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D8" w:rsidRPr="00CC1334" w:rsidRDefault="00CC1334">
      <w:pPr>
        <w:rPr>
          <w:rFonts w:ascii="Century Gothic" w:hAnsi="Century Gothic"/>
          <w:b/>
        </w:rPr>
      </w:pPr>
      <w:bookmarkStart w:id="0" w:name="_GoBack"/>
      <w:bookmarkEnd w:id="0"/>
      <w:r>
        <w:rPr>
          <w:rFonts w:ascii="Century Gothic" w:hAnsi="Century Gothic"/>
          <w:b/>
        </w:rPr>
        <w:t>POC 2</w:t>
      </w:r>
    </w:p>
    <w:p w:rsidR="00D1080E" w:rsidRDefault="00407849" w:rsidP="00D1080E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Steps for creating </w:t>
      </w:r>
      <w:r w:rsidR="00D1080E" w:rsidRPr="003E5571">
        <w:rPr>
          <w:rFonts w:ascii="Century Gothic" w:hAnsi="Century Gothic"/>
          <w:b/>
          <w:sz w:val="20"/>
          <w:szCs w:val="20"/>
        </w:rPr>
        <w:t>a SOAP Web</w:t>
      </w:r>
      <w:r w:rsidR="0069063F">
        <w:rPr>
          <w:rFonts w:ascii="Century Gothic" w:hAnsi="Century Gothic"/>
          <w:b/>
          <w:sz w:val="20"/>
          <w:szCs w:val="20"/>
        </w:rPr>
        <w:t xml:space="preserve"> </w:t>
      </w:r>
      <w:r w:rsidR="00D1080E" w:rsidRPr="003E5571">
        <w:rPr>
          <w:rFonts w:ascii="Century Gothic" w:hAnsi="Century Gothic"/>
          <w:b/>
          <w:sz w:val="20"/>
          <w:szCs w:val="20"/>
        </w:rPr>
        <w:t>Service by using Apache CXF, Eclipse and Apache Tomcat.</w:t>
      </w:r>
    </w:p>
    <w:p w:rsidR="0024705E" w:rsidRPr="003B6AC0" w:rsidRDefault="0024705E" w:rsidP="00D1080E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3E770E" w:rsidRDefault="0024705E" w:rsidP="003E770E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Create </w:t>
      </w:r>
      <w:r w:rsidRPr="0024705E">
        <w:rPr>
          <w:rFonts w:ascii="Century Gothic" w:hAnsi="Century Gothic"/>
          <w:sz w:val="20"/>
          <w:szCs w:val="20"/>
        </w:rPr>
        <w:t>a Dynamic Web Project</w:t>
      </w:r>
      <w:r>
        <w:rPr>
          <w:rFonts w:ascii="Century Gothic" w:hAnsi="Century Gothic"/>
          <w:sz w:val="20"/>
          <w:szCs w:val="20"/>
        </w:rPr>
        <w:t xml:space="preserve"> in the eclipse</w:t>
      </w:r>
      <w:r w:rsidRPr="0024705E">
        <w:rPr>
          <w:rFonts w:ascii="Century Gothic" w:hAnsi="Century Gothic"/>
          <w:sz w:val="20"/>
          <w:szCs w:val="20"/>
        </w:rPr>
        <w:t xml:space="preserve"> with </w:t>
      </w:r>
      <w:r w:rsidR="00DB1AF0">
        <w:rPr>
          <w:rFonts w:ascii="Century Gothic" w:hAnsi="Century Gothic"/>
          <w:sz w:val="20"/>
          <w:szCs w:val="20"/>
        </w:rPr>
        <w:t xml:space="preserve">Apache </w:t>
      </w:r>
      <w:r w:rsidRPr="0024705E">
        <w:rPr>
          <w:rFonts w:ascii="Century Gothic" w:hAnsi="Century Gothic"/>
          <w:sz w:val="20"/>
          <w:szCs w:val="20"/>
        </w:rPr>
        <w:t>CXF</w:t>
      </w:r>
      <w:r w:rsidR="0069063F">
        <w:rPr>
          <w:rFonts w:ascii="Century Gothic" w:hAnsi="Century Gothic"/>
          <w:sz w:val="20"/>
          <w:szCs w:val="20"/>
        </w:rPr>
        <w:t xml:space="preserve"> by using spring</w:t>
      </w:r>
      <w:r w:rsidRPr="0024705E">
        <w:rPr>
          <w:rFonts w:ascii="Century Gothic" w:hAnsi="Century Gothic"/>
          <w:sz w:val="20"/>
          <w:szCs w:val="20"/>
        </w:rPr>
        <w:t xml:space="preserve"> </w:t>
      </w:r>
      <w:r w:rsidR="00514E29">
        <w:rPr>
          <w:rFonts w:ascii="Century Gothic" w:hAnsi="Century Gothic"/>
          <w:sz w:val="20"/>
          <w:szCs w:val="20"/>
        </w:rPr>
        <w:t>and add Apache Tomcat Server as well.</w:t>
      </w:r>
    </w:p>
    <w:p w:rsidR="00202E16" w:rsidRDefault="00202E16" w:rsidP="00202E16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9E75EB" w:rsidRDefault="009E75EB" w:rsidP="009E75EB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Use bottom-up approach (creates java class first and then generates the wsdl file)</w:t>
      </w:r>
      <w:r w:rsidR="00202E16">
        <w:rPr>
          <w:rFonts w:ascii="Century Gothic" w:hAnsi="Century Gothic"/>
          <w:sz w:val="20"/>
          <w:szCs w:val="20"/>
        </w:rPr>
        <w:t xml:space="preserve"> to develop the web</w:t>
      </w:r>
      <w:r w:rsidR="0069063F">
        <w:rPr>
          <w:rFonts w:ascii="Century Gothic" w:hAnsi="Century Gothic"/>
          <w:sz w:val="20"/>
          <w:szCs w:val="20"/>
        </w:rPr>
        <w:t xml:space="preserve"> </w:t>
      </w:r>
      <w:r w:rsidR="00202E16">
        <w:rPr>
          <w:rFonts w:ascii="Century Gothic" w:hAnsi="Century Gothic"/>
          <w:sz w:val="20"/>
          <w:szCs w:val="20"/>
        </w:rPr>
        <w:t>service.</w:t>
      </w:r>
    </w:p>
    <w:p w:rsidR="001A7F78" w:rsidRDefault="001A7F78" w:rsidP="001A7F78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1A7F78" w:rsidRDefault="001A7F78" w:rsidP="009E75EB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Deploy the web</w:t>
      </w:r>
      <w:r w:rsidR="00FD5442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service in the Apache Tomcat Server.</w:t>
      </w:r>
    </w:p>
    <w:p w:rsidR="005E7515" w:rsidRDefault="005E7515" w:rsidP="005E7515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5E7515" w:rsidRDefault="005E7515" w:rsidP="009E75EB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We can use Soap UI to test the web</w:t>
      </w:r>
      <w:r w:rsidR="00FD5442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service.</w:t>
      </w:r>
    </w:p>
    <w:p w:rsidR="00451531" w:rsidRPr="003B6AC0" w:rsidRDefault="00451531" w:rsidP="00810339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810339" w:rsidRPr="003B6AC0" w:rsidRDefault="00810339" w:rsidP="00810339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3E770E" w:rsidRPr="003E5571" w:rsidRDefault="00407849" w:rsidP="003E770E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Steps for a</w:t>
      </w:r>
      <w:r w:rsidR="00D1080E" w:rsidRPr="003E5571">
        <w:rPr>
          <w:rFonts w:ascii="Century Gothic" w:hAnsi="Century Gothic"/>
          <w:b/>
          <w:sz w:val="20"/>
          <w:szCs w:val="20"/>
        </w:rPr>
        <w:t>dd</w:t>
      </w:r>
      <w:r>
        <w:rPr>
          <w:rFonts w:ascii="Century Gothic" w:hAnsi="Century Gothic"/>
          <w:b/>
          <w:sz w:val="20"/>
          <w:szCs w:val="20"/>
        </w:rPr>
        <w:t>ing</w:t>
      </w:r>
      <w:r w:rsidR="00D1080E" w:rsidRPr="003E5571">
        <w:rPr>
          <w:rFonts w:ascii="Century Gothic" w:hAnsi="Century Gothic"/>
          <w:b/>
          <w:sz w:val="20"/>
          <w:szCs w:val="20"/>
        </w:rPr>
        <w:t xml:space="preserve"> WS-Security to the Web</w:t>
      </w:r>
      <w:r w:rsidR="00D322C9">
        <w:rPr>
          <w:rFonts w:ascii="Century Gothic" w:hAnsi="Century Gothic"/>
          <w:b/>
          <w:sz w:val="20"/>
          <w:szCs w:val="20"/>
        </w:rPr>
        <w:t xml:space="preserve"> </w:t>
      </w:r>
      <w:r w:rsidR="00D1080E" w:rsidRPr="003E5571">
        <w:rPr>
          <w:rFonts w:ascii="Century Gothic" w:hAnsi="Century Gothic"/>
          <w:b/>
          <w:sz w:val="20"/>
          <w:szCs w:val="20"/>
        </w:rPr>
        <w:t>Service by using spring</w:t>
      </w:r>
      <w:r w:rsidR="00D322C9">
        <w:rPr>
          <w:rFonts w:ascii="Century Gothic" w:hAnsi="Century Gothic"/>
          <w:b/>
          <w:sz w:val="20"/>
          <w:szCs w:val="20"/>
        </w:rPr>
        <w:t xml:space="preserve"> and WSS4j</w:t>
      </w:r>
      <w:r w:rsidR="00D1080E" w:rsidRPr="003E5571">
        <w:rPr>
          <w:rFonts w:ascii="Century Gothic" w:hAnsi="Century Gothic"/>
          <w:b/>
          <w:sz w:val="20"/>
          <w:szCs w:val="20"/>
        </w:rPr>
        <w:t>.</w:t>
      </w:r>
    </w:p>
    <w:p w:rsidR="003E770E" w:rsidRPr="003B6AC0" w:rsidRDefault="003E770E" w:rsidP="003E770E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3E770E" w:rsidRPr="003B6AC0" w:rsidRDefault="003E770E" w:rsidP="003E770E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3E770E" w:rsidRPr="003B6AC0" w:rsidRDefault="003E770E" w:rsidP="003E770E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</w:rPr>
      </w:pPr>
      <w:r w:rsidRPr="003B6AC0">
        <w:rPr>
          <w:rFonts w:ascii="Century Gothic" w:hAnsi="Century Gothic"/>
          <w:sz w:val="20"/>
          <w:szCs w:val="20"/>
        </w:rPr>
        <w:t xml:space="preserve"> Add below configuration in the spring Configuration file</w:t>
      </w:r>
      <w:r w:rsidR="00146883" w:rsidRPr="003B6AC0">
        <w:rPr>
          <w:rFonts w:ascii="Century Gothic" w:hAnsi="Century Gothic"/>
          <w:sz w:val="20"/>
          <w:szCs w:val="20"/>
        </w:rPr>
        <w:t xml:space="preserve"> </w:t>
      </w:r>
      <w:r w:rsidRPr="003B6AC0">
        <w:rPr>
          <w:rFonts w:ascii="Century Gothic" w:hAnsi="Century Gothic"/>
          <w:sz w:val="20"/>
          <w:szCs w:val="20"/>
        </w:rPr>
        <w:t>(</w:t>
      </w:r>
      <w:r w:rsidR="00146883" w:rsidRPr="003B6AC0">
        <w:rPr>
          <w:rFonts w:ascii="Century Gothic" w:hAnsi="Century Gothic"/>
          <w:sz w:val="20"/>
          <w:szCs w:val="20"/>
        </w:rPr>
        <w:t xml:space="preserve">for e.g. </w:t>
      </w:r>
      <w:r w:rsidRPr="003B6AC0">
        <w:rPr>
          <w:rFonts w:ascii="Century Gothic" w:hAnsi="Century Gothic"/>
          <w:sz w:val="20"/>
          <w:szCs w:val="20"/>
        </w:rPr>
        <w:t>“</w:t>
      </w:r>
      <w:r w:rsidR="00146883" w:rsidRPr="003B6AC0">
        <w:rPr>
          <w:rFonts w:ascii="Century Gothic" w:hAnsi="Century Gothic"/>
          <w:sz w:val="20"/>
          <w:szCs w:val="20"/>
        </w:rPr>
        <w:t>beans.xml</w:t>
      </w:r>
      <w:r w:rsidRPr="003B6AC0">
        <w:rPr>
          <w:rFonts w:ascii="Century Gothic" w:hAnsi="Century Gothic"/>
          <w:sz w:val="20"/>
          <w:szCs w:val="20"/>
        </w:rPr>
        <w:t xml:space="preserve">”) </w:t>
      </w:r>
    </w:p>
    <w:p w:rsidR="00146883" w:rsidRPr="003B6AC0" w:rsidRDefault="00146883" w:rsidP="00146883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color w:val="000000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bean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id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"serverPasswordCallback"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class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"com.crimsonlogic.webservices.poc.callbackHandler.ServicePWCallback"</w:t>
      </w:r>
      <w:r w:rsidR="00810339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/&gt;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bean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id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"wss4jInInterceptor"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class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"org.apache.cxf.ws.security.wss4j.WSS4JInInterceptor"</w:t>
      </w:r>
      <w:r w:rsidR="00810339"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 xml:space="preserve">  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constructor-arg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map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810339" w:rsidP="00810339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="009B4A66" w:rsidRPr="003B6AC0">
        <w:rPr>
          <w:rFonts w:ascii="Century Gothic" w:hAnsi="Century Gothic" w:cs="Courier New"/>
          <w:color w:val="3F7F7F"/>
          <w:sz w:val="20"/>
          <w:szCs w:val="20"/>
        </w:rPr>
        <w:t>entry</w:t>
      </w:r>
      <w:r w:rsidR="009B4A66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="009B4A66" w:rsidRPr="003B6AC0">
        <w:rPr>
          <w:rFonts w:ascii="Century Gothic" w:hAnsi="Century Gothic" w:cs="Courier New"/>
          <w:color w:val="7F007F"/>
          <w:sz w:val="20"/>
          <w:szCs w:val="20"/>
        </w:rPr>
        <w:t>key</w:t>
      </w:r>
      <w:r w:rsidR="009B4A66"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="009B4A66"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"action"</w:t>
      </w:r>
      <w:r w:rsidR="009B4A66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="009B4A66" w:rsidRPr="003B6AC0">
        <w:rPr>
          <w:rFonts w:ascii="Century Gothic" w:hAnsi="Century Gothic" w:cs="Courier New"/>
          <w:color w:val="7F007F"/>
          <w:sz w:val="20"/>
          <w:szCs w:val="20"/>
        </w:rPr>
        <w:t>value</w:t>
      </w:r>
      <w:r w:rsidR="009B4A66"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="009B4A66"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"UsernameToken"</w:t>
      </w:r>
      <w:r w:rsidR="009B4A66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/&gt;</w:t>
      </w:r>
    </w:p>
    <w:p w:rsidR="009B4A66" w:rsidRPr="003B6AC0" w:rsidRDefault="00810339" w:rsidP="00810339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="009B4A66" w:rsidRPr="003B6AC0">
        <w:rPr>
          <w:rFonts w:ascii="Century Gothic" w:hAnsi="Century Gothic" w:cs="Courier New"/>
          <w:color w:val="3F7F7F"/>
          <w:sz w:val="20"/>
          <w:szCs w:val="20"/>
        </w:rPr>
        <w:t>entry</w:t>
      </w:r>
      <w:r w:rsidR="009B4A66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="009B4A66" w:rsidRPr="003B6AC0">
        <w:rPr>
          <w:rFonts w:ascii="Century Gothic" w:hAnsi="Century Gothic" w:cs="Courier New"/>
          <w:color w:val="7F007F"/>
          <w:sz w:val="20"/>
          <w:szCs w:val="20"/>
        </w:rPr>
        <w:t>key</w:t>
      </w:r>
      <w:r w:rsidR="009B4A66"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="009B4A66"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"passwordType"</w:t>
      </w:r>
      <w:r w:rsidR="009B4A66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="009B4A66" w:rsidRPr="003B6AC0">
        <w:rPr>
          <w:rFonts w:ascii="Century Gothic" w:hAnsi="Century Gothic" w:cs="Courier New"/>
          <w:color w:val="7F007F"/>
          <w:sz w:val="20"/>
          <w:szCs w:val="20"/>
        </w:rPr>
        <w:t>value</w:t>
      </w:r>
      <w:r w:rsidR="009B4A66"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="009B4A66"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"PasswordDigest"</w:t>
      </w:r>
      <w:r w:rsidR="009B4A66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/&gt;</w:t>
      </w:r>
    </w:p>
    <w:p w:rsidR="00810339" w:rsidRPr="003B6AC0" w:rsidRDefault="00810339" w:rsidP="00810339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ourier New"/>
          <w:color w:val="000000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="009B4A66" w:rsidRPr="003B6AC0">
        <w:rPr>
          <w:rFonts w:ascii="Century Gothic" w:hAnsi="Century Gothic" w:cs="Courier New"/>
          <w:color w:val="3F7F7F"/>
          <w:sz w:val="20"/>
          <w:szCs w:val="20"/>
        </w:rPr>
        <w:t>entry</w:t>
      </w:r>
      <w:r w:rsidR="009B4A66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="009B4A66" w:rsidRPr="003B6AC0">
        <w:rPr>
          <w:rFonts w:ascii="Century Gothic" w:hAnsi="Century Gothic" w:cs="Courier New"/>
          <w:color w:val="7F007F"/>
          <w:sz w:val="20"/>
          <w:szCs w:val="20"/>
        </w:rPr>
        <w:t>key</w:t>
      </w:r>
      <w:r w:rsidR="009B4A66"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="009B4A66"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"passwordCallbackRef"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  <w:r w:rsidR="009B4A66" w:rsidRPr="003B6AC0">
        <w:rPr>
          <w:rFonts w:ascii="Century Gothic" w:hAnsi="Century Gothic" w:cs="Courier New"/>
          <w:color w:val="000000"/>
          <w:sz w:val="20"/>
          <w:szCs w:val="20"/>
        </w:rPr>
        <w:t xml:space="preserve"> </w:t>
      </w:r>
    </w:p>
    <w:p w:rsidR="009B4A66" w:rsidRPr="003B6AC0" w:rsidRDefault="00810339" w:rsidP="00810339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  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="009B4A66" w:rsidRPr="003B6AC0">
        <w:rPr>
          <w:rFonts w:ascii="Century Gothic" w:hAnsi="Century Gothic" w:cs="Courier New"/>
          <w:color w:val="3F7F7F"/>
          <w:sz w:val="20"/>
          <w:szCs w:val="20"/>
        </w:rPr>
        <w:t>ref</w:t>
      </w:r>
      <w:r w:rsidR="009B4A66"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="009B4A66" w:rsidRPr="003B6AC0">
        <w:rPr>
          <w:rFonts w:ascii="Century Gothic" w:hAnsi="Century Gothic" w:cs="Courier New"/>
          <w:color w:val="7F007F"/>
          <w:sz w:val="20"/>
          <w:szCs w:val="20"/>
        </w:rPr>
        <w:t>bean</w:t>
      </w:r>
      <w:r w:rsidR="009B4A66"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="009B4A66"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"serverPasswordCallback"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/&gt;</w:t>
      </w:r>
    </w:p>
    <w:p w:rsidR="009B4A66" w:rsidRPr="003B6AC0" w:rsidRDefault="00810339" w:rsidP="00810339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&lt;/</w:t>
      </w:r>
      <w:r w:rsidR="009B4A66" w:rsidRPr="003B6AC0">
        <w:rPr>
          <w:rFonts w:ascii="Century Gothic" w:hAnsi="Century Gothic" w:cs="Courier New"/>
          <w:color w:val="3F7F7F"/>
          <w:sz w:val="20"/>
          <w:szCs w:val="20"/>
        </w:rPr>
        <w:t>entry</w:t>
      </w:r>
      <w:r w:rsidR="009B4A66"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  <w:r w:rsidR="009B4A66" w:rsidRPr="003B6AC0">
        <w:rPr>
          <w:rFonts w:ascii="Century Gothic" w:hAnsi="Century Gothic" w:cs="Courier New"/>
          <w:color w:val="000000"/>
          <w:sz w:val="20"/>
          <w:szCs w:val="20"/>
        </w:rPr>
        <w:t xml:space="preserve"> 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 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&lt;/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map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&lt;/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constructor-arg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&lt;/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bean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9B4A6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sz w:val="20"/>
          <w:szCs w:val="20"/>
        </w:rPr>
      </w:pPr>
    </w:p>
    <w:p w:rsidR="009B4A66" w:rsidRPr="003B6AC0" w:rsidRDefault="009B4A66" w:rsidP="009B4A6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sz w:val="20"/>
          <w:szCs w:val="20"/>
        </w:rPr>
      </w:pP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jaxws:endpoint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xmlns:tns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"http://services.poc.webservices.crimsonlogic.com/"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sz w:val="20"/>
          <w:szCs w:val="20"/>
        </w:rPr>
        <w:tab/>
      </w:r>
      <w:r w:rsidRPr="003B6AC0">
        <w:rPr>
          <w:rFonts w:ascii="Century Gothic" w:hAnsi="Century Gothic" w:cs="Courier New"/>
          <w:sz w:val="20"/>
          <w:szCs w:val="20"/>
        </w:rPr>
        <w:tab/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id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"userservice"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implementor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"com.crimsonlogic.webservices.poc.services.UserService"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sz w:val="20"/>
          <w:szCs w:val="20"/>
        </w:rPr>
        <w:tab/>
      </w:r>
      <w:r w:rsidRPr="003B6AC0">
        <w:rPr>
          <w:rFonts w:ascii="Century Gothic" w:hAnsi="Century Gothic" w:cs="Courier New"/>
          <w:sz w:val="20"/>
          <w:szCs w:val="20"/>
        </w:rPr>
        <w:tab/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wsdlLocation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"wsdl/userservice.wsdl"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endpointName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"tns:UserServicePort"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08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sz w:val="20"/>
          <w:szCs w:val="20"/>
        </w:rPr>
        <w:tab/>
      </w:r>
      <w:r w:rsidRPr="003B6AC0">
        <w:rPr>
          <w:rFonts w:ascii="Century Gothic" w:hAnsi="Century Gothic" w:cs="Courier New"/>
          <w:sz w:val="20"/>
          <w:szCs w:val="20"/>
        </w:rPr>
        <w:tab/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serviceName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"tns:UserServiceService"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address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"/UserServicePort"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jaxws:features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bean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class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"org.apache.cxf.feature.LoggingFeature"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/&gt;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&lt;/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jaxws:features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jaxws:inInterceptors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  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bean</w:t>
      </w:r>
      <w:r w:rsidR="006106D5" w:rsidRPr="003B6AC0">
        <w:rPr>
          <w:rFonts w:ascii="Century Gothic" w:hAnsi="Century Gothic" w:cs="Courier New"/>
          <w:color w:val="3F7F7F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class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"org.apache.cxf.binding.soap.saaj.SAAJInInterceptor"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/&gt;</w:t>
      </w:r>
    </w:p>
    <w:p w:rsidR="009B4A66" w:rsidRPr="003B6AC0" w:rsidRDefault="009B4A66" w:rsidP="00810339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&lt;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ref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7F007F"/>
          <w:sz w:val="20"/>
          <w:szCs w:val="20"/>
        </w:rPr>
        <w:t>bean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=</w:t>
      </w:r>
      <w:r w:rsidRPr="003B6AC0">
        <w:rPr>
          <w:rFonts w:ascii="Century Gothic" w:hAnsi="Century Gothic" w:cs="Courier New"/>
          <w:i/>
          <w:iCs/>
          <w:color w:val="2A00FF"/>
          <w:sz w:val="20"/>
          <w:szCs w:val="20"/>
        </w:rPr>
        <w:t>"wss4jInInterceptor"</w:t>
      </w:r>
      <w:r w:rsidRPr="003B6AC0">
        <w:rPr>
          <w:rFonts w:ascii="Century Gothic" w:hAnsi="Century Gothic" w:cs="Courier New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/&gt;</w:t>
      </w:r>
    </w:p>
    <w:p w:rsidR="00FD7853" w:rsidRPr="003B6AC0" w:rsidRDefault="009B4A66" w:rsidP="00FD7853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color w:val="008080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&lt;/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jaxws:inInterceptors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</w:p>
    <w:p w:rsidR="009B4A66" w:rsidRPr="003B6AC0" w:rsidRDefault="009B4A66" w:rsidP="00FD7853">
      <w:pPr>
        <w:autoSpaceDE w:val="0"/>
        <w:autoSpaceDN w:val="0"/>
        <w:adjustRightInd w:val="0"/>
        <w:spacing w:after="0" w:line="240" w:lineRule="auto"/>
        <w:ind w:left="180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lastRenderedPageBreak/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</w:p>
    <w:p w:rsidR="000C360D" w:rsidRPr="003B6AC0" w:rsidRDefault="009B4A66" w:rsidP="000C360D">
      <w:pPr>
        <w:ind w:left="1080"/>
        <w:rPr>
          <w:rFonts w:ascii="Century Gothic" w:hAnsi="Century Gothic" w:cs="Courier New"/>
          <w:color w:val="008080"/>
          <w:sz w:val="20"/>
          <w:szCs w:val="20"/>
        </w:rPr>
      </w:pPr>
      <w:r w:rsidRPr="003B6AC0">
        <w:rPr>
          <w:rFonts w:ascii="Century Gothic" w:hAnsi="Century Gothic" w:cs="Courier New"/>
          <w:color w:val="008080"/>
          <w:sz w:val="20"/>
          <w:szCs w:val="20"/>
        </w:rPr>
        <w:t>&lt;/</w:t>
      </w:r>
      <w:r w:rsidRPr="003B6AC0">
        <w:rPr>
          <w:rFonts w:ascii="Century Gothic" w:hAnsi="Century Gothic" w:cs="Courier New"/>
          <w:color w:val="3F7F7F"/>
          <w:sz w:val="20"/>
          <w:szCs w:val="20"/>
        </w:rPr>
        <w:t>jaxws:endpoint</w:t>
      </w:r>
      <w:r w:rsidRPr="003B6AC0">
        <w:rPr>
          <w:rFonts w:ascii="Century Gothic" w:hAnsi="Century Gothic" w:cs="Courier New"/>
          <w:color w:val="008080"/>
          <w:sz w:val="20"/>
          <w:szCs w:val="20"/>
        </w:rPr>
        <w:t>&gt;</w:t>
      </w:r>
      <w:r w:rsidR="000C360D" w:rsidRPr="003B6AC0">
        <w:rPr>
          <w:rFonts w:ascii="Century Gothic" w:hAnsi="Century Gothic" w:cs="Courier New"/>
          <w:color w:val="008080"/>
          <w:sz w:val="20"/>
          <w:szCs w:val="20"/>
        </w:rPr>
        <w:t xml:space="preserve">  </w:t>
      </w:r>
    </w:p>
    <w:p w:rsidR="000C360D" w:rsidRDefault="000C360D" w:rsidP="000C360D">
      <w:pPr>
        <w:ind w:left="1080"/>
        <w:rPr>
          <w:rFonts w:ascii="Century Gothic" w:hAnsi="Century Gothic" w:cs="Courier New"/>
          <w:color w:val="008080"/>
          <w:sz w:val="20"/>
          <w:szCs w:val="20"/>
        </w:rPr>
      </w:pPr>
    </w:p>
    <w:p w:rsidR="00451531" w:rsidRPr="003B6AC0" w:rsidRDefault="00451531" w:rsidP="000C360D">
      <w:pPr>
        <w:ind w:left="1080"/>
        <w:rPr>
          <w:rFonts w:ascii="Century Gothic" w:hAnsi="Century Gothic" w:cs="Courier New"/>
          <w:color w:val="008080"/>
          <w:sz w:val="20"/>
          <w:szCs w:val="20"/>
        </w:rPr>
      </w:pPr>
    </w:p>
    <w:p w:rsidR="000C360D" w:rsidRDefault="000C360D" w:rsidP="000C360D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 w:rsidRPr="003B6AC0">
        <w:rPr>
          <w:rFonts w:ascii="Century Gothic" w:hAnsi="Century Gothic"/>
          <w:sz w:val="20"/>
          <w:szCs w:val="20"/>
        </w:rPr>
        <w:t>Write one custom CallbackHandler class by implementing “CallbackHandler” interface.</w:t>
      </w:r>
    </w:p>
    <w:p w:rsidR="009E36E5" w:rsidRDefault="009E36E5" w:rsidP="009E36E5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AA0C6A" w:rsidRPr="003B6AC0" w:rsidRDefault="00AA0C6A" w:rsidP="009E36E5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8865B7" w:rsidRPr="003B6AC0" w:rsidRDefault="000C360D" w:rsidP="000C360D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3B6AC0">
        <w:rPr>
          <w:rFonts w:ascii="Century Gothic" w:hAnsi="Century Gothic"/>
          <w:sz w:val="20"/>
          <w:szCs w:val="20"/>
        </w:rPr>
        <w:t xml:space="preserve">If the UsernameToken contains a digest password, the CallbackHandler class must return the corresponding password for the given user name (given by </w:t>
      </w:r>
      <w:r w:rsidR="007374F6">
        <w:rPr>
          <w:rFonts w:ascii="Century Gothic" w:hAnsi="Century Gothic"/>
          <w:sz w:val="20"/>
          <w:szCs w:val="20"/>
        </w:rPr>
        <w:t>“</w:t>
      </w:r>
      <w:r w:rsidRPr="003B6AC0">
        <w:rPr>
          <w:rFonts w:ascii="Century Gothic" w:hAnsi="Century Gothic"/>
          <w:sz w:val="20"/>
          <w:szCs w:val="20"/>
        </w:rPr>
        <w:t>WSPasswordCallback.getIdentifier()</w:t>
      </w:r>
      <w:r w:rsidR="007374F6">
        <w:rPr>
          <w:rFonts w:ascii="Century Gothic" w:hAnsi="Century Gothic"/>
          <w:sz w:val="20"/>
          <w:szCs w:val="20"/>
        </w:rPr>
        <w:t>”</w:t>
      </w:r>
      <w:r w:rsidRPr="003B6AC0">
        <w:rPr>
          <w:rFonts w:ascii="Century Gothic" w:hAnsi="Century Gothic"/>
          <w:sz w:val="20"/>
          <w:szCs w:val="20"/>
        </w:rPr>
        <w:t>). Verification of the password (by comparing with the digest password) is done by the WSS4J at runtime.</w:t>
      </w:r>
      <w:r w:rsidR="008865B7" w:rsidRPr="003B6AC0">
        <w:rPr>
          <w:rFonts w:ascii="Century Gothic" w:hAnsi="Century Gothic"/>
          <w:sz w:val="20"/>
          <w:szCs w:val="20"/>
        </w:rPr>
        <w:t xml:space="preserve"> </w:t>
      </w:r>
    </w:p>
    <w:p w:rsidR="008865B7" w:rsidRPr="003B6AC0" w:rsidRDefault="008865B7" w:rsidP="000C360D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8865B7" w:rsidRDefault="008865B7" w:rsidP="000C360D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3B6AC0">
        <w:rPr>
          <w:rFonts w:ascii="Century Gothic" w:hAnsi="Century Gothic"/>
          <w:sz w:val="20"/>
          <w:szCs w:val="20"/>
        </w:rPr>
        <w:t>We can override the unimplemented “</w:t>
      </w:r>
      <w:r w:rsidR="009A563A" w:rsidRPr="003B6AC0">
        <w:rPr>
          <w:rFonts w:ascii="Century Gothic" w:hAnsi="Century Gothic"/>
          <w:sz w:val="20"/>
          <w:szCs w:val="20"/>
        </w:rPr>
        <w:t>handle(</w:t>
      </w:r>
      <w:r w:rsidR="009A563A" w:rsidRPr="003B6AC0">
        <w:rPr>
          <w:rFonts w:ascii="Century Gothic" w:hAnsi="Century Gothic" w:cs="Courier New"/>
          <w:color w:val="000000"/>
          <w:sz w:val="20"/>
          <w:szCs w:val="20"/>
        </w:rPr>
        <w:t>Callback[] callbacks</w:t>
      </w:r>
      <w:r w:rsidRPr="003B6AC0">
        <w:rPr>
          <w:rFonts w:ascii="Century Gothic" w:hAnsi="Century Gothic"/>
          <w:sz w:val="20"/>
          <w:szCs w:val="20"/>
        </w:rPr>
        <w:t>)” method as given below.</w:t>
      </w:r>
    </w:p>
    <w:p w:rsidR="003B6AC0" w:rsidRPr="003B6AC0" w:rsidRDefault="003B6AC0" w:rsidP="000C360D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8865B7" w:rsidRPr="003B6AC0" w:rsidRDefault="008865B7" w:rsidP="008865B7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b/>
          <w:bCs/>
          <w:color w:val="7F0055"/>
          <w:sz w:val="20"/>
          <w:szCs w:val="20"/>
        </w:rPr>
        <w:t>public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</w:t>
      </w:r>
      <w:r w:rsidRPr="003B6AC0">
        <w:rPr>
          <w:rFonts w:ascii="Century Gothic" w:hAnsi="Century Gothic" w:cs="Courier New"/>
          <w:b/>
          <w:bCs/>
          <w:color w:val="7F0055"/>
          <w:sz w:val="20"/>
          <w:szCs w:val="20"/>
        </w:rPr>
        <w:t>void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handle(Callback[] callbacks) </w:t>
      </w:r>
      <w:r w:rsidRPr="003B6AC0">
        <w:rPr>
          <w:rFonts w:ascii="Century Gothic" w:hAnsi="Century Gothic" w:cs="Courier New"/>
          <w:b/>
          <w:bCs/>
          <w:color w:val="7F0055"/>
          <w:sz w:val="20"/>
          <w:szCs w:val="20"/>
        </w:rPr>
        <w:t>throws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IOException,</w:t>
      </w:r>
    </w:p>
    <w:p w:rsidR="008865B7" w:rsidRPr="003B6AC0" w:rsidRDefault="008865B7" w:rsidP="008865B7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  <w:t>UnsupportedCallbackException {</w:t>
      </w:r>
    </w:p>
    <w:p w:rsidR="008865B7" w:rsidRPr="003B6AC0" w:rsidRDefault="008865B7" w:rsidP="008865B7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</w:p>
    <w:p w:rsidR="004859F6" w:rsidRPr="003B6AC0" w:rsidRDefault="008865B7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color w:val="000000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  <w:t xml:space="preserve">WSPasswordCallback pc = (WSPasswordCallback) </w:t>
      </w:r>
      <w:r w:rsidR="004859F6"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  </w:t>
      </w:r>
    </w:p>
    <w:p w:rsidR="008865B7" w:rsidRPr="003B6AC0" w:rsidRDefault="004859F6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         </w:t>
      </w:r>
      <w:r w:rsidR="008865B7" w:rsidRPr="003B6AC0">
        <w:rPr>
          <w:rFonts w:ascii="Century Gothic" w:hAnsi="Century Gothic" w:cs="Courier New"/>
          <w:color w:val="000000"/>
          <w:sz w:val="20"/>
          <w:szCs w:val="20"/>
        </w:rPr>
        <w:t>callbacks[0];</w:t>
      </w:r>
    </w:p>
    <w:p w:rsidR="008865B7" w:rsidRPr="003B6AC0" w:rsidRDefault="008865B7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sz w:val="20"/>
          <w:szCs w:val="20"/>
        </w:rPr>
      </w:pPr>
    </w:p>
    <w:p w:rsidR="008865B7" w:rsidRPr="003B6AC0" w:rsidRDefault="008865B7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b/>
          <w:bCs/>
          <w:color w:val="7F0055"/>
          <w:sz w:val="20"/>
          <w:szCs w:val="20"/>
        </w:rPr>
        <w:t>if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 xml:space="preserve"> (pc.getIdentifier() != </w:t>
      </w:r>
      <w:r w:rsidRPr="003B6AC0">
        <w:rPr>
          <w:rFonts w:ascii="Century Gothic" w:hAnsi="Century Gothic" w:cs="Courier New"/>
          <w:b/>
          <w:bCs/>
          <w:color w:val="7F0055"/>
          <w:sz w:val="20"/>
          <w:szCs w:val="20"/>
        </w:rPr>
        <w:t>null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) {</w:t>
      </w:r>
    </w:p>
    <w:p w:rsidR="008865B7" w:rsidRPr="003B6AC0" w:rsidRDefault="008865B7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sz w:val="20"/>
          <w:szCs w:val="20"/>
        </w:rPr>
      </w:pPr>
    </w:p>
    <w:p w:rsidR="008865B7" w:rsidRPr="003B6AC0" w:rsidRDefault="008865B7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  <w:t xml:space="preserve">UserTO uto = </w:t>
      </w:r>
      <w:r w:rsidRPr="003B6AC0">
        <w:rPr>
          <w:rFonts w:ascii="Century Gothic" w:hAnsi="Century Gothic" w:cs="Courier New"/>
          <w:color w:val="0000C0"/>
          <w:sz w:val="20"/>
          <w:szCs w:val="20"/>
        </w:rPr>
        <w:t>dao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.getUser(pc.getIdentifier());</w:t>
      </w:r>
    </w:p>
    <w:p w:rsidR="008865B7" w:rsidRPr="003B6AC0" w:rsidRDefault="008865B7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sz w:val="20"/>
          <w:szCs w:val="20"/>
        </w:rPr>
      </w:pPr>
    </w:p>
    <w:p w:rsidR="008865B7" w:rsidRPr="003B6AC0" w:rsidRDefault="008865B7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  <w:t>pc.setPassword(uto.getPassword());</w:t>
      </w:r>
    </w:p>
    <w:p w:rsidR="008865B7" w:rsidRPr="003B6AC0" w:rsidRDefault="008865B7" w:rsidP="00EA7D55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ourier New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ab/>
      </w:r>
      <w:r w:rsidR="00EA7D55" w:rsidRPr="003B6AC0">
        <w:rPr>
          <w:rFonts w:ascii="Century Gothic" w:hAnsi="Century Gothic" w:cs="Courier New"/>
          <w:color w:val="000000"/>
          <w:sz w:val="20"/>
          <w:szCs w:val="20"/>
        </w:rPr>
        <w:t xml:space="preserve">   </w:t>
      </w:r>
      <w:r w:rsidRPr="003B6AC0">
        <w:rPr>
          <w:rFonts w:ascii="Century Gothic" w:hAnsi="Century Gothic" w:cs="Courier New"/>
          <w:color w:val="000000"/>
          <w:sz w:val="20"/>
          <w:szCs w:val="20"/>
        </w:rPr>
        <w:t>}</w:t>
      </w:r>
    </w:p>
    <w:p w:rsidR="000C360D" w:rsidRPr="003B6AC0" w:rsidRDefault="008865B7" w:rsidP="006A0DB6">
      <w:pPr>
        <w:pStyle w:val="ListParagraph"/>
        <w:ind w:left="2160"/>
        <w:rPr>
          <w:rFonts w:ascii="Century Gothic" w:hAnsi="Century Gothic"/>
          <w:sz w:val="20"/>
          <w:szCs w:val="20"/>
        </w:rPr>
      </w:pPr>
      <w:r w:rsidRPr="003B6AC0">
        <w:rPr>
          <w:rFonts w:ascii="Century Gothic" w:hAnsi="Century Gothic" w:cs="Courier New"/>
          <w:color w:val="000000"/>
          <w:sz w:val="20"/>
          <w:szCs w:val="20"/>
        </w:rPr>
        <w:t>}</w:t>
      </w:r>
    </w:p>
    <w:p w:rsidR="003E770E" w:rsidRDefault="003E770E" w:rsidP="003E770E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6A0DB6" w:rsidRPr="003B6AC0" w:rsidRDefault="006A0DB6" w:rsidP="003E770E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D1080E" w:rsidRPr="003E5571" w:rsidRDefault="00566B52" w:rsidP="006A0DB6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Steps for Integrating </w:t>
      </w:r>
      <w:r w:rsidR="00D1080E" w:rsidRPr="003E5571">
        <w:rPr>
          <w:rFonts w:ascii="Century Gothic" w:hAnsi="Century Gothic"/>
          <w:b/>
          <w:sz w:val="20"/>
          <w:szCs w:val="20"/>
        </w:rPr>
        <w:t>t</w:t>
      </w:r>
      <w:r w:rsidR="003E5571" w:rsidRPr="003E5571">
        <w:rPr>
          <w:rFonts w:ascii="Century Gothic" w:hAnsi="Century Gothic"/>
          <w:b/>
          <w:sz w:val="20"/>
          <w:szCs w:val="20"/>
        </w:rPr>
        <w:t>he Web</w:t>
      </w:r>
      <w:r w:rsidR="00DB6098">
        <w:rPr>
          <w:rFonts w:ascii="Century Gothic" w:hAnsi="Century Gothic"/>
          <w:b/>
          <w:sz w:val="20"/>
          <w:szCs w:val="20"/>
        </w:rPr>
        <w:t xml:space="preserve"> </w:t>
      </w:r>
      <w:r w:rsidR="003E5571" w:rsidRPr="003E5571">
        <w:rPr>
          <w:rFonts w:ascii="Century Gothic" w:hAnsi="Century Gothic"/>
          <w:b/>
          <w:sz w:val="20"/>
          <w:szCs w:val="20"/>
        </w:rPr>
        <w:t>Service</w:t>
      </w:r>
      <w:r w:rsidR="003E5571">
        <w:rPr>
          <w:rFonts w:ascii="Century Gothic" w:hAnsi="Century Gothic"/>
          <w:b/>
          <w:sz w:val="20"/>
          <w:szCs w:val="20"/>
        </w:rPr>
        <w:t xml:space="preserve"> with SymasOpenLdap.</w:t>
      </w:r>
    </w:p>
    <w:p w:rsidR="006A0DB6" w:rsidRPr="003E5571" w:rsidRDefault="006A0DB6" w:rsidP="006A0DB6">
      <w:pPr>
        <w:pStyle w:val="ListParagraph"/>
        <w:ind w:left="1080"/>
        <w:rPr>
          <w:rFonts w:ascii="Century Gothic" w:hAnsi="Century Gothic"/>
          <w:b/>
          <w:sz w:val="20"/>
          <w:szCs w:val="20"/>
        </w:rPr>
      </w:pPr>
    </w:p>
    <w:p w:rsidR="006A0DB6" w:rsidRDefault="006A0DB6" w:rsidP="006A0DB6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User below steps to integrate the web</w:t>
      </w:r>
      <w:r w:rsidR="00DB609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service with SymasOpenLdap</w:t>
      </w:r>
      <w:r w:rsidR="0047607E">
        <w:rPr>
          <w:rFonts w:ascii="Century Gothic" w:hAnsi="Century Gothic"/>
          <w:sz w:val="20"/>
          <w:szCs w:val="20"/>
        </w:rPr>
        <w:t xml:space="preserve"> server</w:t>
      </w:r>
      <w:r>
        <w:rPr>
          <w:rFonts w:ascii="Century Gothic" w:hAnsi="Century Gothic"/>
          <w:sz w:val="20"/>
          <w:szCs w:val="20"/>
        </w:rPr>
        <w:t>.</w:t>
      </w:r>
    </w:p>
    <w:p w:rsidR="006A0DB6" w:rsidRDefault="006A0DB6" w:rsidP="00060371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3E5571" w:rsidRDefault="003E5571" w:rsidP="003E5571">
      <w:pPr>
        <w:pStyle w:val="ListParagraph"/>
        <w:numPr>
          <w:ilvl w:val="1"/>
          <w:numId w:val="2"/>
        </w:numPr>
        <w:ind w:left="1800"/>
        <w:rPr>
          <w:rFonts w:ascii="Century Gothic" w:hAnsi="Century Gothic"/>
          <w:sz w:val="20"/>
          <w:szCs w:val="20"/>
        </w:rPr>
      </w:pPr>
      <w:r w:rsidRPr="00F51918">
        <w:rPr>
          <w:rFonts w:ascii="Century Gothic" w:hAnsi="Century Gothic"/>
          <w:sz w:val="20"/>
          <w:szCs w:val="20"/>
        </w:rPr>
        <w:t>Add below jars in the classpath.</w:t>
      </w:r>
    </w:p>
    <w:p w:rsidR="003E5571" w:rsidRDefault="003E5571" w:rsidP="003E5571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:rsidR="006D6C68" w:rsidRDefault="006D6C68" w:rsidP="006D6C68">
      <w:pPr>
        <w:pStyle w:val="ListParagraph"/>
        <w:ind w:left="2160"/>
        <w:rPr>
          <w:rFonts w:ascii="Century Gothic" w:hAnsi="Century Gothic"/>
          <w:sz w:val="20"/>
          <w:szCs w:val="20"/>
        </w:rPr>
      </w:pPr>
      <w:r w:rsidRPr="006D6C68">
        <w:rPr>
          <w:rFonts w:ascii="Century Gothic" w:hAnsi="Century Gothic"/>
          <w:sz w:val="20"/>
          <w:szCs w:val="20"/>
        </w:rPr>
        <w:t>spring-ldap-core-1.3.2.CI-20101130.200034-1</w:t>
      </w:r>
      <w:r>
        <w:rPr>
          <w:rFonts w:ascii="Century Gothic" w:hAnsi="Century Gothic"/>
          <w:sz w:val="20"/>
          <w:szCs w:val="20"/>
        </w:rPr>
        <w:t>.jar</w:t>
      </w:r>
    </w:p>
    <w:p w:rsidR="006D6C68" w:rsidRDefault="006D6C68" w:rsidP="006D6C68">
      <w:pPr>
        <w:pStyle w:val="ListParagraph"/>
        <w:ind w:left="2160"/>
        <w:rPr>
          <w:rFonts w:ascii="Century Gothic" w:hAnsi="Century Gothic"/>
          <w:sz w:val="20"/>
          <w:szCs w:val="20"/>
        </w:rPr>
      </w:pPr>
      <w:r w:rsidRPr="006D6C68">
        <w:rPr>
          <w:rFonts w:ascii="Century Gothic" w:hAnsi="Century Gothic"/>
          <w:sz w:val="20"/>
          <w:szCs w:val="20"/>
        </w:rPr>
        <w:t>spring-orm-3.0.3.RELEASE-sources</w:t>
      </w:r>
      <w:r>
        <w:rPr>
          <w:rFonts w:ascii="Century Gothic" w:hAnsi="Century Gothic"/>
          <w:sz w:val="20"/>
          <w:szCs w:val="20"/>
        </w:rPr>
        <w:t>.jar</w:t>
      </w:r>
    </w:p>
    <w:p w:rsidR="006D6C68" w:rsidRDefault="006D6C68" w:rsidP="006D6C68">
      <w:pPr>
        <w:pStyle w:val="ListParagraph"/>
        <w:ind w:left="2160"/>
        <w:rPr>
          <w:rFonts w:ascii="Century Gothic" w:hAnsi="Century Gothic"/>
          <w:sz w:val="20"/>
          <w:szCs w:val="20"/>
        </w:rPr>
      </w:pPr>
      <w:r w:rsidRPr="006D6C68">
        <w:rPr>
          <w:rFonts w:ascii="Century Gothic" w:hAnsi="Century Gothic"/>
          <w:sz w:val="20"/>
          <w:szCs w:val="20"/>
        </w:rPr>
        <w:t>spring-tx-3.0.7.RELEASE</w:t>
      </w:r>
      <w:r>
        <w:rPr>
          <w:rFonts w:ascii="Century Gothic" w:hAnsi="Century Gothic"/>
          <w:sz w:val="20"/>
          <w:szCs w:val="20"/>
        </w:rPr>
        <w:t>.jar</w:t>
      </w:r>
    </w:p>
    <w:p w:rsidR="006D6C68" w:rsidRDefault="006D6C68" w:rsidP="006D6C68">
      <w:pPr>
        <w:pStyle w:val="ListParagraph"/>
        <w:ind w:left="2160"/>
        <w:rPr>
          <w:rFonts w:ascii="Century Gothic" w:hAnsi="Century Gothic"/>
          <w:sz w:val="20"/>
          <w:szCs w:val="20"/>
        </w:rPr>
      </w:pPr>
      <w:r w:rsidRPr="006D6C68">
        <w:rPr>
          <w:rFonts w:ascii="Century Gothic" w:hAnsi="Century Gothic"/>
          <w:sz w:val="20"/>
          <w:szCs w:val="20"/>
        </w:rPr>
        <w:t>spring-jdbc-3.0.3.RELEASE-sources</w:t>
      </w:r>
      <w:r>
        <w:rPr>
          <w:rFonts w:ascii="Century Gothic" w:hAnsi="Century Gothic"/>
          <w:sz w:val="20"/>
          <w:szCs w:val="20"/>
        </w:rPr>
        <w:t>.jar</w:t>
      </w:r>
    </w:p>
    <w:p w:rsidR="006D6C68" w:rsidRDefault="006D6C68" w:rsidP="006D6C68">
      <w:pPr>
        <w:pStyle w:val="ListParagraph"/>
        <w:ind w:left="2160"/>
        <w:rPr>
          <w:rFonts w:ascii="Century Gothic" w:hAnsi="Century Gothic"/>
          <w:sz w:val="20"/>
          <w:szCs w:val="20"/>
        </w:rPr>
      </w:pPr>
      <w:r w:rsidRPr="006D6C68">
        <w:rPr>
          <w:rFonts w:ascii="Century Gothic" w:hAnsi="Century Gothic"/>
          <w:sz w:val="20"/>
          <w:szCs w:val="20"/>
        </w:rPr>
        <w:t>commons-pool-1.3</w:t>
      </w:r>
      <w:r>
        <w:rPr>
          <w:rFonts w:ascii="Century Gothic" w:hAnsi="Century Gothic"/>
          <w:sz w:val="20"/>
          <w:szCs w:val="20"/>
        </w:rPr>
        <w:t>.jar</w:t>
      </w:r>
    </w:p>
    <w:p w:rsidR="003E5571" w:rsidRDefault="003E5571" w:rsidP="003E5571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:rsidR="003E5571" w:rsidRDefault="003E5571" w:rsidP="003E5571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:rsidR="006A0DB6" w:rsidRDefault="006A0DB6" w:rsidP="00060371">
      <w:pPr>
        <w:pStyle w:val="ListParagraph"/>
        <w:numPr>
          <w:ilvl w:val="1"/>
          <w:numId w:val="2"/>
        </w:numPr>
        <w:ind w:left="180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Add the Ldap Spring </w:t>
      </w:r>
      <w:r w:rsidR="006E5540">
        <w:rPr>
          <w:rFonts w:ascii="Century Gothic" w:hAnsi="Century Gothic"/>
          <w:sz w:val="20"/>
          <w:szCs w:val="20"/>
        </w:rPr>
        <w:t xml:space="preserve">Configruation file </w:t>
      </w:r>
      <w:r>
        <w:rPr>
          <w:rFonts w:ascii="Century Gothic" w:hAnsi="Century Gothic"/>
          <w:sz w:val="20"/>
          <w:szCs w:val="20"/>
        </w:rPr>
        <w:t>in</w:t>
      </w:r>
      <w:r w:rsidR="006E5540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the classpath.</w:t>
      </w:r>
    </w:p>
    <w:p w:rsidR="005C5E0A" w:rsidRDefault="005C5E0A" w:rsidP="005C5E0A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:rsidR="0047607E" w:rsidRDefault="0047607E" w:rsidP="00060371">
      <w:pPr>
        <w:pStyle w:val="ListParagraph"/>
        <w:ind w:left="180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 case of Spring 3</w:t>
      </w:r>
      <w:r w:rsidR="00AD7A88">
        <w:rPr>
          <w:rFonts w:ascii="Century Gothic" w:hAnsi="Century Gothic"/>
          <w:sz w:val="20"/>
          <w:szCs w:val="20"/>
        </w:rPr>
        <w:t xml:space="preserve"> framework</w:t>
      </w:r>
      <w:r>
        <w:rPr>
          <w:rFonts w:ascii="Century Gothic" w:hAnsi="Century Gothic"/>
          <w:sz w:val="20"/>
          <w:szCs w:val="20"/>
        </w:rPr>
        <w:t xml:space="preserve"> use below contents in the configuration file.</w:t>
      </w:r>
    </w:p>
    <w:p w:rsidR="0047607E" w:rsidRDefault="0047607E" w:rsidP="00060371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 w:rsidRPr="0047607E"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"com.crimsonlogic.webservices.poc.ldap.dao.UserDAOImpl"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"ldapTemplate"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"ldapTemplate"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 w:rsidRPr="0047607E"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"ldapTemplate"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"org.springframework.ldap.core.LdapTemplate"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"contextSource"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"contextSource"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"org.springframework.ldap.core.support.LdapContextSource"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"ldap://192.168.24.131:389"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"cn=user,dc=example,dc=com"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"userDn"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"cn=user,dc=example,dc=com"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"secret"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7607E" w:rsidRDefault="0047607E" w:rsidP="0006037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607E" w:rsidRDefault="0047607E" w:rsidP="00060371">
      <w:pPr>
        <w:pStyle w:val="ListParagraph"/>
        <w:ind w:left="1800"/>
        <w:rPr>
          <w:rFonts w:ascii="Century Gothic" w:hAnsi="Century Gothic"/>
          <w:b/>
          <w:sz w:val="20"/>
          <w:szCs w:val="20"/>
        </w:rPr>
      </w:pPr>
    </w:p>
    <w:p w:rsidR="00F51918" w:rsidRPr="0047607E" w:rsidRDefault="00F51918" w:rsidP="00060371">
      <w:pPr>
        <w:pStyle w:val="ListParagraph"/>
        <w:ind w:left="1800"/>
        <w:rPr>
          <w:rFonts w:ascii="Century Gothic" w:hAnsi="Century Gothic"/>
          <w:b/>
          <w:sz w:val="20"/>
          <w:szCs w:val="20"/>
        </w:rPr>
      </w:pPr>
    </w:p>
    <w:p w:rsidR="005C5E0A" w:rsidRDefault="005C5E0A" w:rsidP="005C5E0A">
      <w:pPr>
        <w:pStyle w:val="ListParagraph"/>
        <w:ind w:left="1800"/>
        <w:rPr>
          <w:rFonts w:ascii="Century Gothic" w:hAnsi="Century Gothic"/>
          <w:sz w:val="20"/>
          <w:szCs w:val="20"/>
        </w:rPr>
      </w:pPr>
    </w:p>
    <w:p w:rsidR="00FE5209" w:rsidRDefault="005C5E0A" w:rsidP="006E5540">
      <w:pPr>
        <w:pStyle w:val="ListParagraph"/>
        <w:numPr>
          <w:ilvl w:val="1"/>
          <w:numId w:val="2"/>
        </w:numPr>
        <w:ind w:left="1080"/>
        <w:rPr>
          <w:rFonts w:ascii="Century Gothic" w:hAnsi="Century Gothic"/>
          <w:sz w:val="20"/>
          <w:szCs w:val="20"/>
        </w:rPr>
      </w:pPr>
      <w:r w:rsidRPr="00273F61">
        <w:rPr>
          <w:rFonts w:ascii="Century Gothic" w:hAnsi="Century Gothic"/>
          <w:sz w:val="20"/>
          <w:szCs w:val="20"/>
        </w:rPr>
        <w:t xml:space="preserve"> </w:t>
      </w:r>
      <w:r w:rsidR="004D0BBD">
        <w:rPr>
          <w:rFonts w:ascii="Century Gothic" w:hAnsi="Century Gothic"/>
          <w:sz w:val="20"/>
          <w:szCs w:val="20"/>
        </w:rPr>
        <w:t>In</w:t>
      </w:r>
      <w:r w:rsidRPr="00273F61">
        <w:rPr>
          <w:rFonts w:ascii="Century Gothic" w:hAnsi="Century Gothic"/>
          <w:sz w:val="20"/>
          <w:szCs w:val="20"/>
        </w:rPr>
        <w:t xml:space="preserve"> custom callbackHandler class we can call the SymasOpenLdap API for getting the corresponding password for the given username.</w:t>
      </w:r>
    </w:p>
    <w:p w:rsidR="00273F61" w:rsidRPr="00273F61" w:rsidRDefault="00273F61" w:rsidP="00273F61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FE5209" w:rsidRDefault="00FE5209" w:rsidP="006E5540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6E5540" w:rsidRDefault="006E5540" w:rsidP="006E5540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6E5540" w:rsidRDefault="005D144E" w:rsidP="006E5540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Sample of SOAP R</w:t>
      </w:r>
      <w:r w:rsidR="006E5540">
        <w:rPr>
          <w:rFonts w:ascii="Century Gothic" w:hAnsi="Century Gothic"/>
          <w:b/>
          <w:sz w:val="20"/>
          <w:szCs w:val="20"/>
        </w:rPr>
        <w:t xml:space="preserve">equest and </w:t>
      </w:r>
      <w:r>
        <w:rPr>
          <w:rFonts w:ascii="Century Gothic" w:hAnsi="Century Gothic"/>
          <w:b/>
          <w:sz w:val="20"/>
          <w:szCs w:val="20"/>
        </w:rPr>
        <w:t>R</w:t>
      </w:r>
      <w:r w:rsidR="006E5540">
        <w:rPr>
          <w:rFonts w:ascii="Century Gothic" w:hAnsi="Century Gothic"/>
          <w:b/>
          <w:sz w:val="20"/>
          <w:szCs w:val="20"/>
        </w:rPr>
        <w:t>esponse</w:t>
      </w:r>
    </w:p>
    <w:p w:rsid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:rsidR="005D144E" w:rsidRPr="0024182E" w:rsidRDefault="005D144E" w:rsidP="005D144E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  <w:u w:val="single"/>
        </w:rPr>
      </w:pPr>
      <w:r w:rsidRPr="0024182E">
        <w:rPr>
          <w:rFonts w:ascii="Century Gothic" w:hAnsi="Century Gothic"/>
          <w:sz w:val="20"/>
          <w:szCs w:val="20"/>
          <w:u w:val="single"/>
        </w:rPr>
        <w:t xml:space="preserve"> SOAP Request</w:t>
      </w:r>
    </w:p>
    <w:p w:rsidR="005D144E" w:rsidRDefault="005D144E" w:rsidP="005D144E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>&lt;soapenv:Envelope xmlns:ser="http://services.poc.webservices.crimsonlogic.com/" xmlns:soapenv="http://schemas.xmlsoap.org/soap/envelope/"&gt;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&lt;soapenv:Header&gt;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&lt;wsse:Security soapenv:mustUnderstand="1" xmlns:wsse="http://docs.oasis-open.org/wss/2004/01/oasis-200401-wss-wssecurity-secext-1.0.xsd" xmlns:wsu="http://docs.oasis-open.org/wss/2004/01/oasis-200401-wss-wssecurity-utility-1.0.xsd"&gt;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&lt;wsse:UsernameToken wsu:Id="UsernameToken-41"&gt;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&lt;wsse:Username&gt;Test4&lt;/wsse:Username&gt;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&lt;wsse:Password Type="http://docs.oasis-open.org/wss/2004/01/oasis-200401-wss-username-token-profile-1.0#PasswordDigest"&gt;auYA4wfizkHp78WfyrGyuJcIa/w=&lt;/wsse:Password&gt;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>&lt;/wsse:UsernameToken&gt;&lt;/wsse:Security&gt;&lt;/soapenv:Header&gt;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  &lt;soapenv:Body&gt;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     &lt;ser:getUser&gt;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        &lt;arg0&gt;Suraj&lt;/arg0&gt;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        &lt;arg1&gt;Kumar&lt;/arg1&gt;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     &lt;/ser:getUser&gt;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 xml:space="preserve">   &lt;/soapenv:Body&gt;</w:t>
      </w:r>
    </w:p>
    <w:p w:rsidR="005D144E" w:rsidRPr="005D144E" w:rsidRDefault="005D144E" w:rsidP="005D144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D144E">
        <w:rPr>
          <w:rFonts w:ascii="Century Gothic" w:hAnsi="Century Gothic"/>
          <w:sz w:val="20"/>
          <w:szCs w:val="20"/>
        </w:rPr>
        <w:t>&lt;/soapenv:Envelope&gt;</w:t>
      </w:r>
    </w:p>
    <w:p w:rsidR="005D144E" w:rsidRDefault="005D144E" w:rsidP="005D144E">
      <w:pPr>
        <w:rPr>
          <w:rFonts w:ascii="Century Gothic" w:hAnsi="Century Gothic"/>
          <w:b/>
          <w:sz w:val="20"/>
          <w:szCs w:val="20"/>
        </w:rPr>
      </w:pPr>
    </w:p>
    <w:p w:rsidR="008F1BD9" w:rsidRDefault="008F1BD9" w:rsidP="005D144E">
      <w:pPr>
        <w:rPr>
          <w:rFonts w:ascii="Century Gothic" w:hAnsi="Century Gothic"/>
          <w:b/>
          <w:sz w:val="20"/>
          <w:szCs w:val="20"/>
        </w:rPr>
      </w:pPr>
    </w:p>
    <w:p w:rsidR="008F1BD9" w:rsidRDefault="008F1BD9" w:rsidP="005D144E">
      <w:pPr>
        <w:rPr>
          <w:rFonts w:ascii="Century Gothic" w:hAnsi="Century Gothic"/>
          <w:b/>
          <w:sz w:val="20"/>
          <w:szCs w:val="20"/>
        </w:rPr>
      </w:pPr>
    </w:p>
    <w:p w:rsidR="00FE5209" w:rsidRPr="0024182E" w:rsidRDefault="00FE5209" w:rsidP="00FE5209">
      <w:pPr>
        <w:pStyle w:val="ListParagraph"/>
        <w:numPr>
          <w:ilvl w:val="1"/>
          <w:numId w:val="2"/>
        </w:numPr>
        <w:rPr>
          <w:rFonts w:ascii="Century Gothic" w:hAnsi="Century Gothic"/>
          <w:sz w:val="20"/>
          <w:szCs w:val="20"/>
          <w:u w:val="single"/>
        </w:rPr>
      </w:pPr>
      <w:r w:rsidRPr="0024182E">
        <w:rPr>
          <w:rFonts w:ascii="Century Gothic" w:hAnsi="Century Gothic"/>
          <w:sz w:val="20"/>
          <w:szCs w:val="20"/>
          <w:u w:val="single"/>
        </w:rPr>
        <w:t>SOAP Response</w:t>
      </w:r>
    </w:p>
    <w:p w:rsidR="00FE5209" w:rsidRDefault="00FE5209" w:rsidP="00FE5209">
      <w:pPr>
        <w:pStyle w:val="ListParagraph"/>
        <w:ind w:left="1440"/>
        <w:rPr>
          <w:rFonts w:ascii="Century Gothic" w:hAnsi="Century Gothic"/>
          <w:sz w:val="20"/>
          <w:szCs w:val="20"/>
        </w:rPr>
      </w:pPr>
    </w:p>
    <w:p w:rsidR="00FE5209" w:rsidRPr="00FE5209" w:rsidRDefault="00FE5209" w:rsidP="00FE5209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FE5209">
        <w:rPr>
          <w:rFonts w:ascii="Century Gothic" w:hAnsi="Century Gothic"/>
          <w:sz w:val="20"/>
          <w:szCs w:val="20"/>
        </w:rPr>
        <w:t>&lt;soap:Envelope xmlns:soap="http://schemas.xmlsoap.org/soap/envelope/"&gt;</w:t>
      </w:r>
    </w:p>
    <w:p w:rsidR="00FE5209" w:rsidRPr="00FE5209" w:rsidRDefault="00FE5209" w:rsidP="00FE5209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FE5209">
        <w:rPr>
          <w:rFonts w:ascii="Century Gothic" w:hAnsi="Century Gothic"/>
          <w:sz w:val="20"/>
          <w:szCs w:val="20"/>
        </w:rPr>
        <w:t xml:space="preserve">   &lt;soap:Body&gt;</w:t>
      </w:r>
    </w:p>
    <w:p w:rsidR="00FE5209" w:rsidRPr="00FE5209" w:rsidRDefault="00FE5209" w:rsidP="00FE5209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FE5209">
        <w:rPr>
          <w:rFonts w:ascii="Century Gothic" w:hAnsi="Century Gothic"/>
          <w:sz w:val="20"/>
          <w:szCs w:val="20"/>
        </w:rPr>
        <w:t xml:space="preserve">      &lt;ns2:getUserResponse xmlns:ns2="http://services.poc.webservices.crimsonlogic.com/"&gt;</w:t>
      </w:r>
    </w:p>
    <w:p w:rsidR="00FE5209" w:rsidRPr="00FE5209" w:rsidRDefault="00FE5209" w:rsidP="00FE5209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FE5209">
        <w:rPr>
          <w:rFonts w:ascii="Century Gothic" w:hAnsi="Century Gothic"/>
          <w:sz w:val="20"/>
          <w:szCs w:val="20"/>
        </w:rPr>
        <w:t xml:space="preserve">         &lt;return&gt;SurajKumar&lt;/return&gt;</w:t>
      </w:r>
    </w:p>
    <w:p w:rsidR="00FE5209" w:rsidRPr="00FE5209" w:rsidRDefault="00FE5209" w:rsidP="00FE5209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FE5209">
        <w:rPr>
          <w:rFonts w:ascii="Century Gothic" w:hAnsi="Century Gothic"/>
          <w:sz w:val="20"/>
          <w:szCs w:val="20"/>
        </w:rPr>
        <w:t xml:space="preserve">      &lt;/ns2:getUserResponse&gt;</w:t>
      </w:r>
    </w:p>
    <w:p w:rsidR="00FE5209" w:rsidRPr="00FE5209" w:rsidRDefault="00FE5209" w:rsidP="00FE5209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FE5209">
        <w:rPr>
          <w:rFonts w:ascii="Century Gothic" w:hAnsi="Century Gothic"/>
          <w:sz w:val="20"/>
          <w:szCs w:val="20"/>
        </w:rPr>
        <w:t xml:space="preserve">   &lt;/soap:Body&gt;</w:t>
      </w:r>
    </w:p>
    <w:p w:rsidR="00FE5209" w:rsidRDefault="00FE5209" w:rsidP="00FE5209">
      <w:pPr>
        <w:pStyle w:val="ListParagraph"/>
        <w:ind w:left="1440"/>
        <w:rPr>
          <w:rFonts w:ascii="Century Gothic" w:hAnsi="Century Gothic"/>
          <w:sz w:val="20"/>
          <w:szCs w:val="20"/>
        </w:rPr>
      </w:pPr>
      <w:r w:rsidRPr="00FE5209">
        <w:rPr>
          <w:rFonts w:ascii="Century Gothic" w:hAnsi="Century Gothic"/>
          <w:sz w:val="20"/>
          <w:szCs w:val="20"/>
        </w:rPr>
        <w:t>&lt;/soap:Envelope&gt;</w:t>
      </w:r>
    </w:p>
    <w:p w:rsidR="00FE5209" w:rsidRDefault="00FE5209" w:rsidP="005D144E">
      <w:pPr>
        <w:rPr>
          <w:rFonts w:ascii="Century Gothic" w:hAnsi="Century Gothic"/>
          <w:b/>
          <w:sz w:val="20"/>
          <w:szCs w:val="20"/>
        </w:rPr>
      </w:pPr>
    </w:p>
    <w:p w:rsidR="005D144E" w:rsidRPr="005D144E" w:rsidRDefault="005D144E" w:rsidP="005D144E">
      <w:pPr>
        <w:rPr>
          <w:rFonts w:ascii="Century Gothic" w:hAnsi="Century Gothic"/>
          <w:b/>
          <w:sz w:val="20"/>
          <w:szCs w:val="20"/>
        </w:rPr>
      </w:pPr>
    </w:p>
    <w:p w:rsidR="006E5540" w:rsidRPr="003E5571" w:rsidRDefault="006E5540" w:rsidP="006E5540">
      <w:pPr>
        <w:pStyle w:val="ListParagraph"/>
        <w:ind w:left="1080"/>
        <w:rPr>
          <w:rFonts w:ascii="Century Gothic" w:hAnsi="Century Gothic"/>
          <w:b/>
          <w:sz w:val="20"/>
          <w:szCs w:val="20"/>
        </w:rPr>
      </w:pPr>
    </w:p>
    <w:p w:rsidR="006E5540" w:rsidRDefault="005D144E" w:rsidP="006E5540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References</w:t>
      </w:r>
    </w:p>
    <w:p w:rsidR="005D144E" w:rsidRPr="005D144E" w:rsidRDefault="005D144E" w:rsidP="005D144E">
      <w:pPr>
        <w:pStyle w:val="ListParagraph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9242" w:type="dxa"/>
        <w:tblInd w:w="713" w:type="dxa"/>
        <w:tblLook w:val="04A0" w:firstRow="1" w:lastRow="0" w:firstColumn="1" w:lastColumn="0" w:noHBand="0" w:noVBand="1"/>
      </w:tblPr>
      <w:tblGrid>
        <w:gridCol w:w="3892"/>
        <w:gridCol w:w="5350"/>
      </w:tblGrid>
      <w:tr w:rsidR="005D144E" w:rsidTr="00640A54">
        <w:tc>
          <w:tcPr>
            <w:tcW w:w="3892" w:type="dxa"/>
          </w:tcPr>
          <w:p w:rsidR="005D144E" w:rsidRPr="00BA13D5" w:rsidRDefault="005D144E" w:rsidP="00640A54">
            <w:pPr>
              <w:rPr>
                <w:rStyle w:val="Hyperlink"/>
              </w:rPr>
            </w:pPr>
            <w:r w:rsidRPr="00BA13D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Installation of “</w:t>
            </w:r>
            <w:r w:rsidR="0024705E" w:rsidRPr="0024705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apache-cxf-2.7.2</w:t>
            </w:r>
            <w:r w:rsidR="0024705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.zip</w:t>
            </w:r>
            <w:r w:rsidRPr="00BA13D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”</w:t>
            </w:r>
          </w:p>
        </w:tc>
        <w:tc>
          <w:tcPr>
            <w:tcW w:w="5350" w:type="dxa"/>
          </w:tcPr>
          <w:p w:rsidR="005D144E" w:rsidRPr="00BA13D5" w:rsidRDefault="003D47C9" w:rsidP="00640A54">
            <w:pPr>
              <w:rPr>
                <w:rStyle w:val="Hyperlink"/>
              </w:rPr>
            </w:pPr>
            <w:hyperlink r:id="rId6" w:history="1">
              <w:r w:rsidR="0024705E" w:rsidRPr="00C736D2">
                <w:rPr>
                  <w:rStyle w:val="Hyperlink"/>
                </w:rPr>
                <w:t>http://cxf.apache.org/download.html</w:t>
              </w:r>
            </w:hyperlink>
          </w:p>
        </w:tc>
      </w:tr>
    </w:tbl>
    <w:p w:rsidR="005D144E" w:rsidRDefault="005D144E" w:rsidP="005D144E">
      <w:pPr>
        <w:pStyle w:val="ListParagraph"/>
        <w:ind w:left="1080"/>
        <w:rPr>
          <w:rFonts w:ascii="Century Gothic" w:hAnsi="Century Gothic"/>
          <w:b/>
          <w:sz w:val="20"/>
          <w:szCs w:val="20"/>
        </w:rPr>
      </w:pPr>
    </w:p>
    <w:p w:rsidR="005D144E" w:rsidRPr="005D144E" w:rsidRDefault="005D144E" w:rsidP="005D144E">
      <w:pPr>
        <w:pStyle w:val="ListParagraph"/>
        <w:rPr>
          <w:rFonts w:ascii="Century Gothic" w:hAnsi="Century Gothic"/>
          <w:b/>
          <w:sz w:val="20"/>
          <w:szCs w:val="20"/>
        </w:rPr>
      </w:pPr>
    </w:p>
    <w:p w:rsidR="005D144E" w:rsidRPr="00CC29B1" w:rsidRDefault="005D144E" w:rsidP="00CC29B1">
      <w:pPr>
        <w:rPr>
          <w:rFonts w:ascii="Century Gothic" w:hAnsi="Century Gothic"/>
          <w:b/>
          <w:sz w:val="20"/>
          <w:szCs w:val="20"/>
        </w:rPr>
      </w:pPr>
    </w:p>
    <w:p w:rsidR="006E5540" w:rsidRPr="00F51918" w:rsidRDefault="006E5540" w:rsidP="006E5540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sectPr w:rsidR="006E5540" w:rsidRPr="00F5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4CE2"/>
    <w:multiLevelType w:val="multilevel"/>
    <w:tmpl w:val="2138A3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4B844918"/>
    <w:multiLevelType w:val="multilevel"/>
    <w:tmpl w:val="D0CA83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4CB335D3"/>
    <w:multiLevelType w:val="hybridMultilevel"/>
    <w:tmpl w:val="6518A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54C0D"/>
    <w:multiLevelType w:val="multilevel"/>
    <w:tmpl w:val="C4DA98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>
    <w:nsid w:val="70C6199A"/>
    <w:multiLevelType w:val="multilevel"/>
    <w:tmpl w:val="D3F8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0E"/>
    <w:rsid w:val="00060371"/>
    <w:rsid w:val="000A4389"/>
    <w:rsid w:val="000C01F8"/>
    <w:rsid w:val="000C360D"/>
    <w:rsid w:val="001225C3"/>
    <w:rsid w:val="00146883"/>
    <w:rsid w:val="001A7F78"/>
    <w:rsid w:val="00202E16"/>
    <w:rsid w:val="0024182E"/>
    <w:rsid w:val="0024705E"/>
    <w:rsid w:val="00273F61"/>
    <w:rsid w:val="003031B8"/>
    <w:rsid w:val="003B6AC0"/>
    <w:rsid w:val="003D47C9"/>
    <w:rsid w:val="003E5571"/>
    <w:rsid w:val="003E770E"/>
    <w:rsid w:val="00407849"/>
    <w:rsid w:val="00451531"/>
    <w:rsid w:val="0047607E"/>
    <w:rsid w:val="004859F6"/>
    <w:rsid w:val="004C2E0F"/>
    <w:rsid w:val="004D0BBD"/>
    <w:rsid w:val="004F0253"/>
    <w:rsid w:val="00514E29"/>
    <w:rsid w:val="00566B52"/>
    <w:rsid w:val="005A3965"/>
    <w:rsid w:val="005C5E0A"/>
    <w:rsid w:val="005D144E"/>
    <w:rsid w:val="005E7515"/>
    <w:rsid w:val="005F3B12"/>
    <w:rsid w:val="006106D5"/>
    <w:rsid w:val="0069063F"/>
    <w:rsid w:val="006A0DB6"/>
    <w:rsid w:val="006A2632"/>
    <w:rsid w:val="006A5981"/>
    <w:rsid w:val="006D6C68"/>
    <w:rsid w:val="006E5540"/>
    <w:rsid w:val="006F68C9"/>
    <w:rsid w:val="007374F6"/>
    <w:rsid w:val="007C619C"/>
    <w:rsid w:val="00810339"/>
    <w:rsid w:val="008743B3"/>
    <w:rsid w:val="008865B7"/>
    <w:rsid w:val="008B2BD6"/>
    <w:rsid w:val="008E2B95"/>
    <w:rsid w:val="008F1BD9"/>
    <w:rsid w:val="009A563A"/>
    <w:rsid w:val="009B4A66"/>
    <w:rsid w:val="009E36E5"/>
    <w:rsid w:val="009E75EB"/>
    <w:rsid w:val="00AA0C6A"/>
    <w:rsid w:val="00AD7A88"/>
    <w:rsid w:val="00B23BBF"/>
    <w:rsid w:val="00B615F1"/>
    <w:rsid w:val="00C42C90"/>
    <w:rsid w:val="00CC1334"/>
    <w:rsid w:val="00CC29B1"/>
    <w:rsid w:val="00D1080E"/>
    <w:rsid w:val="00D322C9"/>
    <w:rsid w:val="00DB1AF0"/>
    <w:rsid w:val="00DB6098"/>
    <w:rsid w:val="00EA7D55"/>
    <w:rsid w:val="00F51918"/>
    <w:rsid w:val="00FA5EF1"/>
    <w:rsid w:val="00FD5442"/>
    <w:rsid w:val="00FD7853"/>
    <w:rsid w:val="00FE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0E"/>
    <w:pPr>
      <w:ind w:left="720"/>
      <w:contextualSpacing/>
    </w:pPr>
  </w:style>
  <w:style w:type="table" w:styleId="TableGrid">
    <w:name w:val="Table Grid"/>
    <w:basedOn w:val="TableNormal"/>
    <w:uiPriority w:val="59"/>
    <w:rsid w:val="005D1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1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0E"/>
    <w:pPr>
      <w:ind w:left="720"/>
      <w:contextualSpacing/>
    </w:pPr>
  </w:style>
  <w:style w:type="table" w:styleId="TableGrid">
    <w:name w:val="Table Grid"/>
    <w:basedOn w:val="TableNormal"/>
    <w:uiPriority w:val="59"/>
    <w:rsid w:val="005D1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1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xf.apache.org/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Kumar</dc:creator>
  <cp:lastModifiedBy>Suraj Kumar</cp:lastModifiedBy>
  <cp:revision>2</cp:revision>
  <dcterms:created xsi:type="dcterms:W3CDTF">2013-03-05T10:40:00Z</dcterms:created>
  <dcterms:modified xsi:type="dcterms:W3CDTF">2013-03-05T10:40:00Z</dcterms:modified>
</cp:coreProperties>
</file>