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bookmarkStart w:id="3" w:name="_GoBack"/>
      <w:bookmarkEnd w:id="3"/>
      <w:r>
        <w:pict>
          <v:shape id="_x0000_s1026" o:spid="_x0000_s1026" o:spt="202" type="#_x0000_t202" style="position:absolute;left:0pt;margin-top:440.85pt;height:31.5pt;width:444.8pt;mso-position-horizontal:center;z-index:251662336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</w:pPr>
                  <w:bookmarkStart w:id="0" w:name="_Author#217804212"/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fldChar w:fldCharType="begin"/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instrText xml:space="preserve"> PLACEHOLDER "[Insert Date]" \* MERGEFORMAT </w:instrText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fldChar w:fldCharType="separate"/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t>[</w:t>
                  </w:r>
                  <w:r>
                    <w:rPr>
                      <w:rFonts w:hint="default"/>
                      <w:color w:val="5590CC"/>
                      <w:sz w:val="28"/>
                      <w:szCs w:val="36"/>
                      <w:lang w:val="en-IN"/>
                    </w:rPr>
                    <w:t xml:space="preserve">By - Suraj Singh Chauhan &amp; Shivani Balyan </w:t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t>]</w:t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fldChar w:fldCharType="end"/>
                  </w:r>
                  <w:bookmarkEnd w:id="0"/>
                </w:p>
              </w:txbxContent>
            </v:textbox>
          </v:shape>
        </w:pict>
      </w:r>
      <w:r>
        <w:pict>
          <v:rect id="_x0000_s1027" o:spid="_x0000_s1027" o:spt="1" style="position:absolute;left:0pt;margin-top:272.25pt;height:69.6pt;width:448.65pt;mso-position-horizontal:center;z-index:251660288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pStyle w:val="7"/>
                    <w:ind w:left="0" w:leftChars="0" w:right="0" w:rightChars="0" w:firstLine="0" w:firstLineChars="0"/>
                    <w:jc w:val="center"/>
                    <w:rPr>
                      <w:rFonts w:hint="default"/>
                      <w:color w:val="5590CC"/>
                      <w:sz w:val="84"/>
                    </w:rPr>
                  </w:pPr>
                  <w:bookmarkStart w:id="1" w:name="_Title#3910760528"/>
                  <w:r>
                    <w:rPr>
                      <w:rFonts w:hint="eastAsia"/>
                      <w:color w:val="5590CC"/>
                      <w:sz w:val="84"/>
                      <w:lang w:val="zh-CN"/>
                    </w:rPr>
                    <w:t>[</w:t>
                  </w:r>
                  <w:r>
                    <w:rPr>
                      <w:rFonts w:hint="default"/>
                      <w:color w:val="5590CC"/>
                      <w:sz w:val="84"/>
                      <w:lang w:val="en-IN"/>
                    </w:rPr>
                    <w:t>DATA-ANALYSIS</w:t>
                  </w:r>
                  <w:r>
                    <w:rPr>
                      <w:rFonts w:hint="eastAsia"/>
                      <w:color w:val="5590CC"/>
                      <w:sz w:val="84"/>
                      <w:lang w:val="zh-CN"/>
                    </w:rPr>
                    <w:t>]</w:t>
                  </w:r>
                  <w:bookmarkEnd w:id="1"/>
                </w:p>
              </w:txbxContent>
            </v:textbox>
          </v:rect>
        </w:pict>
      </w:r>
      <w:r>
        <w:pict>
          <v:rect id="_x0000_s1028" o:spid="_x0000_s1028" o:spt="1" style="position:absolute;left:0pt;margin-top:360.2pt;height:62.3pt;width:444.85pt;mso-position-horizontal:center;mso-position-horizontal-relative:page;z-index:251661312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/>
                      <w:color w:val="808080"/>
                      <w:sz w:val="24"/>
                      <w:szCs w:val="36"/>
                      <w:lang w:val="zh-CN"/>
                    </w:rPr>
                  </w:pPr>
                  <w:bookmarkStart w:id="2" w:name="_Abstract#1458711856"/>
                  <w:r>
                    <w:rPr>
                      <w:rFonts w:hint="eastAsia"/>
                      <w:color w:val="808080"/>
                      <w:sz w:val="24"/>
                      <w:szCs w:val="36"/>
                      <w:lang w:val="zh-CN"/>
                    </w:rPr>
                    <w:t>[</w:t>
                  </w:r>
                  <w:r>
                    <w:rPr>
                      <w:rFonts w:hint="default"/>
                      <w:color w:val="808080"/>
                      <w:sz w:val="24"/>
                      <w:szCs w:val="36"/>
                      <w:lang w:val="en-IN"/>
                    </w:rPr>
                    <w:t>This document is part of the project of price prediction software for Al Arab real estates , this document contains the data analysis of the data provided to developers.</w:t>
                  </w:r>
                  <w:r>
                    <w:rPr>
                      <w:rFonts w:hint="eastAsia"/>
                      <w:color w:val="808080"/>
                      <w:sz w:val="24"/>
                      <w:szCs w:val="36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29" o:spid="_x0000_s1029" o:spt="1" style="position:absolute;left:0pt;margin-left:-428.65pt;margin-top:0.75pt;height:130.25pt;width:428.55pt;mso-position-horizontal-relative:char;mso-position-vertical-relative:line;z-index:251659264;v-text-anchor:bottom;mso-width-relative:page;mso-height-relative:page;" fillcolor="#5590CC" filled="t" stroked="f" coordsize="21600,21600">
            <v:path/>
            <v:fill type="gradient" on="t" color2="#B6D5F0" angle="-90" focus="100%" focussize="0f,0f" focusposition="0f,0f" rotate="t"/>
            <v:stroke on="f"/>
            <v:imagedata o:title=""/>
            <o:lock v:ext="edit" rotation="t" aspectratio="f"/>
            <v:shadow on="t" obscured="f" color="#DDDDDD" opacity="32768f" offset="0pt,12pt" offset2="0pt,0pt" origin="0f,0f" matrix="65536f,0f,0f,65536f,0,0"/>
            <v:textbox>
              <w:txbxContent>
                <w:p>
                  <w:pPr>
                    <w:jc w:val="center"/>
                    <w:rPr>
                      <w:rFonts w:hint="eastAsia" w:ascii="STFangsong" w:hAnsi="STFangsong" w:eastAsia="STFangsong" w:cs="STFangsong"/>
                      <w:b/>
                      <w:bCs/>
                      <w:sz w:val="44"/>
                      <w:szCs w:val="44"/>
                      <w:lang w:val="en-IN" w:eastAsia="zh-CN"/>
                    </w:rPr>
                  </w:pPr>
                  <w:r>
                    <w:rPr>
                      <w:rFonts w:hint="eastAsia" w:ascii="STFangsong" w:hAnsi="STFangsong" w:eastAsia="STFangsong" w:cs="STFangsong"/>
                      <w:b/>
                      <w:bCs/>
                      <w:sz w:val="44"/>
                      <w:szCs w:val="44"/>
                      <w:lang w:val="en-IN" w:eastAsia="zh-CN"/>
                    </w:rPr>
                    <w:t>AL_ARAB_HOUSING_DATA_ANALYSIS</w:t>
                  </w:r>
                </w:p>
              </w:txbxContent>
            </v:textbox>
          </v:rect>
        </w:pict>
      </w:r>
    </w:p>
    <w:p>
      <w:pPr>
        <w:rPr>
          <w:rFonts w:hint="default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/>
          <w:lang w:val="en-IN"/>
        </w:rPr>
      </w:pPr>
    </w:p>
    <w:p>
      <w:pPr>
        <w:rPr>
          <w:rFonts w:hint="eastAsia" w:ascii="STFangsong" w:hAnsi="STFangsong" w:eastAsia="STFangsong" w:cs="STFangsong"/>
          <w:b/>
          <w:bCs/>
          <w:sz w:val="36"/>
          <w:szCs w:val="36"/>
          <w:lang w:val="en-IN"/>
        </w:rPr>
      </w:pPr>
      <w:r>
        <w:rPr>
          <w:rFonts w:hint="eastAsia" w:ascii="STFangsong" w:hAnsi="STFangsong" w:eastAsia="STFangsong" w:cs="STFangsong"/>
          <w:b/>
          <w:bCs/>
          <w:sz w:val="36"/>
          <w:szCs w:val="36"/>
          <w:lang w:val="en-IN"/>
        </w:rPr>
        <w:t>DATA_ANALYSIS_AL_ARAB_HOUSING_DATA</w:t>
      </w:r>
    </w:p>
    <w:p>
      <w:pPr>
        <w:rPr>
          <w:rFonts w:hint="default" w:ascii="STFangsong" w:hAnsi="STFangsong" w:eastAsia="STFangsong" w:cs="STFangsong"/>
          <w:b w:val="0"/>
          <w:bCs w:val="0"/>
          <w:i/>
          <w:iCs/>
          <w:sz w:val="20"/>
          <w:szCs w:val="20"/>
          <w:lang w:val="en-IN"/>
        </w:rPr>
      </w:pPr>
      <w:r>
        <w:rPr>
          <w:rFonts w:hint="default" w:ascii="STFangsong" w:hAnsi="STFangsong" w:eastAsia="STFangsong" w:cs="STFangsong"/>
          <w:b/>
          <w:bCs/>
          <w:sz w:val="36"/>
          <w:szCs w:val="36"/>
          <w:lang w:val="en-IN"/>
        </w:rPr>
        <w:t xml:space="preserve">                        </w:t>
      </w:r>
      <w:r>
        <w:rPr>
          <w:rFonts w:hint="default" w:ascii="STFangsong" w:hAnsi="STFangsong" w:eastAsia="STFangsong" w:cs="STFangsong"/>
          <w:b w:val="0"/>
          <w:bCs w:val="0"/>
          <w:sz w:val="20"/>
          <w:szCs w:val="20"/>
          <w:lang w:val="en-IN"/>
        </w:rPr>
        <w:t xml:space="preserve"> - BY </w:t>
      </w:r>
      <w:r>
        <w:rPr>
          <w:rFonts w:hint="default" w:ascii="STFangsong" w:hAnsi="STFangsong" w:eastAsia="STFangsong" w:cs="STFangsong"/>
          <w:b w:val="0"/>
          <w:bCs w:val="0"/>
          <w:i/>
          <w:iCs/>
          <w:sz w:val="20"/>
          <w:szCs w:val="20"/>
          <w:lang w:val="en-IN"/>
        </w:rPr>
        <w:t>Suraj Singh Chauhan</w:t>
      </w:r>
      <w:r>
        <w:rPr>
          <w:rFonts w:hint="default" w:ascii="STFangsong" w:hAnsi="STFangsong" w:eastAsia="STFangsong" w:cs="STFangsong"/>
          <w:b w:val="0"/>
          <w:bCs w:val="0"/>
          <w:sz w:val="20"/>
          <w:szCs w:val="20"/>
          <w:lang w:val="en-IN"/>
        </w:rPr>
        <w:t xml:space="preserve"> &amp; </w:t>
      </w:r>
      <w:r>
        <w:rPr>
          <w:rFonts w:hint="default" w:ascii="STFangsong" w:hAnsi="STFangsong" w:eastAsia="STFangsong" w:cs="STFangsong"/>
          <w:b w:val="0"/>
          <w:bCs w:val="0"/>
          <w:i/>
          <w:iCs/>
          <w:sz w:val="20"/>
          <w:szCs w:val="20"/>
          <w:lang w:val="en-IN"/>
        </w:rPr>
        <w:t>Shivani Balyan</w:t>
      </w:r>
    </w:p>
    <w:p>
      <w:pPr>
        <w:rPr>
          <w:rFonts w:hint="default" w:ascii="STFangsong" w:hAnsi="STFangsong" w:eastAsia="STFangsong" w:cs="STFangsong"/>
          <w:b w:val="0"/>
          <w:bCs w:val="0"/>
          <w:i/>
          <w:iCs/>
          <w:sz w:val="20"/>
          <w:szCs w:val="20"/>
          <w:lang w:val="en-IN"/>
        </w:rPr>
      </w:pPr>
    </w:p>
    <w:p>
      <w:pPr>
        <w:rPr>
          <w:rFonts w:hint="default" w:ascii="STFangsong" w:hAnsi="STFangsong" w:eastAsia="STFangsong" w:cs="STFangsong"/>
          <w:b w:val="0"/>
          <w:bCs w:val="0"/>
          <w:i/>
          <w:iCs/>
          <w:sz w:val="20"/>
          <w:szCs w:val="20"/>
          <w:lang w:val="en-IN"/>
        </w:rPr>
      </w:pPr>
    </w:p>
    <w:p>
      <w:pPr>
        <w:rPr>
          <w:rFonts w:hint="default" w:ascii="STFangsong" w:hAnsi="STFangsong" w:eastAsia="STFangsong" w:cs="STFangsong"/>
          <w:b/>
          <w:bCs/>
          <w:sz w:val="20"/>
          <w:szCs w:val="20"/>
          <w:lang w:val="en-IN"/>
        </w:rPr>
      </w:pPr>
      <w:r>
        <w:rPr>
          <w:rFonts w:hint="default" w:ascii="STFangsong" w:hAnsi="STFangsong" w:eastAsia="STFangsong" w:cs="STFangsong"/>
          <w:b/>
          <w:bCs/>
          <w:sz w:val="20"/>
          <w:szCs w:val="20"/>
          <w:lang w:val="en-IN"/>
        </w:rPr>
        <w:t>1 ) Lookup to Data , how it looks like .</w:t>
      </w:r>
    </w:p>
    <w:p>
      <w:pPr>
        <w:rPr>
          <w:rFonts w:hint="default" w:ascii="STFangsong" w:hAnsi="STFangsong" w:eastAsia="STFangsong" w:cs="STFangsong"/>
          <w:b/>
          <w:bCs/>
          <w:sz w:val="20"/>
          <w:szCs w:val="20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40020" cy="3450590"/>
            <wp:effectExtent l="0" t="0" r="2540" b="8890"/>
            <wp:docPr id="1" name="Picture 1" descr="2021-01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1-01-26"/>
                    <pic:cNvPicPr>
                      <a:picLocks noChangeAspect="1"/>
                    </pic:cNvPicPr>
                  </pic:nvPicPr>
                  <pic:blipFill>
                    <a:blip r:embed="rId4"/>
                    <a:srcRect l="12563" t="13438" r="13480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Checking the count of data and analysing the data.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89550" cy="2647315"/>
            <wp:effectExtent l="0" t="0" r="13970" b="4445"/>
            <wp:docPr id="2" name="Picture 2" descr="2021-01-26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1-01-26 (1)"/>
                    <pic:cNvPicPr>
                      <a:picLocks noChangeAspect="1"/>
                    </pic:cNvPicPr>
                  </pic:nvPicPr>
                  <pic:blipFill>
                    <a:blip r:embed="rId5"/>
                    <a:srcRect l="13745" t="24668" r="13710" b="10802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Seeing the data graphically for a better picture.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353050" cy="3387090"/>
            <wp:effectExtent l="0" t="0" r="11430" b="11430"/>
            <wp:docPr id="4" name="Picture 4" descr="2021-01-26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1-01-26 (2)"/>
                    <pic:cNvPicPr>
                      <a:picLocks noChangeAspect="1"/>
                    </pic:cNvPicPr>
                  </pic:nvPicPr>
                  <pic:blipFill>
                    <a:blip r:embed="rId6"/>
                    <a:srcRect l="14914" t="20103" r="1404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Spliting Data into two parts one for training and one for testing purpose.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29860" cy="3470275"/>
            <wp:effectExtent l="0" t="0" r="12700" b="4445"/>
            <wp:docPr id="3" name="Picture 3" descr="2021-01-2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1-01-26 (3)"/>
                    <pic:cNvPicPr>
                      <a:picLocks noChangeAspect="1"/>
                    </pic:cNvPicPr>
                  </pic:nvPicPr>
                  <pic:blipFill>
                    <a:blip r:embed="rId7"/>
                    <a:srcRect l="12648" t="12773" r="1339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Looking for coorelations between data entities.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74615" cy="3464560"/>
            <wp:effectExtent l="0" t="0" r="6985" b="10160"/>
            <wp:docPr id="5" name="Picture 5" descr="2021-01-26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1-01-26 (4)"/>
                    <pic:cNvPicPr>
                      <a:picLocks noChangeAspect="1"/>
                    </pic:cNvPicPr>
                  </pic:nvPicPr>
                  <pic:blipFill>
                    <a:blip r:embed="rId8"/>
                    <a:srcRect l="13468" t="12966" r="13407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Graphical form of correlation between entities.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42865" cy="4178300"/>
            <wp:effectExtent l="0" t="0" r="8255" b="12700"/>
            <wp:docPr id="6" name="Picture 6" descr="2021-01-26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1-01-26 (5)"/>
                    <pic:cNvPicPr>
                      <a:picLocks noChangeAspect="1"/>
                    </pic:cNvPicPr>
                  </pic:nvPicPr>
                  <pic:blipFill>
                    <a:blip r:embed="rId9"/>
                    <a:srcRect l="14685" t="13159" r="2517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Ploting a scatter plot of highly correlated entities.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58435" cy="1962150"/>
            <wp:effectExtent l="0" t="0" r="14605" b="3810"/>
            <wp:docPr id="7" name="Picture 7" descr="2021-01-26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1-01-26 (6)"/>
                    <pic:cNvPicPr>
                      <a:picLocks noChangeAspect="1"/>
                    </pic:cNvPicPr>
                  </pic:nvPicPr>
                  <pic:blipFill>
                    <a:blip r:embed="rId10"/>
                    <a:srcRect l="13238" t="13566" r="13407" b="3778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Finding out Missing Attributes 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39055" cy="3416935"/>
            <wp:effectExtent l="0" t="0" r="12065" b="12065"/>
            <wp:docPr id="10" name="Picture 10" descr="2021-01-26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1-01-26 (7)"/>
                    <pic:cNvPicPr>
                      <a:picLocks noChangeAspect="1"/>
                    </pic:cNvPicPr>
                  </pic:nvPicPr>
                  <pic:blipFill>
                    <a:blip r:embed="rId11"/>
                    <a:srcRect l="13009" t="13566" r="13853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Using Imputer to fill missing values.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84775" cy="3002280"/>
            <wp:effectExtent l="0" t="0" r="12065" b="0"/>
            <wp:docPr id="12" name="Picture 12" descr="2021-01-26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1-01-26 (8)"/>
                    <pic:cNvPicPr>
                      <a:picLocks noChangeAspect="1"/>
                    </pic:cNvPicPr>
                  </pic:nvPicPr>
                  <pic:blipFill>
                    <a:blip r:embed="rId12"/>
                    <a:srcRect l="12901" t="12173" r="13624" b="12204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Using Pipelining And selecting a desired model.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10810" cy="3481070"/>
            <wp:effectExtent l="0" t="0" r="1270" b="8890"/>
            <wp:docPr id="13" name="Picture 13" descr="2021-01-26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1-01-26 (9)"/>
                    <pic:cNvPicPr>
                      <a:picLocks noChangeAspect="1"/>
                    </pic:cNvPicPr>
                  </pic:nvPicPr>
                  <pic:blipFill>
                    <a:blip r:embed="rId13"/>
                    <a:srcRect l="13564" t="13288" r="13407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Checking Error in the model And making it better by cross validating it.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79695" cy="3077210"/>
            <wp:effectExtent l="0" t="0" r="1905" b="1270"/>
            <wp:docPr id="14" name="Picture 14" descr="2021-01-26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1-01-26 (10)"/>
                    <pic:cNvPicPr>
                      <a:picLocks noChangeAspect="1"/>
                    </pic:cNvPicPr>
                  </pic:nvPicPr>
                  <pic:blipFill>
                    <a:blip r:embed="rId14"/>
                    <a:srcRect l="12563" t="13159" r="13516" b="8787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Saving the model and testing it on test data.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37480" cy="3157220"/>
            <wp:effectExtent l="0" t="0" r="5080" b="12700"/>
            <wp:docPr id="15" name="Picture 15" descr="2021-01-26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1-01-26 (11)"/>
                    <pic:cNvPicPr>
                      <a:picLocks noChangeAspect="1"/>
                    </pic:cNvPicPr>
                  </pic:nvPicPr>
                  <pic:blipFill>
                    <a:blip r:embed="rId15"/>
                    <a:srcRect l="13009" t="12752" r="13564" b="8573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Dumping and Using the model.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321935" cy="1101725"/>
            <wp:effectExtent l="0" t="0" r="12065" b="10795"/>
            <wp:docPr id="16" name="Picture 16" descr="2021-01-26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1-01-26 (12)"/>
                    <pic:cNvPicPr>
                      <a:picLocks noChangeAspect="1"/>
                    </pic:cNvPicPr>
                  </pic:nvPicPr>
                  <pic:blipFill>
                    <a:blip r:embed="rId16"/>
                    <a:srcRect l="12346" t="66202" r="13685" b="6580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JhengHei" w:hAnsi="Microsoft JhengHei" w:eastAsia="Microsoft JhengHei" w:cs="Microsoft JhengHei"/>
          <w:sz w:val="24"/>
          <w:szCs w:val="24"/>
          <w:lang w:val="en-IN"/>
        </w:rPr>
      </w:pPr>
      <w:r>
        <w:rPr>
          <w:rFonts w:hint="default" w:ascii="Microsoft JhengHei" w:hAnsi="Microsoft JhengHei" w:eastAsia="Microsoft JhengHei" w:cs="Microsoft JhengHei"/>
          <w:sz w:val="24"/>
          <w:szCs w:val="24"/>
          <w:lang w:val="en-IN"/>
        </w:rPr>
        <w:t>######################################################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TFang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FZYao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STHupo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6E178B"/>
    <w:multiLevelType w:val="singleLevel"/>
    <w:tmpl w:val="966E178B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CC3908"/>
    <w:rsid w:val="43683AD1"/>
    <w:rsid w:val="593B02F3"/>
    <w:rsid w:val="5998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uiPriority w:val="0"/>
    <w:pPr>
      <w:widowControl w:val="0"/>
      <w:spacing w:after="0" w:afterLines="0"/>
      <w:jc w:val="right"/>
    </w:pPr>
    <w:rPr>
      <w:rFonts w:ascii="Times New Roman" w:hAnsi="Times New Roman" w:eastAsia="SimSun" w:cstheme="minorBidi"/>
      <w:color w:val="5590CC"/>
      <w:kern w:val="2"/>
      <w:sz w:val="24"/>
      <w:szCs w:val="24"/>
      <w:lang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7">
    <w:name w:val="No Spacing"/>
    <w:uiPriority w:val="0"/>
    <w:rPr>
      <w:rFonts w:hint="default" w:ascii="Times New Roman" w:hAnsi="Times New Roman" w:eastAsia="SimSun"/>
      <w:sz w:val="22"/>
    </w:rPr>
  </w:style>
  <w:style w:type="paragraph" w:customStyle="1" w:styleId="8">
    <w:name w:val="Contact Details"/>
    <w:basedOn w:val="1"/>
    <w:uiPriority w:val="0"/>
    <w:pPr>
      <w:widowControl w:val="0"/>
      <w:spacing w:before="80" w:beforeLines="0" w:after="80" w:afterLines="0"/>
      <w:jc w:val="both"/>
    </w:pPr>
    <w:rPr>
      <w:rFonts w:ascii="Times New Roman" w:hAnsi="Times New Roman" w:eastAsia="SimSun" w:cstheme="minorBidi"/>
      <w:color w:val="FFFFFF"/>
      <w:kern w:val="2"/>
      <w:sz w:val="16"/>
      <w:szCs w:val="14"/>
      <w:lang/>
    </w:rPr>
  </w:style>
  <w:style w:type="paragraph" w:customStyle="1" w:styleId="9">
    <w:name w:val="Organization"/>
    <w:basedOn w:val="1"/>
    <w:uiPriority w:val="0"/>
    <w:pPr>
      <w:widowControl w:val="0"/>
      <w:spacing w:after="0" w:afterLines="0" w:line="600" w:lineRule="exact"/>
      <w:jc w:val="both"/>
    </w:pPr>
    <w:rPr>
      <w:rFonts w:ascii="Calibri" w:hAnsi="Calibri" w:eastAsia="SimSun" w:cstheme="minorBidi"/>
      <w:color w:val="FFFFFF"/>
      <w:kern w:val="2"/>
      <w:sz w:val="56"/>
      <w:szCs w:val="36"/>
      <w:lang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1894\OneDrive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Newsprint"/>
      <sectRole val="1"/>
    </customSectPr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2021-01-26T04:27:00Z</dcterms:created>
  <dc:creator>91894</dc:creator>
  <cp:lastModifiedBy>Suraj Singh Chauhan</cp:lastModifiedBy>
  <dcterms:modified xsi:type="dcterms:W3CDTF">2021-01-26T05:29:08Z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