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21634E" w14:textId="236A9E29" w:rsidR="00A21538" w:rsidRDefault="002F1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Pr="002F1EAC">
        <w:rPr>
          <w:rFonts w:ascii="Times New Roman" w:hAnsi="Times New Roman" w:cs="Times New Roman"/>
        </w:rPr>
        <w:t>Task 2</w:t>
      </w:r>
    </w:p>
    <w:p w14:paraId="69947BBA" w14:textId="77777777" w:rsidR="00FD244E" w:rsidRDefault="00FD244E">
      <w:pPr>
        <w:rPr>
          <w:rFonts w:ascii="Times New Roman" w:hAnsi="Times New Roman" w:cs="Times New Roman"/>
        </w:rPr>
      </w:pPr>
    </w:p>
    <w:p w14:paraId="2473B348" w14:textId="402CAC60" w:rsidR="002F1EAC" w:rsidRDefault="00FD24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Cosine similarity between text and image features</w:t>
      </w:r>
    </w:p>
    <w:p w14:paraId="30D3385A" w14:textId="77777777" w:rsidR="00FD244E" w:rsidRDefault="00FD244E">
      <w:pPr>
        <w:rPr>
          <w:rFonts w:ascii="Times New Roman" w:hAnsi="Times New Roman" w:cs="Times New Roman"/>
        </w:rPr>
      </w:pPr>
    </w:p>
    <w:p w14:paraId="0795DCE1" w14:textId="22E56EC2" w:rsidR="002F1EAC" w:rsidRDefault="002F1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6C864" wp14:editId="7A1E57C9">
            <wp:extent cx="5943600" cy="4126865"/>
            <wp:effectExtent l="0" t="0" r="0" b="635"/>
            <wp:docPr id="264257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5762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85B3" w14:textId="77777777" w:rsidR="00FD244E" w:rsidRDefault="00FD244E">
      <w:pPr>
        <w:rPr>
          <w:rFonts w:ascii="Times New Roman" w:hAnsi="Times New Roman" w:cs="Times New Roman"/>
        </w:rPr>
      </w:pPr>
    </w:p>
    <w:p w14:paraId="01C39ADF" w14:textId="77777777" w:rsidR="00FD244E" w:rsidRDefault="00FD244E" w:rsidP="00FD244E">
      <w:pPr>
        <w:pStyle w:val="ListParagraph"/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FD244E">
        <w:rPr>
          <w:rFonts w:ascii="Times New Roman" w:eastAsia="Times New Roman" w:hAnsi="Times New Roman" w:cs="Times New Roman"/>
          <w:kern w:val="0"/>
          <w14:ligatures w14:val="none"/>
        </w:rPr>
        <w:t>Cosine Similarity Matrix: This heatmap shows the cosine similarity scores between image attributes (columns) and textual descriptions (rows), indicating how well each description corresponds to each image.</w:t>
      </w:r>
    </w:p>
    <w:p w14:paraId="5E5C9C56" w14:textId="77777777" w:rsidR="00FD244E" w:rsidRDefault="00FD244E" w:rsidP="00FD244E">
      <w:pPr>
        <w:pStyle w:val="ListParagraph"/>
        <w:spacing w:after="240"/>
        <w:ind w:left="1495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C227403" w14:textId="77777777" w:rsidR="00FD244E" w:rsidRDefault="00FD244E" w:rsidP="00FD244E">
      <w:pPr>
        <w:pStyle w:val="ListParagraph"/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FD244E">
        <w:rPr>
          <w:rFonts w:ascii="Times New Roman" w:eastAsia="Times New Roman" w:hAnsi="Times New Roman" w:cs="Times New Roman"/>
          <w:kern w:val="0"/>
          <w14:ligatures w14:val="none"/>
        </w:rPr>
        <w:t>Color Coding: Lighter colors indicate higher similarity scores, which range from roughly 0.09 to 0.30, signifying different levels of alignment.</w:t>
      </w:r>
      <w:r w:rsidRPr="00FD244E">
        <w:rPr>
          <w:rFonts w:ascii="Times New Roman" w:eastAsia="Times New Roman" w:hAnsi="Times New Roman" w:cs="Times New Roman"/>
          <w:kern w:val="0"/>
          <w14:ligatures w14:val="none"/>
        </w:rPr>
        <w:br/>
      </w:r>
    </w:p>
    <w:p w14:paraId="2AED8CEF" w14:textId="17BA7B56" w:rsidR="00FD244E" w:rsidRPr="00FD244E" w:rsidRDefault="00FD244E" w:rsidP="00FD244E">
      <w:pPr>
        <w:pStyle w:val="ListParagraph"/>
        <w:numPr>
          <w:ilvl w:val="0"/>
          <w:numId w:val="3"/>
        </w:numPr>
        <w:spacing w:after="240"/>
        <w:rPr>
          <w:rFonts w:ascii="Times New Roman" w:eastAsia="Times New Roman" w:hAnsi="Times New Roman" w:cs="Times New Roman"/>
          <w:kern w:val="0"/>
          <w14:ligatures w14:val="none"/>
        </w:rPr>
      </w:pPr>
      <w:r w:rsidRPr="00FD244E">
        <w:rPr>
          <w:rFonts w:ascii="Times New Roman" w:eastAsia="Times New Roman" w:hAnsi="Times New Roman" w:cs="Times New Roman"/>
          <w:kern w:val="0"/>
          <w14:ligatures w14:val="none"/>
        </w:rPr>
        <w:t>Notable Matches: Certain text-image pairs have the greatest similarity ratings (0.27 and 0.30, respectively), indicating substantial correlation. Examples of these pairs include the descriptions of "a clock with no numbers attached to a wall" and "a group of people on a ski slope</w:t>
      </w:r>
    </w:p>
    <w:p w14:paraId="1CE75B4F" w14:textId="182E7F5A" w:rsidR="002F1EAC" w:rsidRDefault="002F1EA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AD84B87" wp14:editId="6AA1B39B">
            <wp:extent cx="5562662" cy="5722529"/>
            <wp:effectExtent l="0" t="0" r="0" b="5715"/>
            <wp:docPr id="627525721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25721" name="Picture 3" descr="A screenshot of a graph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3895" cy="574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FC76" w14:textId="549F48F5" w:rsidR="00FD244E" w:rsidRPr="00FD244E" w:rsidRDefault="00FD244E" w:rsidP="00FD24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244E">
        <w:rPr>
          <w:rFonts w:ascii="Times New Roman" w:hAnsi="Times New Roman" w:cs="Times New Roman"/>
        </w:rPr>
        <w:t>Probability-Based Object Detection: A bar chart showing the probability scores for various objects found in each image shows the model's confidence for each potential object class.</w:t>
      </w:r>
    </w:p>
    <w:p w14:paraId="73E140B0" w14:textId="27E95739" w:rsidR="00FD244E" w:rsidRPr="00FD244E" w:rsidRDefault="00FD244E" w:rsidP="00FD24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244E">
        <w:rPr>
          <w:rFonts w:ascii="Times New Roman" w:hAnsi="Times New Roman" w:cs="Times New Roman"/>
        </w:rPr>
        <w:t>Diverse Contexts: The pictures demonstrate the model's adaptability to a variety of situations by showcasing both interior and outdoor environments, such as a laptop on a table or a bathroom, as well as people on a ski slope.</w:t>
      </w:r>
    </w:p>
    <w:p w14:paraId="237B8983" w14:textId="4F96C16C" w:rsidR="00FD244E" w:rsidRPr="00FD244E" w:rsidRDefault="00FD244E" w:rsidP="00FD244E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FD244E">
        <w:rPr>
          <w:rFonts w:ascii="Times New Roman" w:hAnsi="Times New Roman" w:cs="Times New Roman"/>
        </w:rPr>
        <w:t>Top Forecasts: The model's greatest matches in object recognition are reflected in each scene, where the highest-probability predictions match prominent things in the pictures (for example, "clock" for the wall clock, "mountain" for the ski slope, and "bed" for a bedroom scenario).</w:t>
      </w:r>
    </w:p>
    <w:p w14:paraId="55573DE1" w14:textId="77777777" w:rsidR="00FD244E" w:rsidRPr="00FD244E" w:rsidRDefault="00FD244E" w:rsidP="00FD244E">
      <w:pPr>
        <w:rPr>
          <w:rFonts w:ascii="Times New Roman" w:hAnsi="Times New Roman" w:cs="Times New Roman"/>
        </w:rPr>
      </w:pPr>
    </w:p>
    <w:p w14:paraId="1A40D282" w14:textId="77777777" w:rsidR="00FD244E" w:rsidRDefault="00FD244E">
      <w:pPr>
        <w:rPr>
          <w:rFonts w:ascii="Times New Roman" w:hAnsi="Times New Roman" w:cs="Times New Roman"/>
        </w:rPr>
      </w:pPr>
    </w:p>
    <w:sectPr w:rsidR="00FD24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FB79E3"/>
    <w:multiLevelType w:val="hybridMultilevel"/>
    <w:tmpl w:val="E37EE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BC55F6"/>
    <w:multiLevelType w:val="hybridMultilevel"/>
    <w:tmpl w:val="05DAE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68167C"/>
    <w:multiLevelType w:val="hybridMultilevel"/>
    <w:tmpl w:val="72628B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461FBD"/>
    <w:multiLevelType w:val="hybridMultilevel"/>
    <w:tmpl w:val="96F253CE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num w:numId="1" w16cid:durableId="1537035951">
    <w:abstractNumId w:val="2"/>
  </w:num>
  <w:num w:numId="2" w16cid:durableId="1947075328">
    <w:abstractNumId w:val="1"/>
  </w:num>
  <w:num w:numId="3" w16cid:durableId="197813918">
    <w:abstractNumId w:val="3"/>
  </w:num>
  <w:num w:numId="4" w16cid:durableId="106922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1EAC"/>
    <w:rsid w:val="001E6654"/>
    <w:rsid w:val="002F1EAC"/>
    <w:rsid w:val="00610BE0"/>
    <w:rsid w:val="00A21538"/>
    <w:rsid w:val="00A8181A"/>
    <w:rsid w:val="00FD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4936D6"/>
  <w15:chartTrackingRefBased/>
  <w15:docId w15:val="{6C92F532-A184-784A-9DA0-17804364A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F1E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1E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1EA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1E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1EA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1EA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1EA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1EA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1EA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1EA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1EA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1EA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1EA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1EA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1EA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1EA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1EA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1EA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1EA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1E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1EA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1E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1EA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1EA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1EA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1EA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1EA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1EA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1EA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167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29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6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208</Words>
  <Characters>1187</Characters>
  <Application>Microsoft Office Word</Application>
  <DocSecurity>0</DocSecurity>
  <Lines>9</Lines>
  <Paragraphs>2</Paragraphs>
  <ScaleCrop>false</ScaleCrop>
  <Company/>
  <LinksUpToDate>false</LinksUpToDate>
  <CharactersWithSpaces>1393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SurajBasavaraj Rajolad</dc:creator>
  <cp:keywords/>
  <dc:description/>
  <cp:lastModifiedBy>SurajBasavaraj Rajolad</cp:lastModifiedBy>
  <cp:revision>2</cp:revision>
  <dcterms:created xsi:type="dcterms:W3CDTF">2024-11-02T04:52:00Z</dcterms:created>
  <dcterms:modified xsi:type="dcterms:W3CDTF">2024-11-02T05:02:00Z</dcterms:modified>
</cp:coreProperties>
</file>