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2E4D" w14:textId="546D9EB8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Fake Product Review Detection</w:t>
      </w:r>
    </w:p>
    <w:p w14:paraId="0724981E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</w:p>
    <w:p w14:paraId="186D17A9" w14:textId="651C3B8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Abstract:</w:t>
      </w:r>
    </w:p>
    <w:p w14:paraId="2C31750E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</w:p>
    <w:p w14:paraId="00645895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In today’s digital world, the role that genuine reviews play towards the audience is massive, and with some companies employing deceptive or misleading reviews on their products to manipulate public opinion is a matter of concern. This research addresses the unavoidable task of fake product review detection by using advanced natural language processing techniques. Inspired by previous work utilizing TF-IDF and BOW features, our approach introduces Word2Vec embeddings for feature extraction, resulting in better performance and accuracy across various machine-learning algorithms.</w:t>
      </w:r>
    </w:p>
    <w:p w14:paraId="24A6EBFA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</w:p>
    <w:p w14:paraId="32B790DE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The research deeply examines the detailed approach of pre-processing steps, highlighting the importance of tokenization, stemming, and Word2Vec feature extraction to collect and accumulate meaningful representations of text data. After running a detailed experiment and also after comparing the results of both methods, we establish that Word2Vec-based features yield higher accuracy compared to the TF-IDF and BOW methods.</w:t>
      </w:r>
    </w:p>
    <w:p w14:paraId="473D5B9B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</w:p>
    <w:p w14:paraId="17F023AD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Furthermore, the study evaluates the effectiveness of several classification algorithms, such as Random Forest, Support Vector Machines, K-Nearest Neighbours, Decision Tree, Naive Bayes, and Logistic Regression. The results prove that our Word2Vec-enhanced models every time outperform their counterparts, exhibiting the potential for robust fake review detection.</w:t>
      </w:r>
    </w:p>
    <w:p w14:paraId="72955992" w14:textId="77777777" w:rsidR="003E4DB2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</w:p>
    <w:p w14:paraId="2B037E7C" w14:textId="669A18F1" w:rsidR="002E1DF9" w:rsidRPr="003E4DB2" w:rsidRDefault="003E4DB2" w:rsidP="003E4DB2">
      <w:pPr>
        <w:rPr>
          <w:rFonts w:ascii="Times New Roman" w:hAnsi="Times New Roman" w:cs="Times New Roman"/>
          <w:sz w:val="24"/>
          <w:szCs w:val="24"/>
        </w:rPr>
      </w:pPr>
      <w:r w:rsidRPr="003E4DB2">
        <w:rPr>
          <w:rFonts w:ascii="Times New Roman" w:hAnsi="Times New Roman" w:cs="Times New Roman"/>
          <w:sz w:val="24"/>
          <w:szCs w:val="24"/>
        </w:rPr>
        <w:t>The implications of this research extend to multiple diverse online platforms, particularly e-commerce websites, where the proposed approach can be integrated to automatically identify as well as flag suspicious reviews. By enhancing the trustworthiness of user-generated content, this system empowers customers with more reliable and honest information, developing a transparent and genuine online shopping experience.</w:t>
      </w:r>
    </w:p>
    <w:sectPr w:rsidR="002E1DF9" w:rsidRPr="003E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CE"/>
    <w:rsid w:val="001057CE"/>
    <w:rsid w:val="002E1DF9"/>
    <w:rsid w:val="003B29AB"/>
    <w:rsid w:val="003E4DB2"/>
    <w:rsid w:val="006C0307"/>
    <w:rsid w:val="00CB012A"/>
    <w:rsid w:val="00D1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73254"/>
  <w15:chartTrackingRefBased/>
  <w15:docId w15:val="{BFCAF573-D698-4DCF-86F8-2EA12AE3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1589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Belwal</dc:creator>
  <cp:keywords/>
  <dc:description/>
  <cp:lastModifiedBy>Suraj Belwal</cp:lastModifiedBy>
  <cp:revision>1</cp:revision>
  <cp:lastPrinted>2024-03-07T10:35:00Z</cp:lastPrinted>
  <dcterms:created xsi:type="dcterms:W3CDTF">2024-03-07T10:07:00Z</dcterms:created>
  <dcterms:modified xsi:type="dcterms:W3CDTF">2024-03-07T10:36:00Z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5cf17175-3d6d-4c1f-8844-ae0daaefe37f</vt:lpwstr>
  </property>
</Properties>
</file>