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47575" w14:textId="20689E59" w:rsidR="00544CD5" w:rsidRDefault="009465F9" w:rsidP="00EB0AA9">
      <w:pPr>
        <w:jc w:val="center"/>
        <w:rPr>
          <w:rFonts w:ascii="Times New Roman" w:hAnsi="Times New Roman" w:cs="Times New Roman"/>
          <w:b/>
          <w:bCs/>
          <w:sz w:val="32"/>
          <w:szCs w:val="32"/>
          <w:u w:val="single"/>
        </w:rPr>
      </w:pPr>
      <w:r w:rsidRPr="00D53361">
        <w:rPr>
          <w:rFonts w:ascii="Times New Roman" w:hAnsi="Times New Roman" w:cs="Times New Roman"/>
          <w:b/>
          <w:bCs/>
          <w:sz w:val="32"/>
          <w:szCs w:val="32"/>
          <w:u w:val="single"/>
        </w:rPr>
        <w:t>Determination</w:t>
      </w:r>
      <w:r w:rsidR="00D53361" w:rsidRPr="00D53361">
        <w:rPr>
          <w:rFonts w:ascii="Times New Roman" w:hAnsi="Times New Roman" w:cs="Times New Roman"/>
          <w:b/>
          <w:bCs/>
          <w:sz w:val="32"/>
          <w:szCs w:val="32"/>
          <w:u w:val="single"/>
        </w:rPr>
        <w:t xml:space="preserve"> of Optimum Entrainer for Extractive Distillation using </w:t>
      </w:r>
      <w:proofErr w:type="spellStart"/>
      <w:r w:rsidR="00D53361" w:rsidRPr="00D53361">
        <w:rPr>
          <w:rFonts w:ascii="Times New Roman" w:hAnsi="Times New Roman" w:cs="Times New Roman"/>
          <w:b/>
          <w:bCs/>
          <w:sz w:val="32"/>
          <w:szCs w:val="32"/>
          <w:u w:val="single"/>
        </w:rPr>
        <w:t>Isovolatility</w:t>
      </w:r>
      <w:proofErr w:type="spellEnd"/>
      <w:r w:rsidR="00D53361" w:rsidRPr="00D53361">
        <w:rPr>
          <w:rFonts w:ascii="Times New Roman" w:hAnsi="Times New Roman" w:cs="Times New Roman"/>
          <w:b/>
          <w:bCs/>
          <w:sz w:val="32"/>
          <w:szCs w:val="32"/>
          <w:u w:val="single"/>
        </w:rPr>
        <w:t xml:space="preserve"> Curve</w:t>
      </w:r>
    </w:p>
    <w:p w14:paraId="427A4FBE" w14:textId="6EB00427" w:rsidR="00D53361" w:rsidRPr="0079505C" w:rsidRDefault="00D53361" w:rsidP="0079505C">
      <w:pPr>
        <w:jc w:val="both"/>
        <w:rPr>
          <w:rFonts w:ascii="Times New Roman" w:hAnsi="Times New Roman" w:cs="Times New Roman"/>
        </w:rPr>
      </w:pPr>
      <w:r w:rsidRPr="00D53361">
        <w:rPr>
          <w:rFonts w:ascii="Times New Roman" w:hAnsi="Times New Roman" w:cs="Times New Roman"/>
          <w:b/>
          <w:bCs/>
          <w:sz w:val="28"/>
          <w:szCs w:val="28"/>
        </w:rPr>
        <w:t>Summary of the project</w:t>
      </w:r>
      <w:r>
        <w:rPr>
          <w:rFonts w:ascii="Times New Roman" w:hAnsi="Times New Roman" w:cs="Times New Roman"/>
          <w:b/>
          <w:bCs/>
          <w:sz w:val="28"/>
          <w:szCs w:val="28"/>
        </w:rPr>
        <w:t>:</w:t>
      </w:r>
      <w:r w:rsidR="00A35384">
        <w:rPr>
          <w:rFonts w:ascii="Times New Roman" w:hAnsi="Times New Roman" w:cs="Times New Roman"/>
          <w:b/>
          <w:bCs/>
          <w:sz w:val="28"/>
          <w:szCs w:val="28"/>
        </w:rPr>
        <w:t xml:space="preserve"> </w:t>
      </w:r>
      <w:r w:rsidR="00CC3E30" w:rsidRPr="0079505C">
        <w:rPr>
          <w:rFonts w:ascii="Times New Roman" w:hAnsi="Times New Roman" w:cs="Times New Roman"/>
        </w:rPr>
        <w:t>The separation of azeotrope and close boiling mixtures is a challenge in most chemical processes</w:t>
      </w:r>
      <w:r w:rsidR="001E4AB8" w:rsidRPr="0079505C">
        <w:rPr>
          <w:rFonts w:ascii="Times New Roman" w:hAnsi="Times New Roman" w:cs="Times New Roman"/>
        </w:rPr>
        <w:t>.</w:t>
      </w:r>
      <w:r w:rsidR="00EF4FCF" w:rsidRPr="0079505C">
        <w:rPr>
          <w:rFonts w:ascii="Times New Roman" w:hAnsi="Times New Roman" w:cs="Times New Roman"/>
        </w:rPr>
        <w:t xml:space="preserve"> In recent years, many special techniques have been used for separating the azeotropic systems such as azeotropic distillation, pressure-swing </w:t>
      </w:r>
      <w:r w:rsidR="00A83DEB" w:rsidRPr="0079505C">
        <w:rPr>
          <w:rFonts w:ascii="Times New Roman" w:hAnsi="Times New Roman" w:cs="Times New Roman"/>
        </w:rPr>
        <w:t>distillation, extractive</w:t>
      </w:r>
      <w:r w:rsidR="00EF4FCF" w:rsidRPr="0079505C">
        <w:rPr>
          <w:rFonts w:ascii="Times New Roman" w:hAnsi="Times New Roman" w:cs="Times New Roman"/>
        </w:rPr>
        <w:t xml:space="preserve"> distillation</w:t>
      </w:r>
      <w:r w:rsidR="00A83DEB" w:rsidRPr="0079505C">
        <w:rPr>
          <w:rFonts w:ascii="Times New Roman" w:hAnsi="Times New Roman" w:cs="Times New Roman"/>
        </w:rPr>
        <w:t xml:space="preserve">. </w:t>
      </w:r>
    </w:p>
    <w:p w14:paraId="11C945AE" w14:textId="6BE0A042" w:rsidR="00A83DEB" w:rsidRPr="0079505C" w:rsidRDefault="00475B96" w:rsidP="0079505C">
      <w:pPr>
        <w:jc w:val="both"/>
        <w:rPr>
          <w:rFonts w:ascii="Times New Roman" w:hAnsi="Times New Roman" w:cs="Times New Roman"/>
        </w:rPr>
      </w:pPr>
      <w:r w:rsidRPr="0079505C">
        <w:rPr>
          <w:rFonts w:ascii="Times New Roman" w:hAnsi="Times New Roman" w:cs="Times New Roman"/>
          <w:b/>
          <w:bCs/>
        </w:rPr>
        <w:t xml:space="preserve">Pressure-swing </w:t>
      </w:r>
      <w:r w:rsidR="005F6A5A" w:rsidRPr="0079505C">
        <w:rPr>
          <w:rFonts w:ascii="Times New Roman" w:hAnsi="Times New Roman" w:cs="Times New Roman"/>
          <w:b/>
          <w:bCs/>
        </w:rPr>
        <w:t>distillation</w:t>
      </w:r>
      <w:r w:rsidRPr="0079505C">
        <w:rPr>
          <w:rFonts w:ascii="Times New Roman" w:hAnsi="Times New Roman" w:cs="Times New Roman"/>
          <w:b/>
          <w:bCs/>
        </w:rPr>
        <w:t xml:space="preserve"> </w:t>
      </w:r>
      <w:r w:rsidRPr="0079505C">
        <w:rPr>
          <w:rFonts w:ascii="Times New Roman" w:hAnsi="Times New Roman" w:cs="Times New Roman"/>
        </w:rPr>
        <w:t>is commonly</w:t>
      </w:r>
      <w:r w:rsidR="005F6A5A" w:rsidRPr="0079505C">
        <w:rPr>
          <w:rFonts w:ascii="Times New Roman" w:hAnsi="Times New Roman" w:cs="Times New Roman"/>
        </w:rPr>
        <w:t xml:space="preserve"> used for carrying out the separation for</w:t>
      </w:r>
      <w:r w:rsidR="008F63F7" w:rsidRPr="0079505C">
        <w:rPr>
          <w:rFonts w:ascii="Times New Roman" w:hAnsi="Times New Roman" w:cs="Times New Roman"/>
        </w:rPr>
        <w:t xml:space="preserve"> pressure sensitive azeotropic mixtures</w:t>
      </w:r>
      <w:r w:rsidR="007645B5" w:rsidRPr="0079505C">
        <w:rPr>
          <w:rFonts w:ascii="Times New Roman" w:hAnsi="Times New Roman" w:cs="Times New Roman"/>
        </w:rPr>
        <w:t>.</w:t>
      </w:r>
    </w:p>
    <w:p w14:paraId="408F37E8" w14:textId="2F8211CA" w:rsidR="007645B5" w:rsidRPr="0079505C" w:rsidRDefault="007645B5" w:rsidP="0079505C">
      <w:pPr>
        <w:jc w:val="both"/>
        <w:rPr>
          <w:rFonts w:ascii="Times New Roman" w:hAnsi="Times New Roman" w:cs="Times New Roman"/>
        </w:rPr>
      </w:pPr>
      <w:r w:rsidRPr="0079505C">
        <w:rPr>
          <w:rFonts w:ascii="Times New Roman" w:hAnsi="Times New Roman" w:cs="Times New Roman"/>
          <w:b/>
          <w:bCs/>
        </w:rPr>
        <w:t>Extr</w:t>
      </w:r>
      <w:r w:rsidR="0062348C" w:rsidRPr="0079505C">
        <w:rPr>
          <w:rFonts w:ascii="Times New Roman" w:hAnsi="Times New Roman" w:cs="Times New Roman"/>
          <w:b/>
          <w:bCs/>
        </w:rPr>
        <w:t xml:space="preserve">active distillation </w:t>
      </w:r>
      <w:r w:rsidR="0062348C" w:rsidRPr="0079505C">
        <w:rPr>
          <w:rFonts w:ascii="Times New Roman" w:hAnsi="Times New Roman" w:cs="Times New Roman"/>
        </w:rPr>
        <w:t>is most widely used techn</w:t>
      </w:r>
      <w:r w:rsidR="00797272" w:rsidRPr="0079505C">
        <w:rPr>
          <w:rFonts w:ascii="Times New Roman" w:hAnsi="Times New Roman" w:cs="Times New Roman"/>
        </w:rPr>
        <w:t>ique for pressure-insensitive azeo</w:t>
      </w:r>
      <w:r w:rsidR="006454AB" w:rsidRPr="0079505C">
        <w:rPr>
          <w:rFonts w:ascii="Times New Roman" w:hAnsi="Times New Roman" w:cs="Times New Roman"/>
        </w:rPr>
        <w:t>tropic mixtures.</w:t>
      </w:r>
    </w:p>
    <w:p w14:paraId="61E3E92E" w14:textId="35F7975D" w:rsidR="00951062" w:rsidRPr="0079505C" w:rsidRDefault="00951062" w:rsidP="0079505C">
      <w:pPr>
        <w:jc w:val="both"/>
        <w:rPr>
          <w:rFonts w:ascii="Times New Roman" w:hAnsi="Times New Roman" w:cs="Times New Roman"/>
        </w:rPr>
      </w:pPr>
      <w:r w:rsidRPr="0079505C">
        <w:rPr>
          <w:rFonts w:ascii="Times New Roman" w:hAnsi="Times New Roman" w:cs="Times New Roman"/>
        </w:rPr>
        <w:t>The choice of the separation technology cannot depend only on the type of the separated mixture.</w:t>
      </w:r>
      <w:r w:rsidR="000F755A" w:rsidRPr="0079505C">
        <w:rPr>
          <w:rFonts w:ascii="Times New Roman" w:hAnsi="Times New Roman" w:cs="Times New Roman"/>
        </w:rPr>
        <w:t xml:space="preserve"> C</w:t>
      </w:r>
      <w:r w:rsidRPr="0079505C">
        <w:rPr>
          <w:rFonts w:ascii="Times New Roman" w:hAnsi="Times New Roman" w:cs="Times New Roman"/>
        </w:rPr>
        <w:t>ompared two methods, pressure-swing distillation and extractive distillation, for the separation of acetone-methanol and found that the extractive distillation process could save 15% more than the pressure-swing distillation process in the economy</w:t>
      </w:r>
      <w:r w:rsidR="000F755A" w:rsidRPr="0079505C">
        <w:rPr>
          <w:rFonts w:ascii="Times New Roman" w:hAnsi="Times New Roman" w:cs="Times New Roman"/>
        </w:rPr>
        <w:t>.</w:t>
      </w:r>
    </w:p>
    <w:p w14:paraId="6C7DCD53" w14:textId="58ED0539" w:rsidR="000F04D4" w:rsidRDefault="0079505C" w:rsidP="0079505C">
      <w:pPr>
        <w:jc w:val="both"/>
        <w:rPr>
          <w:rFonts w:ascii="Times New Roman" w:hAnsi="Times New Roman" w:cs="Times New Roman"/>
        </w:rPr>
      </w:pPr>
      <w:r w:rsidRPr="0079505C">
        <w:rPr>
          <w:rFonts w:ascii="Times New Roman" w:hAnsi="Times New Roman" w:cs="Times New Roman"/>
        </w:rPr>
        <w:t>In the design process of extractive distillation, the choice of the entrainer is critical.</w:t>
      </w:r>
    </w:p>
    <w:p w14:paraId="4CAB7E86" w14:textId="01F764D9" w:rsidR="00AD4AD1" w:rsidRDefault="00F414DA" w:rsidP="0079505C">
      <w:pPr>
        <w:jc w:val="both"/>
        <w:rPr>
          <w:rFonts w:ascii="Times New Roman" w:hAnsi="Times New Roman" w:cs="Times New Roman"/>
        </w:rPr>
      </w:pPr>
      <w:r w:rsidRPr="00F414DA">
        <w:rPr>
          <w:rFonts w:ascii="Times New Roman" w:hAnsi="Times New Roman" w:cs="Times New Roman"/>
          <w:b/>
          <w:bCs/>
          <w:sz w:val="28"/>
          <w:szCs w:val="28"/>
        </w:rPr>
        <w:t>Process design and economic analysis</w:t>
      </w:r>
      <w:r>
        <w:rPr>
          <w:rFonts w:ascii="Times New Roman" w:hAnsi="Times New Roman" w:cs="Times New Roman"/>
          <w:b/>
          <w:bCs/>
          <w:sz w:val="28"/>
          <w:szCs w:val="28"/>
        </w:rPr>
        <w:t>:</w:t>
      </w:r>
      <w:r w:rsidRPr="002A2818">
        <w:rPr>
          <w:rFonts w:ascii="Times New Roman" w:hAnsi="Times New Roman" w:cs="Times New Roman"/>
        </w:rPr>
        <w:t xml:space="preserve"> DWSIM</w:t>
      </w:r>
      <w:r w:rsidR="002A2818">
        <w:rPr>
          <w:rFonts w:ascii="Times New Roman" w:hAnsi="Times New Roman" w:cs="Times New Roman"/>
        </w:rPr>
        <w:t xml:space="preserve"> </w:t>
      </w:r>
      <w:r w:rsidR="009C6D28">
        <w:rPr>
          <w:rFonts w:ascii="Times New Roman" w:hAnsi="Times New Roman" w:cs="Times New Roman"/>
        </w:rPr>
        <w:t>open-source</w:t>
      </w:r>
      <w:r w:rsidR="00893254">
        <w:rPr>
          <w:rFonts w:ascii="Times New Roman" w:hAnsi="Times New Roman" w:cs="Times New Roman"/>
        </w:rPr>
        <w:t xml:space="preserve"> </w:t>
      </w:r>
      <w:r w:rsidR="00FD22D9">
        <w:rPr>
          <w:rFonts w:ascii="Times New Roman" w:hAnsi="Times New Roman" w:cs="Times New Roman"/>
        </w:rPr>
        <w:t>software was used to simulate extractive distillation for separating</w:t>
      </w:r>
      <w:r w:rsidR="00C22176">
        <w:rPr>
          <w:rFonts w:ascii="Times New Roman" w:hAnsi="Times New Roman" w:cs="Times New Roman"/>
        </w:rPr>
        <w:t xml:space="preserve"> ethanol-benzene binary azeo</w:t>
      </w:r>
      <w:r w:rsidR="006A58A0">
        <w:rPr>
          <w:rFonts w:ascii="Times New Roman" w:hAnsi="Times New Roman" w:cs="Times New Roman"/>
        </w:rPr>
        <w:t>tropes.</w:t>
      </w:r>
      <w:r w:rsidR="009C6D28">
        <w:rPr>
          <w:rFonts w:ascii="Times New Roman" w:hAnsi="Times New Roman" w:cs="Times New Roman"/>
        </w:rPr>
        <w:t xml:space="preserve"> The thermodynamic models of the separation processes were vali</w:t>
      </w:r>
      <w:r w:rsidR="006F7052">
        <w:rPr>
          <w:rFonts w:ascii="Times New Roman" w:hAnsi="Times New Roman" w:cs="Times New Roman"/>
        </w:rPr>
        <w:t>dated using root mean square deviation.</w:t>
      </w:r>
      <w:r w:rsidR="00F31152">
        <w:rPr>
          <w:rFonts w:ascii="Times New Roman" w:hAnsi="Times New Roman" w:cs="Times New Roman"/>
        </w:rPr>
        <w:t xml:space="preserve"> The thermodynamic model used to predict the </w:t>
      </w:r>
      <w:r w:rsidR="0048102C">
        <w:rPr>
          <w:rFonts w:ascii="Times New Roman" w:hAnsi="Times New Roman" w:cs="Times New Roman"/>
        </w:rPr>
        <w:t>values was UNIQUAC and NRTL.</w:t>
      </w:r>
    </w:p>
    <w:p w14:paraId="0DE6FEED" w14:textId="2A344C30" w:rsidR="0048102C" w:rsidRDefault="00CE6616" w:rsidP="0079505C">
      <w:pPr>
        <w:jc w:val="both"/>
        <w:rPr>
          <w:rFonts w:ascii="Times New Roman" w:hAnsi="Times New Roman" w:cs="Times New Roman"/>
        </w:rPr>
      </w:pPr>
      <w:r>
        <w:rPr>
          <w:rFonts w:ascii="Times New Roman" w:hAnsi="Times New Roman" w:cs="Times New Roman"/>
        </w:rPr>
        <w:t>The economics were evaluated in terms of TAC.</w:t>
      </w:r>
    </w:p>
    <w:p w14:paraId="5DBA25A3" w14:textId="591DE719" w:rsidR="00CE6616" w:rsidRDefault="00CE6616" w:rsidP="0079505C">
      <w:pPr>
        <w:jc w:val="both"/>
        <w:rPr>
          <w:rFonts w:ascii="Times New Roman" w:hAnsi="Times New Roman" w:cs="Times New Roman"/>
        </w:rPr>
      </w:pPr>
      <w:r>
        <w:rPr>
          <w:rFonts w:ascii="Times New Roman" w:hAnsi="Times New Roman" w:cs="Times New Roman"/>
        </w:rPr>
        <w:t xml:space="preserve">TAC($/year) = Annual operating costs + Capital costs/plant </w:t>
      </w:r>
      <w:r w:rsidR="006A03F6">
        <w:rPr>
          <w:rFonts w:ascii="Times New Roman" w:hAnsi="Times New Roman" w:cs="Times New Roman"/>
        </w:rPr>
        <w:t>lifetime</w:t>
      </w:r>
      <w:r w:rsidR="002901D5">
        <w:rPr>
          <w:rFonts w:ascii="Times New Roman" w:hAnsi="Times New Roman" w:cs="Times New Roman"/>
        </w:rPr>
        <w:t>.</w:t>
      </w:r>
    </w:p>
    <w:p w14:paraId="70604E14" w14:textId="7CFAE289" w:rsidR="004D1AFF" w:rsidRDefault="004D1AFF" w:rsidP="0079505C">
      <w:pPr>
        <w:jc w:val="both"/>
        <w:rPr>
          <w:rFonts w:ascii="Times New Roman" w:hAnsi="Times New Roman" w:cs="Times New Roman"/>
        </w:rPr>
      </w:pPr>
      <w:r>
        <w:rPr>
          <w:rFonts w:ascii="Times New Roman" w:hAnsi="Times New Roman" w:cs="Times New Roman"/>
        </w:rPr>
        <w:t>Annual operating cost = St</w:t>
      </w:r>
      <w:r w:rsidR="006D4E20">
        <w:rPr>
          <w:rFonts w:ascii="Times New Roman" w:hAnsi="Times New Roman" w:cs="Times New Roman"/>
        </w:rPr>
        <w:t xml:space="preserve">eam </w:t>
      </w:r>
      <w:r w:rsidR="001F71E7">
        <w:rPr>
          <w:rFonts w:ascii="Times New Roman" w:hAnsi="Times New Roman" w:cs="Times New Roman"/>
        </w:rPr>
        <w:t>costs (</w:t>
      </w:r>
      <w:r w:rsidR="00423D3E">
        <w:rPr>
          <w:rFonts w:ascii="Times New Roman" w:hAnsi="Times New Roman" w:cs="Times New Roman"/>
        </w:rPr>
        <w:t>Reboiler)</w:t>
      </w:r>
      <w:r w:rsidR="006D4E20">
        <w:rPr>
          <w:rFonts w:ascii="Times New Roman" w:hAnsi="Times New Roman" w:cs="Times New Roman"/>
        </w:rPr>
        <w:t xml:space="preserve"> + Cooling water costs</w:t>
      </w:r>
      <w:r w:rsidR="001F71E7">
        <w:rPr>
          <w:rFonts w:ascii="Times New Roman" w:hAnsi="Times New Roman" w:cs="Times New Roman"/>
        </w:rPr>
        <w:t xml:space="preserve"> </w:t>
      </w:r>
      <w:r w:rsidR="00423D3E">
        <w:rPr>
          <w:rFonts w:ascii="Times New Roman" w:hAnsi="Times New Roman" w:cs="Times New Roman"/>
        </w:rPr>
        <w:t>(Condenser)</w:t>
      </w:r>
    </w:p>
    <w:p w14:paraId="25D7437E" w14:textId="65A622F8" w:rsidR="006D4E20" w:rsidRDefault="006D4E20" w:rsidP="0079505C">
      <w:pPr>
        <w:jc w:val="both"/>
        <w:rPr>
          <w:rFonts w:ascii="Times New Roman" w:hAnsi="Times New Roman" w:cs="Times New Roman"/>
        </w:rPr>
      </w:pPr>
      <w:r>
        <w:rPr>
          <w:rFonts w:ascii="Times New Roman" w:hAnsi="Times New Roman" w:cs="Times New Roman"/>
        </w:rPr>
        <w:t>Capital costs = Column vessel costs + Plate costs + Heat exchanger cost.</w:t>
      </w:r>
    </w:p>
    <w:p w14:paraId="174BB7DE" w14:textId="076917E8" w:rsidR="00FA138D" w:rsidRDefault="00FA138D" w:rsidP="0079505C">
      <w:pPr>
        <w:jc w:val="both"/>
        <w:rPr>
          <w:rFonts w:ascii="Times New Roman" w:hAnsi="Times New Roman" w:cs="Times New Roman"/>
        </w:rPr>
      </w:pPr>
      <w:r>
        <w:rPr>
          <w:rFonts w:ascii="Times New Roman" w:hAnsi="Times New Roman" w:cs="Times New Roman"/>
        </w:rPr>
        <w:t xml:space="preserve">Due to </w:t>
      </w:r>
      <w:r w:rsidR="00F4317C">
        <w:rPr>
          <w:rFonts w:ascii="Times New Roman" w:hAnsi="Times New Roman" w:cs="Times New Roman"/>
        </w:rPr>
        <w:t>the high equipment investment and high energy costs, optimization is necessary for most chemical engineering.</w:t>
      </w:r>
      <w:r w:rsidR="00426147">
        <w:rPr>
          <w:rFonts w:ascii="Times New Roman" w:hAnsi="Times New Roman" w:cs="Times New Roman"/>
        </w:rPr>
        <w:t xml:space="preserve"> We have used the software that is </w:t>
      </w:r>
      <w:r w:rsidR="0032394E">
        <w:rPr>
          <w:rFonts w:ascii="Times New Roman" w:hAnsi="Times New Roman" w:cs="Times New Roman"/>
        </w:rPr>
        <w:t>based on the sequential iterative optimization</w:t>
      </w:r>
      <w:r w:rsidR="00BD7F2C">
        <w:rPr>
          <w:rFonts w:ascii="Times New Roman" w:hAnsi="Times New Roman" w:cs="Times New Roman"/>
        </w:rPr>
        <w:t xml:space="preserve"> procedures and annealing algorithms, named </w:t>
      </w:r>
      <w:r w:rsidR="00F3494C">
        <w:rPr>
          <w:rFonts w:ascii="Times New Roman" w:hAnsi="Times New Roman" w:cs="Times New Roman"/>
        </w:rPr>
        <w:t>Extractive Distillation Optimization Software (EDOS)</w:t>
      </w:r>
      <w:r w:rsidR="007978B2">
        <w:rPr>
          <w:rFonts w:ascii="Times New Roman" w:hAnsi="Times New Roman" w:cs="Times New Roman"/>
        </w:rPr>
        <w:t>.</w:t>
      </w:r>
    </w:p>
    <w:p w14:paraId="0830FBFC" w14:textId="5841C2E4" w:rsidR="002832A9" w:rsidRDefault="00A018E8" w:rsidP="0079505C">
      <w:pPr>
        <w:jc w:val="both"/>
        <w:rPr>
          <w:rFonts w:ascii="Times New Roman" w:hAnsi="Times New Roman" w:cs="Times New Roman"/>
        </w:rPr>
      </w:pPr>
      <w:r>
        <w:rPr>
          <w:rFonts w:ascii="Times New Roman" w:hAnsi="Times New Roman" w:cs="Times New Roman"/>
        </w:rPr>
        <w:t>Table 1</w:t>
      </w:r>
    </w:p>
    <w:tbl>
      <w:tblPr>
        <w:tblStyle w:val="GridTable1Light"/>
        <w:tblW w:w="0" w:type="auto"/>
        <w:tblLook w:val="04A0" w:firstRow="1" w:lastRow="0" w:firstColumn="1" w:lastColumn="0" w:noHBand="0" w:noVBand="1"/>
      </w:tblPr>
      <w:tblGrid>
        <w:gridCol w:w="3005"/>
        <w:gridCol w:w="3005"/>
        <w:gridCol w:w="3006"/>
      </w:tblGrid>
      <w:tr w:rsidR="00AE32BC" w14:paraId="0189224B" w14:textId="77777777" w:rsidTr="00E14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BC765B" w14:textId="6AAEBCFE" w:rsidR="00AE32BC" w:rsidRDefault="00E145C9" w:rsidP="000E01CB">
            <w:pPr>
              <w:jc w:val="center"/>
              <w:rPr>
                <w:rFonts w:ascii="Times New Roman" w:hAnsi="Times New Roman" w:cs="Times New Roman"/>
              </w:rPr>
            </w:pPr>
            <w:r>
              <w:rPr>
                <w:rFonts w:ascii="Times New Roman" w:hAnsi="Times New Roman" w:cs="Times New Roman"/>
              </w:rPr>
              <w:t>System</w:t>
            </w:r>
          </w:p>
        </w:tc>
        <w:tc>
          <w:tcPr>
            <w:tcW w:w="3005" w:type="dxa"/>
          </w:tcPr>
          <w:p w14:paraId="04153C2E" w14:textId="4C643850" w:rsidR="00AE32BC" w:rsidRDefault="00E145C9" w:rsidP="000E01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Root </w:t>
            </w:r>
            <w:proofErr w:type="gramStart"/>
            <w:r>
              <w:rPr>
                <w:rFonts w:ascii="Times New Roman" w:hAnsi="Times New Roman" w:cs="Times New Roman"/>
              </w:rPr>
              <w:t>mean</w:t>
            </w:r>
            <w:proofErr w:type="gramEnd"/>
            <w:r>
              <w:rPr>
                <w:rFonts w:ascii="Times New Roman" w:hAnsi="Times New Roman" w:cs="Times New Roman"/>
              </w:rPr>
              <w:t xml:space="preserve"> square deviation</w:t>
            </w:r>
            <w:r w:rsidR="00E323BD">
              <w:rPr>
                <w:rFonts w:ascii="Times New Roman" w:hAnsi="Times New Roman" w:cs="Times New Roman"/>
              </w:rPr>
              <w:t>s</w:t>
            </w:r>
          </w:p>
        </w:tc>
        <w:tc>
          <w:tcPr>
            <w:tcW w:w="3006" w:type="dxa"/>
          </w:tcPr>
          <w:p w14:paraId="3DB27040" w14:textId="77777777" w:rsidR="00AE32BC" w:rsidRDefault="00AE32BC" w:rsidP="007950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AE32BC" w14:paraId="4FBF178F" w14:textId="77777777" w:rsidTr="00E145C9">
        <w:tc>
          <w:tcPr>
            <w:cnfStyle w:val="001000000000" w:firstRow="0" w:lastRow="0" w:firstColumn="1" w:lastColumn="0" w:oddVBand="0" w:evenVBand="0" w:oddHBand="0" w:evenHBand="0" w:firstRowFirstColumn="0" w:firstRowLastColumn="0" w:lastRowFirstColumn="0" w:lastRowLastColumn="0"/>
            <w:tcW w:w="3005" w:type="dxa"/>
          </w:tcPr>
          <w:p w14:paraId="04F53EF6" w14:textId="77777777" w:rsidR="00AE32BC" w:rsidRDefault="00AE32BC" w:rsidP="0079505C">
            <w:pPr>
              <w:jc w:val="both"/>
              <w:rPr>
                <w:rFonts w:ascii="Times New Roman" w:hAnsi="Times New Roman" w:cs="Times New Roman"/>
              </w:rPr>
            </w:pPr>
          </w:p>
        </w:tc>
        <w:tc>
          <w:tcPr>
            <w:tcW w:w="3005" w:type="dxa"/>
          </w:tcPr>
          <w:p w14:paraId="4F7D212F" w14:textId="3C72373A" w:rsidR="00AE32BC" w:rsidRPr="000E01CB" w:rsidRDefault="00E323BD"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E01CB">
              <w:rPr>
                <w:rFonts w:ascii="Times New Roman" w:hAnsi="Times New Roman" w:cs="Times New Roman"/>
                <w:b/>
                <w:bCs/>
              </w:rPr>
              <w:t>UNIQUAC</w:t>
            </w:r>
          </w:p>
        </w:tc>
        <w:tc>
          <w:tcPr>
            <w:tcW w:w="3006" w:type="dxa"/>
          </w:tcPr>
          <w:p w14:paraId="0E6EE7CB" w14:textId="504DBA4B" w:rsidR="00AE32BC" w:rsidRPr="000E01CB" w:rsidRDefault="00E323BD"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E01CB">
              <w:rPr>
                <w:rFonts w:ascii="Times New Roman" w:hAnsi="Times New Roman" w:cs="Times New Roman"/>
                <w:b/>
                <w:bCs/>
              </w:rPr>
              <w:t>NRTL</w:t>
            </w:r>
          </w:p>
        </w:tc>
      </w:tr>
      <w:tr w:rsidR="00AE32BC" w14:paraId="6FE135C8" w14:textId="77777777" w:rsidTr="00E145C9">
        <w:tc>
          <w:tcPr>
            <w:cnfStyle w:val="001000000000" w:firstRow="0" w:lastRow="0" w:firstColumn="1" w:lastColumn="0" w:oddVBand="0" w:evenVBand="0" w:oddHBand="0" w:evenHBand="0" w:firstRowFirstColumn="0" w:firstRowLastColumn="0" w:lastRowFirstColumn="0" w:lastRowLastColumn="0"/>
            <w:tcW w:w="3005" w:type="dxa"/>
          </w:tcPr>
          <w:p w14:paraId="70F7A75B" w14:textId="2A2F2CB6" w:rsidR="00AE32BC" w:rsidRDefault="00E323BD" w:rsidP="0079505C">
            <w:pPr>
              <w:jc w:val="both"/>
              <w:rPr>
                <w:rFonts w:ascii="Times New Roman" w:hAnsi="Times New Roman" w:cs="Times New Roman"/>
              </w:rPr>
            </w:pPr>
            <w:r>
              <w:rPr>
                <w:rFonts w:ascii="Times New Roman" w:hAnsi="Times New Roman" w:cs="Times New Roman"/>
              </w:rPr>
              <w:t>Ethanol-benzene</w:t>
            </w:r>
          </w:p>
        </w:tc>
        <w:tc>
          <w:tcPr>
            <w:tcW w:w="3005" w:type="dxa"/>
          </w:tcPr>
          <w:p w14:paraId="67DC492A" w14:textId="23A35798" w:rsidR="00AE32BC" w:rsidRDefault="000E01CB"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0.0157</w:t>
            </w:r>
          </w:p>
        </w:tc>
        <w:tc>
          <w:tcPr>
            <w:tcW w:w="3006" w:type="dxa"/>
          </w:tcPr>
          <w:p w14:paraId="08EFBAE2" w14:textId="3B37020C"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0.0219</w:t>
            </w:r>
          </w:p>
        </w:tc>
      </w:tr>
      <w:tr w:rsidR="00AE32BC" w14:paraId="61E5BF15" w14:textId="77777777" w:rsidTr="00E145C9">
        <w:tc>
          <w:tcPr>
            <w:cnfStyle w:val="001000000000" w:firstRow="0" w:lastRow="0" w:firstColumn="1" w:lastColumn="0" w:oddVBand="0" w:evenVBand="0" w:oddHBand="0" w:evenHBand="0" w:firstRowFirstColumn="0" w:firstRowLastColumn="0" w:lastRowFirstColumn="0" w:lastRowLastColumn="0"/>
            <w:tcW w:w="3005" w:type="dxa"/>
          </w:tcPr>
          <w:p w14:paraId="2DD93703" w14:textId="7B35DDD6" w:rsidR="00AE32BC" w:rsidRDefault="00E323BD" w:rsidP="0079505C">
            <w:pPr>
              <w:jc w:val="both"/>
              <w:rPr>
                <w:rFonts w:ascii="Times New Roman" w:hAnsi="Times New Roman" w:cs="Times New Roman"/>
              </w:rPr>
            </w:pPr>
            <w:r>
              <w:rPr>
                <w:rFonts w:ascii="Times New Roman" w:hAnsi="Times New Roman" w:cs="Times New Roman"/>
              </w:rPr>
              <w:t>Ethanol-1,2</w:t>
            </w:r>
            <w:r w:rsidR="006E1C92">
              <w:rPr>
                <w:rFonts w:ascii="Times New Roman" w:hAnsi="Times New Roman" w:cs="Times New Roman"/>
              </w:rPr>
              <w:t>-propanediol</w:t>
            </w:r>
          </w:p>
        </w:tc>
        <w:tc>
          <w:tcPr>
            <w:tcW w:w="3005" w:type="dxa"/>
          </w:tcPr>
          <w:p w14:paraId="01204396" w14:textId="4614F3E4"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0.0081</w:t>
            </w:r>
          </w:p>
        </w:tc>
        <w:tc>
          <w:tcPr>
            <w:tcW w:w="3006" w:type="dxa"/>
          </w:tcPr>
          <w:p w14:paraId="4DCD8EA2" w14:textId="03A1C6C1"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0.0078</w:t>
            </w:r>
          </w:p>
        </w:tc>
      </w:tr>
      <w:tr w:rsidR="00AE32BC" w14:paraId="1EF9D48E" w14:textId="77777777" w:rsidTr="00E145C9">
        <w:tc>
          <w:tcPr>
            <w:cnfStyle w:val="001000000000" w:firstRow="0" w:lastRow="0" w:firstColumn="1" w:lastColumn="0" w:oddVBand="0" w:evenVBand="0" w:oddHBand="0" w:evenHBand="0" w:firstRowFirstColumn="0" w:firstRowLastColumn="0" w:lastRowFirstColumn="0" w:lastRowLastColumn="0"/>
            <w:tcW w:w="3005" w:type="dxa"/>
          </w:tcPr>
          <w:p w14:paraId="45E072F4" w14:textId="2AEFE1FE" w:rsidR="00AE32BC" w:rsidRDefault="006E1C92" w:rsidP="0079505C">
            <w:pPr>
              <w:jc w:val="both"/>
              <w:rPr>
                <w:rFonts w:ascii="Times New Roman" w:hAnsi="Times New Roman" w:cs="Times New Roman"/>
              </w:rPr>
            </w:pPr>
            <w:r>
              <w:rPr>
                <w:rFonts w:ascii="Times New Roman" w:hAnsi="Times New Roman" w:cs="Times New Roman"/>
              </w:rPr>
              <w:t>Ethanol-p-xylene</w:t>
            </w:r>
          </w:p>
        </w:tc>
        <w:tc>
          <w:tcPr>
            <w:tcW w:w="3005" w:type="dxa"/>
          </w:tcPr>
          <w:p w14:paraId="4EA6CAD0" w14:textId="0CE49E65"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0.0196</w:t>
            </w:r>
          </w:p>
        </w:tc>
        <w:tc>
          <w:tcPr>
            <w:tcW w:w="3006" w:type="dxa"/>
          </w:tcPr>
          <w:p w14:paraId="6FBF7509" w14:textId="4BE00D9F"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0.0203</w:t>
            </w:r>
          </w:p>
        </w:tc>
      </w:tr>
      <w:tr w:rsidR="00AE32BC" w14:paraId="4939A426" w14:textId="77777777" w:rsidTr="00E145C9">
        <w:tc>
          <w:tcPr>
            <w:cnfStyle w:val="001000000000" w:firstRow="0" w:lastRow="0" w:firstColumn="1" w:lastColumn="0" w:oddVBand="0" w:evenVBand="0" w:oddHBand="0" w:evenHBand="0" w:firstRowFirstColumn="0" w:firstRowLastColumn="0" w:lastRowFirstColumn="0" w:lastRowLastColumn="0"/>
            <w:tcW w:w="3005" w:type="dxa"/>
          </w:tcPr>
          <w:p w14:paraId="715C0FD8" w14:textId="5F851CB0" w:rsidR="00AE32BC" w:rsidRDefault="007730E3" w:rsidP="0079505C">
            <w:pPr>
              <w:jc w:val="both"/>
              <w:rPr>
                <w:rFonts w:ascii="Times New Roman" w:hAnsi="Times New Roman" w:cs="Times New Roman"/>
              </w:rPr>
            </w:pPr>
            <w:r>
              <w:rPr>
                <w:rFonts w:ascii="Times New Roman" w:hAnsi="Times New Roman" w:cs="Times New Roman"/>
              </w:rPr>
              <w:t>Benzene-p-xylene</w:t>
            </w:r>
          </w:p>
        </w:tc>
        <w:tc>
          <w:tcPr>
            <w:tcW w:w="3005" w:type="dxa"/>
          </w:tcPr>
          <w:p w14:paraId="73D8BD83" w14:textId="7AB219B3"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0.0200</w:t>
            </w:r>
          </w:p>
        </w:tc>
        <w:tc>
          <w:tcPr>
            <w:tcW w:w="3006" w:type="dxa"/>
          </w:tcPr>
          <w:p w14:paraId="5CEB4818" w14:textId="6EA0AC1D" w:rsidR="00AE32BC" w:rsidRDefault="00217BD2" w:rsidP="008333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833387">
              <w:rPr>
                <w:rFonts w:ascii="Times New Roman" w:hAnsi="Times New Roman" w:cs="Times New Roman"/>
              </w:rPr>
              <w:t>0202</w:t>
            </w:r>
          </w:p>
        </w:tc>
      </w:tr>
    </w:tbl>
    <w:p w14:paraId="153A490D" w14:textId="5B5D5CDA" w:rsidR="007978B2" w:rsidRDefault="007978B2" w:rsidP="0079505C">
      <w:pPr>
        <w:jc w:val="both"/>
        <w:rPr>
          <w:rFonts w:ascii="Times New Roman" w:hAnsi="Times New Roman" w:cs="Times New Roman"/>
        </w:rPr>
      </w:pPr>
      <w:r>
        <w:rPr>
          <w:rFonts w:ascii="Times New Roman" w:hAnsi="Times New Roman" w:cs="Times New Roman"/>
        </w:rPr>
        <w:lastRenderedPageBreak/>
        <w:t>The EDOS optimization procedure con</w:t>
      </w:r>
      <w:r w:rsidR="00684E9D">
        <w:rPr>
          <w:rFonts w:ascii="Times New Roman" w:hAnsi="Times New Roman" w:cs="Times New Roman"/>
        </w:rPr>
        <w:t>sists of the following steps. First, some initial</w:t>
      </w:r>
      <w:r w:rsidR="00B93B94">
        <w:rPr>
          <w:rFonts w:ascii="Times New Roman" w:hAnsi="Times New Roman" w:cs="Times New Roman"/>
        </w:rPr>
        <w:t xml:space="preserve"> values</w:t>
      </w:r>
      <w:r w:rsidR="00C52F8A">
        <w:rPr>
          <w:rFonts w:ascii="Times New Roman" w:hAnsi="Times New Roman" w:cs="Times New Roman"/>
        </w:rPr>
        <w:t xml:space="preserve"> and algorithms parameters are provided to the </w:t>
      </w:r>
      <w:r w:rsidR="00AE638A">
        <w:rPr>
          <w:rFonts w:ascii="Times New Roman" w:hAnsi="Times New Roman" w:cs="Times New Roman"/>
        </w:rPr>
        <w:t xml:space="preserve">computer program, and then they are passed </w:t>
      </w:r>
      <w:r w:rsidR="00F64630">
        <w:rPr>
          <w:rFonts w:ascii="Times New Roman" w:hAnsi="Times New Roman" w:cs="Times New Roman"/>
        </w:rPr>
        <w:t>to simulation</w:t>
      </w:r>
      <w:r w:rsidR="00D84105">
        <w:rPr>
          <w:rFonts w:ascii="Times New Roman" w:hAnsi="Times New Roman" w:cs="Times New Roman"/>
        </w:rPr>
        <w:t xml:space="preserve"> </w:t>
      </w:r>
      <w:r w:rsidR="00D84105" w:rsidRPr="00D84105">
        <w:rPr>
          <w:rFonts w:ascii="Times New Roman" w:hAnsi="Times New Roman" w:cs="Times New Roman"/>
        </w:rPr>
        <w:t>software as design variables for the process simulation. At the completion of the simulation, the results are transferred back to the computer program, which calculates the TAC, and the design variables are updated according to the optimization algorithm. The steps are repeated until a minimal TAC is obtained, and the optimal results can be found in the Microsoft Excel file that</w:t>
      </w:r>
      <w:r w:rsidR="00833387">
        <w:rPr>
          <w:rFonts w:ascii="Times New Roman" w:hAnsi="Times New Roman" w:cs="Times New Roman"/>
        </w:rPr>
        <w:t xml:space="preserve"> </w:t>
      </w:r>
      <w:r w:rsidR="00BA1698">
        <w:rPr>
          <w:rFonts w:ascii="Times New Roman" w:hAnsi="Times New Roman" w:cs="Times New Roman"/>
        </w:rPr>
        <w:t>contains the optimal results.</w:t>
      </w:r>
      <w:r w:rsidR="00BE25FD">
        <w:rPr>
          <w:rFonts w:ascii="Times New Roman" w:hAnsi="Times New Roman" w:cs="Times New Roman"/>
        </w:rPr>
        <w:t xml:space="preserve"> </w:t>
      </w:r>
      <w:r w:rsidR="00BE25FD" w:rsidRPr="00BE25FD">
        <w:rPr>
          <w:rFonts w:ascii="Times New Roman" w:hAnsi="Times New Roman" w:cs="Times New Roman"/>
        </w:rPr>
        <w:t>The design variables including the number of stages (NT1 NT2) in the extractive distillation column (C1) and the entrainer recovery column (C2), the feed locations (NF1 NF2), the entrainer feed location (NR) and the entrainer amount (</w:t>
      </w:r>
      <w:proofErr w:type="spellStart"/>
      <w:r w:rsidR="00BE25FD" w:rsidRPr="00BE25FD">
        <w:rPr>
          <w:rFonts w:ascii="Times New Roman" w:hAnsi="Times New Roman" w:cs="Times New Roman"/>
        </w:rPr>
        <w:t>Rrec</w:t>
      </w:r>
      <w:proofErr w:type="spellEnd"/>
      <w:r w:rsidR="00BE25FD" w:rsidRPr="00BE25FD">
        <w:rPr>
          <w:rFonts w:ascii="Times New Roman" w:hAnsi="Times New Roman" w:cs="Times New Roman"/>
        </w:rPr>
        <w:t>) are optimized to obtain the minimum TAC.</w:t>
      </w:r>
    </w:p>
    <w:p w14:paraId="02B18DBC" w14:textId="412B1E06" w:rsidR="00BE25FD" w:rsidRDefault="006858B1" w:rsidP="006858B1">
      <w:pPr>
        <w:pStyle w:val="ListParagraph"/>
        <w:numPr>
          <w:ilvl w:val="0"/>
          <w:numId w:val="1"/>
        </w:numPr>
        <w:jc w:val="both"/>
        <w:rPr>
          <w:rFonts w:ascii="Times New Roman" w:hAnsi="Times New Roman" w:cs="Times New Roman"/>
        </w:rPr>
      </w:pPr>
      <w:r w:rsidRPr="006858B1">
        <w:rPr>
          <w:rFonts w:ascii="Times New Roman" w:hAnsi="Times New Roman" w:cs="Times New Roman"/>
        </w:rPr>
        <w:t>The purity of distillate in extractive distillation column is set at 99.5 mol% by varying the re flux ratio for the extractive distillation column</w:t>
      </w:r>
      <w:r>
        <w:rPr>
          <w:rFonts w:ascii="Times New Roman" w:hAnsi="Times New Roman" w:cs="Times New Roman"/>
        </w:rPr>
        <w:t>.</w:t>
      </w:r>
    </w:p>
    <w:p w14:paraId="5B7317A7" w14:textId="642449F6" w:rsidR="006858B1" w:rsidRDefault="00F47D5D" w:rsidP="002832A9">
      <w:pPr>
        <w:jc w:val="both"/>
        <w:rPr>
          <w:rFonts w:ascii="Times New Roman" w:hAnsi="Times New Roman" w:cs="Times New Roman"/>
          <w:b/>
          <w:bCs/>
          <w:sz w:val="28"/>
          <w:szCs w:val="28"/>
        </w:rPr>
      </w:pPr>
      <w:r w:rsidRPr="00F47D5D">
        <w:rPr>
          <w:rFonts w:ascii="Times New Roman" w:hAnsi="Times New Roman" w:cs="Times New Roman"/>
          <w:b/>
          <w:bCs/>
          <w:sz w:val="28"/>
          <w:szCs w:val="28"/>
        </w:rPr>
        <w:t>Case study 1: Ethanol-benzene</w:t>
      </w:r>
    </w:p>
    <w:p w14:paraId="439AF663" w14:textId="3A339F8E" w:rsidR="00F47D5D" w:rsidRDefault="00F47D5D" w:rsidP="002832A9">
      <w:pPr>
        <w:jc w:val="both"/>
        <w:rPr>
          <w:rFonts w:ascii="Times New Roman" w:hAnsi="Times New Roman" w:cs="Times New Roman"/>
          <w:b/>
          <w:bCs/>
          <w:sz w:val="28"/>
          <w:szCs w:val="28"/>
        </w:rPr>
      </w:pPr>
      <w:r>
        <w:rPr>
          <w:rFonts w:ascii="Times New Roman" w:hAnsi="Times New Roman" w:cs="Times New Roman"/>
          <w:b/>
          <w:bCs/>
          <w:sz w:val="28"/>
          <w:szCs w:val="28"/>
        </w:rPr>
        <w:t>Process design and Optimization</w:t>
      </w:r>
    </w:p>
    <w:p w14:paraId="7673C55B" w14:textId="71CB1798" w:rsidR="00F47D5D" w:rsidRDefault="00437B9D" w:rsidP="002832A9">
      <w:pPr>
        <w:jc w:val="both"/>
        <w:rPr>
          <w:rFonts w:ascii="Times New Roman" w:hAnsi="Times New Roman" w:cs="Times New Roman"/>
        </w:rPr>
      </w:pPr>
      <w:r w:rsidRPr="00437B9D">
        <w:rPr>
          <w:rFonts w:ascii="Times New Roman" w:hAnsi="Times New Roman" w:cs="Times New Roman"/>
        </w:rPr>
        <w:t>Ethanol and benzene are widely used as raw materials and solvents in chemical industry. The binary minimum azeotrope ethanol-benzene is formed with 44.8 mol % ethanol under 1 atm</w:t>
      </w:r>
      <w:r>
        <w:rPr>
          <w:rFonts w:ascii="Times New Roman" w:hAnsi="Times New Roman" w:cs="Times New Roman"/>
        </w:rPr>
        <w:t>.</w:t>
      </w:r>
    </w:p>
    <w:p w14:paraId="0E335F40" w14:textId="43C1E63D" w:rsidR="005C7037" w:rsidRDefault="003D5D2C" w:rsidP="002832A9">
      <w:pPr>
        <w:jc w:val="both"/>
        <w:rPr>
          <w:rFonts w:ascii="Times New Roman" w:hAnsi="Times New Roman" w:cs="Times New Roman"/>
        </w:rPr>
      </w:pPr>
      <w:r>
        <w:rPr>
          <w:rFonts w:ascii="Times New Roman" w:hAnsi="Times New Roman" w:cs="Times New Roman"/>
        </w:rPr>
        <w:t>A pre</w:t>
      </w:r>
      <w:r w:rsidR="008873CF">
        <w:rPr>
          <w:rFonts w:ascii="Times New Roman" w:hAnsi="Times New Roman" w:cs="Times New Roman"/>
        </w:rPr>
        <w:t xml:space="preserve">liminary screening of the solvents was carried out according to the dielectric </w:t>
      </w:r>
      <w:r w:rsidR="000D1269">
        <w:rPr>
          <w:rFonts w:ascii="Times New Roman" w:hAnsi="Times New Roman" w:cs="Times New Roman"/>
        </w:rPr>
        <w:t>constant.</w:t>
      </w:r>
      <w:r w:rsidR="004D77CD" w:rsidRPr="004D77CD">
        <w:t xml:space="preserve"> </w:t>
      </w:r>
      <w:r w:rsidR="004D77CD" w:rsidRPr="004D77CD">
        <w:rPr>
          <w:rFonts w:ascii="Times New Roman" w:hAnsi="Times New Roman" w:cs="Times New Roman"/>
        </w:rPr>
        <w:t>Several solvents dimethyl sulfoxide, 1,2-propanediol, chlorobenzene, and p-xylene were selected as candidate entrainers. Fig. 2 shows the</w:t>
      </w:r>
      <w:r w:rsidR="004D77CD">
        <w:rPr>
          <w:rFonts w:ascii="Times New Roman" w:hAnsi="Times New Roman" w:cs="Times New Roman"/>
        </w:rPr>
        <w:t xml:space="preserve"> </w:t>
      </w:r>
      <w:r w:rsidR="004D77CD" w:rsidRPr="004D77CD">
        <w:rPr>
          <w:rFonts w:ascii="Times New Roman" w:hAnsi="Times New Roman" w:cs="Times New Roman"/>
        </w:rPr>
        <w:t>effect of different entrainers on VLE of ethanol-benzene with an entrainer to feed mole ratio 1. According to the degree of deviation from the diagonal, the separation effects of 1,2-propanediol and p-xylene are studied</w:t>
      </w:r>
      <w:r w:rsidR="004E58EE">
        <w:rPr>
          <w:rFonts w:ascii="Times New Roman" w:hAnsi="Times New Roman" w:cs="Times New Roman"/>
        </w:rPr>
        <w:t>.</w:t>
      </w:r>
    </w:p>
    <w:p w14:paraId="7D0466C9" w14:textId="500539B6" w:rsidR="00093CE0" w:rsidRDefault="005C7037" w:rsidP="00CA4142">
      <w:pPr>
        <w:jc w:val="center"/>
        <w:rPr>
          <w:rFonts w:ascii="Times New Roman" w:hAnsi="Times New Roman" w:cs="Times New Roman"/>
        </w:rPr>
      </w:pPr>
      <w:r w:rsidRPr="00002FB4">
        <w:rPr>
          <w:rFonts w:ascii="Times New Roman" w:hAnsi="Times New Roman" w:cs="Times New Roman"/>
          <w:noProof/>
        </w:rPr>
        <w:drawing>
          <wp:inline distT="0" distB="0" distL="0" distR="0" wp14:anchorId="28B57BA6" wp14:editId="346A74EA">
            <wp:extent cx="4087055" cy="3391786"/>
            <wp:effectExtent l="0" t="0" r="8890" b="0"/>
            <wp:docPr id="1244422689" name="Picture 1" descr="A graph of different types of sulfu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22689" name="Picture 1" descr="A graph of different types of sulfur&#10;&#10;AI-generated content may be incorrect."/>
                    <pic:cNvPicPr/>
                  </pic:nvPicPr>
                  <pic:blipFill>
                    <a:blip r:embed="rId5"/>
                    <a:stretch>
                      <a:fillRect/>
                    </a:stretch>
                  </pic:blipFill>
                  <pic:spPr>
                    <a:xfrm>
                      <a:off x="0" y="0"/>
                      <a:ext cx="4112203" cy="3412656"/>
                    </a:xfrm>
                    <a:prstGeom prst="rect">
                      <a:avLst/>
                    </a:prstGeom>
                  </pic:spPr>
                </pic:pic>
              </a:graphicData>
            </a:graphic>
          </wp:inline>
        </w:drawing>
      </w:r>
    </w:p>
    <w:p w14:paraId="2B05DF73" w14:textId="7F1EB2F8" w:rsidR="00CA4142" w:rsidRDefault="00CA4142" w:rsidP="0059370E">
      <w:pPr>
        <w:jc w:val="center"/>
        <w:rPr>
          <w:rFonts w:ascii="Times New Roman" w:hAnsi="Times New Roman" w:cs="Times New Roman"/>
        </w:rPr>
      </w:pPr>
      <w:r w:rsidRPr="00D736E3">
        <w:rPr>
          <w:rFonts w:ascii="Times New Roman" w:hAnsi="Times New Roman" w:cs="Times New Roman"/>
          <w:b/>
          <w:bCs/>
        </w:rPr>
        <w:t>Fig</w:t>
      </w:r>
      <w:r w:rsidR="0059370E" w:rsidRPr="00D736E3">
        <w:rPr>
          <w:rFonts w:ascii="Times New Roman" w:hAnsi="Times New Roman" w:cs="Times New Roman"/>
          <w:b/>
          <w:bCs/>
        </w:rPr>
        <w:t>.</w:t>
      </w:r>
      <w:r w:rsidRPr="00D736E3">
        <w:rPr>
          <w:rFonts w:ascii="Times New Roman" w:hAnsi="Times New Roman" w:cs="Times New Roman"/>
          <w:b/>
          <w:bCs/>
        </w:rPr>
        <w:t xml:space="preserve"> 1</w:t>
      </w:r>
      <w:r w:rsidR="0059370E">
        <w:rPr>
          <w:rFonts w:ascii="Times New Roman" w:hAnsi="Times New Roman" w:cs="Times New Roman"/>
        </w:rPr>
        <w:t>.</w:t>
      </w:r>
      <w:r>
        <w:rPr>
          <w:rFonts w:ascii="Times New Roman" w:hAnsi="Times New Roman" w:cs="Times New Roman"/>
        </w:rPr>
        <w:t xml:space="preserve"> Effect</w:t>
      </w:r>
      <w:r w:rsidR="0059370E">
        <w:rPr>
          <w:rFonts w:ascii="Times New Roman" w:hAnsi="Times New Roman" w:cs="Times New Roman"/>
        </w:rPr>
        <w:t xml:space="preserve"> of different entrainer on VLE of ethanol benzene</w:t>
      </w:r>
    </w:p>
    <w:p w14:paraId="6E7EA6E9" w14:textId="00AA943F" w:rsidR="00F02202" w:rsidRDefault="003311E8" w:rsidP="001A6FB6">
      <w:pPr>
        <w:jc w:val="both"/>
        <w:rPr>
          <w:rFonts w:ascii="Times New Roman" w:hAnsi="Times New Roman" w:cs="Times New Roman"/>
        </w:rPr>
      </w:pPr>
      <w:r w:rsidRPr="000C0C60">
        <w:rPr>
          <w:rFonts w:ascii="Times New Roman" w:hAnsi="Times New Roman" w:cs="Times New Roman"/>
        </w:rPr>
        <w:lastRenderedPageBreak/>
        <w:t xml:space="preserve">The fresh feed flowrate is 100 </w:t>
      </w:r>
      <w:proofErr w:type="spellStart"/>
      <w:r w:rsidRPr="000C0C60">
        <w:rPr>
          <w:rFonts w:ascii="Times New Roman" w:hAnsi="Times New Roman" w:cs="Times New Roman"/>
        </w:rPr>
        <w:t>kmol</w:t>
      </w:r>
      <w:proofErr w:type="spellEnd"/>
      <w:r w:rsidRPr="000C0C60">
        <w:rPr>
          <w:rFonts w:ascii="Times New Roman" w:hAnsi="Times New Roman" w:cs="Times New Roman"/>
        </w:rPr>
        <w:t xml:space="preserve">/h with composition of 50 mol % of ethanol and 50 mol % of benzene, the entrainer feed flowrate is from 30 </w:t>
      </w:r>
      <w:proofErr w:type="spellStart"/>
      <w:r w:rsidRPr="000C0C60">
        <w:rPr>
          <w:rFonts w:ascii="Times New Roman" w:hAnsi="Times New Roman" w:cs="Times New Roman"/>
        </w:rPr>
        <w:t>kmol</w:t>
      </w:r>
      <w:proofErr w:type="spellEnd"/>
      <w:r w:rsidRPr="000C0C60">
        <w:rPr>
          <w:rFonts w:ascii="Times New Roman" w:hAnsi="Times New Roman" w:cs="Times New Roman"/>
        </w:rPr>
        <w:t xml:space="preserve">/h to 150 </w:t>
      </w:r>
      <w:proofErr w:type="spellStart"/>
      <w:r w:rsidRPr="000C0C60">
        <w:rPr>
          <w:rFonts w:ascii="Times New Roman" w:hAnsi="Times New Roman" w:cs="Times New Roman"/>
        </w:rPr>
        <w:t>kmol</w:t>
      </w:r>
      <w:proofErr w:type="spellEnd"/>
      <w:r w:rsidRPr="000C0C60">
        <w:rPr>
          <w:rFonts w:ascii="Times New Roman" w:hAnsi="Times New Roman" w:cs="Times New Roman"/>
        </w:rPr>
        <w:t xml:space="preserve">/h. The data can be calculated using Flash2 module in Aspen Plus, and the flash is operated at 1 </w:t>
      </w:r>
      <w:proofErr w:type="spellStart"/>
      <w:r w:rsidRPr="000C0C60">
        <w:rPr>
          <w:rFonts w:ascii="Times New Roman" w:hAnsi="Times New Roman" w:cs="Times New Roman"/>
        </w:rPr>
        <w:t>atm</w:t>
      </w:r>
      <w:proofErr w:type="spellEnd"/>
      <w:r w:rsidRPr="000C0C60">
        <w:rPr>
          <w:rFonts w:ascii="Times New Roman" w:hAnsi="Times New Roman" w:cs="Times New Roman"/>
        </w:rPr>
        <w:t xml:space="preserve"> and the duty is zero (adiabatic operation). By gradually adding entrainer into the system, the enhancement of the relative volatility of ethanol to benzene is calculated at di </w:t>
      </w:r>
      <w:proofErr w:type="spellStart"/>
      <w:r w:rsidRPr="000C0C60">
        <w:rPr>
          <w:rFonts w:ascii="Times New Roman" w:hAnsi="Times New Roman" w:cs="Times New Roman"/>
        </w:rPr>
        <w:t>fferent</w:t>
      </w:r>
      <w:proofErr w:type="spellEnd"/>
      <w:r w:rsidRPr="000C0C60">
        <w:rPr>
          <w:rFonts w:ascii="Times New Roman" w:hAnsi="Times New Roman" w:cs="Times New Roman"/>
        </w:rPr>
        <w:t xml:space="preserve"> entrainer to feed ratios (E/ F)</w:t>
      </w:r>
      <w:r w:rsidR="00A018E8">
        <w:rPr>
          <w:rFonts w:ascii="Times New Roman" w:hAnsi="Times New Roman" w:cs="Times New Roman"/>
        </w:rPr>
        <w:t>.</w:t>
      </w:r>
    </w:p>
    <w:p w14:paraId="35E33146" w14:textId="65C98859" w:rsidR="000F4BA5" w:rsidRPr="0010068E" w:rsidRDefault="0010068E" w:rsidP="001A6FB6">
      <w:pPr>
        <w:jc w:val="both"/>
        <w:rPr>
          <w:rFonts w:ascii="Times New Roman" w:hAnsi="Times New Roman" w:cs="Times New Roman"/>
          <w:b/>
          <w:bCs/>
          <w:sz w:val="28"/>
          <w:szCs w:val="28"/>
        </w:rPr>
      </w:pPr>
      <w:r w:rsidRPr="0010068E">
        <w:rPr>
          <w:rFonts w:ascii="Times New Roman" w:hAnsi="Times New Roman" w:cs="Times New Roman"/>
          <w:b/>
          <w:bCs/>
          <w:sz w:val="28"/>
          <w:szCs w:val="28"/>
        </w:rPr>
        <w:t>Column 1:</w:t>
      </w:r>
    </w:p>
    <w:p w14:paraId="74F4DA6A" w14:textId="77036FCC" w:rsidR="00205564" w:rsidRDefault="00205564" w:rsidP="00205564">
      <w:pPr>
        <w:jc w:val="center"/>
        <w:rPr>
          <w:rFonts w:ascii="Times New Roman" w:hAnsi="Times New Roman" w:cs="Times New Roman"/>
        </w:rPr>
      </w:pPr>
      <w:r>
        <w:rPr>
          <w:noProof/>
        </w:rPr>
        <w:drawing>
          <wp:inline distT="0" distB="0" distL="0" distR="0" wp14:anchorId="59E4D414" wp14:editId="740A40A8">
            <wp:extent cx="6312956" cy="2955851"/>
            <wp:effectExtent l="0" t="0" r="0" b="0"/>
            <wp:docPr id="1319117538" name="Picture 1" descr="A diagram of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7538" name="Picture 1" descr="A diagram of a circle&#10;&#10;AI-generated content may be incorrect."/>
                    <pic:cNvPicPr/>
                  </pic:nvPicPr>
                  <pic:blipFill>
                    <a:blip r:embed="rId6"/>
                    <a:stretch>
                      <a:fillRect/>
                    </a:stretch>
                  </pic:blipFill>
                  <pic:spPr>
                    <a:xfrm>
                      <a:off x="0" y="0"/>
                      <a:ext cx="6327868" cy="2962833"/>
                    </a:xfrm>
                    <a:prstGeom prst="rect">
                      <a:avLst/>
                    </a:prstGeom>
                  </pic:spPr>
                </pic:pic>
              </a:graphicData>
            </a:graphic>
          </wp:inline>
        </w:drawing>
      </w:r>
    </w:p>
    <w:p w14:paraId="535F0306" w14:textId="77777777" w:rsidR="00F548A4" w:rsidRDefault="00F548A4" w:rsidP="00205564">
      <w:pPr>
        <w:jc w:val="center"/>
        <w:rPr>
          <w:rFonts w:ascii="Times New Roman" w:hAnsi="Times New Roman" w:cs="Times New Roman"/>
        </w:rPr>
      </w:pPr>
    </w:p>
    <w:p w14:paraId="34321EA9" w14:textId="27837BC3" w:rsidR="0010068E" w:rsidRPr="009C4EE8" w:rsidRDefault="00F548A4" w:rsidP="0010068E">
      <w:pPr>
        <w:jc w:val="center"/>
        <w:rPr>
          <w:rFonts w:ascii="Times New Roman" w:hAnsi="Times New Roman" w:cs="Times New Roman"/>
        </w:rPr>
      </w:pPr>
      <w:r>
        <w:rPr>
          <w:noProof/>
        </w:rPr>
        <w:drawing>
          <wp:inline distT="0" distB="0" distL="0" distR="0" wp14:anchorId="2D6D5521" wp14:editId="738DF9FC">
            <wp:extent cx="6879077" cy="2484577"/>
            <wp:effectExtent l="0" t="0" r="0" b="0"/>
            <wp:docPr id="192082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27188" name=""/>
                    <pic:cNvPicPr/>
                  </pic:nvPicPr>
                  <pic:blipFill>
                    <a:blip r:embed="rId7"/>
                    <a:stretch>
                      <a:fillRect/>
                    </a:stretch>
                  </pic:blipFill>
                  <pic:spPr>
                    <a:xfrm>
                      <a:off x="0" y="0"/>
                      <a:ext cx="6893250" cy="2489696"/>
                    </a:xfrm>
                    <a:prstGeom prst="rect">
                      <a:avLst/>
                    </a:prstGeom>
                  </pic:spPr>
                </pic:pic>
              </a:graphicData>
            </a:graphic>
          </wp:inline>
        </w:drawing>
      </w:r>
    </w:p>
    <w:p w14:paraId="67223C3A" w14:textId="2153743C" w:rsidR="009C4EE8" w:rsidRPr="009C4EE8" w:rsidRDefault="00D77142" w:rsidP="00D77142">
      <w:pPr>
        <w:jc w:val="center"/>
        <w:rPr>
          <w:rFonts w:ascii="Times New Roman" w:hAnsi="Times New Roman" w:cs="Times New Roman"/>
        </w:rPr>
      </w:pPr>
      <w:r w:rsidRPr="00D77142">
        <w:rPr>
          <w:rFonts w:ascii="Times New Roman" w:hAnsi="Times New Roman" w:cs="Times New Roman"/>
          <w:noProof/>
        </w:rPr>
        <w:lastRenderedPageBreak/>
        <w:drawing>
          <wp:inline distT="0" distB="0" distL="0" distR="0" wp14:anchorId="067E77B6" wp14:editId="51D63245">
            <wp:extent cx="6432404" cy="2225615"/>
            <wp:effectExtent l="0" t="0" r="6985" b="3810"/>
            <wp:docPr id="32361339" name="Picture 1" descr="A screen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1339" name="Picture 1" descr="A screenshot of a math equation&#10;&#10;AI-generated content may be incorrect."/>
                    <pic:cNvPicPr/>
                  </pic:nvPicPr>
                  <pic:blipFill>
                    <a:blip r:embed="rId8"/>
                    <a:stretch>
                      <a:fillRect/>
                    </a:stretch>
                  </pic:blipFill>
                  <pic:spPr>
                    <a:xfrm>
                      <a:off x="0" y="0"/>
                      <a:ext cx="6453005" cy="2232743"/>
                    </a:xfrm>
                    <a:prstGeom prst="rect">
                      <a:avLst/>
                    </a:prstGeom>
                  </pic:spPr>
                </pic:pic>
              </a:graphicData>
            </a:graphic>
          </wp:inline>
        </w:drawing>
      </w:r>
    </w:p>
    <w:p w14:paraId="276D5BDB" w14:textId="1FE4BFBF" w:rsidR="009C4EE8" w:rsidRPr="009C4EE8" w:rsidRDefault="00C330D2" w:rsidP="009C4EE8">
      <w:pPr>
        <w:jc w:val="both"/>
        <w:rPr>
          <w:rFonts w:ascii="Times New Roman" w:hAnsi="Times New Roman" w:cs="Times New Roman"/>
        </w:rPr>
      </w:pPr>
      <w:r>
        <w:rPr>
          <w:noProof/>
        </w:rPr>
        <w:drawing>
          <wp:inline distT="0" distB="0" distL="0" distR="0" wp14:anchorId="259CB591" wp14:editId="43BB5A19">
            <wp:extent cx="6237567" cy="2751827"/>
            <wp:effectExtent l="0" t="0" r="0" b="0"/>
            <wp:docPr id="4792812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8124" name="Picture 1" descr="A graph of a graph&#10;&#10;AI-generated content may be incorrect."/>
                    <pic:cNvPicPr/>
                  </pic:nvPicPr>
                  <pic:blipFill>
                    <a:blip r:embed="rId9"/>
                    <a:stretch>
                      <a:fillRect/>
                    </a:stretch>
                  </pic:blipFill>
                  <pic:spPr>
                    <a:xfrm>
                      <a:off x="0" y="0"/>
                      <a:ext cx="6243593" cy="2754485"/>
                    </a:xfrm>
                    <a:prstGeom prst="rect">
                      <a:avLst/>
                    </a:prstGeom>
                  </pic:spPr>
                </pic:pic>
              </a:graphicData>
            </a:graphic>
          </wp:inline>
        </w:drawing>
      </w:r>
    </w:p>
    <w:p w14:paraId="2969B1C8" w14:textId="5763ADA0" w:rsidR="009C4EE8" w:rsidRPr="000F4BA5" w:rsidRDefault="000F4BA5" w:rsidP="009C4EE8">
      <w:pPr>
        <w:jc w:val="both"/>
        <w:rPr>
          <w:rFonts w:ascii="Times New Roman" w:hAnsi="Times New Roman" w:cs="Times New Roman"/>
          <w:b/>
          <w:bCs/>
          <w:sz w:val="28"/>
          <w:szCs w:val="28"/>
        </w:rPr>
      </w:pPr>
      <w:r w:rsidRPr="000F4BA5">
        <w:rPr>
          <w:rFonts w:ascii="Times New Roman" w:hAnsi="Times New Roman" w:cs="Times New Roman"/>
          <w:b/>
          <w:bCs/>
          <w:sz w:val="28"/>
          <w:szCs w:val="28"/>
        </w:rPr>
        <w:t>Column 2</w:t>
      </w:r>
      <w:r>
        <w:rPr>
          <w:rFonts w:ascii="Times New Roman" w:hAnsi="Times New Roman" w:cs="Times New Roman"/>
          <w:b/>
          <w:bCs/>
          <w:sz w:val="28"/>
          <w:szCs w:val="28"/>
        </w:rPr>
        <w:t>:</w:t>
      </w:r>
    </w:p>
    <w:p w14:paraId="56D61B99" w14:textId="1E1E7F62" w:rsidR="009C4EE8" w:rsidRPr="009C4EE8" w:rsidRDefault="00027B98" w:rsidP="00027B98">
      <w:pPr>
        <w:jc w:val="center"/>
        <w:rPr>
          <w:rFonts w:ascii="Times New Roman" w:hAnsi="Times New Roman" w:cs="Times New Roman"/>
        </w:rPr>
      </w:pPr>
      <w:r>
        <w:rPr>
          <w:noProof/>
        </w:rPr>
        <w:drawing>
          <wp:inline distT="0" distB="0" distL="0" distR="0" wp14:anchorId="13099A76" wp14:editId="3CB6B9E4">
            <wp:extent cx="6374439" cy="2812211"/>
            <wp:effectExtent l="0" t="0" r="7620" b="7620"/>
            <wp:docPr id="606413140" name="Picture 1" descr="A diagram of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13140" name="Picture 1" descr="A diagram of a circle&#10;&#10;AI-generated content may be incorrect."/>
                    <pic:cNvPicPr/>
                  </pic:nvPicPr>
                  <pic:blipFill>
                    <a:blip r:embed="rId10"/>
                    <a:stretch>
                      <a:fillRect/>
                    </a:stretch>
                  </pic:blipFill>
                  <pic:spPr>
                    <a:xfrm>
                      <a:off x="0" y="0"/>
                      <a:ext cx="6385085" cy="2816908"/>
                    </a:xfrm>
                    <a:prstGeom prst="rect">
                      <a:avLst/>
                    </a:prstGeom>
                  </pic:spPr>
                </pic:pic>
              </a:graphicData>
            </a:graphic>
          </wp:inline>
        </w:drawing>
      </w:r>
    </w:p>
    <w:p w14:paraId="56FFA975" w14:textId="0197E278" w:rsidR="00205564" w:rsidRDefault="00205564" w:rsidP="00205564">
      <w:pPr>
        <w:jc w:val="both"/>
        <w:rPr>
          <w:noProof/>
        </w:rPr>
      </w:pPr>
    </w:p>
    <w:p w14:paraId="1B63BBB1" w14:textId="16F015DB" w:rsidR="0024718F" w:rsidRDefault="0024718F" w:rsidP="000F4BA5">
      <w:pPr>
        <w:rPr>
          <w:noProof/>
        </w:rPr>
      </w:pPr>
      <w:r>
        <w:rPr>
          <w:noProof/>
        </w:rPr>
        <w:lastRenderedPageBreak/>
        <w:drawing>
          <wp:inline distT="0" distB="0" distL="0" distR="0" wp14:anchorId="177662DD" wp14:editId="05CF7E47">
            <wp:extent cx="6496464" cy="2346385"/>
            <wp:effectExtent l="0" t="0" r="0" b="0"/>
            <wp:docPr id="668393739"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93739" name="Picture 1" descr="A graph with different colored lines&#10;&#10;AI-generated content may be incorrect."/>
                    <pic:cNvPicPr/>
                  </pic:nvPicPr>
                  <pic:blipFill>
                    <a:blip r:embed="rId11"/>
                    <a:stretch>
                      <a:fillRect/>
                    </a:stretch>
                  </pic:blipFill>
                  <pic:spPr>
                    <a:xfrm>
                      <a:off x="0" y="0"/>
                      <a:ext cx="6502402" cy="2348530"/>
                    </a:xfrm>
                    <a:prstGeom prst="rect">
                      <a:avLst/>
                    </a:prstGeom>
                  </pic:spPr>
                </pic:pic>
              </a:graphicData>
            </a:graphic>
          </wp:inline>
        </w:drawing>
      </w:r>
    </w:p>
    <w:p w14:paraId="282086E9" w14:textId="77777777" w:rsidR="0024718F" w:rsidRDefault="0024718F" w:rsidP="00205564">
      <w:pPr>
        <w:jc w:val="both"/>
        <w:rPr>
          <w:noProof/>
        </w:rPr>
      </w:pPr>
    </w:p>
    <w:p w14:paraId="58FE3D79" w14:textId="748EBDAA" w:rsidR="005D10A7" w:rsidRDefault="005D10A7" w:rsidP="000F4BA5">
      <w:pPr>
        <w:rPr>
          <w:noProof/>
        </w:rPr>
      </w:pPr>
      <w:r>
        <w:rPr>
          <w:noProof/>
        </w:rPr>
        <w:drawing>
          <wp:inline distT="0" distB="0" distL="0" distR="0" wp14:anchorId="230F28F5" wp14:editId="5EC6ABFA">
            <wp:extent cx="6552756" cy="2890879"/>
            <wp:effectExtent l="0" t="0" r="635" b="5080"/>
            <wp:docPr id="1028732288" name="Picture 1" descr="A red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32288" name="Picture 1" descr="A red line on a white background&#10;&#10;AI-generated content may be incorrect."/>
                    <pic:cNvPicPr/>
                  </pic:nvPicPr>
                  <pic:blipFill>
                    <a:blip r:embed="rId12"/>
                    <a:stretch>
                      <a:fillRect/>
                    </a:stretch>
                  </pic:blipFill>
                  <pic:spPr>
                    <a:xfrm>
                      <a:off x="0" y="0"/>
                      <a:ext cx="6556361" cy="2892469"/>
                    </a:xfrm>
                    <a:prstGeom prst="rect">
                      <a:avLst/>
                    </a:prstGeom>
                  </pic:spPr>
                </pic:pic>
              </a:graphicData>
            </a:graphic>
          </wp:inline>
        </w:drawing>
      </w:r>
    </w:p>
    <w:p w14:paraId="542292A6" w14:textId="77777777" w:rsidR="000B4DAE" w:rsidRDefault="000B4DAE" w:rsidP="00205564">
      <w:pPr>
        <w:jc w:val="both"/>
        <w:rPr>
          <w:rFonts w:ascii="Times New Roman" w:hAnsi="Times New Roman" w:cs="Times New Roman"/>
        </w:rPr>
      </w:pPr>
    </w:p>
    <w:p w14:paraId="13FE34DE" w14:textId="2548298D" w:rsidR="000B4DAE" w:rsidRPr="000F4BA5" w:rsidRDefault="000F4BA5" w:rsidP="00205564">
      <w:pPr>
        <w:jc w:val="both"/>
        <w:rPr>
          <w:rFonts w:ascii="Times New Roman" w:hAnsi="Times New Roman" w:cs="Times New Roman"/>
          <w:b/>
          <w:bCs/>
          <w:sz w:val="28"/>
          <w:szCs w:val="28"/>
        </w:rPr>
      </w:pPr>
      <w:r w:rsidRPr="000F4BA5">
        <w:rPr>
          <w:rFonts w:ascii="Times New Roman" w:hAnsi="Times New Roman" w:cs="Times New Roman"/>
          <w:b/>
          <w:bCs/>
          <w:sz w:val="28"/>
          <w:szCs w:val="28"/>
        </w:rPr>
        <w:t>Result</w:t>
      </w:r>
      <w:r w:rsidR="003D3675">
        <w:rPr>
          <w:rFonts w:ascii="Times New Roman" w:hAnsi="Times New Roman" w:cs="Times New Roman"/>
          <w:b/>
          <w:bCs/>
          <w:sz w:val="28"/>
          <w:szCs w:val="28"/>
        </w:rPr>
        <w:t>s.</w:t>
      </w:r>
    </w:p>
    <w:p w14:paraId="68400773" w14:textId="240DF3C5" w:rsidR="00772900" w:rsidRPr="00D542AA" w:rsidRDefault="000B4DAE" w:rsidP="00D542AA">
      <w:pPr>
        <w:jc w:val="both"/>
        <w:rPr>
          <w:noProof/>
        </w:rPr>
      </w:pPr>
      <w:r w:rsidRPr="008B6B87">
        <w:rPr>
          <w:rFonts w:ascii="Times New Roman" w:hAnsi="Times New Roman" w:cs="Times New Roman"/>
          <w:noProof/>
        </w:rPr>
        <w:drawing>
          <wp:inline distT="0" distB="0" distL="0" distR="0" wp14:anchorId="529C39E9" wp14:editId="0A0045D0">
            <wp:extent cx="6442472" cy="1992498"/>
            <wp:effectExtent l="0" t="0" r="0" b="8255"/>
            <wp:docPr id="107241802"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1802" name="Picture 1" descr="A table with numbers and symbols&#10;&#10;AI-generated content may be incorrect."/>
                    <pic:cNvPicPr/>
                  </pic:nvPicPr>
                  <pic:blipFill rotWithShape="1">
                    <a:blip r:embed="rId13"/>
                    <a:srcRect t="10118"/>
                    <a:stretch>
                      <a:fillRect/>
                    </a:stretch>
                  </pic:blipFill>
                  <pic:spPr bwMode="auto">
                    <a:xfrm>
                      <a:off x="0" y="0"/>
                      <a:ext cx="6456675" cy="1996891"/>
                    </a:xfrm>
                    <a:prstGeom prst="rect">
                      <a:avLst/>
                    </a:prstGeom>
                    <a:ln>
                      <a:noFill/>
                    </a:ln>
                    <a:extLst>
                      <a:ext uri="{53640926-AAD7-44D8-BBD7-CCE9431645EC}">
                        <a14:shadowObscured xmlns:a14="http://schemas.microsoft.com/office/drawing/2010/main"/>
                      </a:ext>
                    </a:extLst>
                  </pic:spPr>
                </pic:pic>
              </a:graphicData>
            </a:graphic>
          </wp:inline>
        </w:drawing>
      </w:r>
    </w:p>
    <w:p w14:paraId="04930911" w14:textId="77777777" w:rsidR="00704B8B" w:rsidRDefault="00704B8B" w:rsidP="000F4BA5">
      <w:pPr>
        <w:rPr>
          <w:rFonts w:ascii="Times New Roman" w:hAnsi="Times New Roman" w:cs="Times New Roman"/>
          <w:b/>
          <w:bCs/>
          <w:noProof/>
          <w:sz w:val="28"/>
          <w:szCs w:val="28"/>
        </w:rPr>
      </w:pPr>
    </w:p>
    <w:p w14:paraId="6B57DC0F" w14:textId="4782EB8B" w:rsidR="000F4BA5" w:rsidRPr="000F4BA5" w:rsidRDefault="0010068E" w:rsidP="000F4BA5">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Overall </w:t>
      </w:r>
      <w:r w:rsidR="00D907BC">
        <w:rPr>
          <w:rFonts w:ascii="Times New Roman" w:hAnsi="Times New Roman" w:cs="Times New Roman"/>
          <w:b/>
          <w:bCs/>
          <w:noProof/>
          <w:sz w:val="28"/>
          <w:szCs w:val="28"/>
        </w:rPr>
        <w:t>system f</w:t>
      </w:r>
      <w:r w:rsidR="000F4BA5" w:rsidRPr="000F4BA5">
        <w:rPr>
          <w:rFonts w:ascii="Times New Roman" w:hAnsi="Times New Roman" w:cs="Times New Roman"/>
          <w:b/>
          <w:bCs/>
          <w:noProof/>
          <w:sz w:val="28"/>
          <w:szCs w:val="28"/>
        </w:rPr>
        <w:t>lowsheet :</w:t>
      </w:r>
    </w:p>
    <w:p w14:paraId="564E8621" w14:textId="2E5531A4" w:rsidR="00F752EB" w:rsidRDefault="00D542AA" w:rsidP="00704B8B">
      <w:pPr>
        <w:jc w:val="center"/>
        <w:rPr>
          <w:rFonts w:ascii="Times New Roman" w:hAnsi="Times New Roman" w:cs="Times New Roman"/>
        </w:rPr>
      </w:pPr>
      <w:r>
        <w:rPr>
          <w:noProof/>
        </w:rPr>
        <w:drawing>
          <wp:inline distT="0" distB="0" distL="0" distR="0" wp14:anchorId="73D76F14" wp14:editId="1647DC40">
            <wp:extent cx="6258272" cy="2397640"/>
            <wp:effectExtent l="0" t="0" r="0" b="3175"/>
            <wp:docPr id="175946497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64979" name="Picture 1" descr="A diagram of a diagram&#10;&#10;AI-generated content may be incorrect."/>
                    <pic:cNvPicPr/>
                  </pic:nvPicPr>
                  <pic:blipFill>
                    <a:blip r:embed="rId14"/>
                    <a:stretch>
                      <a:fillRect/>
                    </a:stretch>
                  </pic:blipFill>
                  <pic:spPr>
                    <a:xfrm>
                      <a:off x="0" y="0"/>
                      <a:ext cx="6293668" cy="2411201"/>
                    </a:xfrm>
                    <a:prstGeom prst="rect">
                      <a:avLst/>
                    </a:prstGeom>
                  </pic:spPr>
                </pic:pic>
              </a:graphicData>
            </a:graphic>
          </wp:inline>
        </w:drawing>
      </w:r>
    </w:p>
    <w:p w14:paraId="2C8E05E1" w14:textId="4485A66D" w:rsidR="008C6A89" w:rsidRDefault="00D542AA" w:rsidP="00D907BC">
      <w:pPr>
        <w:jc w:val="center"/>
        <w:rPr>
          <w:rFonts w:ascii="Times New Roman" w:hAnsi="Times New Roman" w:cs="Times New Roman"/>
          <w:b/>
          <w:bCs/>
        </w:rPr>
      </w:pPr>
      <w:r w:rsidRPr="00093CE0">
        <w:rPr>
          <w:rFonts w:ascii="Times New Roman" w:hAnsi="Times New Roman" w:cs="Times New Roman"/>
          <w:noProof/>
        </w:rPr>
        <w:drawing>
          <wp:inline distT="0" distB="0" distL="0" distR="0" wp14:anchorId="507A5ACE" wp14:editId="00FA7AA4">
            <wp:extent cx="4738729" cy="3530009"/>
            <wp:effectExtent l="0" t="0" r="5080" b="0"/>
            <wp:docPr id="945784000" name="Picture 1" descr="A graph of a graph with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89765" name="Picture 1" descr="A graph of a graph with a red and blue line&#10;&#10;AI-generated content may be incorrect."/>
                    <pic:cNvPicPr/>
                  </pic:nvPicPr>
                  <pic:blipFill>
                    <a:blip r:embed="rId15"/>
                    <a:stretch>
                      <a:fillRect/>
                    </a:stretch>
                  </pic:blipFill>
                  <pic:spPr>
                    <a:xfrm>
                      <a:off x="0" y="0"/>
                      <a:ext cx="4755474" cy="3542483"/>
                    </a:xfrm>
                    <a:prstGeom prst="rect">
                      <a:avLst/>
                    </a:prstGeom>
                  </pic:spPr>
                </pic:pic>
              </a:graphicData>
            </a:graphic>
          </wp:inline>
        </w:drawing>
      </w:r>
    </w:p>
    <w:p w14:paraId="102CD31D" w14:textId="5E062388" w:rsidR="004B5A81" w:rsidRDefault="004B5A81" w:rsidP="008C6A89">
      <w:pPr>
        <w:jc w:val="center"/>
        <w:rPr>
          <w:rFonts w:ascii="Times New Roman" w:hAnsi="Times New Roman" w:cs="Times New Roman"/>
        </w:rPr>
      </w:pPr>
      <w:r w:rsidRPr="001157A8">
        <w:rPr>
          <w:rFonts w:ascii="Times New Roman" w:hAnsi="Times New Roman" w:cs="Times New Roman"/>
          <w:b/>
          <w:bCs/>
        </w:rPr>
        <w:t>Fig.3</w:t>
      </w:r>
      <w:r>
        <w:rPr>
          <w:rFonts w:ascii="Times New Roman" w:hAnsi="Times New Roman" w:cs="Times New Roman"/>
        </w:rPr>
        <w:t>. Enhancement of relative volati</w:t>
      </w:r>
      <w:r w:rsidR="00E30B18">
        <w:rPr>
          <w:rFonts w:ascii="Times New Roman" w:hAnsi="Times New Roman" w:cs="Times New Roman"/>
        </w:rPr>
        <w:t xml:space="preserve">lity at 1 </w:t>
      </w:r>
      <w:proofErr w:type="spellStart"/>
      <w:r w:rsidR="00E30B18">
        <w:rPr>
          <w:rFonts w:ascii="Times New Roman" w:hAnsi="Times New Roman" w:cs="Times New Roman"/>
        </w:rPr>
        <w:t>atm</w:t>
      </w:r>
      <w:proofErr w:type="spellEnd"/>
      <w:r w:rsidR="00E30B18">
        <w:rPr>
          <w:rFonts w:ascii="Times New Roman" w:hAnsi="Times New Roman" w:cs="Times New Roman"/>
        </w:rPr>
        <w:t xml:space="preserve"> for ethanol-benzene by adding heavy entrainer 1,2 pro</w:t>
      </w:r>
      <w:r w:rsidR="001157A8">
        <w:rPr>
          <w:rFonts w:ascii="Times New Roman" w:hAnsi="Times New Roman" w:cs="Times New Roman"/>
        </w:rPr>
        <w:t>panediol/p-xylene.</w:t>
      </w:r>
    </w:p>
    <w:p w14:paraId="50EF9988" w14:textId="77777777" w:rsidR="00093CE0" w:rsidRDefault="00093CE0" w:rsidP="00093CE0">
      <w:pPr>
        <w:jc w:val="both"/>
        <w:rPr>
          <w:rFonts w:ascii="Times New Roman" w:hAnsi="Times New Roman" w:cs="Times New Roman"/>
        </w:rPr>
      </w:pPr>
    </w:p>
    <w:p w14:paraId="4DCD7ED9" w14:textId="689FBA87" w:rsidR="00A018E8" w:rsidRDefault="00A018E8" w:rsidP="002832A9">
      <w:pPr>
        <w:jc w:val="both"/>
        <w:rPr>
          <w:rFonts w:ascii="Times New Roman" w:hAnsi="Times New Roman" w:cs="Times New Roman"/>
        </w:rPr>
      </w:pPr>
    </w:p>
    <w:p w14:paraId="02CE5231" w14:textId="77777777" w:rsidR="003311E8" w:rsidRPr="00437B9D" w:rsidRDefault="003311E8" w:rsidP="003311E8">
      <w:pPr>
        <w:jc w:val="both"/>
        <w:rPr>
          <w:rFonts w:ascii="Times New Roman" w:hAnsi="Times New Roman" w:cs="Times New Roman"/>
        </w:rPr>
      </w:pPr>
    </w:p>
    <w:p w14:paraId="7CCD7D1F" w14:textId="77777777" w:rsidR="003311E8" w:rsidRDefault="003311E8" w:rsidP="006858B1">
      <w:pPr>
        <w:jc w:val="both"/>
        <w:rPr>
          <w:rFonts w:ascii="Times New Roman" w:hAnsi="Times New Roman" w:cs="Times New Roman"/>
        </w:rPr>
      </w:pPr>
    </w:p>
    <w:p w14:paraId="46567C99" w14:textId="3AC1459A" w:rsidR="0092514D" w:rsidRDefault="0092514D" w:rsidP="00A018E8">
      <w:pPr>
        <w:rPr>
          <w:rFonts w:ascii="Times New Roman" w:hAnsi="Times New Roman" w:cs="Times New Roman"/>
        </w:rPr>
      </w:pPr>
    </w:p>
    <w:p w14:paraId="0948831C" w14:textId="77777777" w:rsidR="00423D3E" w:rsidRPr="00437B9D" w:rsidRDefault="00423D3E" w:rsidP="0079505C">
      <w:pPr>
        <w:jc w:val="both"/>
        <w:rPr>
          <w:rFonts w:ascii="Times New Roman" w:hAnsi="Times New Roman" w:cs="Times New Roman"/>
        </w:rPr>
      </w:pPr>
    </w:p>
    <w:p w14:paraId="41D917A3" w14:textId="7D6852D8" w:rsidR="006D4E20" w:rsidRPr="00E10258" w:rsidRDefault="00E10258" w:rsidP="0079505C">
      <w:pPr>
        <w:jc w:val="both"/>
        <w:rPr>
          <w:rFonts w:ascii="Times New Roman" w:hAnsi="Times New Roman" w:cs="Times New Roman"/>
          <w:b/>
          <w:bCs/>
          <w:sz w:val="28"/>
          <w:szCs w:val="28"/>
        </w:rPr>
      </w:pPr>
      <w:r w:rsidRPr="00E10258">
        <w:rPr>
          <w:rFonts w:ascii="Times New Roman" w:hAnsi="Times New Roman" w:cs="Times New Roman"/>
          <w:b/>
          <w:bCs/>
          <w:sz w:val="28"/>
          <w:szCs w:val="28"/>
        </w:rPr>
        <w:lastRenderedPageBreak/>
        <w:t>Conclusion:</w:t>
      </w:r>
    </w:p>
    <w:p w14:paraId="22106A94" w14:textId="7A5AD2E4" w:rsidR="006D4E20" w:rsidRDefault="008166F1" w:rsidP="0079505C">
      <w:pPr>
        <w:jc w:val="both"/>
        <w:rPr>
          <w:rFonts w:ascii="Times New Roman" w:hAnsi="Times New Roman" w:cs="Times New Roman"/>
        </w:rPr>
      </w:pPr>
      <w:r w:rsidRPr="008166F1">
        <w:rPr>
          <w:rFonts w:ascii="Times New Roman" w:hAnsi="Times New Roman" w:cs="Times New Roman"/>
        </w:rPr>
        <w:t>In this work</w:t>
      </w:r>
      <w:r w:rsidR="008525AD">
        <w:rPr>
          <w:rFonts w:ascii="Times New Roman" w:hAnsi="Times New Roman" w:cs="Times New Roman"/>
        </w:rPr>
        <w:t>, azeotropic system</w:t>
      </w:r>
      <w:r w:rsidR="00246B87">
        <w:rPr>
          <w:rFonts w:ascii="Times New Roman" w:hAnsi="Times New Roman" w:cs="Times New Roman"/>
        </w:rPr>
        <w:t xml:space="preserve"> </w:t>
      </w:r>
      <w:r w:rsidR="008525AD" w:rsidRPr="008525AD">
        <w:rPr>
          <w:rFonts w:ascii="Times New Roman" w:hAnsi="Times New Roman" w:cs="Times New Roman"/>
        </w:rPr>
        <w:t>ethanol-benzene</w:t>
      </w:r>
      <w:r w:rsidR="00246B87">
        <w:rPr>
          <w:rFonts w:ascii="Times New Roman" w:hAnsi="Times New Roman" w:cs="Times New Roman"/>
        </w:rPr>
        <w:t xml:space="preserve"> </w:t>
      </w:r>
      <w:r w:rsidR="00246B87" w:rsidRPr="00246B87">
        <w:rPr>
          <w:rFonts w:ascii="Times New Roman" w:hAnsi="Times New Roman" w:cs="Times New Roman"/>
        </w:rPr>
        <w:t>were investigated by extractive distillation</w:t>
      </w:r>
      <w:r w:rsidR="00246B87">
        <w:rPr>
          <w:rFonts w:ascii="Times New Roman" w:hAnsi="Times New Roman" w:cs="Times New Roman"/>
        </w:rPr>
        <w:t>.</w:t>
      </w:r>
      <w:r w:rsidR="008F70FF" w:rsidRPr="008F70FF">
        <w:t xml:space="preserve"> </w:t>
      </w:r>
      <w:r w:rsidR="008F70FF" w:rsidRPr="008F70FF">
        <w:rPr>
          <w:rFonts w:ascii="Times New Roman" w:hAnsi="Times New Roman" w:cs="Times New Roman"/>
        </w:rPr>
        <w:t xml:space="preserve">Through the analysis of the </w:t>
      </w:r>
      <w:proofErr w:type="spellStart"/>
      <w:r w:rsidR="008F70FF" w:rsidRPr="008F70FF">
        <w:rPr>
          <w:rFonts w:ascii="Times New Roman" w:hAnsi="Times New Roman" w:cs="Times New Roman"/>
        </w:rPr>
        <w:t>isovolatility</w:t>
      </w:r>
      <w:proofErr w:type="spellEnd"/>
      <w:r w:rsidR="008F70FF" w:rsidRPr="008F70FF">
        <w:rPr>
          <w:rFonts w:ascii="Times New Roman" w:hAnsi="Times New Roman" w:cs="Times New Roman"/>
        </w:rPr>
        <w:t xml:space="preserve"> curve, we found that the </w:t>
      </w:r>
      <w:proofErr w:type="spellStart"/>
      <w:r w:rsidR="008F70FF" w:rsidRPr="008F70FF">
        <w:rPr>
          <w:rFonts w:ascii="Times New Roman" w:hAnsi="Times New Roman" w:cs="Times New Roman"/>
        </w:rPr>
        <w:t>isovolatility</w:t>
      </w:r>
      <w:proofErr w:type="spellEnd"/>
      <w:r w:rsidR="008F70FF" w:rsidRPr="008F70FF">
        <w:rPr>
          <w:rFonts w:ascii="Times New Roman" w:hAnsi="Times New Roman" w:cs="Times New Roman"/>
        </w:rPr>
        <w:t xml:space="preserve"> curve reached a different binary side with different entrainers. The location of the </w:t>
      </w:r>
      <w:proofErr w:type="spellStart"/>
      <w:r w:rsidR="008F70FF" w:rsidRPr="008F70FF">
        <w:rPr>
          <w:rFonts w:ascii="Times New Roman" w:hAnsi="Times New Roman" w:cs="Times New Roman"/>
        </w:rPr>
        <w:t>isovolatility</w:t>
      </w:r>
      <w:proofErr w:type="spellEnd"/>
      <w:r w:rsidR="008F70FF" w:rsidRPr="008F70FF">
        <w:rPr>
          <w:rFonts w:ascii="Times New Roman" w:hAnsi="Times New Roman" w:cs="Times New Roman"/>
        </w:rPr>
        <w:t xml:space="preserve"> curve determines which component is an attainable product and what the column configuration is.</w:t>
      </w:r>
      <w:r w:rsidR="002C2F41" w:rsidRPr="002C2F41">
        <w:t xml:space="preserve"> </w:t>
      </w:r>
      <w:r w:rsidR="002C2F41" w:rsidRPr="002C2F41">
        <w:rPr>
          <w:rFonts w:ascii="Times New Roman" w:hAnsi="Times New Roman" w:cs="Times New Roman"/>
        </w:rPr>
        <w:t>Software EDOS was used to optimize the processes of ethanol-benzene-1,2-propanediol/p-xylene</w:t>
      </w:r>
      <w:r w:rsidR="00911145">
        <w:rPr>
          <w:rFonts w:ascii="Times New Roman" w:hAnsi="Times New Roman" w:cs="Times New Roman"/>
        </w:rPr>
        <w:t xml:space="preserve">. </w:t>
      </w:r>
      <w:r w:rsidR="00911145" w:rsidRPr="00911145">
        <w:rPr>
          <w:rFonts w:ascii="Times New Roman" w:hAnsi="Times New Roman" w:cs="Times New Roman"/>
        </w:rPr>
        <w:t>This study provides more insight for the selection of the entrainer, which is easily carried out.</w:t>
      </w:r>
    </w:p>
    <w:p w14:paraId="3AEE005E" w14:textId="77777777" w:rsidR="002901D5" w:rsidRPr="00F414DA" w:rsidRDefault="002901D5" w:rsidP="0079505C">
      <w:pPr>
        <w:jc w:val="both"/>
        <w:rPr>
          <w:rFonts w:ascii="Times New Roman" w:hAnsi="Times New Roman" w:cs="Times New Roman"/>
          <w:b/>
          <w:bCs/>
          <w:sz w:val="28"/>
          <w:szCs w:val="28"/>
        </w:rPr>
      </w:pPr>
    </w:p>
    <w:p w14:paraId="29A9D6FB" w14:textId="77777777" w:rsidR="00F869B2" w:rsidRPr="0079505C" w:rsidRDefault="00F869B2" w:rsidP="0079505C">
      <w:pPr>
        <w:jc w:val="both"/>
        <w:rPr>
          <w:rFonts w:ascii="Times New Roman" w:hAnsi="Times New Roman" w:cs="Times New Roman"/>
        </w:rPr>
      </w:pPr>
    </w:p>
    <w:sectPr w:rsidR="00F869B2" w:rsidRPr="0079505C" w:rsidSect="000F4BA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50064C"/>
    <w:multiLevelType w:val="hybridMultilevel"/>
    <w:tmpl w:val="6536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39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F9"/>
    <w:rsid w:val="00002FB4"/>
    <w:rsid w:val="00027B98"/>
    <w:rsid w:val="00042E0B"/>
    <w:rsid w:val="00093CE0"/>
    <w:rsid w:val="000B4DAE"/>
    <w:rsid w:val="000C0C60"/>
    <w:rsid w:val="000D1269"/>
    <w:rsid w:val="000E01CB"/>
    <w:rsid w:val="000F04D4"/>
    <w:rsid w:val="000F4BA5"/>
    <w:rsid w:val="000F755A"/>
    <w:rsid w:val="0010068E"/>
    <w:rsid w:val="001157A8"/>
    <w:rsid w:val="001248FA"/>
    <w:rsid w:val="00153BF3"/>
    <w:rsid w:val="001A6FB6"/>
    <w:rsid w:val="001E4AB8"/>
    <w:rsid w:val="001F71E7"/>
    <w:rsid w:val="00205564"/>
    <w:rsid w:val="00217BD2"/>
    <w:rsid w:val="00246B87"/>
    <w:rsid w:val="0024718F"/>
    <w:rsid w:val="00265906"/>
    <w:rsid w:val="002832A9"/>
    <w:rsid w:val="00287E18"/>
    <w:rsid w:val="002901D5"/>
    <w:rsid w:val="002A2818"/>
    <w:rsid w:val="002C2F41"/>
    <w:rsid w:val="002D0AE9"/>
    <w:rsid w:val="0032394E"/>
    <w:rsid w:val="003311E8"/>
    <w:rsid w:val="003D3675"/>
    <w:rsid w:val="003D5D2C"/>
    <w:rsid w:val="00423D3E"/>
    <w:rsid w:val="00426147"/>
    <w:rsid w:val="00434BE4"/>
    <w:rsid w:val="00437B9D"/>
    <w:rsid w:val="00475B96"/>
    <w:rsid w:val="0048102C"/>
    <w:rsid w:val="004B5A81"/>
    <w:rsid w:val="004B5E80"/>
    <w:rsid w:val="004D1AFF"/>
    <w:rsid w:val="004D77CD"/>
    <w:rsid w:val="004E58EE"/>
    <w:rsid w:val="00544CD5"/>
    <w:rsid w:val="005671DC"/>
    <w:rsid w:val="0059370E"/>
    <w:rsid w:val="005C7037"/>
    <w:rsid w:val="005D10A7"/>
    <w:rsid w:val="005F6A5A"/>
    <w:rsid w:val="0062348C"/>
    <w:rsid w:val="006454AB"/>
    <w:rsid w:val="0065296D"/>
    <w:rsid w:val="00684E9D"/>
    <w:rsid w:val="006858B1"/>
    <w:rsid w:val="006A03F6"/>
    <w:rsid w:val="006A58A0"/>
    <w:rsid w:val="006D4E20"/>
    <w:rsid w:val="006E1C92"/>
    <w:rsid w:val="006F7052"/>
    <w:rsid w:val="00704B8B"/>
    <w:rsid w:val="007645B5"/>
    <w:rsid w:val="00772900"/>
    <w:rsid w:val="007730E3"/>
    <w:rsid w:val="0079505C"/>
    <w:rsid w:val="00797272"/>
    <w:rsid w:val="007978B2"/>
    <w:rsid w:val="007B5836"/>
    <w:rsid w:val="008166F1"/>
    <w:rsid w:val="00833387"/>
    <w:rsid w:val="00846107"/>
    <w:rsid w:val="008525AD"/>
    <w:rsid w:val="008873CF"/>
    <w:rsid w:val="00893254"/>
    <w:rsid w:val="008B6B87"/>
    <w:rsid w:val="008C6A89"/>
    <w:rsid w:val="008F63F7"/>
    <w:rsid w:val="008F70FF"/>
    <w:rsid w:val="009047FD"/>
    <w:rsid w:val="00911145"/>
    <w:rsid w:val="0092514D"/>
    <w:rsid w:val="009465F9"/>
    <w:rsid w:val="00951062"/>
    <w:rsid w:val="00975AEF"/>
    <w:rsid w:val="009C261D"/>
    <w:rsid w:val="009C4EE8"/>
    <w:rsid w:val="009C6D28"/>
    <w:rsid w:val="009C724C"/>
    <w:rsid w:val="009E1888"/>
    <w:rsid w:val="00A018E8"/>
    <w:rsid w:val="00A35384"/>
    <w:rsid w:val="00A83DEB"/>
    <w:rsid w:val="00AD4AD1"/>
    <w:rsid w:val="00AE32BC"/>
    <w:rsid w:val="00AE3402"/>
    <w:rsid w:val="00AE638A"/>
    <w:rsid w:val="00B64645"/>
    <w:rsid w:val="00B93B94"/>
    <w:rsid w:val="00B9727D"/>
    <w:rsid w:val="00BA1698"/>
    <w:rsid w:val="00BD7F2C"/>
    <w:rsid w:val="00BE25FD"/>
    <w:rsid w:val="00C22176"/>
    <w:rsid w:val="00C330D2"/>
    <w:rsid w:val="00C52F8A"/>
    <w:rsid w:val="00C54DA4"/>
    <w:rsid w:val="00C576CD"/>
    <w:rsid w:val="00CA4142"/>
    <w:rsid w:val="00CC3E30"/>
    <w:rsid w:val="00CD47EE"/>
    <w:rsid w:val="00CE6616"/>
    <w:rsid w:val="00D53361"/>
    <w:rsid w:val="00D542AA"/>
    <w:rsid w:val="00D736E3"/>
    <w:rsid w:val="00D77142"/>
    <w:rsid w:val="00D84105"/>
    <w:rsid w:val="00D907BC"/>
    <w:rsid w:val="00DA30B3"/>
    <w:rsid w:val="00DB4474"/>
    <w:rsid w:val="00DE2C19"/>
    <w:rsid w:val="00E10258"/>
    <w:rsid w:val="00E145C9"/>
    <w:rsid w:val="00E16634"/>
    <w:rsid w:val="00E258D2"/>
    <w:rsid w:val="00E30B18"/>
    <w:rsid w:val="00E323BD"/>
    <w:rsid w:val="00E63379"/>
    <w:rsid w:val="00EA498F"/>
    <w:rsid w:val="00EB0AA9"/>
    <w:rsid w:val="00EF4FCF"/>
    <w:rsid w:val="00EF5D60"/>
    <w:rsid w:val="00F02202"/>
    <w:rsid w:val="00F31152"/>
    <w:rsid w:val="00F3494C"/>
    <w:rsid w:val="00F414DA"/>
    <w:rsid w:val="00F4317C"/>
    <w:rsid w:val="00F47D5D"/>
    <w:rsid w:val="00F548A4"/>
    <w:rsid w:val="00F64630"/>
    <w:rsid w:val="00F752EB"/>
    <w:rsid w:val="00F869B2"/>
    <w:rsid w:val="00FA138D"/>
    <w:rsid w:val="00FD2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95F6"/>
  <w15:chartTrackingRefBased/>
  <w15:docId w15:val="{2B7DFB12-1EDD-47A4-B916-F5CD6152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5F9"/>
    <w:rPr>
      <w:rFonts w:eastAsiaTheme="majorEastAsia" w:cstheme="majorBidi"/>
      <w:color w:val="272727" w:themeColor="text1" w:themeTint="D8"/>
    </w:rPr>
  </w:style>
  <w:style w:type="paragraph" w:styleId="Title">
    <w:name w:val="Title"/>
    <w:basedOn w:val="Normal"/>
    <w:next w:val="Normal"/>
    <w:link w:val="TitleChar"/>
    <w:uiPriority w:val="10"/>
    <w:qFormat/>
    <w:rsid w:val="0094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5F9"/>
    <w:pPr>
      <w:spacing w:before="160"/>
      <w:jc w:val="center"/>
    </w:pPr>
    <w:rPr>
      <w:i/>
      <w:iCs/>
      <w:color w:val="404040" w:themeColor="text1" w:themeTint="BF"/>
    </w:rPr>
  </w:style>
  <w:style w:type="character" w:customStyle="1" w:styleId="QuoteChar">
    <w:name w:val="Quote Char"/>
    <w:basedOn w:val="DefaultParagraphFont"/>
    <w:link w:val="Quote"/>
    <w:uiPriority w:val="29"/>
    <w:rsid w:val="009465F9"/>
    <w:rPr>
      <w:i/>
      <w:iCs/>
      <w:color w:val="404040" w:themeColor="text1" w:themeTint="BF"/>
    </w:rPr>
  </w:style>
  <w:style w:type="paragraph" w:styleId="ListParagraph">
    <w:name w:val="List Paragraph"/>
    <w:basedOn w:val="Normal"/>
    <w:uiPriority w:val="34"/>
    <w:qFormat/>
    <w:rsid w:val="009465F9"/>
    <w:pPr>
      <w:ind w:left="720"/>
      <w:contextualSpacing/>
    </w:pPr>
  </w:style>
  <w:style w:type="character" w:styleId="IntenseEmphasis">
    <w:name w:val="Intense Emphasis"/>
    <w:basedOn w:val="DefaultParagraphFont"/>
    <w:uiPriority w:val="21"/>
    <w:qFormat/>
    <w:rsid w:val="009465F9"/>
    <w:rPr>
      <w:i/>
      <w:iCs/>
      <w:color w:val="0F4761" w:themeColor="accent1" w:themeShade="BF"/>
    </w:rPr>
  </w:style>
  <w:style w:type="paragraph" w:styleId="IntenseQuote">
    <w:name w:val="Intense Quote"/>
    <w:basedOn w:val="Normal"/>
    <w:next w:val="Normal"/>
    <w:link w:val="IntenseQuoteChar"/>
    <w:uiPriority w:val="30"/>
    <w:qFormat/>
    <w:rsid w:val="00946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5F9"/>
    <w:rPr>
      <w:i/>
      <w:iCs/>
      <w:color w:val="0F4761" w:themeColor="accent1" w:themeShade="BF"/>
    </w:rPr>
  </w:style>
  <w:style w:type="character" w:styleId="IntenseReference">
    <w:name w:val="Intense Reference"/>
    <w:basedOn w:val="DefaultParagraphFont"/>
    <w:uiPriority w:val="32"/>
    <w:qFormat/>
    <w:rsid w:val="009465F9"/>
    <w:rPr>
      <w:b/>
      <w:bCs/>
      <w:smallCaps/>
      <w:color w:val="0F4761" w:themeColor="accent1" w:themeShade="BF"/>
      <w:spacing w:val="5"/>
    </w:rPr>
  </w:style>
  <w:style w:type="table" w:styleId="TableGrid">
    <w:name w:val="Table Grid"/>
    <w:basedOn w:val="TableNormal"/>
    <w:uiPriority w:val="39"/>
    <w:rsid w:val="00AE3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45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Choudhary</dc:creator>
  <cp:keywords/>
  <dc:description/>
  <cp:lastModifiedBy>Suraj Choudhary</cp:lastModifiedBy>
  <cp:revision>2</cp:revision>
  <dcterms:created xsi:type="dcterms:W3CDTF">2025-09-04T12:48:00Z</dcterms:created>
  <dcterms:modified xsi:type="dcterms:W3CDTF">2025-09-04T12:48:00Z</dcterms:modified>
</cp:coreProperties>
</file>