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B7B3" w14:textId="1F545AAA" w:rsidR="00D301E1" w:rsidRPr="00D50C5F" w:rsidRDefault="001771F6" w:rsidP="00D301E1">
      <w:pPr>
        <w:pStyle w:val="Heading1"/>
        <w:spacing w:after="0"/>
        <w:rPr>
          <w:b/>
        </w:rPr>
      </w:pPr>
      <w:r>
        <w:rPr>
          <w:b/>
        </w:rPr>
        <w:t xml:space="preserve">Drills With R </w:t>
      </w:r>
      <w:r w:rsidR="000F1D68">
        <w:rPr>
          <w:b/>
        </w:rPr>
        <w:t>O</w:t>
      </w:r>
      <w:r>
        <w:rPr>
          <w:b/>
        </w:rPr>
        <w:t>n K-NN Models</w:t>
      </w:r>
    </w:p>
    <w:p w14:paraId="3E172BB0" w14:textId="77777777" w:rsidR="00D301E1" w:rsidRDefault="00D301E1" w:rsidP="00D301E1">
      <w:pPr>
        <w:spacing w:after="0"/>
        <w:jc w:val="center"/>
      </w:pPr>
    </w:p>
    <w:p w14:paraId="19F3DABA" w14:textId="77777777" w:rsidR="00D301E1" w:rsidRDefault="00D301E1" w:rsidP="00D301E1">
      <w:pPr>
        <w:spacing w:after="0"/>
        <w:jc w:val="center"/>
      </w:pPr>
    </w:p>
    <w:p w14:paraId="3B1AD89A" w14:textId="77777777" w:rsidR="00D301E1" w:rsidRDefault="00D301E1" w:rsidP="00D301E1">
      <w:pPr>
        <w:spacing w:after="0"/>
        <w:jc w:val="center"/>
      </w:pPr>
    </w:p>
    <w:p w14:paraId="0FF46D48" w14:textId="77777777" w:rsidR="00D301E1" w:rsidRDefault="00D301E1" w:rsidP="00D301E1">
      <w:pPr>
        <w:spacing w:after="0"/>
        <w:jc w:val="center"/>
      </w:pPr>
    </w:p>
    <w:p w14:paraId="2F1114C3" w14:textId="77777777" w:rsidR="00D301E1" w:rsidRPr="00876BF1" w:rsidRDefault="00D301E1" w:rsidP="00D301E1">
      <w:pPr>
        <w:spacing w:after="0"/>
        <w:jc w:val="center"/>
      </w:pPr>
      <w:r>
        <w:t>Suraj Eswaran</w:t>
      </w:r>
    </w:p>
    <w:p w14:paraId="3D5639C2" w14:textId="77777777" w:rsidR="00D301E1" w:rsidRDefault="00D301E1" w:rsidP="00D301E1">
      <w:pPr>
        <w:spacing w:after="0"/>
        <w:jc w:val="center"/>
      </w:pPr>
      <w:r>
        <w:t>University Of The Cumberlands</w:t>
      </w:r>
    </w:p>
    <w:p w14:paraId="2FF294CE" w14:textId="1465013C" w:rsidR="00D301E1" w:rsidRDefault="00D301E1" w:rsidP="00D301E1">
      <w:pPr>
        <w:spacing w:after="0"/>
        <w:jc w:val="center"/>
      </w:pPr>
      <w:r>
        <w:t xml:space="preserve">2024 Spring – </w:t>
      </w:r>
      <w:r w:rsidR="000F1D68" w:rsidRPr="000F1D68">
        <w:t>Statistics For Data Science (MSDS – 531 – A01) – First Bi-Term</w:t>
      </w:r>
    </w:p>
    <w:p w14:paraId="585095A9" w14:textId="77777777" w:rsidR="000F1D68" w:rsidRDefault="000F1D68" w:rsidP="000F1D68">
      <w:pPr>
        <w:spacing w:after="0"/>
        <w:jc w:val="center"/>
      </w:pPr>
      <w:r>
        <w:t>Professor Dr. Danny T. Barnes</w:t>
      </w:r>
    </w:p>
    <w:p w14:paraId="1CEDEEBC" w14:textId="3BC00796" w:rsidR="00D301E1" w:rsidRPr="00876BF1" w:rsidRDefault="00D301E1" w:rsidP="00D301E1">
      <w:pPr>
        <w:spacing w:after="0"/>
        <w:jc w:val="center"/>
      </w:pPr>
      <w:r>
        <w:t>0</w:t>
      </w:r>
      <w:r w:rsidR="00361AC7">
        <w:t>2</w:t>
      </w:r>
      <w:r>
        <w:t>/</w:t>
      </w:r>
      <w:r w:rsidR="000F1D68">
        <w:t>12</w:t>
      </w:r>
      <w:r>
        <w:t>/2024</w:t>
      </w:r>
    </w:p>
    <w:p w14:paraId="10ED1033" w14:textId="77777777" w:rsidR="00F74983" w:rsidRDefault="00876BF1" w:rsidP="00D50C5F">
      <w:pPr>
        <w:spacing w:after="0"/>
        <w:jc w:val="center"/>
      </w:pPr>
      <w:r w:rsidRPr="00876BF1">
        <w:br w:type="page"/>
      </w:r>
    </w:p>
    <w:p w14:paraId="1FAAA7AF" w14:textId="7F066B8B" w:rsidR="00ED5BD3" w:rsidRPr="00ED5BD3" w:rsidRDefault="00EA267E" w:rsidP="00ED5BD3">
      <w:pPr>
        <w:pStyle w:val="Heading2"/>
        <w:spacing w:after="0"/>
        <w:rPr>
          <w:color w:val="000000"/>
          <w:szCs w:val="24"/>
          <w:shd w:val="clear" w:color="auto" w:fill="FFFFFF"/>
        </w:rPr>
      </w:pPr>
      <w:r w:rsidRPr="00EA267E">
        <w:rPr>
          <w:color w:val="000000"/>
          <w:szCs w:val="24"/>
          <w:shd w:val="clear" w:color="auto" w:fill="FFFFFF"/>
        </w:rPr>
        <w:lastRenderedPageBreak/>
        <w:t>This problem is related to Nearest neighbors classifiers described in section 9.5 in “Modern Statistics with R” - https://modernstatisticswithr.com: Fit a kNN classification model to the wine data, using pH, alcohol, fixed. Acidity, and residual. Sugar as explanatory variables. Evaluate its performance using 10-fold cross-validation, using AUC to choose the best k.</w:t>
      </w:r>
    </w:p>
    <w:p w14:paraId="4CD8BC2A" w14:textId="77777777" w:rsidR="00F36850" w:rsidRDefault="00F96D77" w:rsidP="00F96D77">
      <w:pPr>
        <w:spacing w:after="0"/>
      </w:pPr>
      <w:bookmarkStart w:id="0" w:name="_Hlk157240019"/>
      <w:r>
        <w:t xml:space="preserve">Before we start working on KNN classification model, we have to first import data with the help of read.csv function in R where we are importing data for both red and white wines. </w:t>
      </w:r>
    </w:p>
    <w:p w14:paraId="461E647E" w14:textId="2E90D3BC" w:rsidR="00F36850" w:rsidRPr="00F36850" w:rsidRDefault="00F36850" w:rsidP="006564BE">
      <w:pPr>
        <w:pStyle w:val="HTMLPreformatted"/>
        <w:shd w:val="clear" w:color="auto" w:fill="FFFFFF"/>
        <w:wordWrap w:val="0"/>
        <w:rPr>
          <w:rFonts w:ascii="Lucida Console" w:eastAsia="Times New Roman" w:hAnsi="Lucida Console" w:cs="Courier New"/>
          <w:color w:val="0000FF"/>
        </w:rPr>
      </w:pPr>
      <w:r w:rsidRPr="00F36850">
        <w:rPr>
          <w:rFonts w:ascii="Lucida Console" w:eastAsia="Times New Roman" w:hAnsi="Lucida Console" w:cs="Courier New"/>
          <w:color w:val="0000FF"/>
        </w:rPr>
        <w:t>&gt; # Import data about white and red wines:</w:t>
      </w:r>
    </w:p>
    <w:p w14:paraId="17020AAC" w14:textId="77777777" w:rsidR="00F36850" w:rsidRPr="00F36850" w:rsidRDefault="00F36850"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F36850">
        <w:rPr>
          <w:rFonts w:ascii="Lucida Console" w:eastAsia="Times New Roman" w:hAnsi="Lucida Console" w:cs="Courier New"/>
          <w:color w:val="0000FF"/>
          <w:sz w:val="20"/>
          <w:szCs w:val="20"/>
        </w:rPr>
        <w:t>&gt; white &lt;- read.csv("https://tinyurl.com/winedata1",sep = ";")</w:t>
      </w:r>
    </w:p>
    <w:p w14:paraId="75EAE080" w14:textId="59C5353B" w:rsidR="0071007E" w:rsidRDefault="00F36850"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F36850">
        <w:rPr>
          <w:rFonts w:ascii="Lucida Console" w:eastAsia="Times New Roman" w:hAnsi="Lucida Console" w:cs="Courier New"/>
          <w:color w:val="0000FF"/>
          <w:sz w:val="20"/>
          <w:szCs w:val="20"/>
        </w:rPr>
        <w:t>&gt; red &lt;- read.csv("https://tinyurl.com/winedata2",sep = ";")</w:t>
      </w:r>
      <w:r w:rsidR="00BD6709">
        <w:rPr>
          <w:rFonts w:ascii="Lucida Console" w:eastAsia="Times New Roman" w:hAnsi="Lucida Console" w:cs="Courier New"/>
          <w:color w:val="0000FF"/>
          <w:sz w:val="20"/>
          <w:szCs w:val="20"/>
        </w:rPr>
        <w:t xml:space="preserve">  </w:t>
      </w:r>
    </w:p>
    <w:p w14:paraId="129BEACC" w14:textId="77777777" w:rsidR="00C97A9C" w:rsidRPr="00C97A9C" w:rsidRDefault="00C97A9C" w:rsidP="00C97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jc w:val="center"/>
        <w:rPr>
          <w:rFonts w:ascii="Lucida Console" w:eastAsia="Times New Roman" w:hAnsi="Lucida Console" w:cs="Courier New"/>
          <w:color w:val="000000"/>
          <w:sz w:val="20"/>
          <w:szCs w:val="20"/>
        </w:rPr>
      </w:pPr>
    </w:p>
    <w:p w14:paraId="7BF159E8" w14:textId="5AFD958F" w:rsidR="00F96D77" w:rsidRPr="0071007E" w:rsidRDefault="00F96D77" w:rsidP="00F96D77">
      <w:pPr>
        <w:spacing w:after="0"/>
      </w:pPr>
      <w:r w:rsidRPr="00F96D77">
        <w:rPr>
          <w:noProof/>
        </w:rPr>
        <w:drawing>
          <wp:inline distT="0" distB="0" distL="0" distR="0" wp14:anchorId="4D5F69E9" wp14:editId="3F0F1856">
            <wp:extent cx="6032500" cy="3649980"/>
            <wp:effectExtent l="0" t="0" r="6350" b="7620"/>
            <wp:docPr id="114606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61584" name=""/>
                    <pic:cNvPicPr/>
                  </pic:nvPicPr>
                  <pic:blipFill>
                    <a:blip r:embed="rId7"/>
                    <a:stretch>
                      <a:fillRect/>
                    </a:stretch>
                  </pic:blipFill>
                  <pic:spPr>
                    <a:xfrm>
                      <a:off x="0" y="0"/>
                      <a:ext cx="6033856" cy="3650800"/>
                    </a:xfrm>
                    <a:prstGeom prst="rect">
                      <a:avLst/>
                    </a:prstGeom>
                  </pic:spPr>
                </pic:pic>
              </a:graphicData>
            </a:graphic>
          </wp:inline>
        </w:drawing>
      </w:r>
    </w:p>
    <w:p w14:paraId="198D3E6A" w14:textId="4BB2ADE3" w:rsidR="00AF1DC8" w:rsidRDefault="00ED3BFE" w:rsidP="00A775E9">
      <w:pPr>
        <w:spacing w:after="0"/>
      </w:pPr>
      <w:r>
        <w:t xml:space="preserve">Now, we are adding a new variable name “type” for both the data, where red is value for red data and white for white data. </w:t>
      </w:r>
    </w:p>
    <w:p w14:paraId="4EB95BD8" w14:textId="77777777" w:rsidR="00982498" w:rsidRPr="00982498" w:rsidRDefault="00982498"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982498">
        <w:rPr>
          <w:rFonts w:ascii="Lucida Console" w:eastAsia="Times New Roman" w:hAnsi="Lucida Console" w:cs="Courier New"/>
          <w:color w:val="0000FF"/>
          <w:sz w:val="20"/>
          <w:szCs w:val="20"/>
        </w:rPr>
        <w:t>&gt; # Add a type variable:</w:t>
      </w:r>
    </w:p>
    <w:p w14:paraId="38055C37" w14:textId="77777777" w:rsidR="00982498" w:rsidRPr="00982498" w:rsidRDefault="00982498"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982498">
        <w:rPr>
          <w:rFonts w:ascii="Lucida Console" w:eastAsia="Times New Roman" w:hAnsi="Lucida Console" w:cs="Courier New"/>
          <w:color w:val="0000FF"/>
          <w:sz w:val="20"/>
          <w:szCs w:val="20"/>
        </w:rPr>
        <w:t>&gt; white$type &lt;- "white"</w:t>
      </w:r>
    </w:p>
    <w:p w14:paraId="40AF6F4A" w14:textId="77777777" w:rsidR="00982498" w:rsidRPr="00982498" w:rsidRDefault="00982498"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982498">
        <w:rPr>
          <w:rFonts w:ascii="Lucida Console" w:eastAsia="Times New Roman" w:hAnsi="Lucida Console" w:cs="Courier New"/>
          <w:color w:val="0000FF"/>
          <w:sz w:val="20"/>
          <w:szCs w:val="20"/>
        </w:rPr>
        <w:t>&gt; red$type &lt;- "red"</w:t>
      </w:r>
    </w:p>
    <w:p w14:paraId="27B9358C" w14:textId="77777777" w:rsidR="00982498" w:rsidRDefault="00982498" w:rsidP="00A775E9">
      <w:pPr>
        <w:spacing w:after="0"/>
      </w:pPr>
    </w:p>
    <w:p w14:paraId="5C46DACF" w14:textId="10CF016C" w:rsidR="00ED3BFE" w:rsidRDefault="00BE4753" w:rsidP="00A775E9">
      <w:pPr>
        <w:spacing w:after="0"/>
      </w:pPr>
      <w:r w:rsidRPr="00BE4753">
        <w:rPr>
          <w:noProof/>
        </w:rPr>
        <w:lastRenderedPageBreak/>
        <w:drawing>
          <wp:inline distT="0" distB="0" distL="0" distR="0" wp14:anchorId="707642A1" wp14:editId="5B6750EC">
            <wp:extent cx="5177928" cy="2387600"/>
            <wp:effectExtent l="0" t="0" r="3810" b="0"/>
            <wp:docPr id="71714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45543" name=""/>
                    <pic:cNvPicPr/>
                  </pic:nvPicPr>
                  <pic:blipFill>
                    <a:blip r:embed="rId8"/>
                    <a:stretch>
                      <a:fillRect/>
                    </a:stretch>
                  </pic:blipFill>
                  <pic:spPr>
                    <a:xfrm>
                      <a:off x="0" y="0"/>
                      <a:ext cx="5178280" cy="2387762"/>
                    </a:xfrm>
                    <a:prstGeom prst="rect">
                      <a:avLst/>
                    </a:prstGeom>
                  </pic:spPr>
                </pic:pic>
              </a:graphicData>
            </a:graphic>
          </wp:inline>
        </w:drawing>
      </w:r>
    </w:p>
    <w:p w14:paraId="3B90AE35" w14:textId="4ED2BF00" w:rsidR="00ED3BFE" w:rsidRDefault="00F9670E" w:rsidP="00A775E9">
      <w:pPr>
        <w:spacing w:after="0"/>
      </w:pPr>
      <w:r>
        <w:t xml:space="preserve">Now, we are merging the data of red wine and white wine, where we are using “rbind” function which is basically rows binding that joins multiple groups of rows together to a single whole data. </w:t>
      </w:r>
    </w:p>
    <w:p w14:paraId="50B18EB7"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507B2A">
        <w:rPr>
          <w:rFonts w:ascii="Lucida Console" w:eastAsia="Times New Roman" w:hAnsi="Lucida Console" w:cs="Courier New"/>
          <w:color w:val="0000FF"/>
          <w:sz w:val="20"/>
          <w:szCs w:val="20"/>
        </w:rPr>
        <w:t>&gt; # Merge the datasets:</w:t>
      </w:r>
    </w:p>
    <w:p w14:paraId="46BCF605"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507B2A">
        <w:rPr>
          <w:rFonts w:ascii="Lucida Console" w:eastAsia="Times New Roman" w:hAnsi="Lucida Console" w:cs="Courier New"/>
          <w:color w:val="0000FF"/>
          <w:sz w:val="20"/>
          <w:szCs w:val="20"/>
        </w:rPr>
        <w:t>&gt; wine &lt;- rbind(white, red)</w:t>
      </w:r>
    </w:p>
    <w:p w14:paraId="5A36FB1A"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507B2A">
        <w:rPr>
          <w:rFonts w:ascii="Lucida Console" w:eastAsia="Times New Roman" w:hAnsi="Lucida Console" w:cs="Courier New"/>
          <w:color w:val="0000FF"/>
          <w:sz w:val="20"/>
          <w:szCs w:val="20"/>
        </w:rPr>
        <w:t>&gt; wine$type &lt;- factor(wine$type)</w:t>
      </w:r>
    </w:p>
    <w:p w14:paraId="7693B861" w14:textId="77777777" w:rsidR="00507B2A" w:rsidRDefault="00507B2A" w:rsidP="00A775E9">
      <w:pPr>
        <w:spacing w:after="0"/>
      </w:pPr>
    </w:p>
    <w:p w14:paraId="5354EC98" w14:textId="2F5FF5D9" w:rsidR="00F9670E" w:rsidRDefault="00F9670E" w:rsidP="00A775E9">
      <w:pPr>
        <w:spacing w:after="0"/>
      </w:pPr>
      <w:r w:rsidRPr="00F9670E">
        <w:rPr>
          <w:noProof/>
        </w:rPr>
        <w:drawing>
          <wp:inline distT="0" distB="0" distL="0" distR="0" wp14:anchorId="0F674500" wp14:editId="69D11C13">
            <wp:extent cx="5759336" cy="3413760"/>
            <wp:effectExtent l="0" t="0" r="0" b="0"/>
            <wp:docPr id="25000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08820" name=""/>
                    <pic:cNvPicPr/>
                  </pic:nvPicPr>
                  <pic:blipFill>
                    <a:blip r:embed="rId9"/>
                    <a:stretch>
                      <a:fillRect/>
                    </a:stretch>
                  </pic:blipFill>
                  <pic:spPr>
                    <a:xfrm>
                      <a:off x="0" y="0"/>
                      <a:ext cx="5760025" cy="3414168"/>
                    </a:xfrm>
                    <a:prstGeom prst="rect">
                      <a:avLst/>
                    </a:prstGeom>
                  </pic:spPr>
                </pic:pic>
              </a:graphicData>
            </a:graphic>
          </wp:inline>
        </w:drawing>
      </w:r>
    </w:p>
    <w:p w14:paraId="7CF245A6" w14:textId="77777777" w:rsidR="00932E49" w:rsidRDefault="00932E49" w:rsidP="00A775E9">
      <w:pPr>
        <w:spacing w:after="0"/>
      </w:pPr>
      <w:r>
        <w:lastRenderedPageBreak/>
        <w:t xml:space="preserve">In order to perform machine learning model and evaluating it, we need to load packages like “caret”(Classification And REgression Training) and “MLeval”(Machine Learning Evaluation). </w:t>
      </w:r>
    </w:p>
    <w:p w14:paraId="7D728C4C"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507B2A">
        <w:rPr>
          <w:rFonts w:ascii="Lucida Console" w:eastAsia="Times New Roman" w:hAnsi="Lucida Console" w:cs="Courier New"/>
          <w:color w:val="0000FF"/>
          <w:sz w:val="20"/>
          <w:szCs w:val="20"/>
        </w:rPr>
        <w:t>&gt; install.packages("caret", dependencies = TRUE)</w:t>
      </w:r>
    </w:p>
    <w:p w14:paraId="2E7D406A"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 xml:space="preserve">WARNING: </w:t>
      </w:r>
      <w:proofErr w:type="spellStart"/>
      <w:r w:rsidRPr="00507B2A">
        <w:rPr>
          <w:rFonts w:ascii="Lucida Console" w:eastAsia="Times New Roman" w:hAnsi="Lucida Console" w:cs="Courier New"/>
          <w:color w:val="C5060B"/>
          <w:sz w:val="20"/>
          <w:szCs w:val="20"/>
        </w:rPr>
        <w:t>Rtools</w:t>
      </w:r>
      <w:proofErr w:type="spellEnd"/>
      <w:r w:rsidRPr="00507B2A">
        <w:rPr>
          <w:rFonts w:ascii="Lucida Console" w:eastAsia="Times New Roman" w:hAnsi="Lucida Console" w:cs="Courier New"/>
          <w:color w:val="C5060B"/>
          <w:sz w:val="20"/>
          <w:szCs w:val="20"/>
        </w:rPr>
        <w:t xml:space="preserve"> is required to build R packages but is not currently installed. Please download and install the appropriate version of </w:t>
      </w:r>
      <w:proofErr w:type="spellStart"/>
      <w:r w:rsidRPr="00507B2A">
        <w:rPr>
          <w:rFonts w:ascii="Lucida Console" w:eastAsia="Times New Roman" w:hAnsi="Lucida Console" w:cs="Courier New"/>
          <w:color w:val="C5060B"/>
          <w:sz w:val="20"/>
          <w:szCs w:val="20"/>
        </w:rPr>
        <w:t>Rtools</w:t>
      </w:r>
      <w:proofErr w:type="spellEnd"/>
      <w:r w:rsidRPr="00507B2A">
        <w:rPr>
          <w:rFonts w:ascii="Lucida Console" w:eastAsia="Times New Roman" w:hAnsi="Lucida Console" w:cs="Courier New"/>
          <w:color w:val="C5060B"/>
          <w:sz w:val="20"/>
          <w:szCs w:val="20"/>
        </w:rPr>
        <w:t xml:space="preserve"> before proceeding:</w:t>
      </w:r>
    </w:p>
    <w:p w14:paraId="161CDF47"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p>
    <w:p w14:paraId="6CAE662E"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https://cran.rstudio.com/bin/windows/Rtools/</w:t>
      </w:r>
    </w:p>
    <w:p w14:paraId="7992E62C"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Installing package into ‘C:/Users/Suraj/</w:t>
      </w:r>
      <w:proofErr w:type="spellStart"/>
      <w:r w:rsidRPr="00507B2A">
        <w:rPr>
          <w:rFonts w:ascii="Lucida Console" w:eastAsia="Times New Roman" w:hAnsi="Lucida Console" w:cs="Courier New"/>
          <w:color w:val="C5060B"/>
          <w:sz w:val="20"/>
          <w:szCs w:val="20"/>
        </w:rPr>
        <w:t>AppData</w:t>
      </w:r>
      <w:proofErr w:type="spellEnd"/>
      <w:r w:rsidRPr="00507B2A">
        <w:rPr>
          <w:rFonts w:ascii="Lucida Console" w:eastAsia="Times New Roman" w:hAnsi="Lucida Console" w:cs="Courier New"/>
          <w:color w:val="C5060B"/>
          <w:sz w:val="20"/>
          <w:szCs w:val="20"/>
        </w:rPr>
        <w:t>/Local/R/win-library/4.2’</w:t>
      </w:r>
    </w:p>
    <w:p w14:paraId="139522BE"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(as ‘lib’ is unspecified)</w:t>
      </w:r>
    </w:p>
    <w:p w14:paraId="5B629722"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trying URL 'https://cran.rstudio.com/bin/windows/contrib/4.2/caret_6.0-94.zip'</w:t>
      </w:r>
    </w:p>
    <w:p w14:paraId="704CD175"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Content type 'application/zip' length 3579176 bytes (3.4 MB)</w:t>
      </w:r>
    </w:p>
    <w:p w14:paraId="4E0C7B1A"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downloaded 3.4 MB</w:t>
      </w:r>
    </w:p>
    <w:p w14:paraId="4FDB6930"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p>
    <w:p w14:paraId="2F5F40FD"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bdr w:val="none" w:sz="0" w:space="0" w:color="auto" w:frame="1"/>
        </w:rPr>
      </w:pPr>
      <w:r w:rsidRPr="00507B2A">
        <w:rPr>
          <w:rFonts w:ascii="Lucida Console" w:eastAsia="Times New Roman" w:hAnsi="Lucida Console" w:cs="Courier New"/>
          <w:color w:val="000000"/>
          <w:sz w:val="20"/>
          <w:szCs w:val="20"/>
          <w:bdr w:val="none" w:sz="0" w:space="0" w:color="auto" w:frame="1"/>
        </w:rPr>
        <w:t>package ‘caret’ successfully unpacked and MD5 sums checked</w:t>
      </w:r>
    </w:p>
    <w:p w14:paraId="744CE89F"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bdr w:val="none" w:sz="0" w:space="0" w:color="auto" w:frame="1"/>
        </w:rPr>
      </w:pPr>
    </w:p>
    <w:p w14:paraId="45851D3D"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bdr w:val="none" w:sz="0" w:space="0" w:color="auto" w:frame="1"/>
        </w:rPr>
      </w:pPr>
      <w:r w:rsidRPr="00507B2A">
        <w:rPr>
          <w:rFonts w:ascii="Lucida Console" w:eastAsia="Times New Roman" w:hAnsi="Lucida Console" w:cs="Courier New"/>
          <w:color w:val="000000"/>
          <w:sz w:val="20"/>
          <w:szCs w:val="20"/>
          <w:bdr w:val="none" w:sz="0" w:space="0" w:color="auto" w:frame="1"/>
        </w:rPr>
        <w:t>The downloaded binary packages are in</w:t>
      </w:r>
    </w:p>
    <w:p w14:paraId="1EBF8235" w14:textId="2C06EC51"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bdr w:val="none" w:sz="0" w:space="0" w:color="auto" w:frame="1"/>
        </w:rPr>
      </w:pPr>
      <w:r w:rsidRPr="00507B2A">
        <w:rPr>
          <w:rFonts w:ascii="Lucida Console" w:eastAsia="Times New Roman" w:hAnsi="Lucida Console" w:cs="Courier New"/>
          <w:color w:val="000000"/>
          <w:sz w:val="20"/>
          <w:szCs w:val="20"/>
          <w:bdr w:val="none" w:sz="0" w:space="0" w:color="auto" w:frame="1"/>
        </w:rPr>
        <w:t>C:\Users\Suraj\AppData\Local\Temp\RtmpWmmdbJ\downloaded_packages</w:t>
      </w:r>
    </w:p>
    <w:p w14:paraId="33F2E4F3"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507B2A">
        <w:rPr>
          <w:rFonts w:ascii="Lucida Console" w:eastAsia="Times New Roman" w:hAnsi="Lucida Console" w:cs="Courier New"/>
          <w:color w:val="0000FF"/>
          <w:sz w:val="20"/>
          <w:szCs w:val="20"/>
        </w:rPr>
        <w:t>&gt; library(caret)</w:t>
      </w:r>
    </w:p>
    <w:p w14:paraId="084612E0"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Loading required package: ggplot2</w:t>
      </w:r>
    </w:p>
    <w:p w14:paraId="034ED1A1"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Loading required package: lattice</w:t>
      </w:r>
    </w:p>
    <w:p w14:paraId="01CCAE16" w14:textId="77777777"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Warning messages:</w:t>
      </w:r>
    </w:p>
    <w:p w14:paraId="243F35FF" w14:textId="20A4BCA4"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507B2A">
        <w:rPr>
          <w:rFonts w:ascii="Lucida Console" w:eastAsia="Times New Roman" w:hAnsi="Lucida Console" w:cs="Courier New"/>
          <w:color w:val="C5060B"/>
          <w:sz w:val="20"/>
          <w:szCs w:val="20"/>
        </w:rPr>
        <w:t>1: package ‘caret’ was built under R version 4.2.3</w:t>
      </w:r>
    </w:p>
    <w:p w14:paraId="2807445C" w14:textId="6AE5918E" w:rsidR="00507B2A" w:rsidRPr="00507B2A" w:rsidRDefault="00507B2A"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507B2A">
        <w:rPr>
          <w:rFonts w:ascii="Lucida Console" w:eastAsia="Times New Roman" w:hAnsi="Lucida Console" w:cs="Courier New"/>
          <w:color w:val="C5060B"/>
          <w:sz w:val="20"/>
          <w:szCs w:val="20"/>
        </w:rPr>
        <w:t>2: package ‘ggplot2’ was built under R version 4.2.3</w:t>
      </w:r>
    </w:p>
    <w:p w14:paraId="1545EECF" w14:textId="77777777" w:rsidR="00507B2A" w:rsidRDefault="00507B2A" w:rsidP="00A775E9">
      <w:pPr>
        <w:spacing w:after="0"/>
      </w:pPr>
    </w:p>
    <w:p w14:paraId="06B3D7C7" w14:textId="55181F09" w:rsidR="00932E49" w:rsidRDefault="00932E49" w:rsidP="00A775E9">
      <w:pPr>
        <w:spacing w:after="0"/>
      </w:pPr>
      <w:r w:rsidRPr="00932E49">
        <w:rPr>
          <w:noProof/>
        </w:rPr>
        <w:drawing>
          <wp:inline distT="0" distB="0" distL="0" distR="0" wp14:anchorId="196B9056" wp14:editId="1EFB72B5">
            <wp:extent cx="5943600" cy="2068830"/>
            <wp:effectExtent l="0" t="0" r="0" b="7620"/>
            <wp:docPr id="152706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68096" name=""/>
                    <pic:cNvPicPr/>
                  </pic:nvPicPr>
                  <pic:blipFill>
                    <a:blip r:embed="rId10"/>
                    <a:stretch>
                      <a:fillRect/>
                    </a:stretch>
                  </pic:blipFill>
                  <pic:spPr>
                    <a:xfrm>
                      <a:off x="0" y="0"/>
                      <a:ext cx="5943600" cy="2068830"/>
                    </a:xfrm>
                    <a:prstGeom prst="rect">
                      <a:avLst/>
                    </a:prstGeom>
                  </pic:spPr>
                </pic:pic>
              </a:graphicData>
            </a:graphic>
          </wp:inline>
        </w:drawing>
      </w:r>
    </w:p>
    <w:p w14:paraId="270C805D" w14:textId="368387D2" w:rsidR="002342B6" w:rsidRPr="002342B6" w:rsidRDefault="002342B6" w:rsidP="006564BE">
      <w:pPr>
        <w:pStyle w:val="HTMLPreformatted"/>
        <w:shd w:val="clear" w:color="auto" w:fill="FFFFFF"/>
        <w:wordWrap w:val="0"/>
        <w:rPr>
          <w:rFonts w:ascii="Lucida Console" w:eastAsia="Times New Roman" w:hAnsi="Lucida Console" w:cs="Courier New"/>
          <w:color w:val="0000FF"/>
        </w:rPr>
      </w:pPr>
      <w:r w:rsidRPr="002342B6">
        <w:rPr>
          <w:rFonts w:ascii="Lucida Console" w:eastAsia="Times New Roman" w:hAnsi="Lucida Console" w:cs="Courier New"/>
          <w:color w:val="0000FF"/>
        </w:rPr>
        <w:t>&gt; # to visualize results you need the following</w:t>
      </w:r>
    </w:p>
    <w:p w14:paraId="25A543B5"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2342B6">
        <w:rPr>
          <w:rFonts w:ascii="Lucida Console" w:eastAsia="Times New Roman" w:hAnsi="Lucida Console" w:cs="Courier New"/>
          <w:color w:val="0000FF"/>
          <w:sz w:val="20"/>
          <w:szCs w:val="20"/>
        </w:rPr>
        <w:t>&gt; install.packages('MLeval', dependencies = TRUE)</w:t>
      </w:r>
    </w:p>
    <w:p w14:paraId="50233B03"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2342B6">
        <w:rPr>
          <w:rFonts w:ascii="Lucida Console" w:eastAsia="Times New Roman" w:hAnsi="Lucida Console" w:cs="Courier New"/>
          <w:color w:val="C5060B"/>
          <w:sz w:val="20"/>
          <w:szCs w:val="20"/>
        </w:rPr>
        <w:t xml:space="preserve">WARNING: </w:t>
      </w:r>
      <w:proofErr w:type="spellStart"/>
      <w:r w:rsidRPr="002342B6">
        <w:rPr>
          <w:rFonts w:ascii="Lucida Console" w:eastAsia="Times New Roman" w:hAnsi="Lucida Console" w:cs="Courier New"/>
          <w:color w:val="C5060B"/>
          <w:sz w:val="20"/>
          <w:szCs w:val="20"/>
        </w:rPr>
        <w:t>Rtools</w:t>
      </w:r>
      <w:proofErr w:type="spellEnd"/>
      <w:r w:rsidRPr="002342B6">
        <w:rPr>
          <w:rFonts w:ascii="Lucida Console" w:eastAsia="Times New Roman" w:hAnsi="Lucida Console" w:cs="Courier New"/>
          <w:color w:val="C5060B"/>
          <w:sz w:val="20"/>
          <w:szCs w:val="20"/>
        </w:rPr>
        <w:t xml:space="preserve"> is required to build R packages but is not currently installed. Please download and install the appropriate version of </w:t>
      </w:r>
      <w:proofErr w:type="spellStart"/>
      <w:r w:rsidRPr="002342B6">
        <w:rPr>
          <w:rFonts w:ascii="Lucida Console" w:eastAsia="Times New Roman" w:hAnsi="Lucida Console" w:cs="Courier New"/>
          <w:color w:val="C5060B"/>
          <w:sz w:val="20"/>
          <w:szCs w:val="20"/>
        </w:rPr>
        <w:t>Rtools</w:t>
      </w:r>
      <w:proofErr w:type="spellEnd"/>
      <w:r w:rsidRPr="002342B6">
        <w:rPr>
          <w:rFonts w:ascii="Lucida Console" w:eastAsia="Times New Roman" w:hAnsi="Lucida Console" w:cs="Courier New"/>
          <w:color w:val="C5060B"/>
          <w:sz w:val="20"/>
          <w:szCs w:val="20"/>
        </w:rPr>
        <w:t xml:space="preserve"> before proceeding:</w:t>
      </w:r>
    </w:p>
    <w:p w14:paraId="729BCE22"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p>
    <w:p w14:paraId="5E3FEBB5"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2342B6">
        <w:rPr>
          <w:rFonts w:ascii="Lucida Console" w:eastAsia="Times New Roman" w:hAnsi="Lucida Console" w:cs="Courier New"/>
          <w:color w:val="C5060B"/>
          <w:sz w:val="20"/>
          <w:szCs w:val="20"/>
        </w:rPr>
        <w:t>https://cran.rstudio.com/bin/windows/Rtools/</w:t>
      </w:r>
    </w:p>
    <w:p w14:paraId="5542543F"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2342B6">
        <w:rPr>
          <w:rFonts w:ascii="Lucida Console" w:eastAsia="Times New Roman" w:hAnsi="Lucida Console" w:cs="Courier New"/>
          <w:color w:val="C5060B"/>
          <w:sz w:val="20"/>
          <w:szCs w:val="20"/>
        </w:rPr>
        <w:t>Installing package into ‘C:/Users/Suraj/</w:t>
      </w:r>
      <w:proofErr w:type="spellStart"/>
      <w:r w:rsidRPr="002342B6">
        <w:rPr>
          <w:rFonts w:ascii="Lucida Console" w:eastAsia="Times New Roman" w:hAnsi="Lucida Console" w:cs="Courier New"/>
          <w:color w:val="C5060B"/>
          <w:sz w:val="20"/>
          <w:szCs w:val="20"/>
        </w:rPr>
        <w:t>AppData</w:t>
      </w:r>
      <w:proofErr w:type="spellEnd"/>
      <w:r w:rsidRPr="002342B6">
        <w:rPr>
          <w:rFonts w:ascii="Lucida Console" w:eastAsia="Times New Roman" w:hAnsi="Lucida Console" w:cs="Courier New"/>
          <w:color w:val="C5060B"/>
          <w:sz w:val="20"/>
          <w:szCs w:val="20"/>
        </w:rPr>
        <w:t>/Local/R/win-library/4.2’</w:t>
      </w:r>
    </w:p>
    <w:p w14:paraId="6CA6D864"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2342B6">
        <w:rPr>
          <w:rFonts w:ascii="Lucida Console" w:eastAsia="Times New Roman" w:hAnsi="Lucida Console" w:cs="Courier New"/>
          <w:color w:val="C5060B"/>
          <w:sz w:val="20"/>
          <w:szCs w:val="20"/>
        </w:rPr>
        <w:t>(as ‘lib’ is unspecified)</w:t>
      </w:r>
    </w:p>
    <w:p w14:paraId="57C8568F"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2342B6">
        <w:rPr>
          <w:rFonts w:ascii="Lucida Console" w:eastAsia="Times New Roman" w:hAnsi="Lucida Console" w:cs="Courier New"/>
          <w:color w:val="C5060B"/>
          <w:sz w:val="20"/>
          <w:szCs w:val="20"/>
        </w:rPr>
        <w:t>trying URL 'https://cran.rstudio.com/bin/windows/contrib/4.2/MLeval_0.3.zip'</w:t>
      </w:r>
    </w:p>
    <w:p w14:paraId="3BAD8AE2"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2342B6">
        <w:rPr>
          <w:rFonts w:ascii="Lucida Console" w:eastAsia="Times New Roman" w:hAnsi="Lucida Console" w:cs="Courier New"/>
          <w:color w:val="C5060B"/>
          <w:sz w:val="20"/>
          <w:szCs w:val="20"/>
        </w:rPr>
        <w:t>Content type 'application/zip' length 415000 bytes (405 KB)</w:t>
      </w:r>
    </w:p>
    <w:p w14:paraId="0BB5DF44"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2342B6">
        <w:rPr>
          <w:rFonts w:ascii="Lucida Console" w:eastAsia="Times New Roman" w:hAnsi="Lucida Console" w:cs="Courier New"/>
          <w:color w:val="C5060B"/>
          <w:sz w:val="20"/>
          <w:szCs w:val="20"/>
        </w:rPr>
        <w:t>downloaded 405 KB</w:t>
      </w:r>
    </w:p>
    <w:p w14:paraId="5B42DB0A"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p>
    <w:p w14:paraId="2ED9F656"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bdr w:val="none" w:sz="0" w:space="0" w:color="auto" w:frame="1"/>
        </w:rPr>
      </w:pPr>
      <w:r w:rsidRPr="002342B6">
        <w:rPr>
          <w:rFonts w:ascii="Lucida Console" w:eastAsia="Times New Roman" w:hAnsi="Lucida Console" w:cs="Courier New"/>
          <w:color w:val="000000"/>
          <w:sz w:val="20"/>
          <w:szCs w:val="20"/>
          <w:bdr w:val="none" w:sz="0" w:space="0" w:color="auto" w:frame="1"/>
        </w:rPr>
        <w:lastRenderedPageBreak/>
        <w:t>package ‘MLeval’ successfully unpacked and MD5 sums checked</w:t>
      </w:r>
    </w:p>
    <w:p w14:paraId="7ACC03B3"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bdr w:val="none" w:sz="0" w:space="0" w:color="auto" w:frame="1"/>
        </w:rPr>
      </w:pPr>
    </w:p>
    <w:p w14:paraId="7FB6EEA6"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bdr w:val="none" w:sz="0" w:space="0" w:color="auto" w:frame="1"/>
        </w:rPr>
      </w:pPr>
      <w:r w:rsidRPr="002342B6">
        <w:rPr>
          <w:rFonts w:ascii="Lucida Console" w:eastAsia="Times New Roman" w:hAnsi="Lucida Console" w:cs="Courier New"/>
          <w:color w:val="000000"/>
          <w:sz w:val="20"/>
          <w:szCs w:val="20"/>
          <w:bdr w:val="none" w:sz="0" w:space="0" w:color="auto" w:frame="1"/>
        </w:rPr>
        <w:t>The downloaded binary packages are in</w:t>
      </w:r>
    </w:p>
    <w:p w14:paraId="27EE43A0" w14:textId="6EFE46CC"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bdr w:val="none" w:sz="0" w:space="0" w:color="auto" w:frame="1"/>
        </w:rPr>
      </w:pPr>
      <w:r w:rsidRPr="002342B6">
        <w:rPr>
          <w:rFonts w:ascii="Lucida Console" w:eastAsia="Times New Roman" w:hAnsi="Lucida Console" w:cs="Courier New"/>
          <w:color w:val="000000"/>
          <w:sz w:val="20"/>
          <w:szCs w:val="20"/>
          <w:bdr w:val="none" w:sz="0" w:space="0" w:color="auto" w:frame="1"/>
        </w:rPr>
        <w:t>C:\Users\Suraj\AppData\Local\Temp\RtmpWmmdbJ\downloaded_packages</w:t>
      </w:r>
    </w:p>
    <w:p w14:paraId="7AA52B8F"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2342B6">
        <w:rPr>
          <w:rFonts w:ascii="Lucida Console" w:eastAsia="Times New Roman" w:hAnsi="Lucida Console" w:cs="Courier New"/>
          <w:color w:val="0000FF"/>
          <w:sz w:val="20"/>
          <w:szCs w:val="20"/>
        </w:rPr>
        <w:t>&gt; library(MLeval)</w:t>
      </w:r>
    </w:p>
    <w:p w14:paraId="2D85165F" w14:textId="77777777" w:rsidR="002342B6" w:rsidRP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2342B6">
        <w:rPr>
          <w:rFonts w:ascii="Lucida Console" w:eastAsia="Times New Roman" w:hAnsi="Lucida Console" w:cs="Courier New"/>
          <w:color w:val="C5060B"/>
          <w:sz w:val="20"/>
          <w:szCs w:val="20"/>
        </w:rPr>
        <w:t>Warning message:</w:t>
      </w:r>
    </w:p>
    <w:p w14:paraId="65B7F315" w14:textId="2BEEF333" w:rsidR="002342B6" w:rsidRDefault="002342B6" w:rsidP="00656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2342B6">
        <w:rPr>
          <w:rFonts w:ascii="Lucida Console" w:eastAsia="Times New Roman" w:hAnsi="Lucida Console" w:cs="Courier New"/>
          <w:color w:val="C5060B"/>
          <w:sz w:val="20"/>
          <w:szCs w:val="20"/>
        </w:rPr>
        <w:t>package ‘MLeval’ was built under R version 4.2.3</w:t>
      </w:r>
    </w:p>
    <w:p w14:paraId="6CB9AB35" w14:textId="77777777" w:rsidR="002342B6" w:rsidRPr="002342B6" w:rsidRDefault="002342B6" w:rsidP="0023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jc w:val="center"/>
        <w:rPr>
          <w:rFonts w:ascii="Lucida Console" w:eastAsia="Times New Roman" w:hAnsi="Lucida Console" w:cs="Courier New"/>
          <w:color w:val="000000"/>
          <w:sz w:val="20"/>
          <w:szCs w:val="20"/>
        </w:rPr>
      </w:pPr>
    </w:p>
    <w:p w14:paraId="314478D2" w14:textId="605B5885" w:rsidR="002342B6" w:rsidRDefault="002342B6" w:rsidP="00EC2F75">
      <w:pPr>
        <w:spacing w:after="0"/>
        <w:ind w:firstLine="0"/>
        <w:jc w:val="center"/>
      </w:pPr>
      <w:r w:rsidRPr="002342B6">
        <w:rPr>
          <w:noProof/>
        </w:rPr>
        <w:drawing>
          <wp:inline distT="0" distB="0" distL="0" distR="0" wp14:anchorId="5CA25731" wp14:editId="169B634F">
            <wp:extent cx="5829300" cy="1888295"/>
            <wp:effectExtent l="0" t="0" r="0" b="0"/>
            <wp:docPr id="118561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16229" name=""/>
                    <pic:cNvPicPr/>
                  </pic:nvPicPr>
                  <pic:blipFill>
                    <a:blip r:embed="rId11"/>
                    <a:stretch>
                      <a:fillRect/>
                    </a:stretch>
                  </pic:blipFill>
                  <pic:spPr>
                    <a:xfrm>
                      <a:off x="0" y="0"/>
                      <a:ext cx="5833570" cy="1889678"/>
                    </a:xfrm>
                    <a:prstGeom prst="rect">
                      <a:avLst/>
                    </a:prstGeom>
                  </pic:spPr>
                </pic:pic>
              </a:graphicData>
            </a:graphic>
          </wp:inline>
        </w:drawing>
      </w:r>
    </w:p>
    <w:p w14:paraId="5E5B7824" w14:textId="6C65588B" w:rsidR="009C4FE3" w:rsidRDefault="00932E49" w:rsidP="009C4FE3">
      <w:pPr>
        <w:spacing w:after="0"/>
        <w:ind w:firstLine="0"/>
      </w:pPr>
      <w:r>
        <w:t xml:space="preserve"> </w:t>
      </w:r>
      <w:r w:rsidR="009C4FE3" w:rsidRPr="009C4FE3">
        <w:rPr>
          <w:b/>
          <w:bCs/>
          <w:color w:val="000000"/>
          <w:szCs w:val="24"/>
          <w:bdr w:val="none" w:sz="0" w:space="0" w:color="auto" w:frame="1"/>
        </w:rPr>
        <w:t>1. Provide the commands in plain text that you used to solve the problem.</w:t>
      </w:r>
    </w:p>
    <w:p w14:paraId="26A9CDA4" w14:textId="37B7425B" w:rsidR="00516114" w:rsidRDefault="0029312F" w:rsidP="00A775E9">
      <w:pPr>
        <w:spacing w:after="0"/>
      </w:pPr>
      <w:r w:rsidRPr="0029312F">
        <w:t>Explanatory variables are th</w:t>
      </w:r>
      <w:r>
        <w:t>ose</w:t>
      </w:r>
      <w:r w:rsidRPr="0029312F">
        <w:t xml:space="preserve"> variables that are u</w:t>
      </w:r>
      <w:r>
        <w:t>tilized</w:t>
      </w:r>
      <w:r w:rsidRPr="0029312F">
        <w:t xml:space="preserve"> to explain or predict the outcome of interest. In the context of machine learning, these are the input features used to make predictions. The values of these variables are manipulated or controlled to observe their </w:t>
      </w:r>
      <w:r>
        <w:t>impact</w:t>
      </w:r>
      <w:r w:rsidRPr="0029312F">
        <w:t xml:space="preserve"> on the response variable.</w:t>
      </w:r>
      <w:r w:rsidR="00BD6709">
        <w:t xml:space="preserve"> Here, we are using pH, alcohol, fixed.acidity and residual sugar for explanatory variables. </w:t>
      </w:r>
      <w:r>
        <w:t>Response variables are</w:t>
      </w:r>
      <w:r w:rsidRPr="0029312F">
        <w:t xml:space="preserve"> th</w:t>
      </w:r>
      <w:r>
        <w:t>ose</w:t>
      </w:r>
      <w:r w:rsidRPr="0029312F">
        <w:t xml:space="preserve"> variable</w:t>
      </w:r>
      <w:r>
        <w:t>s</w:t>
      </w:r>
      <w:r w:rsidRPr="0029312F">
        <w:t xml:space="preserve"> that is being predicted or explained </w:t>
      </w:r>
      <w:r>
        <w:t xml:space="preserve">with </w:t>
      </w:r>
      <w:r w:rsidRPr="0029312F">
        <w:t>the</w:t>
      </w:r>
      <w:r>
        <w:t xml:space="preserve"> help of</w:t>
      </w:r>
      <w:r w:rsidRPr="0029312F">
        <w:t xml:space="preserve"> explanatory variables. In the context of machine learning, this is the variable that the model aims to predict based on the explanatory variables.</w:t>
      </w:r>
      <w:r w:rsidR="00BD6709">
        <w:t xml:space="preserve"> W</w:t>
      </w:r>
      <w:r w:rsidR="00D5626A">
        <w:t xml:space="preserve">ine </w:t>
      </w:r>
      <w:r w:rsidR="005D199D">
        <w:t xml:space="preserve">type </w:t>
      </w:r>
      <w:r w:rsidR="00BD6709">
        <w:t xml:space="preserve">is considered </w:t>
      </w:r>
      <w:r w:rsidR="005D199D">
        <w:t>as response variable</w:t>
      </w:r>
      <w:r w:rsidR="00BD6709">
        <w:t xml:space="preserve"> for model</w:t>
      </w:r>
      <w:r w:rsidR="005D199D">
        <w:t xml:space="preserve">. </w:t>
      </w:r>
      <w:r w:rsidR="002114F1">
        <w:t xml:space="preserve"> </w:t>
      </w:r>
    </w:p>
    <w:p w14:paraId="6F397442" w14:textId="4745E85A" w:rsidR="005D199D" w:rsidRDefault="00516114" w:rsidP="00A775E9">
      <w:pPr>
        <w:spacing w:after="0"/>
      </w:pPr>
      <w:r>
        <w:t>For utilizing resampling method, we are using ‘</w:t>
      </w:r>
      <w:r w:rsidRPr="00516114">
        <w:t>trainControl</w:t>
      </w:r>
      <w:r>
        <w:t>’</w:t>
      </w:r>
      <w:r w:rsidRPr="00516114">
        <w:t xml:space="preserve"> which is widely used for machine learning tasks. It allows for fine-tuning of the control parameters for the training process, providing flexibility and control over various aspects of model training.</w:t>
      </w:r>
      <w:r w:rsidR="009E5744">
        <w:t xml:space="preserve"> In R, we have trainControl function which has parameters like method(here we are using </w:t>
      </w:r>
      <w:r w:rsidR="00996B37" w:rsidRPr="00996B37">
        <w:t xml:space="preserve">repeated cross-validation </w:t>
      </w:r>
      <w:r w:rsidR="009E5744">
        <w:t>(</w:t>
      </w:r>
      <w:r w:rsidR="00996B37">
        <w:t>repeated</w:t>
      </w:r>
      <w:r w:rsidR="009E5744">
        <w:t xml:space="preserve">cv) for model evaluation, number which is given as 10(number of folds </w:t>
      </w:r>
      <w:r w:rsidR="009E5744" w:rsidRPr="009E5744">
        <w:t xml:space="preserve">for </w:t>
      </w:r>
      <w:r w:rsidR="00996B37">
        <w:t xml:space="preserve"> repeated </w:t>
      </w:r>
      <w:r w:rsidR="009E5744" w:rsidRPr="009E5744">
        <w:t>cross-validation</w:t>
      </w:r>
      <w:r w:rsidR="009E5744">
        <w:t xml:space="preserve">), </w:t>
      </w:r>
      <w:r w:rsidR="009E5744" w:rsidRPr="009E5744">
        <w:t>summary function</w:t>
      </w:r>
      <w:r w:rsidR="009E5744">
        <w:t>(</w:t>
      </w:r>
      <w:r w:rsidR="009E5744" w:rsidRPr="009E5744">
        <w:t xml:space="preserve">calculates performance metrics suitable for binary </w:t>
      </w:r>
      <w:r w:rsidR="009E5744" w:rsidRPr="009E5744">
        <w:lastRenderedPageBreak/>
        <w:t>classification tasks</w:t>
      </w:r>
      <w:r w:rsidR="009E5744">
        <w:t xml:space="preserve">) equal to ‘twoClassSummary’, savePredictions as </w:t>
      </w:r>
      <w:r w:rsidR="009E5744" w:rsidRPr="009E5744">
        <w:t>TRUE indicates that predictions will be saved during the cross-validation process. This can be useful for further analysis or diagnostics</w:t>
      </w:r>
      <w:r w:rsidR="00813945">
        <w:t xml:space="preserve"> and classProbs as </w:t>
      </w:r>
      <w:r w:rsidR="00813945" w:rsidRPr="00813945">
        <w:t xml:space="preserve">TRUE </w:t>
      </w:r>
      <w:r w:rsidR="00813945">
        <w:t xml:space="preserve">which </w:t>
      </w:r>
      <w:r w:rsidR="00813945" w:rsidRPr="00813945">
        <w:t>specifies that class probabilities will be computed for classification models</w:t>
      </w:r>
      <w:r w:rsidR="00813945">
        <w:t xml:space="preserve"> which</w:t>
      </w:r>
      <w:r w:rsidR="00813945" w:rsidRPr="00813945">
        <w:t xml:space="preserve"> means that the model will output probabilities for each class label, which can be useful for evaluating confidence in predictions and for certain evaluation metrics.</w:t>
      </w:r>
    </w:p>
    <w:p w14:paraId="3A210E93" w14:textId="77777777" w:rsidR="008D76AD" w:rsidRPr="008D76AD" w:rsidRDefault="008D76AD" w:rsidP="008D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8D76AD">
        <w:rPr>
          <w:rFonts w:ascii="Lucida Console" w:eastAsia="Times New Roman" w:hAnsi="Lucida Console" w:cs="Courier New"/>
          <w:color w:val="0000FF"/>
          <w:sz w:val="20"/>
          <w:szCs w:val="20"/>
        </w:rPr>
        <w:t>&gt; fit_Control &lt;- trainControl(method = "repeatedcv",</w:t>
      </w:r>
    </w:p>
    <w:p w14:paraId="2138EBEE" w14:textId="77777777" w:rsidR="008D76AD" w:rsidRPr="008D76AD" w:rsidRDefault="008D76AD" w:rsidP="008D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8D76AD">
        <w:rPr>
          <w:rFonts w:ascii="Lucida Console" w:eastAsia="Times New Roman" w:hAnsi="Lucida Console" w:cs="Courier New"/>
          <w:color w:val="0000FF"/>
          <w:sz w:val="20"/>
          <w:szCs w:val="20"/>
        </w:rPr>
        <w:t>+                    number = 10,</w:t>
      </w:r>
    </w:p>
    <w:p w14:paraId="1FBFCABA" w14:textId="77777777" w:rsidR="008D76AD" w:rsidRPr="008D76AD" w:rsidRDefault="008D76AD" w:rsidP="008D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8D76AD">
        <w:rPr>
          <w:rFonts w:ascii="Lucida Console" w:eastAsia="Times New Roman" w:hAnsi="Lucida Console" w:cs="Courier New"/>
          <w:color w:val="0000FF"/>
          <w:sz w:val="20"/>
          <w:szCs w:val="20"/>
        </w:rPr>
        <w:t>+                    summaryFunction = twoClassSummary,</w:t>
      </w:r>
    </w:p>
    <w:p w14:paraId="1BD0FD11" w14:textId="77777777" w:rsidR="008D76AD" w:rsidRPr="008D76AD" w:rsidRDefault="008D76AD" w:rsidP="008D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8D76AD">
        <w:rPr>
          <w:rFonts w:ascii="Lucida Console" w:eastAsia="Times New Roman" w:hAnsi="Lucida Console" w:cs="Courier New"/>
          <w:color w:val="0000FF"/>
          <w:sz w:val="20"/>
          <w:szCs w:val="20"/>
        </w:rPr>
        <w:t>+                    savePredictions = TRUE,</w:t>
      </w:r>
    </w:p>
    <w:p w14:paraId="7DBA1ECF" w14:textId="7827B889" w:rsidR="00516114" w:rsidRDefault="008D76AD" w:rsidP="008D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8D76AD">
        <w:rPr>
          <w:rFonts w:ascii="Lucida Console" w:eastAsia="Times New Roman" w:hAnsi="Lucida Console" w:cs="Courier New"/>
          <w:color w:val="0000FF"/>
          <w:sz w:val="20"/>
          <w:szCs w:val="20"/>
        </w:rPr>
        <w:t>+                    classProbs = TRUE)</w:t>
      </w:r>
    </w:p>
    <w:p w14:paraId="5FCE2385" w14:textId="77777777" w:rsidR="008D76AD" w:rsidRDefault="008D76AD" w:rsidP="008D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p>
    <w:p w14:paraId="5AB203D0" w14:textId="77777777" w:rsidR="008D76AD" w:rsidRPr="008D76AD" w:rsidRDefault="008D76AD" w:rsidP="008D7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p>
    <w:p w14:paraId="02BAEE97" w14:textId="34E4B2AA" w:rsidR="00F81FE3" w:rsidRDefault="00F81FE3" w:rsidP="00F81FE3">
      <w:pPr>
        <w:spacing w:after="0"/>
      </w:pPr>
      <w:r>
        <w:t>U</w:t>
      </w:r>
      <w:r w:rsidRPr="00F81FE3">
        <w:t>sing the train function from the caret package in R</w:t>
      </w:r>
      <w:r>
        <w:t xml:space="preserve">, we were </w:t>
      </w:r>
      <w:r w:rsidRPr="00F81FE3">
        <w:t>train</w:t>
      </w:r>
      <w:r>
        <w:t>ing</w:t>
      </w:r>
      <w:r w:rsidRPr="00F81FE3">
        <w:t xml:space="preserve"> a classification model on the wine dataset using k-Nearest Neighbors (kNN) algorithm with specified control parameters</w:t>
      </w:r>
      <w:r>
        <w:t xml:space="preserve"> like formula “</w:t>
      </w:r>
      <w:r w:rsidRPr="00F81FE3">
        <w:t>type ~ pH + alcohol + fixed.acidity + residual.sugar</w:t>
      </w:r>
      <w:r>
        <w:t xml:space="preserve">” </w:t>
      </w:r>
      <w:r w:rsidRPr="00F81FE3">
        <w:t xml:space="preserve">specifies the dependent variable (type) and the independent variables (pH, alcohol, fixed.acidity, and residual.sugar) </w:t>
      </w:r>
      <w:r>
        <w:t>that</w:t>
      </w:r>
      <w:r w:rsidRPr="00F81FE3">
        <w:t xml:space="preserve"> </w:t>
      </w:r>
      <w:r>
        <w:t xml:space="preserve">are </w:t>
      </w:r>
      <w:r w:rsidRPr="00F81FE3">
        <w:t>used in the model</w:t>
      </w:r>
      <w:r>
        <w:t xml:space="preserve">,  wine data that is </w:t>
      </w:r>
      <w:r w:rsidRPr="00F81FE3">
        <w:t>used for training the model</w:t>
      </w:r>
      <w:r>
        <w:t xml:space="preserve">, tc as trainControl which helps in </w:t>
      </w:r>
      <w:r w:rsidRPr="00F81FE3">
        <w:t>specif</w:t>
      </w:r>
      <w:r>
        <w:t>ying</w:t>
      </w:r>
      <w:r w:rsidRPr="00F81FE3">
        <w:t xml:space="preserve"> the control parameters for the training process</w:t>
      </w:r>
      <w:r w:rsidR="0081603E">
        <w:t xml:space="preserve">, method as “knn” where we are using </w:t>
      </w:r>
      <w:r w:rsidR="0081603E" w:rsidRPr="0081603E">
        <w:t>k-Nearest Neighbors (kNN)</w:t>
      </w:r>
      <w:r w:rsidR="0081603E">
        <w:t xml:space="preserve">, metric as “ROC” </w:t>
      </w:r>
      <w:r w:rsidR="0081603E" w:rsidRPr="0081603E">
        <w:t>Specifies the performance metric to optimize during the tuning process</w:t>
      </w:r>
      <w:r w:rsidR="0081603E">
        <w:t xml:space="preserve"> ,as </w:t>
      </w:r>
      <w:r w:rsidR="0081603E" w:rsidRPr="0081603E">
        <w:t>ROC  is commonly used for binary classification tasks to evaluate the trade-off between true positive rate and false positive rate</w:t>
      </w:r>
      <w:r w:rsidR="00F515ED">
        <w:t>, tuneLength equal to 15 where it describes</w:t>
      </w:r>
      <w:r w:rsidR="00F515ED" w:rsidRPr="00F515ED">
        <w:t xml:space="preserve"> the number of different values of the tuning parameter to be evaluated during the model tuning process</w:t>
      </w:r>
      <w:r w:rsidR="00F515ED">
        <w:t xml:space="preserve">, preProcess parameter shows </w:t>
      </w:r>
      <w:r w:rsidR="00F515ED" w:rsidRPr="00F515ED">
        <w:t xml:space="preserve">the pre-processing steps </w:t>
      </w:r>
      <w:r w:rsidR="00F515ED">
        <w:t>which is</w:t>
      </w:r>
      <w:r w:rsidR="00F515ED" w:rsidRPr="00F515ED">
        <w:t xml:space="preserve"> applied to the data before modeling</w:t>
      </w:r>
      <w:r w:rsidR="00F515ED">
        <w:t xml:space="preserve"> them. </w:t>
      </w:r>
    </w:p>
    <w:p w14:paraId="3A25B2C5" w14:textId="77777777" w:rsidR="002F3EB3" w:rsidRPr="002F3EB3" w:rsidRDefault="002F3EB3" w:rsidP="002F3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2F3EB3">
        <w:rPr>
          <w:rFonts w:ascii="Lucida Console" w:eastAsia="Times New Roman" w:hAnsi="Lucida Console" w:cs="Courier New"/>
          <w:color w:val="0000FF"/>
          <w:sz w:val="20"/>
          <w:szCs w:val="20"/>
        </w:rPr>
        <w:t>&gt; fitted_model &lt;- train(type ~ pH + alcohol + fixed.acidity + residual.sugar,</w:t>
      </w:r>
    </w:p>
    <w:p w14:paraId="5347FEEA" w14:textId="77777777" w:rsidR="002F3EB3" w:rsidRPr="002F3EB3" w:rsidRDefault="002F3EB3" w:rsidP="002F3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2F3EB3">
        <w:rPr>
          <w:rFonts w:ascii="Lucida Console" w:eastAsia="Times New Roman" w:hAnsi="Lucida Console" w:cs="Courier New"/>
          <w:color w:val="0000FF"/>
          <w:sz w:val="20"/>
          <w:szCs w:val="20"/>
        </w:rPr>
        <w:t>+            data = wine,</w:t>
      </w:r>
    </w:p>
    <w:p w14:paraId="0C0B3E90" w14:textId="77777777" w:rsidR="002F3EB3" w:rsidRPr="002F3EB3" w:rsidRDefault="002F3EB3" w:rsidP="002F3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2F3EB3">
        <w:rPr>
          <w:rFonts w:ascii="Lucida Console" w:eastAsia="Times New Roman" w:hAnsi="Lucida Console" w:cs="Courier New"/>
          <w:color w:val="0000FF"/>
          <w:sz w:val="20"/>
          <w:szCs w:val="20"/>
        </w:rPr>
        <w:t>+            trControl = fit_Control,</w:t>
      </w:r>
    </w:p>
    <w:p w14:paraId="266BCED7" w14:textId="77777777" w:rsidR="002F3EB3" w:rsidRPr="002F3EB3" w:rsidRDefault="002F3EB3" w:rsidP="002F3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2F3EB3">
        <w:rPr>
          <w:rFonts w:ascii="Lucida Console" w:eastAsia="Times New Roman" w:hAnsi="Lucida Console" w:cs="Courier New"/>
          <w:color w:val="0000FF"/>
          <w:sz w:val="20"/>
          <w:szCs w:val="20"/>
        </w:rPr>
        <w:t>+            method = "knn",</w:t>
      </w:r>
    </w:p>
    <w:p w14:paraId="10EACE3F" w14:textId="77777777" w:rsidR="002F3EB3" w:rsidRPr="002F3EB3" w:rsidRDefault="002F3EB3" w:rsidP="002F3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2F3EB3">
        <w:rPr>
          <w:rFonts w:ascii="Lucida Console" w:eastAsia="Times New Roman" w:hAnsi="Lucida Console" w:cs="Courier New"/>
          <w:color w:val="0000FF"/>
          <w:sz w:val="20"/>
          <w:szCs w:val="20"/>
        </w:rPr>
        <w:t>+            metric = "ROC",</w:t>
      </w:r>
    </w:p>
    <w:p w14:paraId="1AF70CF2" w14:textId="77777777" w:rsidR="002F3EB3" w:rsidRPr="002F3EB3" w:rsidRDefault="002F3EB3" w:rsidP="002F3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2F3EB3">
        <w:rPr>
          <w:rFonts w:ascii="Lucida Console" w:eastAsia="Times New Roman" w:hAnsi="Lucida Console" w:cs="Courier New"/>
          <w:color w:val="0000FF"/>
          <w:sz w:val="20"/>
          <w:szCs w:val="20"/>
        </w:rPr>
        <w:t>+            tuneLength = 15,</w:t>
      </w:r>
    </w:p>
    <w:p w14:paraId="12B87363" w14:textId="77777777" w:rsidR="002F3EB3" w:rsidRPr="002F3EB3" w:rsidRDefault="002F3EB3" w:rsidP="002F3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2F3EB3">
        <w:rPr>
          <w:rFonts w:ascii="Lucida Console" w:eastAsia="Times New Roman" w:hAnsi="Lucida Console" w:cs="Courier New"/>
          <w:color w:val="0000FF"/>
          <w:sz w:val="20"/>
          <w:szCs w:val="20"/>
        </w:rPr>
        <w:t>+            preProcess = c("center","scale"))</w:t>
      </w:r>
    </w:p>
    <w:p w14:paraId="7F667E58" w14:textId="77777777" w:rsidR="006E0063" w:rsidRDefault="006E0063" w:rsidP="002F3EB3">
      <w:pPr>
        <w:spacing w:after="0"/>
      </w:pPr>
    </w:p>
    <w:p w14:paraId="40F9820B" w14:textId="762B8A53" w:rsidR="00F36850" w:rsidRDefault="002F3EB3" w:rsidP="002F3EB3">
      <w:pPr>
        <w:spacing w:after="0"/>
      </w:pPr>
      <w:r w:rsidRPr="002F3EB3">
        <w:rPr>
          <w:noProof/>
        </w:rPr>
        <w:drawing>
          <wp:inline distT="0" distB="0" distL="0" distR="0" wp14:anchorId="3D1165B5" wp14:editId="7C8BE94C">
            <wp:extent cx="4516582" cy="4071196"/>
            <wp:effectExtent l="0" t="0" r="0" b="5715"/>
            <wp:docPr id="127259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1833" name=""/>
                    <pic:cNvPicPr/>
                  </pic:nvPicPr>
                  <pic:blipFill>
                    <a:blip r:embed="rId12"/>
                    <a:stretch>
                      <a:fillRect/>
                    </a:stretch>
                  </pic:blipFill>
                  <pic:spPr>
                    <a:xfrm>
                      <a:off x="0" y="0"/>
                      <a:ext cx="4532351" cy="4085410"/>
                    </a:xfrm>
                    <a:prstGeom prst="rect">
                      <a:avLst/>
                    </a:prstGeom>
                  </pic:spPr>
                </pic:pic>
              </a:graphicData>
            </a:graphic>
          </wp:inline>
        </w:drawing>
      </w:r>
    </w:p>
    <w:p w14:paraId="54CB0C39" w14:textId="77777777" w:rsidR="006E0063" w:rsidRPr="006E0063" w:rsidRDefault="006E0063" w:rsidP="006E0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6E0063">
        <w:rPr>
          <w:rFonts w:ascii="Lucida Console" w:eastAsia="Times New Roman" w:hAnsi="Lucida Console" w:cs="Courier New"/>
          <w:color w:val="0000FF"/>
          <w:sz w:val="20"/>
          <w:szCs w:val="20"/>
        </w:rPr>
        <w:t>&gt; plot(fitted_model)</w:t>
      </w:r>
    </w:p>
    <w:p w14:paraId="027FB09D" w14:textId="7CEFC1FE" w:rsidR="006E0063" w:rsidRDefault="006E0063" w:rsidP="00953543">
      <w:pPr>
        <w:spacing w:after="0"/>
      </w:pPr>
      <w:r w:rsidRPr="006E0063">
        <w:rPr>
          <w:noProof/>
        </w:rPr>
        <w:drawing>
          <wp:inline distT="0" distB="0" distL="0" distR="0" wp14:anchorId="3E683792" wp14:editId="44C8E6DC">
            <wp:extent cx="5389418" cy="3369287"/>
            <wp:effectExtent l="0" t="0" r="1905" b="3175"/>
            <wp:docPr id="2449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210" name=""/>
                    <pic:cNvPicPr/>
                  </pic:nvPicPr>
                  <pic:blipFill>
                    <a:blip r:embed="rId13"/>
                    <a:stretch>
                      <a:fillRect/>
                    </a:stretch>
                  </pic:blipFill>
                  <pic:spPr>
                    <a:xfrm>
                      <a:off x="0" y="0"/>
                      <a:ext cx="5404890" cy="3378960"/>
                    </a:xfrm>
                    <a:prstGeom prst="rect">
                      <a:avLst/>
                    </a:prstGeom>
                  </pic:spPr>
                </pic:pic>
              </a:graphicData>
            </a:graphic>
          </wp:inline>
        </w:drawing>
      </w:r>
    </w:p>
    <w:p w14:paraId="44A6E791" w14:textId="003FD18E" w:rsidR="00C6289A" w:rsidRDefault="00C6289A" w:rsidP="00C6289A">
      <w:pPr>
        <w:spacing w:after="0"/>
      </w:pPr>
      <w:r>
        <w:lastRenderedPageBreak/>
        <w:t>From the model result, with the help of ROC, we have found out the highest value was obtained at k=2</w:t>
      </w:r>
      <w:r w:rsidR="002F3EB3">
        <w:t>9</w:t>
      </w:r>
      <w:r>
        <w:t>. It appears that the optimal value of the k for the kNN model was determined to be 2</w:t>
      </w:r>
      <w:r w:rsidR="002F3EB3">
        <w:t>9</w:t>
      </w:r>
      <w:r>
        <w:t xml:space="preserve"> based on maximizing the ROC metric. This means that after evaluating the performance of the kNN model with different values of k (the number of nearest neighbors), the model with k=2</w:t>
      </w:r>
      <w:r w:rsidR="002F3EB3">
        <w:t>9</w:t>
      </w:r>
      <w:r>
        <w:t xml:space="preserve"> achieved the highest ROC value among the tested values. The ROC metric is commonly used to assess the classification performance of a model, particularly in binary classification tasks.</w:t>
      </w:r>
    </w:p>
    <w:p w14:paraId="7A19367F" w14:textId="06CAFD1B" w:rsidR="00042321" w:rsidRDefault="00042321" w:rsidP="00042321">
      <w:pPr>
        <w:spacing w:after="0"/>
        <w:ind w:firstLine="0"/>
        <w:rPr>
          <w:b/>
          <w:bCs/>
          <w:color w:val="000000"/>
          <w:szCs w:val="24"/>
          <w:bdr w:val="none" w:sz="0" w:space="0" w:color="auto" w:frame="1"/>
        </w:rPr>
      </w:pPr>
      <w:r w:rsidRPr="00042321">
        <w:rPr>
          <w:b/>
          <w:bCs/>
          <w:color w:val="000000"/>
          <w:szCs w:val="24"/>
          <w:bdr w:val="none" w:sz="0" w:space="0" w:color="auto" w:frame="1"/>
        </w:rPr>
        <w:t>Attach the figure that resulted after command: plots$roc</w:t>
      </w:r>
    </w:p>
    <w:p w14:paraId="64686AE5" w14:textId="00385FC0" w:rsidR="00042321" w:rsidRDefault="00C82221" w:rsidP="00042321">
      <w:pPr>
        <w:spacing w:after="0"/>
        <w:ind w:firstLine="0"/>
      </w:pPr>
      <w:r>
        <w:tab/>
        <w:t xml:space="preserve">Before we start plotting, we need to </w:t>
      </w:r>
      <w:r w:rsidRPr="00C82221">
        <w:t xml:space="preserve">load the </w:t>
      </w:r>
      <w:r>
        <w:t>“</w:t>
      </w:r>
      <w:r w:rsidRPr="00C82221">
        <w:t>MLeval</w:t>
      </w:r>
      <w:r>
        <w:t>”</w:t>
      </w:r>
      <w:r w:rsidRPr="00C82221">
        <w:t xml:space="preserve"> library in R,</w:t>
      </w:r>
      <w:r>
        <w:t xml:space="preserve"> which </w:t>
      </w:r>
      <w:r w:rsidRPr="00C82221">
        <w:t>provides various functions to assess the performance of machine learning models, including metrics calculation, visualization, and comparison</w:t>
      </w:r>
      <w:r>
        <w:t xml:space="preserve">. </w:t>
      </w:r>
      <w:r w:rsidR="000C2DD7">
        <w:t xml:space="preserve">After loading the library, we are using “evalm”, which is </w:t>
      </w:r>
      <w:r w:rsidR="000C2DD7" w:rsidRPr="000C2DD7">
        <w:t xml:space="preserve">used </w:t>
      </w:r>
      <w:r w:rsidR="000C2DD7">
        <w:t>for</w:t>
      </w:r>
      <w:r w:rsidR="000C2DD7" w:rsidRPr="000C2DD7">
        <w:t xml:space="preserve"> generat</w:t>
      </w:r>
      <w:r w:rsidR="000C2DD7">
        <w:t>ing</w:t>
      </w:r>
      <w:r w:rsidR="000C2DD7" w:rsidRPr="000C2DD7">
        <w:t xml:space="preserve"> evaluation plots for one or more models.</w:t>
      </w:r>
      <w:r w:rsidR="003E0F35">
        <w:t xml:space="preserve"> Here,</w:t>
      </w:r>
      <w:r w:rsidR="003E0F35" w:rsidRPr="003E0F35">
        <w:t xml:space="preserve"> </w:t>
      </w:r>
      <w:r w:rsidR="003E0F35">
        <w:t>we will</w:t>
      </w:r>
      <w:r w:rsidR="003E0F35" w:rsidRPr="003E0F35">
        <w:t xml:space="preserve"> generate a set of evaluation plots for the m model (which is our</w:t>
      </w:r>
      <w:r w:rsidR="003E0F35">
        <w:t xml:space="preserve"> designed</w:t>
      </w:r>
      <w:r w:rsidR="003E0F35" w:rsidRPr="003E0F35">
        <w:t xml:space="preserve"> kNN model) and store them in the plots object. You can then further explore and analyze these plots to gain insights into the performance of your kNN model.</w:t>
      </w:r>
      <w:r w:rsidR="00E63746">
        <w:t xml:space="preserve"> </w:t>
      </w:r>
      <w:r w:rsidR="00610736" w:rsidRPr="00610736">
        <w:t xml:space="preserve">Informedness is </w:t>
      </w:r>
      <w:r w:rsidR="00610736">
        <w:t>one such kind of</w:t>
      </w:r>
      <w:r w:rsidR="00610736" w:rsidRPr="00610736">
        <w:t xml:space="preserve"> measure</w:t>
      </w:r>
      <w:r w:rsidR="00610736">
        <w:t>ment</w:t>
      </w:r>
      <w:r w:rsidR="00610736" w:rsidRPr="00610736">
        <w:t xml:space="preserve"> of a model's ability to make correct predictions across all classes, taking into account both sensitivity and specificity. </w:t>
      </w:r>
      <w:r w:rsidR="00610736">
        <w:t xml:space="preserve">If the value is </w:t>
      </w:r>
      <w:r w:rsidR="00610736" w:rsidRPr="00610736">
        <w:t>close to 1</w:t>
      </w:r>
      <w:r w:rsidR="00610736">
        <w:t xml:space="preserve">, then it </w:t>
      </w:r>
      <w:r w:rsidR="00610736" w:rsidRPr="00610736">
        <w:t>indicates that the model has good overall predictive performance.</w:t>
      </w:r>
      <w:r w:rsidR="00610736">
        <w:t xml:space="preserve"> Here, we have obtained a kNN Optimal Infomedness to be equal to 0.81</w:t>
      </w:r>
      <w:r w:rsidR="00953543">
        <w:t>84</w:t>
      </w:r>
      <w:r w:rsidR="00610736">
        <w:t>.</w:t>
      </w:r>
      <w:r w:rsidR="00953543">
        <w:t xml:space="preserve"> </w:t>
      </w:r>
      <w:r w:rsidR="00E63746" w:rsidRPr="00E63746">
        <w:t xml:space="preserve">Overall, it seems </w:t>
      </w:r>
      <w:r w:rsidR="00E63746">
        <w:t>that</w:t>
      </w:r>
      <w:r w:rsidR="00E63746" w:rsidRPr="00E63746">
        <w:t xml:space="preserve"> kNN model has achieved good performance, with an AUC-ROC of 0.97 indicating high discrimination ability between the classes in your dataset.</w:t>
      </w:r>
    </w:p>
    <w:p w14:paraId="4BEABBFB"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9D574B">
        <w:rPr>
          <w:rFonts w:ascii="Lucida Console" w:eastAsia="Times New Roman" w:hAnsi="Lucida Console" w:cs="Courier New"/>
          <w:color w:val="0000FF"/>
          <w:sz w:val="20"/>
          <w:szCs w:val="20"/>
        </w:rPr>
        <w:t>&gt; library(MLeval)</w:t>
      </w:r>
    </w:p>
    <w:p w14:paraId="073A7B3B"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9D574B">
        <w:rPr>
          <w:rFonts w:ascii="Lucida Console" w:eastAsia="Times New Roman" w:hAnsi="Lucida Console" w:cs="Courier New"/>
          <w:color w:val="0000FF"/>
          <w:sz w:val="20"/>
          <w:szCs w:val="20"/>
        </w:rPr>
        <w:t>&gt; plots &lt;-evalm(fitted_model,gnames="kNN", plots='r')</w:t>
      </w:r>
    </w:p>
    <w:p w14:paraId="69964140"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***MLeval: Machine Learning Model Evaluation***</w:t>
      </w:r>
    </w:p>
    <w:p w14:paraId="445224A4"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Input: caret train function object</w:t>
      </w:r>
    </w:p>
    <w:p w14:paraId="1E54931A"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Averaging probs.</w:t>
      </w:r>
    </w:p>
    <w:p w14:paraId="2D9C1906"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Group 1 type: repeatedcv</w:t>
      </w:r>
    </w:p>
    <w:p w14:paraId="5878C715"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Observations: 6497</w:t>
      </w:r>
    </w:p>
    <w:p w14:paraId="2C7A4A8B"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Number of groups: 1</w:t>
      </w:r>
    </w:p>
    <w:p w14:paraId="6A8A8F22"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Observations per group: 6497</w:t>
      </w:r>
    </w:p>
    <w:p w14:paraId="60A206FB"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lastRenderedPageBreak/>
        <w:t>Positive: white</w:t>
      </w:r>
    </w:p>
    <w:p w14:paraId="42F2C026"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Negative: red</w:t>
      </w:r>
    </w:p>
    <w:p w14:paraId="75C23A08"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Group: kNN</w:t>
      </w:r>
    </w:p>
    <w:p w14:paraId="37394901"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Positive: 4898</w:t>
      </w:r>
    </w:p>
    <w:p w14:paraId="2BB28E32"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Negative: 1599</w:t>
      </w:r>
    </w:p>
    <w:p w14:paraId="7C05DE0A"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***Performance Metrics***</w:t>
      </w:r>
    </w:p>
    <w:p w14:paraId="08242996"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C5060B"/>
          <w:sz w:val="20"/>
          <w:szCs w:val="20"/>
        </w:rPr>
      </w:pPr>
      <w:r w:rsidRPr="009D574B">
        <w:rPr>
          <w:rFonts w:ascii="Lucida Console" w:eastAsia="Times New Roman" w:hAnsi="Lucida Console" w:cs="Courier New"/>
          <w:color w:val="C5060B"/>
          <w:sz w:val="20"/>
          <w:szCs w:val="20"/>
        </w:rPr>
        <w:t>kNN Optimal Informedness = 0.81840260513985</w:t>
      </w:r>
    </w:p>
    <w:p w14:paraId="6E5C0E05"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9D574B">
        <w:rPr>
          <w:rFonts w:ascii="Lucida Console" w:eastAsia="Times New Roman" w:hAnsi="Lucida Console" w:cs="Courier New"/>
          <w:color w:val="C5060B"/>
          <w:sz w:val="20"/>
          <w:szCs w:val="20"/>
        </w:rPr>
        <w:t>kNN AUC-ROC = 0.97</w:t>
      </w:r>
    </w:p>
    <w:p w14:paraId="2DE93040" w14:textId="77777777" w:rsidR="00697532" w:rsidRPr="00697532" w:rsidRDefault="00697532" w:rsidP="00697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p>
    <w:p w14:paraId="0A5CB85E" w14:textId="5991E9B8" w:rsidR="0024791C" w:rsidRDefault="0024791C" w:rsidP="0024791C">
      <w:pPr>
        <w:spacing w:after="0"/>
      </w:pPr>
      <w:r>
        <w:t>After using “evalm” command, we will use “</w:t>
      </w:r>
      <w:r w:rsidRPr="0024791C">
        <w:t>plots$roc</w:t>
      </w:r>
      <w:r>
        <w:t xml:space="preserve">”, where it </w:t>
      </w:r>
      <w:r w:rsidRPr="0024791C">
        <w:t>will return the data associated with the ROC curve, including the false positive rates (FPR) and true positive rates (TPR) at various thresholds.</w:t>
      </w:r>
    </w:p>
    <w:p w14:paraId="12171304" w14:textId="1FEACAE9" w:rsidR="0025650F" w:rsidRPr="0025650F" w:rsidRDefault="0025650F" w:rsidP="00256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25650F">
        <w:rPr>
          <w:rFonts w:ascii="Lucida Console" w:eastAsia="Times New Roman" w:hAnsi="Lucida Console" w:cs="Courier New"/>
          <w:color w:val="0000FF"/>
          <w:sz w:val="20"/>
          <w:szCs w:val="20"/>
        </w:rPr>
        <w:t>&gt; plots$roc</w:t>
      </w:r>
    </w:p>
    <w:p w14:paraId="7438BD2D" w14:textId="042F3251" w:rsidR="003E0F35" w:rsidRDefault="009D574B" w:rsidP="00787FB6">
      <w:pPr>
        <w:spacing w:after="0"/>
        <w:ind w:firstLine="0"/>
        <w:jc w:val="center"/>
      </w:pPr>
      <w:r w:rsidRPr="009D574B">
        <w:rPr>
          <w:noProof/>
        </w:rPr>
        <w:drawing>
          <wp:inline distT="0" distB="0" distL="0" distR="0" wp14:anchorId="21AA0A1F" wp14:editId="1352FFB0">
            <wp:extent cx="5494496" cy="3711262"/>
            <wp:effectExtent l="0" t="0" r="0" b="3810"/>
            <wp:docPr id="162506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62469" name=""/>
                    <pic:cNvPicPr/>
                  </pic:nvPicPr>
                  <pic:blipFill>
                    <a:blip r:embed="rId14"/>
                    <a:stretch>
                      <a:fillRect/>
                    </a:stretch>
                  </pic:blipFill>
                  <pic:spPr>
                    <a:xfrm>
                      <a:off x="0" y="0"/>
                      <a:ext cx="5494496" cy="3711262"/>
                    </a:xfrm>
                    <a:prstGeom prst="rect">
                      <a:avLst/>
                    </a:prstGeom>
                  </pic:spPr>
                </pic:pic>
              </a:graphicData>
            </a:graphic>
          </wp:inline>
        </w:drawing>
      </w:r>
    </w:p>
    <w:p w14:paraId="4E5D02EE" w14:textId="4326569B" w:rsidR="00787FB6" w:rsidRDefault="00FE47C6" w:rsidP="00787FB6">
      <w:pPr>
        <w:spacing w:after="0"/>
        <w:ind w:firstLine="0"/>
        <w:rPr>
          <w:b/>
          <w:bCs/>
          <w:color w:val="000000"/>
          <w:szCs w:val="24"/>
          <w:bdr w:val="none" w:sz="0" w:space="0" w:color="auto" w:frame="1"/>
        </w:rPr>
      </w:pPr>
      <w:bookmarkStart w:id="1" w:name="_Hlk158831115"/>
      <w:r w:rsidRPr="00FE47C6">
        <w:rPr>
          <w:b/>
          <w:bCs/>
          <w:color w:val="000000"/>
          <w:szCs w:val="24"/>
          <w:bdr w:val="none" w:sz="0" w:space="0" w:color="auto" w:frame="1"/>
        </w:rPr>
        <w:t>Output after executed command: plots$optres[[1]][13,]</w:t>
      </w:r>
      <w:bookmarkEnd w:id="1"/>
    </w:p>
    <w:p w14:paraId="020555C2" w14:textId="5770DB96" w:rsidR="00FE47C6" w:rsidRDefault="0025650F" w:rsidP="0025650F">
      <w:pPr>
        <w:spacing w:after="0"/>
        <w:rPr>
          <w:color w:val="0D0D0D"/>
          <w:shd w:val="clear" w:color="auto" w:fill="FFFFFF"/>
        </w:rPr>
      </w:pPr>
      <w:r>
        <w:rPr>
          <w:rFonts w:ascii="Segoe UI" w:hAnsi="Segoe UI" w:cs="Segoe UI"/>
          <w:color w:val="0D0D0D"/>
          <w:shd w:val="clear" w:color="auto" w:fill="FFFFFF"/>
        </w:rPr>
        <w:t xml:space="preserve"> </w:t>
      </w:r>
      <w:r w:rsidR="001F5558" w:rsidRPr="00857791">
        <w:rPr>
          <w:color w:val="0D0D0D"/>
          <w:shd w:val="clear" w:color="auto" w:fill="FFFFFF"/>
        </w:rPr>
        <w:t>The command “</w:t>
      </w:r>
      <w:r w:rsidR="001F5558" w:rsidRPr="00857791">
        <w:rPr>
          <w:b/>
          <w:bCs/>
          <w:color w:val="0D0D0D"/>
          <w:shd w:val="clear" w:color="auto" w:fill="FFFFFF"/>
        </w:rPr>
        <w:t>plo</w:t>
      </w:r>
      <w:r w:rsidR="00857791" w:rsidRPr="00857791">
        <w:rPr>
          <w:b/>
          <w:bCs/>
          <w:color w:val="0D0D0D"/>
          <w:shd w:val="clear" w:color="auto" w:fill="FFFFFF"/>
        </w:rPr>
        <w:t>ts$optres</w:t>
      </w:r>
      <w:r w:rsidR="00857791" w:rsidRPr="00857791">
        <w:rPr>
          <w:b/>
          <w:bCs/>
          <w:color w:val="000000"/>
          <w:szCs w:val="24"/>
          <w:bdr w:val="none" w:sz="0" w:space="0" w:color="auto" w:frame="1"/>
        </w:rPr>
        <w:t>[[1]][13,]</w:t>
      </w:r>
      <w:r w:rsidR="001F5558" w:rsidRPr="00857791">
        <w:rPr>
          <w:color w:val="0D0D0D"/>
          <w:shd w:val="clear" w:color="auto" w:fill="FFFFFF"/>
        </w:rPr>
        <w:t>”</w:t>
      </w:r>
      <w:r w:rsidR="00857791" w:rsidRPr="00857791">
        <w:rPr>
          <w:color w:val="0D0D0D"/>
          <w:shd w:val="clear" w:color="auto" w:fill="FFFFFF"/>
        </w:rPr>
        <w:t xml:space="preserve"> displays the </w:t>
      </w:r>
      <w:r w:rsidRPr="00857791">
        <w:rPr>
          <w:color w:val="0D0D0D"/>
          <w:shd w:val="clear" w:color="auto" w:fill="FFFFFF"/>
        </w:rPr>
        <w:t>part</w:t>
      </w:r>
      <w:r w:rsidR="00857791" w:rsidRPr="00857791">
        <w:rPr>
          <w:color w:val="0D0D0D"/>
          <w:shd w:val="clear" w:color="auto" w:fill="FFFFFF"/>
        </w:rPr>
        <w:t xml:space="preserve"> that</w:t>
      </w:r>
      <w:r w:rsidRPr="00857791">
        <w:rPr>
          <w:color w:val="0D0D0D"/>
          <w:shd w:val="clear" w:color="auto" w:fill="FFFFFF"/>
        </w:rPr>
        <w:t xml:space="preserve"> accesses the optimization results</w:t>
      </w:r>
      <w:r w:rsidR="00857791" w:rsidRPr="00857791">
        <w:rPr>
          <w:color w:val="0D0D0D"/>
          <w:shd w:val="clear" w:color="auto" w:fill="FFFFFF"/>
        </w:rPr>
        <w:t xml:space="preserve"> from plots.</w:t>
      </w:r>
      <w:r w:rsidR="006256F7">
        <w:rPr>
          <w:color w:val="0D0D0D"/>
          <w:shd w:val="clear" w:color="auto" w:fill="FFFFFF"/>
        </w:rPr>
        <w:t xml:space="preserve"> From the result, t</w:t>
      </w:r>
      <w:r w:rsidR="006256F7" w:rsidRPr="006256F7">
        <w:rPr>
          <w:color w:val="0D0D0D"/>
          <w:shd w:val="clear" w:color="auto" w:fill="FFFFFF"/>
        </w:rPr>
        <w:t>he confidence interval</w:t>
      </w:r>
      <w:r w:rsidR="006256F7">
        <w:rPr>
          <w:color w:val="0D0D0D"/>
          <w:shd w:val="clear" w:color="auto" w:fill="FFFFFF"/>
        </w:rPr>
        <w:t>(CI)</w:t>
      </w:r>
      <w:r w:rsidR="006256F7" w:rsidRPr="006256F7">
        <w:rPr>
          <w:color w:val="0D0D0D"/>
          <w:shd w:val="clear" w:color="auto" w:fill="FFFFFF"/>
        </w:rPr>
        <w:t xml:space="preserve"> for the AUC-ROC score is reported </w:t>
      </w:r>
      <w:r w:rsidR="006256F7">
        <w:rPr>
          <w:color w:val="0D0D0D"/>
          <w:shd w:val="clear" w:color="auto" w:fill="FFFFFF"/>
        </w:rPr>
        <w:t>to be in range of</w:t>
      </w:r>
      <w:r w:rsidR="006256F7" w:rsidRPr="006256F7">
        <w:rPr>
          <w:color w:val="0D0D0D"/>
          <w:shd w:val="clear" w:color="auto" w:fill="FFFFFF"/>
        </w:rPr>
        <w:t xml:space="preserve"> 0.97</w:t>
      </w:r>
      <w:r w:rsidR="006256F7">
        <w:rPr>
          <w:color w:val="0D0D0D"/>
          <w:shd w:val="clear" w:color="auto" w:fill="FFFFFF"/>
        </w:rPr>
        <w:t xml:space="preserve"> to </w:t>
      </w:r>
      <w:r w:rsidR="006256F7" w:rsidRPr="006256F7">
        <w:rPr>
          <w:color w:val="0D0D0D"/>
          <w:shd w:val="clear" w:color="auto" w:fill="FFFFFF"/>
        </w:rPr>
        <w:t>-0.97</w:t>
      </w:r>
      <w:r w:rsidR="006256F7">
        <w:rPr>
          <w:color w:val="0D0D0D"/>
          <w:shd w:val="clear" w:color="auto" w:fill="FFFFFF"/>
        </w:rPr>
        <w:t xml:space="preserve"> which</w:t>
      </w:r>
      <w:r w:rsidR="006256F7" w:rsidRPr="006256F7">
        <w:rPr>
          <w:color w:val="0D0D0D"/>
          <w:shd w:val="clear" w:color="auto" w:fill="FFFFFF"/>
        </w:rPr>
        <w:t xml:space="preserve"> </w:t>
      </w:r>
      <w:r w:rsidR="006256F7">
        <w:rPr>
          <w:color w:val="0D0D0D"/>
          <w:shd w:val="clear" w:color="auto" w:fill="FFFFFF"/>
        </w:rPr>
        <w:t xml:space="preserve">implies </w:t>
      </w:r>
      <w:r w:rsidR="006256F7" w:rsidRPr="006256F7">
        <w:rPr>
          <w:color w:val="0D0D0D"/>
          <w:shd w:val="clear" w:color="auto" w:fill="FFFFFF"/>
        </w:rPr>
        <w:t>that the true AUC-ROC score of the kNN model lies within this interval with a certain level of confidence.</w:t>
      </w:r>
    </w:p>
    <w:p w14:paraId="6D8F744C" w14:textId="77777777" w:rsidR="009D574B" w:rsidRDefault="009D574B" w:rsidP="0025650F">
      <w:pPr>
        <w:spacing w:after="0"/>
        <w:rPr>
          <w:color w:val="0D0D0D"/>
          <w:shd w:val="clear" w:color="auto" w:fill="FFFFFF"/>
        </w:rPr>
      </w:pPr>
    </w:p>
    <w:p w14:paraId="32CEEE91"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FF"/>
          <w:sz w:val="20"/>
          <w:szCs w:val="20"/>
        </w:rPr>
      </w:pPr>
      <w:r w:rsidRPr="009D574B">
        <w:rPr>
          <w:rFonts w:ascii="Lucida Console" w:eastAsia="Times New Roman" w:hAnsi="Lucida Console" w:cs="Courier New"/>
          <w:color w:val="0000FF"/>
          <w:sz w:val="20"/>
          <w:szCs w:val="20"/>
        </w:rPr>
        <w:lastRenderedPageBreak/>
        <w:t>&gt; plots$optres[[1]][13,]</w:t>
      </w:r>
    </w:p>
    <w:p w14:paraId="47A30319"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bdr w:val="none" w:sz="0" w:space="0" w:color="auto" w:frame="1"/>
        </w:rPr>
      </w:pPr>
      <w:r w:rsidRPr="009D574B">
        <w:rPr>
          <w:rFonts w:ascii="Lucida Console" w:eastAsia="Times New Roman" w:hAnsi="Lucida Console" w:cs="Courier New"/>
          <w:color w:val="000000"/>
          <w:sz w:val="20"/>
          <w:szCs w:val="20"/>
          <w:bdr w:val="none" w:sz="0" w:space="0" w:color="auto" w:frame="1"/>
        </w:rPr>
        <w:t xml:space="preserve">        Score        CI</w:t>
      </w:r>
    </w:p>
    <w:p w14:paraId="53BAA86D" w14:textId="77777777" w:rsidR="009D574B" w:rsidRPr="009D574B" w:rsidRDefault="009D574B" w:rsidP="009D5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9D574B">
        <w:rPr>
          <w:rFonts w:ascii="Lucida Console" w:eastAsia="Times New Roman" w:hAnsi="Lucida Console" w:cs="Courier New"/>
          <w:color w:val="000000"/>
          <w:sz w:val="20"/>
          <w:szCs w:val="20"/>
          <w:bdr w:val="none" w:sz="0" w:space="0" w:color="auto" w:frame="1"/>
        </w:rPr>
        <w:t>AUC-ROC  0.97 0.97-0.97</w:t>
      </w:r>
    </w:p>
    <w:p w14:paraId="1F0FB0A2" w14:textId="19280F60" w:rsidR="00857791" w:rsidRPr="00857791" w:rsidRDefault="00857791" w:rsidP="0025650F">
      <w:pPr>
        <w:spacing w:after="0"/>
        <w:rPr>
          <w:color w:val="0D0D0D"/>
          <w:shd w:val="clear" w:color="auto" w:fill="FFFFFF"/>
        </w:rPr>
      </w:pPr>
    </w:p>
    <w:p w14:paraId="1F85C1BF" w14:textId="7568916D" w:rsidR="00857791" w:rsidRDefault="00120C60" w:rsidP="00120C60">
      <w:pPr>
        <w:spacing w:after="0"/>
        <w:ind w:firstLine="0"/>
        <w:rPr>
          <w:b/>
          <w:bCs/>
          <w:color w:val="000000"/>
          <w:szCs w:val="24"/>
          <w:bdr w:val="none" w:sz="0" w:space="0" w:color="auto" w:frame="1"/>
        </w:rPr>
      </w:pPr>
      <w:r w:rsidRPr="00120C60">
        <w:rPr>
          <w:b/>
          <w:bCs/>
          <w:color w:val="000000"/>
          <w:szCs w:val="24"/>
          <w:bdr w:val="none" w:sz="0" w:space="0" w:color="auto" w:frame="1"/>
        </w:rPr>
        <w:t>Attach the figure that resulted after command: plots$cc</w:t>
      </w:r>
    </w:p>
    <w:p w14:paraId="5D1A4C5D" w14:textId="2F1D8913" w:rsidR="00120C60" w:rsidRDefault="000C12A5" w:rsidP="00120C60">
      <w:pPr>
        <w:spacing w:after="0"/>
        <w:ind w:firstLine="0"/>
        <w:rPr>
          <w:color w:val="000000"/>
          <w:szCs w:val="24"/>
          <w:bdr w:val="none" w:sz="0" w:space="0" w:color="auto" w:frame="1"/>
        </w:rPr>
      </w:pPr>
      <w:r>
        <w:rPr>
          <w:b/>
          <w:bCs/>
          <w:color w:val="000000"/>
          <w:szCs w:val="24"/>
          <w:bdr w:val="none" w:sz="0" w:space="0" w:color="auto" w:frame="1"/>
        </w:rPr>
        <w:tab/>
      </w:r>
      <w:r w:rsidR="00EA630E">
        <w:rPr>
          <w:color w:val="000000"/>
          <w:szCs w:val="24"/>
          <w:bdr w:val="none" w:sz="0" w:space="0" w:color="auto" w:frame="1"/>
        </w:rPr>
        <w:t xml:space="preserve">We are plotting a graph between Predicted Probability and Time Probability in each bin, where it shows that our model lying between range 0.01 to 1 value. </w:t>
      </w:r>
    </w:p>
    <w:p w14:paraId="6E213D46" w14:textId="77777777" w:rsidR="00EA630E" w:rsidRPr="00EA630E" w:rsidRDefault="00EA630E" w:rsidP="00EA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000000"/>
          <w:sz w:val="20"/>
          <w:szCs w:val="20"/>
        </w:rPr>
      </w:pPr>
      <w:r w:rsidRPr="00EA630E">
        <w:rPr>
          <w:rFonts w:ascii="Lucida Console" w:eastAsia="Times New Roman" w:hAnsi="Lucida Console" w:cs="Courier New"/>
          <w:color w:val="0000FF"/>
          <w:sz w:val="20"/>
          <w:szCs w:val="20"/>
        </w:rPr>
        <w:t>&gt; plots$cc</w:t>
      </w:r>
    </w:p>
    <w:p w14:paraId="4864DCC6" w14:textId="77777777" w:rsidR="00EA630E" w:rsidRDefault="00EA630E" w:rsidP="00120C60">
      <w:pPr>
        <w:spacing w:after="0"/>
        <w:ind w:firstLine="0"/>
      </w:pPr>
    </w:p>
    <w:p w14:paraId="4E3FFFFA" w14:textId="27445725" w:rsidR="00EA630E" w:rsidRDefault="009D574B" w:rsidP="00EA630E">
      <w:pPr>
        <w:spacing w:after="0"/>
        <w:ind w:firstLine="0"/>
        <w:jc w:val="center"/>
      </w:pPr>
      <w:r w:rsidRPr="009D574B">
        <w:rPr>
          <w:noProof/>
        </w:rPr>
        <w:drawing>
          <wp:inline distT="0" distB="0" distL="0" distR="0" wp14:anchorId="03CFEA08" wp14:editId="5A51E23D">
            <wp:extent cx="5715495" cy="3703641"/>
            <wp:effectExtent l="0" t="0" r="0" b="0"/>
            <wp:docPr id="135352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28670" name=""/>
                    <pic:cNvPicPr/>
                  </pic:nvPicPr>
                  <pic:blipFill>
                    <a:blip r:embed="rId15"/>
                    <a:stretch>
                      <a:fillRect/>
                    </a:stretch>
                  </pic:blipFill>
                  <pic:spPr>
                    <a:xfrm>
                      <a:off x="0" y="0"/>
                      <a:ext cx="5715495" cy="3703641"/>
                    </a:xfrm>
                    <a:prstGeom prst="rect">
                      <a:avLst/>
                    </a:prstGeom>
                  </pic:spPr>
                </pic:pic>
              </a:graphicData>
            </a:graphic>
          </wp:inline>
        </w:drawing>
      </w:r>
    </w:p>
    <w:p w14:paraId="72B1F830" w14:textId="77777777" w:rsidR="00EA630E" w:rsidRDefault="00EA630E" w:rsidP="00120C60">
      <w:pPr>
        <w:spacing w:after="0"/>
        <w:ind w:firstLine="0"/>
      </w:pPr>
    </w:p>
    <w:p w14:paraId="5CDE0634" w14:textId="3AB0D886" w:rsidR="0029312F" w:rsidRDefault="0029312F" w:rsidP="00EA630E">
      <w:pPr>
        <w:spacing w:after="0"/>
        <w:ind w:firstLine="0"/>
      </w:pPr>
    </w:p>
    <w:p w14:paraId="314470C9" w14:textId="77777777" w:rsidR="009D574B" w:rsidRDefault="009D574B" w:rsidP="00EA630E">
      <w:pPr>
        <w:spacing w:after="0"/>
        <w:ind w:firstLine="0"/>
      </w:pPr>
    </w:p>
    <w:p w14:paraId="615917C0" w14:textId="77777777" w:rsidR="009D574B" w:rsidRDefault="009D574B" w:rsidP="00EA630E">
      <w:pPr>
        <w:spacing w:after="0"/>
        <w:ind w:firstLine="0"/>
      </w:pPr>
    </w:p>
    <w:p w14:paraId="1472C1A4" w14:textId="77777777" w:rsidR="009D574B" w:rsidRDefault="009D574B" w:rsidP="00EA630E">
      <w:pPr>
        <w:spacing w:after="0"/>
        <w:ind w:firstLine="0"/>
      </w:pPr>
    </w:p>
    <w:p w14:paraId="5904EA66" w14:textId="77777777" w:rsidR="009D574B" w:rsidRDefault="009D574B" w:rsidP="00EA630E">
      <w:pPr>
        <w:spacing w:after="0"/>
        <w:ind w:firstLine="0"/>
      </w:pPr>
    </w:p>
    <w:bookmarkEnd w:id="0"/>
    <w:p w14:paraId="1E00A731" w14:textId="3CE5FD87" w:rsidR="00CF61D4" w:rsidRPr="00B64A84" w:rsidRDefault="006309E6" w:rsidP="00CF61D4">
      <w:pPr>
        <w:pStyle w:val="Heading2"/>
        <w:spacing w:after="0"/>
      </w:pPr>
      <w:r>
        <w:lastRenderedPageBreak/>
        <w:t>References</w:t>
      </w:r>
      <w:r w:rsidR="00ED52F7">
        <w:t xml:space="preserve"> </w:t>
      </w:r>
    </w:p>
    <w:p w14:paraId="4DE7504F" w14:textId="1408711B" w:rsidR="0079489E" w:rsidRDefault="0079489E" w:rsidP="005D1091">
      <w:pPr>
        <w:spacing w:after="0"/>
        <w:ind w:left="720" w:hanging="720"/>
      </w:pPr>
      <w:r w:rsidRPr="0079489E">
        <w:t xml:space="preserve">Thulin, M. (2021). Modern Statistics with R: From wrangling and exploring data to inference and predictive modelling. </w:t>
      </w:r>
      <w:proofErr w:type="spellStart"/>
      <w:r w:rsidRPr="0079489E">
        <w:t>BoD</w:t>
      </w:r>
      <w:proofErr w:type="spellEnd"/>
      <w:r w:rsidRPr="0079489E">
        <w:t>-Books on Demand.</w:t>
      </w:r>
    </w:p>
    <w:p w14:paraId="3C90A85D" w14:textId="561DBCF8" w:rsidR="00874A58" w:rsidRDefault="00874A58" w:rsidP="005D1091">
      <w:pPr>
        <w:spacing w:after="0"/>
        <w:ind w:left="720" w:hanging="720"/>
      </w:pPr>
      <w:r w:rsidRPr="00874A58">
        <w:t xml:space="preserve">Wine-quality/winequality-white.csv. (n.d.-c). </w:t>
      </w:r>
      <w:hyperlink r:id="rId16" w:history="1">
        <w:r w:rsidRPr="002D13DE">
          <w:rPr>
            <w:rStyle w:val="Hyperlink"/>
          </w:rPr>
          <w:t>https://archive.ics.uci.edu/ml/machine-learning-databases/wine-quality/winequality-white.csv</w:t>
        </w:r>
      </w:hyperlink>
    </w:p>
    <w:p w14:paraId="447EE66B" w14:textId="2094D362" w:rsidR="004F29D7" w:rsidRDefault="004F29D7" w:rsidP="004F29D7">
      <w:pPr>
        <w:spacing w:after="0"/>
        <w:ind w:left="720" w:hanging="720"/>
      </w:pPr>
      <w:proofErr w:type="spellStart"/>
      <w:r w:rsidRPr="004F29D7">
        <w:t>Mleval</w:t>
      </w:r>
      <w:proofErr w:type="spellEnd"/>
      <w:r w:rsidRPr="004F29D7">
        <w:t xml:space="preserve">: Machine learning model evaluation. (n.d.-a). </w:t>
      </w:r>
      <w:hyperlink r:id="rId17" w:history="1">
        <w:r w:rsidRPr="004F29D7">
          <w:rPr>
            <w:rStyle w:val="Hyperlink"/>
          </w:rPr>
          <w:t>https://cran.r-project.org/web/packages/MLeval/MLeval.pdf</w:t>
        </w:r>
      </w:hyperlink>
    </w:p>
    <w:p w14:paraId="41B1C481" w14:textId="7771A49C" w:rsidR="004F29D7" w:rsidRDefault="004F29D7" w:rsidP="004F29D7">
      <w:pPr>
        <w:spacing w:after="0"/>
        <w:ind w:left="720" w:hanging="720"/>
      </w:pPr>
      <w:r w:rsidRPr="004F29D7">
        <w:t xml:space="preserve"> </w:t>
      </w:r>
      <w:r w:rsidR="005065EF" w:rsidRPr="005065EF">
        <w:t xml:space="preserve">Zach. (2023, April 19). R: How to use </w:t>
      </w:r>
      <w:proofErr w:type="spellStart"/>
      <w:r w:rsidR="005065EF" w:rsidRPr="005065EF">
        <w:t>traincontrol</w:t>
      </w:r>
      <w:proofErr w:type="spellEnd"/>
      <w:r w:rsidR="005065EF" w:rsidRPr="005065EF">
        <w:t xml:space="preserve"> to control training parameters. </w:t>
      </w:r>
      <w:proofErr w:type="spellStart"/>
      <w:r w:rsidR="005065EF" w:rsidRPr="005065EF">
        <w:t>Statology</w:t>
      </w:r>
      <w:proofErr w:type="spellEnd"/>
      <w:r w:rsidR="005065EF" w:rsidRPr="005065EF">
        <w:t xml:space="preserve">. </w:t>
      </w:r>
      <w:hyperlink r:id="rId18" w:history="1">
        <w:r w:rsidR="005065EF" w:rsidRPr="002D13DE">
          <w:rPr>
            <w:rStyle w:val="Hyperlink"/>
          </w:rPr>
          <w:t>https://www.statology.org/traincontrol-r/</w:t>
        </w:r>
      </w:hyperlink>
    </w:p>
    <w:p w14:paraId="667E5D4B" w14:textId="77777777" w:rsidR="005065EF" w:rsidRPr="004F29D7" w:rsidRDefault="005065EF" w:rsidP="004F29D7">
      <w:pPr>
        <w:spacing w:after="0"/>
        <w:ind w:left="720" w:hanging="720"/>
      </w:pPr>
    </w:p>
    <w:p w14:paraId="6B88B67E" w14:textId="77777777" w:rsidR="004F29D7" w:rsidRDefault="004F29D7" w:rsidP="005D1091">
      <w:pPr>
        <w:spacing w:after="0"/>
        <w:ind w:left="720" w:hanging="720"/>
      </w:pPr>
    </w:p>
    <w:p w14:paraId="4CA2C1DE" w14:textId="77777777" w:rsidR="00874A58" w:rsidRDefault="00874A58" w:rsidP="005D1091">
      <w:pPr>
        <w:spacing w:after="0"/>
        <w:ind w:left="720" w:hanging="720"/>
      </w:pPr>
    </w:p>
    <w:sectPr w:rsidR="00874A58" w:rsidSect="00044A72">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5DCF9" w14:textId="77777777" w:rsidR="00044A72" w:rsidRDefault="00044A72" w:rsidP="00C4379C">
      <w:r>
        <w:separator/>
      </w:r>
    </w:p>
    <w:p w14:paraId="714B17CB" w14:textId="77777777" w:rsidR="00044A72" w:rsidRDefault="00044A72" w:rsidP="00C4379C"/>
  </w:endnote>
  <w:endnote w:type="continuationSeparator" w:id="0">
    <w:p w14:paraId="75737082" w14:textId="77777777" w:rsidR="00044A72" w:rsidRDefault="00044A72" w:rsidP="00C4379C">
      <w:r>
        <w:continuationSeparator/>
      </w:r>
    </w:p>
    <w:p w14:paraId="68B00EE1" w14:textId="77777777" w:rsidR="00044A72" w:rsidRDefault="00044A7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A70A" w14:textId="77777777" w:rsidR="00044A72" w:rsidRDefault="00044A72" w:rsidP="00C4379C">
      <w:r>
        <w:separator/>
      </w:r>
    </w:p>
    <w:p w14:paraId="5B4616D4" w14:textId="77777777" w:rsidR="00044A72" w:rsidRDefault="00044A72" w:rsidP="00C4379C"/>
  </w:footnote>
  <w:footnote w:type="continuationSeparator" w:id="0">
    <w:p w14:paraId="6DC5BC16" w14:textId="77777777" w:rsidR="00044A72" w:rsidRDefault="00044A72" w:rsidP="00C4379C">
      <w:r>
        <w:continuationSeparator/>
      </w:r>
    </w:p>
    <w:p w14:paraId="55CD9BA4" w14:textId="77777777" w:rsidR="00044A72" w:rsidRDefault="00044A72"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67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C6E7"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701B2"/>
    <w:multiLevelType w:val="multilevel"/>
    <w:tmpl w:val="76F4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F491C"/>
    <w:multiLevelType w:val="multilevel"/>
    <w:tmpl w:val="094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7426">
    <w:abstractNumId w:val="0"/>
  </w:num>
  <w:num w:numId="2" w16cid:durableId="488137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F1"/>
    <w:rsid w:val="000033D3"/>
    <w:rsid w:val="00014F15"/>
    <w:rsid w:val="00025875"/>
    <w:rsid w:val="00042321"/>
    <w:rsid w:val="00044A72"/>
    <w:rsid w:val="000461DC"/>
    <w:rsid w:val="0005072C"/>
    <w:rsid w:val="000509A6"/>
    <w:rsid w:val="000703B5"/>
    <w:rsid w:val="00074F50"/>
    <w:rsid w:val="0007602B"/>
    <w:rsid w:val="00082CCA"/>
    <w:rsid w:val="00084488"/>
    <w:rsid w:val="000A09C6"/>
    <w:rsid w:val="000B10D5"/>
    <w:rsid w:val="000C12A5"/>
    <w:rsid w:val="000C2DD7"/>
    <w:rsid w:val="000D5333"/>
    <w:rsid w:val="000F1D68"/>
    <w:rsid w:val="000F3F9A"/>
    <w:rsid w:val="000F5E6B"/>
    <w:rsid w:val="00100FEC"/>
    <w:rsid w:val="001162B4"/>
    <w:rsid w:val="00120C60"/>
    <w:rsid w:val="0013584E"/>
    <w:rsid w:val="001549EC"/>
    <w:rsid w:val="0016432F"/>
    <w:rsid w:val="001771F6"/>
    <w:rsid w:val="001B287A"/>
    <w:rsid w:val="001C349A"/>
    <w:rsid w:val="001D0B15"/>
    <w:rsid w:val="001D14F4"/>
    <w:rsid w:val="001D3C83"/>
    <w:rsid w:val="001E2904"/>
    <w:rsid w:val="001F5558"/>
    <w:rsid w:val="0020719F"/>
    <w:rsid w:val="002114F1"/>
    <w:rsid w:val="002342B6"/>
    <w:rsid w:val="002374BD"/>
    <w:rsid w:val="002454E5"/>
    <w:rsid w:val="00246ADB"/>
    <w:rsid w:val="0024791C"/>
    <w:rsid w:val="0025650F"/>
    <w:rsid w:val="00277946"/>
    <w:rsid w:val="002840F2"/>
    <w:rsid w:val="0029312F"/>
    <w:rsid w:val="00293A75"/>
    <w:rsid w:val="002A6DE3"/>
    <w:rsid w:val="002B0A32"/>
    <w:rsid w:val="002B65D0"/>
    <w:rsid w:val="002D19B4"/>
    <w:rsid w:val="002E077C"/>
    <w:rsid w:val="002E0B2A"/>
    <w:rsid w:val="002E76AB"/>
    <w:rsid w:val="002F36C7"/>
    <w:rsid w:val="002F374F"/>
    <w:rsid w:val="002F3EB3"/>
    <w:rsid w:val="00303C6A"/>
    <w:rsid w:val="00314CAC"/>
    <w:rsid w:val="003175BD"/>
    <w:rsid w:val="0032317E"/>
    <w:rsid w:val="00334A5D"/>
    <w:rsid w:val="00361AC7"/>
    <w:rsid w:val="00375CAD"/>
    <w:rsid w:val="00383BA8"/>
    <w:rsid w:val="00396021"/>
    <w:rsid w:val="003D2418"/>
    <w:rsid w:val="003E0F35"/>
    <w:rsid w:val="003E192C"/>
    <w:rsid w:val="003E7C4B"/>
    <w:rsid w:val="004007FB"/>
    <w:rsid w:val="00401CAC"/>
    <w:rsid w:val="00420106"/>
    <w:rsid w:val="00443432"/>
    <w:rsid w:val="00443CA9"/>
    <w:rsid w:val="00472CCE"/>
    <w:rsid w:val="004855B0"/>
    <w:rsid w:val="0049626F"/>
    <w:rsid w:val="004974A1"/>
    <w:rsid w:val="004A3287"/>
    <w:rsid w:val="004E024A"/>
    <w:rsid w:val="004E2C05"/>
    <w:rsid w:val="004F08EE"/>
    <w:rsid w:val="004F29D7"/>
    <w:rsid w:val="00501369"/>
    <w:rsid w:val="005022FD"/>
    <w:rsid w:val="005036D7"/>
    <w:rsid w:val="00503CDA"/>
    <w:rsid w:val="005065EF"/>
    <w:rsid w:val="00507B2A"/>
    <w:rsid w:val="00511778"/>
    <w:rsid w:val="00513E83"/>
    <w:rsid w:val="00516114"/>
    <w:rsid w:val="00523C44"/>
    <w:rsid w:val="00531819"/>
    <w:rsid w:val="005A6751"/>
    <w:rsid w:val="005D1091"/>
    <w:rsid w:val="005D199D"/>
    <w:rsid w:val="005D310C"/>
    <w:rsid w:val="005E0800"/>
    <w:rsid w:val="005E5F45"/>
    <w:rsid w:val="006064F2"/>
    <w:rsid w:val="00610736"/>
    <w:rsid w:val="0061093D"/>
    <w:rsid w:val="006256F7"/>
    <w:rsid w:val="006309E6"/>
    <w:rsid w:val="00640B3C"/>
    <w:rsid w:val="00651977"/>
    <w:rsid w:val="006564BE"/>
    <w:rsid w:val="00662089"/>
    <w:rsid w:val="00696515"/>
    <w:rsid w:val="00697532"/>
    <w:rsid w:val="006B20C0"/>
    <w:rsid w:val="006B53C8"/>
    <w:rsid w:val="006C0BEF"/>
    <w:rsid w:val="006C0EA9"/>
    <w:rsid w:val="006E0063"/>
    <w:rsid w:val="00706E64"/>
    <w:rsid w:val="0071007E"/>
    <w:rsid w:val="007151EF"/>
    <w:rsid w:val="007222B8"/>
    <w:rsid w:val="007227AD"/>
    <w:rsid w:val="00722B14"/>
    <w:rsid w:val="0076002A"/>
    <w:rsid w:val="007847FF"/>
    <w:rsid w:val="00787FB6"/>
    <w:rsid w:val="0079489E"/>
    <w:rsid w:val="007A7FB9"/>
    <w:rsid w:val="007C5000"/>
    <w:rsid w:val="007E5077"/>
    <w:rsid w:val="007F568F"/>
    <w:rsid w:val="00801193"/>
    <w:rsid w:val="00805A14"/>
    <w:rsid w:val="0081372B"/>
    <w:rsid w:val="00813945"/>
    <w:rsid w:val="0081603E"/>
    <w:rsid w:val="008168AF"/>
    <w:rsid w:val="008451DE"/>
    <w:rsid w:val="00857791"/>
    <w:rsid w:val="00874A58"/>
    <w:rsid w:val="008752D8"/>
    <w:rsid w:val="00876BF1"/>
    <w:rsid w:val="008811CE"/>
    <w:rsid w:val="008915D7"/>
    <w:rsid w:val="00892576"/>
    <w:rsid w:val="008968E7"/>
    <w:rsid w:val="008A0B7E"/>
    <w:rsid w:val="008A1150"/>
    <w:rsid w:val="008C22D0"/>
    <w:rsid w:val="008C24D4"/>
    <w:rsid w:val="008C36C0"/>
    <w:rsid w:val="008D6BCE"/>
    <w:rsid w:val="008D76AD"/>
    <w:rsid w:val="008E1014"/>
    <w:rsid w:val="008F03A0"/>
    <w:rsid w:val="009027C4"/>
    <w:rsid w:val="00923C81"/>
    <w:rsid w:val="00926BDB"/>
    <w:rsid w:val="00932E49"/>
    <w:rsid w:val="0094360D"/>
    <w:rsid w:val="00952681"/>
    <w:rsid w:val="00953543"/>
    <w:rsid w:val="0095513F"/>
    <w:rsid w:val="009575A5"/>
    <w:rsid w:val="009607CF"/>
    <w:rsid w:val="00963237"/>
    <w:rsid w:val="00982498"/>
    <w:rsid w:val="00991323"/>
    <w:rsid w:val="00996B37"/>
    <w:rsid w:val="009A5E32"/>
    <w:rsid w:val="009C44B0"/>
    <w:rsid w:val="009C4AEA"/>
    <w:rsid w:val="009C4FE3"/>
    <w:rsid w:val="009D09D1"/>
    <w:rsid w:val="009D574B"/>
    <w:rsid w:val="009E5744"/>
    <w:rsid w:val="009E58E1"/>
    <w:rsid w:val="009E736D"/>
    <w:rsid w:val="00A01664"/>
    <w:rsid w:val="00A01A53"/>
    <w:rsid w:val="00A10EE6"/>
    <w:rsid w:val="00A11A09"/>
    <w:rsid w:val="00A12C53"/>
    <w:rsid w:val="00A133B3"/>
    <w:rsid w:val="00A46B66"/>
    <w:rsid w:val="00A6493F"/>
    <w:rsid w:val="00A775E9"/>
    <w:rsid w:val="00A826C6"/>
    <w:rsid w:val="00A86C82"/>
    <w:rsid w:val="00AA136C"/>
    <w:rsid w:val="00AA5E3D"/>
    <w:rsid w:val="00AB24C6"/>
    <w:rsid w:val="00AD4C95"/>
    <w:rsid w:val="00AF1DC8"/>
    <w:rsid w:val="00AF40CF"/>
    <w:rsid w:val="00B2264B"/>
    <w:rsid w:val="00B26BB9"/>
    <w:rsid w:val="00B36B42"/>
    <w:rsid w:val="00B36CBA"/>
    <w:rsid w:val="00B37544"/>
    <w:rsid w:val="00B5198B"/>
    <w:rsid w:val="00B54D1C"/>
    <w:rsid w:val="00B55DE1"/>
    <w:rsid w:val="00B56335"/>
    <w:rsid w:val="00B64A84"/>
    <w:rsid w:val="00B65550"/>
    <w:rsid w:val="00B73AC4"/>
    <w:rsid w:val="00B852D5"/>
    <w:rsid w:val="00B936D8"/>
    <w:rsid w:val="00B97C47"/>
    <w:rsid w:val="00BA3339"/>
    <w:rsid w:val="00BB1083"/>
    <w:rsid w:val="00BB44D8"/>
    <w:rsid w:val="00BC3F63"/>
    <w:rsid w:val="00BD6709"/>
    <w:rsid w:val="00BE0359"/>
    <w:rsid w:val="00BE05BF"/>
    <w:rsid w:val="00BE4753"/>
    <w:rsid w:val="00C05AF8"/>
    <w:rsid w:val="00C26F64"/>
    <w:rsid w:val="00C37AE6"/>
    <w:rsid w:val="00C4379C"/>
    <w:rsid w:val="00C45FC1"/>
    <w:rsid w:val="00C6289A"/>
    <w:rsid w:val="00C70038"/>
    <w:rsid w:val="00C74123"/>
    <w:rsid w:val="00C80650"/>
    <w:rsid w:val="00C82221"/>
    <w:rsid w:val="00C97A9C"/>
    <w:rsid w:val="00CD198B"/>
    <w:rsid w:val="00CD4C8F"/>
    <w:rsid w:val="00CE087A"/>
    <w:rsid w:val="00CF1ED3"/>
    <w:rsid w:val="00CF4F2E"/>
    <w:rsid w:val="00CF5D89"/>
    <w:rsid w:val="00CF61D4"/>
    <w:rsid w:val="00D17C67"/>
    <w:rsid w:val="00D17D34"/>
    <w:rsid w:val="00D27009"/>
    <w:rsid w:val="00D301E1"/>
    <w:rsid w:val="00D50C5F"/>
    <w:rsid w:val="00D5626A"/>
    <w:rsid w:val="00D6056D"/>
    <w:rsid w:val="00D800CC"/>
    <w:rsid w:val="00D808CE"/>
    <w:rsid w:val="00D83A6D"/>
    <w:rsid w:val="00D94B23"/>
    <w:rsid w:val="00D95C91"/>
    <w:rsid w:val="00DA13F8"/>
    <w:rsid w:val="00DA65B3"/>
    <w:rsid w:val="00DD0699"/>
    <w:rsid w:val="00DE450F"/>
    <w:rsid w:val="00DE7A4F"/>
    <w:rsid w:val="00DF5E87"/>
    <w:rsid w:val="00E03E7E"/>
    <w:rsid w:val="00E33C69"/>
    <w:rsid w:val="00E47F3A"/>
    <w:rsid w:val="00E63746"/>
    <w:rsid w:val="00E81FE0"/>
    <w:rsid w:val="00E83806"/>
    <w:rsid w:val="00E9250A"/>
    <w:rsid w:val="00E9453A"/>
    <w:rsid w:val="00EA0D71"/>
    <w:rsid w:val="00EA267E"/>
    <w:rsid w:val="00EA630E"/>
    <w:rsid w:val="00EC2F75"/>
    <w:rsid w:val="00EC6E2A"/>
    <w:rsid w:val="00ED3BFE"/>
    <w:rsid w:val="00ED4FB4"/>
    <w:rsid w:val="00ED52F7"/>
    <w:rsid w:val="00ED5BD3"/>
    <w:rsid w:val="00EE0CD1"/>
    <w:rsid w:val="00EF1068"/>
    <w:rsid w:val="00EF7DA5"/>
    <w:rsid w:val="00F213FA"/>
    <w:rsid w:val="00F22035"/>
    <w:rsid w:val="00F3191F"/>
    <w:rsid w:val="00F36850"/>
    <w:rsid w:val="00F4365A"/>
    <w:rsid w:val="00F515ED"/>
    <w:rsid w:val="00F5633D"/>
    <w:rsid w:val="00F62C07"/>
    <w:rsid w:val="00F642C2"/>
    <w:rsid w:val="00F658F0"/>
    <w:rsid w:val="00F74983"/>
    <w:rsid w:val="00F81FE3"/>
    <w:rsid w:val="00F82CD4"/>
    <w:rsid w:val="00F9670E"/>
    <w:rsid w:val="00F96D77"/>
    <w:rsid w:val="00F97B89"/>
    <w:rsid w:val="00FC0873"/>
    <w:rsid w:val="00FE3C01"/>
    <w:rsid w:val="00FE47C6"/>
    <w:rsid w:val="00FE5A9F"/>
    <w:rsid w:val="00FE6F90"/>
    <w:rsid w:val="00FF3EA9"/>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81D80"/>
  <w15:docId w15:val="{68EF90FF-B7FF-42A1-99AA-299DC46A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DC8"/>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UnresolvedMention">
    <w:name w:val="Unresolved Mention"/>
    <w:basedOn w:val="DefaultParagraphFont"/>
    <w:uiPriority w:val="99"/>
    <w:semiHidden/>
    <w:unhideWhenUsed/>
    <w:rsid w:val="006B20C0"/>
    <w:rPr>
      <w:color w:val="605E5C"/>
      <w:shd w:val="clear" w:color="auto" w:fill="E1DFDD"/>
    </w:rPr>
  </w:style>
  <w:style w:type="paragraph" w:styleId="HTMLPreformatted">
    <w:name w:val="HTML Preformatted"/>
    <w:basedOn w:val="Normal"/>
    <w:link w:val="HTMLPreformattedChar"/>
    <w:uiPriority w:val="99"/>
    <w:semiHidden/>
    <w:unhideWhenUsed/>
    <w:rsid w:val="00F368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6850"/>
    <w:rPr>
      <w:rFonts w:ascii="Consolas" w:hAnsi="Consolas" w:cs="Times New Roman"/>
      <w:sz w:val="20"/>
      <w:szCs w:val="20"/>
    </w:rPr>
  </w:style>
  <w:style w:type="character" w:customStyle="1" w:styleId="gnvwddmdd3b">
    <w:name w:val="gnvwddmdd3b"/>
    <w:basedOn w:val="DefaultParagraphFont"/>
    <w:rsid w:val="006E0063"/>
  </w:style>
  <w:style w:type="character" w:customStyle="1" w:styleId="gnvwddmde4b">
    <w:name w:val="gnvwddmde4b"/>
    <w:basedOn w:val="DefaultParagraphFont"/>
    <w:rsid w:val="006E0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683">
      <w:bodyDiv w:val="1"/>
      <w:marLeft w:val="0"/>
      <w:marRight w:val="0"/>
      <w:marTop w:val="0"/>
      <w:marBottom w:val="0"/>
      <w:divBdr>
        <w:top w:val="none" w:sz="0" w:space="0" w:color="auto"/>
        <w:left w:val="none" w:sz="0" w:space="0" w:color="auto"/>
        <w:bottom w:val="none" w:sz="0" w:space="0" w:color="auto"/>
        <w:right w:val="none" w:sz="0" w:space="0" w:color="auto"/>
      </w:divBdr>
    </w:div>
    <w:div w:id="103503974">
      <w:bodyDiv w:val="1"/>
      <w:marLeft w:val="0"/>
      <w:marRight w:val="0"/>
      <w:marTop w:val="0"/>
      <w:marBottom w:val="0"/>
      <w:divBdr>
        <w:top w:val="none" w:sz="0" w:space="0" w:color="auto"/>
        <w:left w:val="none" w:sz="0" w:space="0" w:color="auto"/>
        <w:bottom w:val="none" w:sz="0" w:space="0" w:color="auto"/>
        <w:right w:val="none" w:sz="0" w:space="0" w:color="auto"/>
      </w:divBdr>
    </w:div>
    <w:div w:id="116921930">
      <w:bodyDiv w:val="1"/>
      <w:marLeft w:val="0"/>
      <w:marRight w:val="0"/>
      <w:marTop w:val="0"/>
      <w:marBottom w:val="0"/>
      <w:divBdr>
        <w:top w:val="none" w:sz="0" w:space="0" w:color="auto"/>
        <w:left w:val="none" w:sz="0" w:space="0" w:color="auto"/>
        <w:bottom w:val="none" w:sz="0" w:space="0" w:color="auto"/>
        <w:right w:val="none" w:sz="0" w:space="0" w:color="auto"/>
      </w:divBdr>
    </w:div>
    <w:div w:id="198398028">
      <w:bodyDiv w:val="1"/>
      <w:marLeft w:val="0"/>
      <w:marRight w:val="0"/>
      <w:marTop w:val="0"/>
      <w:marBottom w:val="0"/>
      <w:divBdr>
        <w:top w:val="none" w:sz="0" w:space="0" w:color="auto"/>
        <w:left w:val="none" w:sz="0" w:space="0" w:color="auto"/>
        <w:bottom w:val="none" w:sz="0" w:space="0" w:color="auto"/>
        <w:right w:val="none" w:sz="0" w:space="0" w:color="auto"/>
      </w:divBdr>
    </w:div>
    <w:div w:id="292712660">
      <w:bodyDiv w:val="1"/>
      <w:marLeft w:val="0"/>
      <w:marRight w:val="0"/>
      <w:marTop w:val="0"/>
      <w:marBottom w:val="0"/>
      <w:divBdr>
        <w:top w:val="none" w:sz="0" w:space="0" w:color="auto"/>
        <w:left w:val="none" w:sz="0" w:space="0" w:color="auto"/>
        <w:bottom w:val="none" w:sz="0" w:space="0" w:color="auto"/>
        <w:right w:val="none" w:sz="0" w:space="0" w:color="auto"/>
      </w:divBdr>
    </w:div>
    <w:div w:id="300885344">
      <w:bodyDiv w:val="1"/>
      <w:marLeft w:val="0"/>
      <w:marRight w:val="0"/>
      <w:marTop w:val="0"/>
      <w:marBottom w:val="0"/>
      <w:divBdr>
        <w:top w:val="none" w:sz="0" w:space="0" w:color="auto"/>
        <w:left w:val="none" w:sz="0" w:space="0" w:color="auto"/>
        <w:bottom w:val="none" w:sz="0" w:space="0" w:color="auto"/>
        <w:right w:val="none" w:sz="0" w:space="0" w:color="auto"/>
      </w:divBdr>
    </w:div>
    <w:div w:id="409273608">
      <w:bodyDiv w:val="1"/>
      <w:marLeft w:val="0"/>
      <w:marRight w:val="0"/>
      <w:marTop w:val="0"/>
      <w:marBottom w:val="0"/>
      <w:divBdr>
        <w:top w:val="none" w:sz="0" w:space="0" w:color="auto"/>
        <w:left w:val="none" w:sz="0" w:space="0" w:color="auto"/>
        <w:bottom w:val="none" w:sz="0" w:space="0" w:color="auto"/>
        <w:right w:val="none" w:sz="0" w:space="0" w:color="auto"/>
      </w:divBdr>
    </w:div>
    <w:div w:id="491913873">
      <w:bodyDiv w:val="1"/>
      <w:marLeft w:val="0"/>
      <w:marRight w:val="0"/>
      <w:marTop w:val="0"/>
      <w:marBottom w:val="0"/>
      <w:divBdr>
        <w:top w:val="none" w:sz="0" w:space="0" w:color="auto"/>
        <w:left w:val="none" w:sz="0" w:space="0" w:color="auto"/>
        <w:bottom w:val="none" w:sz="0" w:space="0" w:color="auto"/>
        <w:right w:val="none" w:sz="0" w:space="0" w:color="auto"/>
      </w:divBdr>
      <w:divsChild>
        <w:div w:id="527642337">
          <w:marLeft w:val="0"/>
          <w:marRight w:val="0"/>
          <w:marTop w:val="0"/>
          <w:marBottom w:val="0"/>
          <w:divBdr>
            <w:top w:val="none" w:sz="0" w:space="0" w:color="auto"/>
            <w:left w:val="none" w:sz="0" w:space="0" w:color="auto"/>
            <w:bottom w:val="none" w:sz="0" w:space="0" w:color="auto"/>
            <w:right w:val="none" w:sz="0" w:space="0" w:color="auto"/>
          </w:divBdr>
        </w:div>
      </w:divsChild>
    </w:div>
    <w:div w:id="667487752">
      <w:bodyDiv w:val="1"/>
      <w:marLeft w:val="0"/>
      <w:marRight w:val="0"/>
      <w:marTop w:val="0"/>
      <w:marBottom w:val="0"/>
      <w:divBdr>
        <w:top w:val="none" w:sz="0" w:space="0" w:color="auto"/>
        <w:left w:val="none" w:sz="0" w:space="0" w:color="auto"/>
        <w:bottom w:val="none" w:sz="0" w:space="0" w:color="auto"/>
        <w:right w:val="none" w:sz="0" w:space="0" w:color="auto"/>
      </w:divBdr>
    </w:div>
    <w:div w:id="672344241">
      <w:bodyDiv w:val="1"/>
      <w:marLeft w:val="0"/>
      <w:marRight w:val="0"/>
      <w:marTop w:val="0"/>
      <w:marBottom w:val="0"/>
      <w:divBdr>
        <w:top w:val="none" w:sz="0" w:space="0" w:color="auto"/>
        <w:left w:val="none" w:sz="0" w:space="0" w:color="auto"/>
        <w:bottom w:val="none" w:sz="0" w:space="0" w:color="auto"/>
        <w:right w:val="none" w:sz="0" w:space="0" w:color="auto"/>
      </w:divBdr>
    </w:div>
    <w:div w:id="706107705">
      <w:bodyDiv w:val="1"/>
      <w:marLeft w:val="0"/>
      <w:marRight w:val="0"/>
      <w:marTop w:val="0"/>
      <w:marBottom w:val="0"/>
      <w:divBdr>
        <w:top w:val="none" w:sz="0" w:space="0" w:color="auto"/>
        <w:left w:val="none" w:sz="0" w:space="0" w:color="auto"/>
        <w:bottom w:val="none" w:sz="0" w:space="0" w:color="auto"/>
        <w:right w:val="none" w:sz="0" w:space="0" w:color="auto"/>
      </w:divBdr>
    </w:div>
    <w:div w:id="732893652">
      <w:bodyDiv w:val="1"/>
      <w:marLeft w:val="0"/>
      <w:marRight w:val="0"/>
      <w:marTop w:val="0"/>
      <w:marBottom w:val="0"/>
      <w:divBdr>
        <w:top w:val="none" w:sz="0" w:space="0" w:color="auto"/>
        <w:left w:val="none" w:sz="0" w:space="0" w:color="auto"/>
        <w:bottom w:val="none" w:sz="0" w:space="0" w:color="auto"/>
        <w:right w:val="none" w:sz="0" w:space="0" w:color="auto"/>
      </w:divBdr>
    </w:div>
    <w:div w:id="734934888">
      <w:bodyDiv w:val="1"/>
      <w:marLeft w:val="0"/>
      <w:marRight w:val="0"/>
      <w:marTop w:val="0"/>
      <w:marBottom w:val="0"/>
      <w:divBdr>
        <w:top w:val="none" w:sz="0" w:space="0" w:color="auto"/>
        <w:left w:val="none" w:sz="0" w:space="0" w:color="auto"/>
        <w:bottom w:val="none" w:sz="0" w:space="0" w:color="auto"/>
        <w:right w:val="none" w:sz="0" w:space="0" w:color="auto"/>
      </w:divBdr>
    </w:div>
    <w:div w:id="763502614">
      <w:bodyDiv w:val="1"/>
      <w:marLeft w:val="0"/>
      <w:marRight w:val="0"/>
      <w:marTop w:val="0"/>
      <w:marBottom w:val="0"/>
      <w:divBdr>
        <w:top w:val="none" w:sz="0" w:space="0" w:color="auto"/>
        <w:left w:val="none" w:sz="0" w:space="0" w:color="auto"/>
        <w:bottom w:val="none" w:sz="0" w:space="0" w:color="auto"/>
        <w:right w:val="none" w:sz="0" w:space="0" w:color="auto"/>
      </w:divBdr>
    </w:div>
    <w:div w:id="938221312">
      <w:bodyDiv w:val="1"/>
      <w:marLeft w:val="0"/>
      <w:marRight w:val="0"/>
      <w:marTop w:val="0"/>
      <w:marBottom w:val="0"/>
      <w:divBdr>
        <w:top w:val="none" w:sz="0" w:space="0" w:color="auto"/>
        <w:left w:val="none" w:sz="0" w:space="0" w:color="auto"/>
        <w:bottom w:val="none" w:sz="0" w:space="0" w:color="auto"/>
        <w:right w:val="none" w:sz="0" w:space="0" w:color="auto"/>
      </w:divBdr>
      <w:divsChild>
        <w:div w:id="1496141900">
          <w:marLeft w:val="0"/>
          <w:marRight w:val="0"/>
          <w:marTop w:val="0"/>
          <w:marBottom w:val="0"/>
          <w:divBdr>
            <w:top w:val="none" w:sz="0" w:space="0" w:color="auto"/>
            <w:left w:val="none" w:sz="0" w:space="0" w:color="auto"/>
            <w:bottom w:val="none" w:sz="0" w:space="0" w:color="auto"/>
            <w:right w:val="none" w:sz="0" w:space="0" w:color="auto"/>
          </w:divBdr>
        </w:div>
      </w:divsChild>
    </w:div>
    <w:div w:id="943222813">
      <w:bodyDiv w:val="1"/>
      <w:marLeft w:val="0"/>
      <w:marRight w:val="0"/>
      <w:marTop w:val="0"/>
      <w:marBottom w:val="0"/>
      <w:divBdr>
        <w:top w:val="none" w:sz="0" w:space="0" w:color="auto"/>
        <w:left w:val="none" w:sz="0" w:space="0" w:color="auto"/>
        <w:bottom w:val="none" w:sz="0" w:space="0" w:color="auto"/>
        <w:right w:val="none" w:sz="0" w:space="0" w:color="auto"/>
      </w:divBdr>
    </w:div>
    <w:div w:id="1011496264">
      <w:bodyDiv w:val="1"/>
      <w:marLeft w:val="0"/>
      <w:marRight w:val="0"/>
      <w:marTop w:val="0"/>
      <w:marBottom w:val="0"/>
      <w:divBdr>
        <w:top w:val="none" w:sz="0" w:space="0" w:color="auto"/>
        <w:left w:val="none" w:sz="0" w:space="0" w:color="auto"/>
        <w:bottom w:val="none" w:sz="0" w:space="0" w:color="auto"/>
        <w:right w:val="none" w:sz="0" w:space="0" w:color="auto"/>
      </w:divBdr>
    </w:div>
    <w:div w:id="1019696126">
      <w:bodyDiv w:val="1"/>
      <w:marLeft w:val="0"/>
      <w:marRight w:val="0"/>
      <w:marTop w:val="0"/>
      <w:marBottom w:val="0"/>
      <w:divBdr>
        <w:top w:val="none" w:sz="0" w:space="0" w:color="auto"/>
        <w:left w:val="none" w:sz="0" w:space="0" w:color="auto"/>
        <w:bottom w:val="none" w:sz="0" w:space="0" w:color="auto"/>
        <w:right w:val="none" w:sz="0" w:space="0" w:color="auto"/>
      </w:divBdr>
    </w:div>
    <w:div w:id="1026710072">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7802">
      <w:bodyDiv w:val="1"/>
      <w:marLeft w:val="0"/>
      <w:marRight w:val="0"/>
      <w:marTop w:val="0"/>
      <w:marBottom w:val="0"/>
      <w:divBdr>
        <w:top w:val="none" w:sz="0" w:space="0" w:color="auto"/>
        <w:left w:val="none" w:sz="0" w:space="0" w:color="auto"/>
        <w:bottom w:val="none" w:sz="0" w:space="0" w:color="auto"/>
        <w:right w:val="none" w:sz="0" w:space="0" w:color="auto"/>
      </w:divBdr>
    </w:div>
    <w:div w:id="1179927348">
      <w:bodyDiv w:val="1"/>
      <w:marLeft w:val="0"/>
      <w:marRight w:val="0"/>
      <w:marTop w:val="0"/>
      <w:marBottom w:val="0"/>
      <w:divBdr>
        <w:top w:val="none" w:sz="0" w:space="0" w:color="auto"/>
        <w:left w:val="none" w:sz="0" w:space="0" w:color="auto"/>
        <w:bottom w:val="none" w:sz="0" w:space="0" w:color="auto"/>
        <w:right w:val="none" w:sz="0" w:space="0" w:color="auto"/>
      </w:divBdr>
    </w:div>
    <w:div w:id="1215853548">
      <w:bodyDiv w:val="1"/>
      <w:marLeft w:val="0"/>
      <w:marRight w:val="0"/>
      <w:marTop w:val="0"/>
      <w:marBottom w:val="0"/>
      <w:divBdr>
        <w:top w:val="none" w:sz="0" w:space="0" w:color="auto"/>
        <w:left w:val="none" w:sz="0" w:space="0" w:color="auto"/>
        <w:bottom w:val="none" w:sz="0" w:space="0" w:color="auto"/>
        <w:right w:val="none" w:sz="0" w:space="0" w:color="auto"/>
      </w:divBdr>
    </w:div>
    <w:div w:id="1405949020">
      <w:bodyDiv w:val="1"/>
      <w:marLeft w:val="0"/>
      <w:marRight w:val="0"/>
      <w:marTop w:val="0"/>
      <w:marBottom w:val="0"/>
      <w:divBdr>
        <w:top w:val="none" w:sz="0" w:space="0" w:color="auto"/>
        <w:left w:val="none" w:sz="0" w:space="0" w:color="auto"/>
        <w:bottom w:val="none" w:sz="0" w:space="0" w:color="auto"/>
        <w:right w:val="none" w:sz="0" w:space="0" w:color="auto"/>
      </w:divBdr>
    </w:div>
    <w:div w:id="1519739329">
      <w:bodyDiv w:val="1"/>
      <w:marLeft w:val="0"/>
      <w:marRight w:val="0"/>
      <w:marTop w:val="0"/>
      <w:marBottom w:val="0"/>
      <w:divBdr>
        <w:top w:val="none" w:sz="0" w:space="0" w:color="auto"/>
        <w:left w:val="none" w:sz="0" w:space="0" w:color="auto"/>
        <w:bottom w:val="none" w:sz="0" w:space="0" w:color="auto"/>
        <w:right w:val="none" w:sz="0" w:space="0" w:color="auto"/>
      </w:divBdr>
    </w:div>
    <w:div w:id="1546943757">
      <w:bodyDiv w:val="1"/>
      <w:marLeft w:val="0"/>
      <w:marRight w:val="0"/>
      <w:marTop w:val="0"/>
      <w:marBottom w:val="0"/>
      <w:divBdr>
        <w:top w:val="none" w:sz="0" w:space="0" w:color="auto"/>
        <w:left w:val="none" w:sz="0" w:space="0" w:color="auto"/>
        <w:bottom w:val="none" w:sz="0" w:space="0" w:color="auto"/>
        <w:right w:val="none" w:sz="0" w:space="0" w:color="auto"/>
      </w:divBdr>
    </w:div>
    <w:div w:id="1626618336">
      <w:bodyDiv w:val="1"/>
      <w:marLeft w:val="0"/>
      <w:marRight w:val="0"/>
      <w:marTop w:val="0"/>
      <w:marBottom w:val="0"/>
      <w:divBdr>
        <w:top w:val="none" w:sz="0" w:space="0" w:color="auto"/>
        <w:left w:val="none" w:sz="0" w:space="0" w:color="auto"/>
        <w:bottom w:val="none" w:sz="0" w:space="0" w:color="auto"/>
        <w:right w:val="none" w:sz="0" w:space="0" w:color="auto"/>
      </w:divBdr>
    </w:div>
    <w:div w:id="1702514393">
      <w:bodyDiv w:val="1"/>
      <w:marLeft w:val="0"/>
      <w:marRight w:val="0"/>
      <w:marTop w:val="0"/>
      <w:marBottom w:val="0"/>
      <w:divBdr>
        <w:top w:val="none" w:sz="0" w:space="0" w:color="auto"/>
        <w:left w:val="none" w:sz="0" w:space="0" w:color="auto"/>
        <w:bottom w:val="none" w:sz="0" w:space="0" w:color="auto"/>
        <w:right w:val="none" w:sz="0" w:space="0" w:color="auto"/>
      </w:divBdr>
    </w:div>
    <w:div w:id="1706759315">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84881760">
      <w:bodyDiv w:val="1"/>
      <w:marLeft w:val="0"/>
      <w:marRight w:val="0"/>
      <w:marTop w:val="0"/>
      <w:marBottom w:val="0"/>
      <w:divBdr>
        <w:top w:val="none" w:sz="0" w:space="0" w:color="auto"/>
        <w:left w:val="none" w:sz="0" w:space="0" w:color="auto"/>
        <w:bottom w:val="none" w:sz="0" w:space="0" w:color="auto"/>
        <w:right w:val="none" w:sz="0" w:space="0" w:color="auto"/>
      </w:divBdr>
    </w:div>
    <w:div w:id="1807161463">
      <w:bodyDiv w:val="1"/>
      <w:marLeft w:val="0"/>
      <w:marRight w:val="0"/>
      <w:marTop w:val="0"/>
      <w:marBottom w:val="0"/>
      <w:divBdr>
        <w:top w:val="none" w:sz="0" w:space="0" w:color="auto"/>
        <w:left w:val="none" w:sz="0" w:space="0" w:color="auto"/>
        <w:bottom w:val="none" w:sz="0" w:space="0" w:color="auto"/>
        <w:right w:val="none" w:sz="0" w:space="0" w:color="auto"/>
      </w:divBdr>
    </w:div>
    <w:div w:id="1834294319">
      <w:bodyDiv w:val="1"/>
      <w:marLeft w:val="0"/>
      <w:marRight w:val="0"/>
      <w:marTop w:val="0"/>
      <w:marBottom w:val="0"/>
      <w:divBdr>
        <w:top w:val="none" w:sz="0" w:space="0" w:color="auto"/>
        <w:left w:val="none" w:sz="0" w:space="0" w:color="auto"/>
        <w:bottom w:val="none" w:sz="0" w:space="0" w:color="auto"/>
        <w:right w:val="none" w:sz="0" w:space="0" w:color="auto"/>
      </w:divBdr>
    </w:div>
    <w:div w:id="1839805182">
      <w:bodyDiv w:val="1"/>
      <w:marLeft w:val="0"/>
      <w:marRight w:val="0"/>
      <w:marTop w:val="0"/>
      <w:marBottom w:val="0"/>
      <w:divBdr>
        <w:top w:val="none" w:sz="0" w:space="0" w:color="auto"/>
        <w:left w:val="none" w:sz="0" w:space="0" w:color="auto"/>
        <w:bottom w:val="none" w:sz="0" w:space="0" w:color="auto"/>
        <w:right w:val="none" w:sz="0" w:space="0" w:color="auto"/>
      </w:divBdr>
    </w:div>
    <w:div w:id="1905094537">
      <w:bodyDiv w:val="1"/>
      <w:marLeft w:val="0"/>
      <w:marRight w:val="0"/>
      <w:marTop w:val="0"/>
      <w:marBottom w:val="0"/>
      <w:divBdr>
        <w:top w:val="none" w:sz="0" w:space="0" w:color="auto"/>
        <w:left w:val="none" w:sz="0" w:space="0" w:color="auto"/>
        <w:bottom w:val="none" w:sz="0" w:space="0" w:color="auto"/>
        <w:right w:val="none" w:sz="0" w:space="0" w:color="auto"/>
      </w:divBdr>
    </w:div>
    <w:div w:id="1923947198">
      <w:bodyDiv w:val="1"/>
      <w:marLeft w:val="0"/>
      <w:marRight w:val="0"/>
      <w:marTop w:val="0"/>
      <w:marBottom w:val="0"/>
      <w:divBdr>
        <w:top w:val="none" w:sz="0" w:space="0" w:color="auto"/>
        <w:left w:val="none" w:sz="0" w:space="0" w:color="auto"/>
        <w:bottom w:val="none" w:sz="0" w:space="0" w:color="auto"/>
        <w:right w:val="none" w:sz="0" w:space="0" w:color="auto"/>
      </w:divBdr>
      <w:divsChild>
        <w:div w:id="1020352825">
          <w:marLeft w:val="0"/>
          <w:marRight w:val="0"/>
          <w:marTop w:val="0"/>
          <w:marBottom w:val="0"/>
          <w:divBdr>
            <w:top w:val="none" w:sz="0" w:space="0" w:color="auto"/>
            <w:left w:val="none" w:sz="0" w:space="0" w:color="auto"/>
            <w:bottom w:val="none" w:sz="0" w:space="0" w:color="auto"/>
            <w:right w:val="none" w:sz="0" w:space="0" w:color="auto"/>
          </w:divBdr>
        </w:div>
      </w:divsChild>
    </w:div>
    <w:div w:id="2094205158">
      <w:bodyDiv w:val="1"/>
      <w:marLeft w:val="0"/>
      <w:marRight w:val="0"/>
      <w:marTop w:val="0"/>
      <w:marBottom w:val="0"/>
      <w:divBdr>
        <w:top w:val="none" w:sz="0" w:space="0" w:color="auto"/>
        <w:left w:val="none" w:sz="0" w:space="0" w:color="auto"/>
        <w:bottom w:val="none" w:sz="0" w:space="0" w:color="auto"/>
        <w:right w:val="none" w:sz="0" w:space="0" w:color="auto"/>
      </w:divBdr>
    </w:div>
    <w:div w:id="2142771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tatology.org/traincontrol-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ran.r-project.org/web/packages/MLeval/MLeval.pdf" TargetMode="External"/><Relationship Id="rId2" Type="http://schemas.openxmlformats.org/officeDocument/2006/relationships/styles" Target="styles.xml"/><Relationship Id="rId16" Type="http://schemas.openxmlformats.org/officeDocument/2006/relationships/hyperlink" Target="https://archive.ics.uci.edu/ml/machine-learning-databases/wine-quality/winequality-white.csv"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Suraj Eswaran</cp:lastModifiedBy>
  <cp:revision>23</cp:revision>
  <dcterms:created xsi:type="dcterms:W3CDTF">2024-02-15T01:33:00Z</dcterms:created>
  <dcterms:modified xsi:type="dcterms:W3CDTF">2024-02-15T03:07:00Z</dcterms:modified>
</cp:coreProperties>
</file>