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ascii="Calibri" w:hAnsi="Calibri" w:cs="Calibri"/>
          <w:sz w:val="20"/>
          <w:szCs w:val="20"/>
        </w:rPr>
      </w:pPr>
    </w:p>
    <w:p>
      <w:pPr>
        <w:numPr>
          <w:ilvl w:val="0"/>
          <w:numId w:val="0"/>
        </w:numPr>
        <w:ind w:leftChars="0"/>
        <w:rPr>
          <w:rFonts w:hint="default" w:ascii="Calibri" w:hAnsi="Calibri" w:cs="Calibri"/>
          <w:sz w:val="20"/>
          <w:szCs w:val="20"/>
        </w:rPr>
      </w:pPr>
    </w:p>
    <w:p>
      <w:pPr>
        <w:numPr>
          <w:ilvl w:val="0"/>
          <w:numId w:val="1"/>
        </w:numPr>
        <w:ind w:left="420" w:leftChars="0" w:hanging="420" w:firstLineChars="0"/>
        <w:rPr>
          <w:rFonts w:hint="default" w:ascii="Calibri" w:hAnsi="Calibri" w:cs="Calibri"/>
          <w:sz w:val="20"/>
          <w:szCs w:val="20"/>
        </w:rPr>
      </w:pPr>
      <w:r>
        <w:rPr>
          <w:rFonts w:hint="default" w:ascii="Calibri" w:hAnsi="Calibri" w:cs="Calibri"/>
          <w:sz w:val="20"/>
          <w:szCs w:val="20"/>
          <w:lang w:val="en-US"/>
        </w:rPr>
        <w:t>GPU vs CPU</w:t>
      </w:r>
      <w:r>
        <w:rPr>
          <w:rFonts w:hint="default" w:ascii="Calibri" w:hAnsi="Calibri" w:cs="Calibri"/>
          <w:sz w:val="20"/>
          <w:szCs w:val="20"/>
          <w:lang w:val="en-US"/>
        </w:rPr>
        <w:br w:type="textWrapping"/>
      </w:r>
      <w:r>
        <w:rPr>
          <w:rFonts w:hint="default" w:ascii="Calibri" w:hAnsi="Calibri" w:eastAsia="SimSun" w:cs="Calibri"/>
          <w:sz w:val="20"/>
          <w:szCs w:val="20"/>
        </w:rPr>
        <w:t xml:space="preserve">The </w:t>
      </w:r>
      <w:r>
        <w:rPr>
          <w:rFonts w:hint="default" w:ascii="Calibri" w:hAnsi="Calibri" w:eastAsia="SimSun" w:cs="Calibri"/>
          <w:b/>
          <w:sz w:val="20"/>
          <w:szCs w:val="20"/>
        </w:rPr>
        <w:t>CPU</w:t>
      </w:r>
      <w:r>
        <w:rPr>
          <w:rFonts w:hint="default" w:ascii="Calibri" w:hAnsi="Calibri" w:eastAsia="SimSun" w:cs="Calibri"/>
          <w:sz w:val="20"/>
          <w:szCs w:val="20"/>
        </w:rPr>
        <w:t xml:space="preserve"> (</w:t>
      </w:r>
      <w:r>
        <w:rPr>
          <w:rFonts w:hint="default" w:ascii="Calibri" w:hAnsi="Calibri" w:eastAsia="SimSun" w:cs="Calibri"/>
          <w:b/>
          <w:sz w:val="20"/>
          <w:szCs w:val="20"/>
        </w:rPr>
        <w:t>central processing unit</w:t>
      </w:r>
      <w:r>
        <w:rPr>
          <w:rFonts w:hint="default" w:ascii="Calibri" w:hAnsi="Calibri" w:eastAsia="SimSun" w:cs="Calibri"/>
          <w:sz w:val="20"/>
          <w:szCs w:val="20"/>
        </w:rPr>
        <w:t xml:space="preserve">) has often been called the brains of the PC. But increasingly, that brain is being enhanced by another part of the PC – the </w:t>
      </w:r>
      <w:r>
        <w:rPr>
          <w:rFonts w:hint="default" w:ascii="Calibri" w:hAnsi="Calibri" w:eastAsia="SimSun" w:cs="Calibri"/>
          <w:b/>
          <w:sz w:val="20"/>
          <w:szCs w:val="20"/>
        </w:rPr>
        <w:t>GPU</w:t>
      </w:r>
      <w:r>
        <w:rPr>
          <w:rFonts w:hint="default" w:ascii="Calibri" w:hAnsi="Calibri" w:eastAsia="SimSun" w:cs="Calibri"/>
          <w:sz w:val="20"/>
          <w:szCs w:val="20"/>
        </w:rPr>
        <w:t xml:space="preserve"> (</w:t>
      </w:r>
      <w:r>
        <w:rPr>
          <w:rFonts w:hint="default" w:ascii="Calibri" w:hAnsi="Calibri" w:eastAsia="SimSun" w:cs="Calibri"/>
          <w:b/>
          <w:sz w:val="20"/>
          <w:szCs w:val="20"/>
        </w:rPr>
        <w:t>graphics processing unit</w:t>
      </w:r>
      <w:r>
        <w:rPr>
          <w:rFonts w:hint="default" w:ascii="Calibri" w:hAnsi="Calibri" w:eastAsia="SimSun" w:cs="Calibri"/>
          <w:sz w:val="20"/>
          <w:szCs w:val="20"/>
        </w:rPr>
        <w:t>), which is its soul. All PCs have chips that render the display images to monitors. But not all these chips are created equal</w:t>
      </w:r>
      <w:r>
        <w:rPr>
          <w:rFonts w:hint="default" w:ascii="Calibri" w:hAnsi="Calibri" w:eastAsia="SimSun" w:cs="Calibri"/>
          <w:sz w:val="20"/>
          <w:szCs w:val="20"/>
        </w:rPr>
        <w:br w:type="textWrapping"/>
      </w:r>
    </w:p>
    <w:p>
      <w:pPr>
        <w:numPr>
          <w:ilvl w:val="0"/>
          <w:numId w:val="1"/>
        </w:numPr>
        <w:ind w:left="420" w:leftChars="0" w:hanging="420" w:firstLineChars="0"/>
        <w:rPr>
          <w:rFonts w:hint="default" w:ascii="Calibri" w:hAnsi="Calibri" w:cs="Calibri"/>
          <w:sz w:val="20"/>
          <w:szCs w:val="20"/>
        </w:rPr>
      </w:pPr>
      <w:r>
        <w:rPr>
          <w:rFonts w:hint="default" w:ascii="Calibri" w:hAnsi="Calibri" w:eastAsia="SimSun" w:cs="Calibri"/>
          <w:sz w:val="20"/>
          <w:szCs w:val="20"/>
        </w:rPr>
        <w:t>The main difference between a list and an array is the functions that you can perform to them. For example, you can divide an array by 3, and each number in the array will be divided by 3 and the result will be printed if you request it. If you try to divide a list by 3, Python will tell you that it can't be done, and an error will be thrown</w:t>
      </w:r>
      <w:r>
        <w:rPr>
          <w:rFonts w:hint="default" w:ascii="Calibri" w:hAnsi="Calibri" w:eastAsia="SimSun" w:cs="Calibri"/>
          <w:sz w:val="20"/>
          <w:szCs w:val="20"/>
          <w:lang w:val="en-US"/>
        </w:rPr>
        <w:t>.</w:t>
      </w:r>
      <w:r>
        <w:rPr>
          <w:rFonts w:hint="default" w:ascii="Calibri" w:hAnsi="Calibri" w:eastAsia="SimSun" w:cs="Calibri"/>
          <w:sz w:val="20"/>
          <w:szCs w:val="20"/>
          <w:lang w:val="en-US"/>
        </w:rPr>
        <w:br w:type="textWrapping"/>
      </w:r>
    </w:p>
    <w:p>
      <w:pPr>
        <w:numPr>
          <w:ilvl w:val="0"/>
          <w:numId w:val="1"/>
        </w:numPr>
        <w:ind w:left="420" w:leftChars="0" w:hanging="420" w:firstLineChars="0"/>
        <w:rPr>
          <w:rFonts w:hint="default" w:ascii="Calibri" w:hAnsi="Calibri" w:cs="Calibri"/>
          <w:sz w:val="20"/>
          <w:szCs w:val="20"/>
        </w:rPr>
      </w:pPr>
      <w:r>
        <w:rPr>
          <w:rFonts w:hint="default" w:ascii="Calibri" w:hAnsi="Calibri" w:eastAsia="SimSun" w:cs="Calibri"/>
          <w:b/>
          <w:sz w:val="20"/>
          <w:szCs w:val="20"/>
        </w:rPr>
        <w:t>Heuristics</w:t>
      </w:r>
      <w:r>
        <w:rPr>
          <w:rFonts w:hint="default" w:ascii="Calibri" w:hAnsi="Calibri" w:eastAsia="SimSun" w:cs="Calibri"/>
          <w:sz w:val="20"/>
          <w:szCs w:val="20"/>
        </w:rPr>
        <w:t xml:space="preserve"> in judgment and </w:t>
      </w:r>
      <w:r>
        <w:rPr>
          <w:rFonts w:hint="default" w:ascii="Calibri" w:hAnsi="Calibri" w:eastAsia="SimSun" w:cs="Calibri"/>
          <w:b/>
          <w:sz w:val="20"/>
          <w:szCs w:val="20"/>
        </w:rPr>
        <w:t>decision</w:t>
      </w:r>
      <w:r>
        <w:rPr>
          <w:rFonts w:hint="default" w:ascii="Calibri" w:hAnsi="Calibri" w:eastAsia="SimSun" w:cs="Calibri"/>
          <w:sz w:val="20"/>
          <w:szCs w:val="20"/>
        </w:rPr>
        <w:t>-</w:t>
      </w:r>
      <w:r>
        <w:rPr>
          <w:rFonts w:hint="default" w:ascii="Calibri" w:hAnsi="Calibri" w:eastAsia="SimSun" w:cs="Calibri"/>
          <w:b/>
          <w:sz w:val="20"/>
          <w:szCs w:val="20"/>
        </w:rPr>
        <w:t>making</w:t>
      </w:r>
      <w:r>
        <w:rPr>
          <w:rFonts w:hint="default" w:ascii="Calibri" w:hAnsi="Calibri" w:eastAsia="SimSun" w:cs="Calibri"/>
          <w:sz w:val="20"/>
          <w:szCs w:val="20"/>
        </w:rPr>
        <w:t xml:space="preserve">. In psychology, </w:t>
      </w:r>
      <w:r>
        <w:rPr>
          <w:rFonts w:hint="default" w:ascii="Calibri" w:hAnsi="Calibri" w:eastAsia="SimSun" w:cs="Calibri"/>
          <w:b/>
          <w:sz w:val="20"/>
          <w:szCs w:val="20"/>
        </w:rPr>
        <w:t>heuristics</w:t>
      </w:r>
      <w:r>
        <w:rPr>
          <w:rFonts w:hint="default" w:ascii="Calibri" w:hAnsi="Calibri" w:eastAsia="SimSun" w:cs="Calibri"/>
          <w:sz w:val="20"/>
          <w:szCs w:val="20"/>
        </w:rPr>
        <w:t xml:space="preserve"> are simple, efficient rules which people often use to form judgments and make </w:t>
      </w:r>
      <w:r>
        <w:rPr>
          <w:rFonts w:hint="default" w:ascii="Calibri" w:hAnsi="Calibri" w:eastAsia="SimSun" w:cs="Calibri"/>
          <w:b/>
          <w:sz w:val="20"/>
          <w:szCs w:val="20"/>
        </w:rPr>
        <w:t>decisions</w:t>
      </w:r>
      <w:r>
        <w:rPr>
          <w:rFonts w:hint="default" w:ascii="Calibri" w:hAnsi="Calibri" w:eastAsia="SimSun" w:cs="Calibri"/>
          <w:sz w:val="20"/>
          <w:szCs w:val="20"/>
        </w:rPr>
        <w:t xml:space="preserve">. They are mental shortcuts that usually involve focusing on </w:t>
      </w:r>
      <w:bookmarkStart w:id="0" w:name="_GoBack"/>
      <w:bookmarkEnd w:id="0"/>
      <w:r>
        <w:rPr>
          <w:rFonts w:hint="default" w:ascii="Calibri" w:hAnsi="Calibri" w:eastAsia="SimSun" w:cs="Calibri"/>
          <w:sz w:val="20"/>
          <w:szCs w:val="20"/>
        </w:rPr>
        <w:t>one aspect of a complex problem and ignoring others.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60688"/>
    <w:multiLevelType w:val="singleLevel"/>
    <w:tmpl w:val="59D6068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602345"/>
    <w:rsid w:val="2B0132DD"/>
    <w:rsid w:val="7B835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2017-10-05T10:12:00Z</dcterms:created>
  <dc:creator>lenovo</dc:creator>
  <cp:lastModifiedBy>lenovo</cp:lastModifiedBy>
  <dcterms:modified xsi:type="dcterms:W3CDTF">2017-11-02T08:42:31Z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