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wucK LER ERR Y FUN</w:t>
      </w:r>
    </w:p>
    <w:p>
      <w:pPr>
        <w:spacing w:line="240" w:lineRule="auto"/>
      </w:pPr>
    </w:p>
    <w:p>
      <w:pPr>
        <w:spacing w:line="240" w:lineRule="auto"/>
      </w:pPr>
      <w:r>
        <w:t>out again, drunk as a fiddler, and rolled off the porch and broke his</w:t>
      </w:r>
    </w:p>
    <w:p>
      <w:pPr>
        <w:spacing w:line="240" w:lineRule="auto"/>
      </w:pPr>
      <w:r>
        <w:t>left arm in two places, and was most froze to death when somebody</w:t>
      </w:r>
    </w:p>
    <w:p>
      <w:pPr>
        <w:spacing w:line="240" w:lineRule="auto"/>
      </w:pPr>
      <w:r>
        <w:t>found him after sun-up. And when they come to look at that spare</w:t>
      </w:r>
    </w:p>
    <w:p>
      <w:pPr>
        <w:spacing w:line="240" w:lineRule="auto"/>
      </w:pPr>
      <w:r>
        <w:t>room they had to take soundings before they could navigate it.</w:t>
      </w:r>
    </w:p>
    <w:p>
      <w:pPr>
        <w:spacing w:line="240" w:lineRule="auto"/>
      </w:pPr>
    </w:p>
    <w:p>
      <w:pPr>
        <w:spacing w:line="240" w:lineRule="auto"/>
      </w:pPr>
      <w:r>
        <w:t>‘The judge he felt kind of sore. He said he reckoned a body could</w:t>
      </w:r>
    </w:p>
    <w:p>
      <w:pPr>
        <w:spacing w:line="240" w:lineRule="auto"/>
      </w:pPr>
      <w:r>
        <w:t>reform the old man with a shotgun, maybe, but he didn’t know no</w:t>
      </w:r>
    </w:p>
    <w:p>
      <w:pPr>
        <w:spacing w:line="240" w:lineRule="auto"/>
      </w:pPr>
      <w:r>
        <w:t>other way.</w:t>
      </w:r>
    </w:p>
    <w:p>
      <w:pPr>
        <w:spacing w:line="240" w:lineRule="auto"/>
      </w:pPr>
    </w:p>
    <w:p>
      <w:pPr>
        <w:spacing w:line="240" w:lineRule="auto"/>
      </w:pPr>
      <w:r>
        <w:t>24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