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1C58" w14:textId="77777777" w:rsidR="00C24DFE" w:rsidRDefault="00C24DFE">
      <w:pPr>
        <w:spacing w:after="1440"/>
      </w:pPr>
    </w:p>
    <w:p w14:paraId="7E6A410B" w14:textId="77777777" w:rsidR="00C24DFE" w:rsidRDefault="00000000">
      <w:pPr>
        <w:spacing w:after="120"/>
        <w:jc w:val="center"/>
      </w:pPr>
      <w:r>
        <w:rPr>
          <w:b/>
          <w:bCs/>
          <w:color w:val="0078D4"/>
          <w:sz w:val="56"/>
          <w:szCs w:val="56"/>
        </w:rPr>
        <w:t>Azure Enterprise Network</w:t>
      </w:r>
    </w:p>
    <w:p w14:paraId="4D4E448C" w14:textId="77777777" w:rsidR="00C24DFE" w:rsidRDefault="00000000">
      <w:pPr>
        <w:spacing w:after="120"/>
        <w:jc w:val="center"/>
      </w:pPr>
      <w:r>
        <w:rPr>
          <w:b/>
          <w:bCs/>
          <w:color w:val="0078D4"/>
          <w:sz w:val="52"/>
          <w:szCs w:val="52"/>
        </w:rPr>
        <w:t>Phase 2: Security Perimeter</w:t>
      </w:r>
    </w:p>
    <w:p w14:paraId="4EA88AF2" w14:textId="77777777" w:rsidR="00C24DFE" w:rsidRDefault="00000000">
      <w:pPr>
        <w:spacing w:after="360"/>
        <w:jc w:val="center"/>
      </w:pPr>
      <w:r>
        <w:rPr>
          <w:color w:val="605E5C"/>
          <w:sz w:val="26"/>
          <w:szCs w:val="26"/>
        </w:rPr>
        <w:t>Azure Firewall Premium | Firewall Policy | UDRs | Force-Tunnel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24DFE" w14:paraId="33B3AF86" w14:textId="77777777">
        <w:tblPrEx>
          <w:tblCellMar>
            <w:top w:w="0" w:type="dxa"/>
            <w:bottom w:w="0" w:type="dxa"/>
          </w:tblCellMar>
        </w:tblPrEx>
        <w:tc>
          <w:tcPr>
            <w:tcW w:w="2340" w:type="dxa"/>
            <w:tcBorders>
              <w:top w:val="single" w:sz="1" w:space="0" w:color="C7E0F4"/>
              <w:left w:val="single" w:sz="1" w:space="0" w:color="C7E0F4"/>
              <w:bottom w:val="single" w:sz="1" w:space="0" w:color="C7E0F4"/>
              <w:right w:val="single" w:sz="1" w:space="0" w:color="C7E0F4"/>
            </w:tcBorders>
            <w:shd w:val="clear" w:color="auto" w:fill="EBF3FB"/>
            <w:tcMar>
              <w:top w:w="160" w:type="dxa"/>
              <w:left w:w="160" w:type="dxa"/>
              <w:bottom w:w="160" w:type="dxa"/>
              <w:right w:w="160" w:type="dxa"/>
            </w:tcMar>
          </w:tcPr>
          <w:p w14:paraId="32E748D2" w14:textId="77777777" w:rsidR="00C24DFE" w:rsidRDefault="00000000">
            <w:pPr>
              <w:spacing w:after="40"/>
              <w:jc w:val="center"/>
            </w:pPr>
            <w:r>
              <w:rPr>
                <w:color w:val="605E5C"/>
                <w:sz w:val="18"/>
                <w:szCs w:val="18"/>
              </w:rPr>
              <w:t>Firewall SKU</w:t>
            </w:r>
          </w:p>
          <w:p w14:paraId="6DE17122" w14:textId="77777777" w:rsidR="00C24DFE" w:rsidRDefault="00000000">
            <w:pPr>
              <w:jc w:val="center"/>
            </w:pPr>
            <w:r>
              <w:rPr>
                <w:b/>
                <w:bCs/>
                <w:color w:val="0078D4"/>
                <w:sz w:val="24"/>
                <w:szCs w:val="24"/>
              </w:rPr>
              <w:t>Premium</w:t>
            </w:r>
          </w:p>
        </w:tc>
        <w:tc>
          <w:tcPr>
            <w:tcW w:w="2340" w:type="dxa"/>
            <w:tcBorders>
              <w:top w:val="single" w:sz="1" w:space="0" w:color="C7E0F4"/>
              <w:left w:val="single" w:sz="1" w:space="0" w:color="C7E0F4"/>
              <w:bottom w:val="single" w:sz="1" w:space="0" w:color="C7E0F4"/>
              <w:right w:val="single" w:sz="1" w:space="0" w:color="C7E0F4"/>
            </w:tcBorders>
            <w:shd w:val="clear" w:color="auto" w:fill="EBF3FB"/>
            <w:tcMar>
              <w:top w:w="160" w:type="dxa"/>
              <w:left w:w="160" w:type="dxa"/>
              <w:bottom w:w="160" w:type="dxa"/>
              <w:right w:w="160" w:type="dxa"/>
            </w:tcMar>
          </w:tcPr>
          <w:p w14:paraId="7CBE252D" w14:textId="77777777" w:rsidR="00C24DFE" w:rsidRDefault="00000000">
            <w:pPr>
              <w:spacing w:after="40"/>
              <w:jc w:val="center"/>
            </w:pPr>
            <w:r>
              <w:rPr>
                <w:color w:val="605E5C"/>
                <w:sz w:val="18"/>
                <w:szCs w:val="18"/>
              </w:rPr>
              <w:t>IDPS</w:t>
            </w:r>
          </w:p>
          <w:p w14:paraId="25A52B0E" w14:textId="77777777" w:rsidR="00C24DFE" w:rsidRDefault="00000000">
            <w:pPr>
              <w:jc w:val="center"/>
            </w:pPr>
            <w:r>
              <w:rPr>
                <w:b/>
                <w:bCs/>
                <w:color w:val="0078D4"/>
                <w:sz w:val="24"/>
                <w:szCs w:val="24"/>
              </w:rPr>
              <w:t>58,000+ Sigs</w:t>
            </w:r>
          </w:p>
        </w:tc>
        <w:tc>
          <w:tcPr>
            <w:tcW w:w="2340" w:type="dxa"/>
            <w:tcBorders>
              <w:top w:val="single" w:sz="1" w:space="0" w:color="C7E0F4"/>
              <w:left w:val="single" w:sz="1" w:space="0" w:color="C7E0F4"/>
              <w:bottom w:val="single" w:sz="1" w:space="0" w:color="C7E0F4"/>
              <w:right w:val="single" w:sz="1" w:space="0" w:color="C7E0F4"/>
            </w:tcBorders>
            <w:shd w:val="clear" w:color="auto" w:fill="EBF3FB"/>
            <w:tcMar>
              <w:top w:w="160" w:type="dxa"/>
              <w:left w:w="160" w:type="dxa"/>
              <w:bottom w:w="160" w:type="dxa"/>
              <w:right w:w="160" w:type="dxa"/>
            </w:tcMar>
          </w:tcPr>
          <w:p w14:paraId="4C718DBB" w14:textId="77777777" w:rsidR="00C24DFE" w:rsidRDefault="00000000">
            <w:pPr>
              <w:spacing w:after="40"/>
              <w:jc w:val="center"/>
            </w:pPr>
            <w:r>
              <w:rPr>
                <w:color w:val="605E5C"/>
                <w:sz w:val="18"/>
                <w:szCs w:val="18"/>
              </w:rPr>
              <w:t>Rule Types</w:t>
            </w:r>
          </w:p>
          <w:p w14:paraId="3B570A03" w14:textId="77777777" w:rsidR="00C24DFE" w:rsidRDefault="00000000">
            <w:pPr>
              <w:jc w:val="center"/>
            </w:pPr>
            <w:r>
              <w:rPr>
                <w:b/>
                <w:bCs/>
                <w:color w:val="0078D4"/>
                <w:sz w:val="24"/>
                <w:szCs w:val="24"/>
              </w:rPr>
              <w:t>3 Layers</w:t>
            </w:r>
          </w:p>
        </w:tc>
        <w:tc>
          <w:tcPr>
            <w:tcW w:w="2340" w:type="dxa"/>
            <w:tcBorders>
              <w:top w:val="single" w:sz="1" w:space="0" w:color="C7E0F4"/>
              <w:left w:val="single" w:sz="1" w:space="0" w:color="C7E0F4"/>
              <w:bottom w:val="single" w:sz="1" w:space="0" w:color="C7E0F4"/>
              <w:right w:val="single" w:sz="1" w:space="0" w:color="C7E0F4"/>
            </w:tcBorders>
            <w:shd w:val="clear" w:color="auto" w:fill="EBF3FB"/>
            <w:tcMar>
              <w:top w:w="160" w:type="dxa"/>
              <w:left w:w="160" w:type="dxa"/>
              <w:bottom w:w="160" w:type="dxa"/>
              <w:right w:w="160" w:type="dxa"/>
            </w:tcMar>
          </w:tcPr>
          <w:p w14:paraId="1527EF15" w14:textId="77777777" w:rsidR="00C24DFE" w:rsidRDefault="00000000">
            <w:pPr>
              <w:spacing w:after="40"/>
              <w:jc w:val="center"/>
            </w:pPr>
            <w:r>
              <w:rPr>
                <w:color w:val="605E5C"/>
                <w:sz w:val="18"/>
                <w:szCs w:val="18"/>
              </w:rPr>
              <w:t>Logging</w:t>
            </w:r>
          </w:p>
          <w:p w14:paraId="380BB1E0" w14:textId="77777777" w:rsidR="00C24DFE" w:rsidRDefault="00000000">
            <w:pPr>
              <w:jc w:val="center"/>
            </w:pPr>
            <w:r>
              <w:rPr>
                <w:b/>
                <w:bCs/>
                <w:color w:val="0078D4"/>
                <w:sz w:val="24"/>
                <w:szCs w:val="24"/>
              </w:rPr>
              <w:t>Full Telemetry</w:t>
            </w:r>
          </w:p>
        </w:tc>
      </w:tr>
    </w:tbl>
    <w:p w14:paraId="0F6176A8" w14:textId="77777777" w:rsidR="00C24DFE" w:rsidRDefault="00C24DFE">
      <w:pPr>
        <w:spacing w:after="1440"/>
      </w:pPr>
    </w:p>
    <w:p w14:paraId="2911CFBE" w14:textId="77777777" w:rsidR="00C24DFE" w:rsidRDefault="00000000">
      <w:pPr>
        <w:jc w:val="center"/>
      </w:pPr>
      <w:r>
        <w:rPr>
          <w:color w:val="605E5C"/>
          <w:sz w:val="20"/>
          <w:szCs w:val="20"/>
        </w:rPr>
        <w:t xml:space="preserve">Author: [Your </w:t>
      </w:r>
      <w:proofErr w:type="gramStart"/>
      <w:r>
        <w:rPr>
          <w:color w:val="605E5C"/>
          <w:sz w:val="20"/>
          <w:szCs w:val="20"/>
        </w:rPr>
        <w:t>Name]  |</w:t>
      </w:r>
      <w:proofErr w:type="gramEnd"/>
      <w:r>
        <w:rPr>
          <w:color w:val="605E5C"/>
          <w:sz w:val="20"/>
          <w:szCs w:val="20"/>
        </w:rPr>
        <w:t xml:space="preserve">  AZ-700 Portfolio </w:t>
      </w:r>
      <w:proofErr w:type="gramStart"/>
      <w:r>
        <w:rPr>
          <w:color w:val="605E5C"/>
          <w:sz w:val="20"/>
          <w:szCs w:val="20"/>
        </w:rPr>
        <w:t>Project  |</w:t>
      </w:r>
      <w:proofErr w:type="gramEnd"/>
      <w:r>
        <w:rPr>
          <w:color w:val="605E5C"/>
          <w:sz w:val="20"/>
          <w:szCs w:val="20"/>
        </w:rPr>
        <w:t xml:space="preserve">  Phase 2 of 5</w:t>
      </w:r>
    </w:p>
    <w:p w14:paraId="2B5B7528" w14:textId="77777777" w:rsidR="00C24DFE" w:rsidRDefault="00000000">
      <w:r>
        <w:br w:type="page"/>
      </w:r>
    </w:p>
    <w:p w14:paraId="6EAA3DCB" w14:textId="77777777" w:rsidR="00C24DFE" w:rsidRDefault="00000000">
      <w:pPr>
        <w:pStyle w:val="Heading1"/>
      </w:pPr>
      <w:r>
        <w:rPr>
          <w:color w:val="0078D4"/>
        </w:rPr>
        <w:lastRenderedPageBreak/>
        <w:t>1. Phase 2 Overview</w:t>
      </w:r>
    </w:p>
    <w:p w14:paraId="141192C7" w14:textId="77777777" w:rsidR="00C24DFE" w:rsidRDefault="00000000">
      <w:pPr>
        <w:spacing w:after="120"/>
      </w:pPr>
      <w:r>
        <w:rPr>
          <w:color w:val="1B1B1B"/>
        </w:rPr>
        <w:t>Phase 2 deploys the security perimeter layer of the enterprise network. This is where Zero Trust enforcement becomes real: all traffic entering, leaving, or crossing between spokes is inspected by Azure Firewall Premium before being allowed to proceed. No traffic bypasses the firewall.</w:t>
      </w:r>
    </w:p>
    <w:p w14:paraId="0138A3DB" w14:textId="77777777" w:rsidR="00C24DFE" w:rsidRDefault="00C24DFE">
      <w:pPr>
        <w:spacing w:after="80"/>
      </w:pPr>
    </w:p>
    <w:p w14:paraId="74F2A793" w14:textId="77777777" w:rsidR="00C24DFE" w:rsidRDefault="00000000">
      <w:pPr>
        <w:pStyle w:val="Heading2"/>
        <w:pBdr>
          <w:bottom w:val="single" w:sz="4" w:space="4" w:color="C7E0F4"/>
        </w:pBdr>
      </w:pPr>
      <w:r>
        <w:rPr>
          <w:color w:val="1B1B1B"/>
        </w:rPr>
        <w:t>1.1 What Phase 2 Deploys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C24DFE" w14:paraId="54E3E25D" w14:textId="77777777">
        <w:tblPrEx>
          <w:tblCellMar>
            <w:top w:w="0" w:type="dxa"/>
            <w:bottom w:w="0" w:type="dxa"/>
          </w:tblCellMar>
        </w:tblPrEx>
        <w:trPr>
          <w:tblHeader/>
        </w:trPr>
        <w:tc>
          <w:tcPr>
            <w:tcW w:w="2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1C13BA40" w14:textId="77777777" w:rsidR="00C24DFE" w:rsidRDefault="00000000">
            <w:r>
              <w:rPr>
                <w:b/>
                <w:bCs/>
                <w:color w:val="FFFFFF"/>
                <w:sz w:val="20"/>
                <w:szCs w:val="20"/>
              </w:rPr>
              <w:t>Resource</w:t>
            </w:r>
          </w:p>
        </w:tc>
        <w:tc>
          <w:tcPr>
            <w:tcW w:w="3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BDCF467" w14:textId="77777777" w:rsidR="00C24DFE" w:rsidRDefault="00000000">
            <w:r>
              <w:rPr>
                <w:b/>
                <w:bCs/>
                <w:color w:val="FFFFFF"/>
                <w:sz w:val="20"/>
                <w:szCs w:val="20"/>
              </w:rPr>
              <w:t>SKU / Tier</w:t>
            </w:r>
          </w:p>
        </w:tc>
        <w:tc>
          <w:tcPr>
            <w:tcW w:w="35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698F461" w14:textId="77777777" w:rsidR="00C24DFE" w:rsidRDefault="00000000">
            <w:r>
              <w:rPr>
                <w:b/>
                <w:bCs/>
                <w:color w:val="FFFFFF"/>
                <w:sz w:val="20"/>
                <w:szCs w:val="20"/>
              </w:rPr>
              <w:t>Purpose</w:t>
            </w:r>
          </w:p>
        </w:tc>
      </w:tr>
      <w:tr w:rsidR="00C24DFE" w14:paraId="49FAE75E" w14:textId="77777777">
        <w:tblPrEx>
          <w:tblCellMar>
            <w:top w:w="0" w:type="dxa"/>
            <w:bottom w:w="0" w:type="dxa"/>
          </w:tblCellMar>
        </w:tblPrEx>
        <w:tc>
          <w:tcPr>
            <w:tcW w:w="2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56FDB4F" w14:textId="77777777" w:rsidR="00C24DFE" w:rsidRDefault="00000000">
            <w:r>
              <w:rPr>
                <w:color w:val="1B1B1B"/>
                <w:sz w:val="20"/>
                <w:szCs w:val="20"/>
              </w:rPr>
              <w:t>Log Analytics Workspace</w:t>
            </w:r>
          </w:p>
        </w:tc>
        <w:tc>
          <w:tcPr>
            <w:tcW w:w="3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F3D3126" w14:textId="77777777" w:rsidR="00C24DFE" w:rsidRDefault="00000000">
            <w:r>
              <w:rPr>
                <w:color w:val="1B1B1B"/>
                <w:sz w:val="20"/>
                <w:szCs w:val="20"/>
              </w:rPr>
              <w:t>PerGB2018</w:t>
            </w:r>
          </w:p>
        </w:tc>
        <w:tc>
          <w:tcPr>
            <w:tcW w:w="3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9937BA3" w14:textId="77777777" w:rsidR="00C24DFE" w:rsidRDefault="00000000">
            <w:r>
              <w:rPr>
                <w:color w:val="1B1B1B"/>
                <w:sz w:val="20"/>
                <w:szCs w:val="20"/>
              </w:rPr>
              <w:t>Central log sink for all Firewall telemetry</w:t>
            </w:r>
          </w:p>
        </w:tc>
      </w:tr>
      <w:tr w:rsidR="00C24DFE" w14:paraId="04D1EDCF" w14:textId="77777777">
        <w:tblPrEx>
          <w:tblCellMar>
            <w:top w:w="0" w:type="dxa"/>
            <w:bottom w:w="0" w:type="dxa"/>
          </w:tblCellMar>
        </w:tblPrEx>
        <w:tc>
          <w:tcPr>
            <w:tcW w:w="2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98AE21B" w14:textId="77777777" w:rsidR="00C24DFE" w:rsidRDefault="00000000">
            <w:r>
              <w:rPr>
                <w:color w:val="1B1B1B"/>
                <w:sz w:val="20"/>
                <w:szCs w:val="20"/>
              </w:rPr>
              <w:t>Firewall Policy</w:t>
            </w:r>
          </w:p>
        </w:tc>
        <w:tc>
          <w:tcPr>
            <w:tcW w:w="3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011014C" w14:textId="77777777" w:rsidR="00C24DFE" w:rsidRDefault="00000000">
            <w:r>
              <w:rPr>
                <w:color w:val="1B1B1B"/>
                <w:sz w:val="20"/>
                <w:szCs w:val="20"/>
              </w:rPr>
              <w:t>Premium</w:t>
            </w:r>
          </w:p>
        </w:tc>
        <w:tc>
          <w:tcPr>
            <w:tcW w:w="35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76B9222" w14:textId="77777777" w:rsidR="00C24DFE" w:rsidRDefault="00000000">
            <w:r>
              <w:rPr>
                <w:color w:val="1B1B1B"/>
                <w:sz w:val="20"/>
                <w:szCs w:val="20"/>
              </w:rPr>
              <w:t>Rule container: DNAT, Network, Application rules</w:t>
            </w:r>
          </w:p>
        </w:tc>
      </w:tr>
      <w:tr w:rsidR="00C24DFE" w14:paraId="4A3962DB" w14:textId="77777777">
        <w:tblPrEx>
          <w:tblCellMar>
            <w:top w:w="0" w:type="dxa"/>
            <w:bottom w:w="0" w:type="dxa"/>
          </w:tblCellMar>
        </w:tblPrEx>
        <w:tc>
          <w:tcPr>
            <w:tcW w:w="2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49CCE4F" w14:textId="77777777" w:rsidR="00C24DFE" w:rsidRDefault="00000000">
            <w:r>
              <w:rPr>
                <w:color w:val="1B1B1B"/>
                <w:sz w:val="20"/>
                <w:szCs w:val="20"/>
              </w:rPr>
              <w:t>Azure Firewall</w:t>
            </w:r>
          </w:p>
        </w:tc>
        <w:tc>
          <w:tcPr>
            <w:tcW w:w="3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EA35158" w14:textId="77777777" w:rsidR="00C24DFE" w:rsidRDefault="00000000">
            <w:r>
              <w:rPr>
                <w:color w:val="1B1B1B"/>
                <w:sz w:val="20"/>
                <w:szCs w:val="20"/>
              </w:rPr>
              <w:t>Premium, Zone-Redundant</w:t>
            </w:r>
          </w:p>
        </w:tc>
        <w:tc>
          <w:tcPr>
            <w:tcW w:w="3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A7449A1" w14:textId="77777777" w:rsidR="00C24DFE" w:rsidRDefault="00000000">
            <w:r>
              <w:rPr>
                <w:color w:val="1B1B1B"/>
                <w:sz w:val="20"/>
                <w:szCs w:val="20"/>
              </w:rPr>
              <w:t>L4-L7 stateful inspection + IDPS</w:t>
            </w:r>
          </w:p>
        </w:tc>
      </w:tr>
      <w:tr w:rsidR="00C24DFE" w14:paraId="79405E0F" w14:textId="77777777">
        <w:tblPrEx>
          <w:tblCellMar>
            <w:top w:w="0" w:type="dxa"/>
            <w:bottom w:w="0" w:type="dxa"/>
          </w:tblCellMar>
        </w:tblPrEx>
        <w:tc>
          <w:tcPr>
            <w:tcW w:w="2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6923C56" w14:textId="77777777" w:rsidR="00C24DFE" w:rsidRDefault="00000000">
            <w:r>
              <w:rPr>
                <w:color w:val="1B1B1B"/>
                <w:sz w:val="20"/>
                <w:szCs w:val="20"/>
              </w:rPr>
              <w:t>Route Tables (x7)</w:t>
            </w:r>
          </w:p>
        </w:tc>
        <w:tc>
          <w:tcPr>
            <w:tcW w:w="3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3215B61" w14:textId="77777777" w:rsidR="00C24DFE" w:rsidRDefault="00000000">
            <w:r>
              <w:rPr>
                <w:color w:val="1B1B1B"/>
                <w:sz w:val="20"/>
                <w:szCs w:val="20"/>
              </w:rPr>
              <w:t>N/A</w:t>
            </w:r>
          </w:p>
        </w:tc>
        <w:tc>
          <w:tcPr>
            <w:tcW w:w="35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1BB4B31" w14:textId="77777777" w:rsidR="00C24DFE" w:rsidRDefault="00000000">
            <w:r>
              <w:rPr>
                <w:color w:val="1B1B1B"/>
                <w:sz w:val="20"/>
                <w:szCs w:val="20"/>
              </w:rPr>
              <w:t>UDRs forcing all subnet traffic through Firewall</w:t>
            </w:r>
          </w:p>
        </w:tc>
      </w:tr>
      <w:tr w:rsidR="00C24DFE" w14:paraId="48BC3538" w14:textId="77777777">
        <w:tblPrEx>
          <w:tblCellMar>
            <w:top w:w="0" w:type="dxa"/>
            <w:bottom w:w="0" w:type="dxa"/>
          </w:tblCellMar>
        </w:tblPrEx>
        <w:tc>
          <w:tcPr>
            <w:tcW w:w="2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5654C54" w14:textId="77777777" w:rsidR="00C24DFE" w:rsidRDefault="00000000">
            <w:r>
              <w:rPr>
                <w:color w:val="1B1B1B"/>
                <w:sz w:val="20"/>
                <w:szCs w:val="20"/>
              </w:rPr>
              <w:t>Diagnostic Settings</w:t>
            </w:r>
          </w:p>
        </w:tc>
        <w:tc>
          <w:tcPr>
            <w:tcW w:w="3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A2DF521" w14:textId="77777777" w:rsidR="00C24DFE" w:rsidRDefault="00000000">
            <w:r>
              <w:rPr>
                <w:color w:val="1B1B1B"/>
                <w:sz w:val="20"/>
                <w:szCs w:val="20"/>
              </w:rPr>
              <w:t>N/A</w:t>
            </w:r>
          </w:p>
        </w:tc>
        <w:tc>
          <w:tcPr>
            <w:tcW w:w="3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021B8D3" w14:textId="77777777" w:rsidR="00C24DFE" w:rsidRDefault="00000000">
            <w:r>
              <w:rPr>
                <w:color w:val="1B1B1B"/>
                <w:sz w:val="20"/>
                <w:szCs w:val="20"/>
              </w:rPr>
              <w:t>Ship 7 Firewall log categories to Log Analytics</w:t>
            </w:r>
          </w:p>
        </w:tc>
      </w:tr>
    </w:tbl>
    <w:p w14:paraId="77527284"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
        <w:gridCol w:w="8417"/>
      </w:tblGrid>
      <w:tr w:rsidR="00C24DFE" w14:paraId="78855D1E" w14:textId="77777777">
        <w:tblPrEx>
          <w:tblCellMar>
            <w:top w:w="0" w:type="dxa"/>
            <w:bottom w:w="0" w:type="dxa"/>
          </w:tblCellMar>
        </w:tblPrEx>
        <w:tc>
          <w:tcPr>
            <w:tcW w:w="700" w:type="dxa"/>
            <w:tcBorders>
              <w:top w:val="single" w:sz="1" w:space="0" w:color="FF8C00"/>
              <w:left w:val="single" w:sz="1" w:space="0" w:color="FF8C00"/>
              <w:bottom w:val="single" w:sz="1" w:space="0" w:color="FF8C00"/>
              <w:right w:val="single" w:sz="1" w:space="0" w:color="FF8C00"/>
            </w:tcBorders>
            <w:shd w:val="clear" w:color="auto" w:fill="FF8C00"/>
            <w:tcMar>
              <w:top w:w="80" w:type="dxa"/>
              <w:left w:w="80" w:type="dxa"/>
              <w:bottom w:w="80" w:type="dxa"/>
              <w:right w:w="80" w:type="dxa"/>
            </w:tcMar>
          </w:tcPr>
          <w:p w14:paraId="3100359A" w14:textId="77777777" w:rsidR="00C24DFE" w:rsidRDefault="00000000">
            <w:pPr>
              <w:jc w:val="center"/>
            </w:pPr>
            <w:r>
              <w:rPr>
                <w:b/>
                <w:bCs/>
                <w:color w:val="FFFFFF"/>
                <w:sz w:val="16"/>
                <w:szCs w:val="16"/>
              </w:rPr>
              <w:t xml:space="preserve"> WARNING </w:t>
            </w:r>
          </w:p>
        </w:tc>
        <w:tc>
          <w:tcPr>
            <w:tcW w:w="8660" w:type="dxa"/>
            <w:tcBorders>
              <w:top w:val="single" w:sz="1" w:space="0" w:color="FF8C00"/>
              <w:left w:val="single" w:sz="1" w:space="0" w:color="FF8C00"/>
              <w:bottom w:val="single" w:sz="1" w:space="0" w:color="FF8C00"/>
              <w:right w:val="single" w:sz="1" w:space="0" w:color="FF8C00"/>
            </w:tcBorders>
            <w:shd w:val="clear" w:color="auto" w:fill="FFF4CE"/>
            <w:tcMar>
              <w:top w:w="80" w:type="dxa"/>
              <w:left w:w="160" w:type="dxa"/>
              <w:bottom w:w="80" w:type="dxa"/>
              <w:right w:w="80" w:type="dxa"/>
            </w:tcMar>
          </w:tcPr>
          <w:p w14:paraId="70153454" w14:textId="77777777" w:rsidR="00C24DFE" w:rsidRDefault="00000000">
            <w:r>
              <w:rPr>
                <w:color w:val="1B1B1B"/>
                <w:sz w:val="20"/>
                <w:szCs w:val="20"/>
              </w:rPr>
              <w:t>PREREQUISITE: Phase 1 must be fully deployed before starting Phase 2. You will need the subnet resource IDs from Phase 1 outputs to populate the parameters.phase2.dev.json file.</w:t>
            </w:r>
          </w:p>
        </w:tc>
      </w:tr>
    </w:tbl>
    <w:p w14:paraId="2F52499A" w14:textId="77777777" w:rsidR="00C24DFE" w:rsidRDefault="00C24DFE">
      <w:pPr>
        <w:spacing w:after="100"/>
      </w:pPr>
    </w:p>
    <w:p w14:paraId="02DE5C9C" w14:textId="77777777" w:rsidR="00C24DFE" w:rsidRDefault="00000000">
      <w:r>
        <w:br w:type="page"/>
      </w:r>
    </w:p>
    <w:p w14:paraId="279380F9" w14:textId="77777777" w:rsidR="00C24DFE" w:rsidRDefault="00000000">
      <w:pPr>
        <w:pStyle w:val="Heading1"/>
      </w:pPr>
      <w:r>
        <w:rPr>
          <w:color w:val="0078D4"/>
        </w:rPr>
        <w:lastRenderedPageBreak/>
        <w:t>2. Azure Firewall Deep Dive</w:t>
      </w:r>
    </w:p>
    <w:p w14:paraId="60C7A20E" w14:textId="77777777" w:rsidR="00C24DFE" w:rsidRDefault="00000000">
      <w:pPr>
        <w:pStyle w:val="Heading2"/>
        <w:pBdr>
          <w:bottom w:val="single" w:sz="4" w:space="4" w:color="C7E0F4"/>
        </w:pBdr>
      </w:pPr>
      <w:r>
        <w:rPr>
          <w:color w:val="1B1B1B"/>
        </w:rPr>
        <w:t>2.1 Standard vs Premium SKU — Why Premium?</w:t>
      </w:r>
    </w:p>
    <w:p w14:paraId="65A0DC82" w14:textId="77777777" w:rsidR="00C24DFE" w:rsidRDefault="00000000">
      <w:pPr>
        <w:spacing w:after="120"/>
      </w:pPr>
      <w:r>
        <w:rPr>
          <w:color w:val="1B1B1B"/>
        </w:rPr>
        <w:t>This project uses Azure Firewall Premium. Here is exactly why that matters for the portfolio and interview:</w:t>
      </w:r>
    </w:p>
    <w:p w14:paraId="673856DE"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C24DFE" w14:paraId="52E414F4" w14:textId="77777777">
        <w:tblPrEx>
          <w:tblCellMar>
            <w:top w:w="0" w:type="dxa"/>
            <w:bottom w:w="0" w:type="dxa"/>
          </w:tblCellMar>
        </w:tblPrEx>
        <w:trPr>
          <w:tblHeader/>
        </w:trPr>
        <w:tc>
          <w:tcPr>
            <w:tcW w:w="26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77697536" w14:textId="77777777" w:rsidR="00C24DFE" w:rsidRDefault="00000000">
            <w:r>
              <w:rPr>
                <w:b/>
                <w:bCs/>
                <w:color w:val="FFFFFF"/>
                <w:sz w:val="20"/>
                <w:szCs w:val="20"/>
              </w:rPr>
              <w:t>Feature</w:t>
            </w:r>
          </w:p>
        </w:tc>
        <w:tc>
          <w:tcPr>
            <w:tcW w:w="338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3C28E68" w14:textId="77777777" w:rsidR="00C24DFE" w:rsidRDefault="00000000">
            <w:r>
              <w:rPr>
                <w:b/>
                <w:bCs/>
                <w:color w:val="FFFFFF"/>
                <w:sz w:val="20"/>
                <w:szCs w:val="20"/>
              </w:rPr>
              <w:t>Standard SKU</w:t>
            </w:r>
          </w:p>
        </w:tc>
        <w:tc>
          <w:tcPr>
            <w:tcW w:w="338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79DDF3EF" w14:textId="77777777" w:rsidR="00C24DFE" w:rsidRDefault="00000000">
            <w:r>
              <w:rPr>
                <w:b/>
                <w:bCs/>
                <w:color w:val="FFFFFF"/>
                <w:sz w:val="20"/>
                <w:szCs w:val="20"/>
              </w:rPr>
              <w:t>Premium SKU</w:t>
            </w:r>
          </w:p>
        </w:tc>
      </w:tr>
      <w:tr w:rsidR="00C24DFE" w14:paraId="356CDFB1"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304BBAC" w14:textId="77777777" w:rsidR="00C24DFE" w:rsidRDefault="00000000">
            <w:r>
              <w:rPr>
                <w:color w:val="1B1B1B"/>
                <w:sz w:val="20"/>
                <w:szCs w:val="20"/>
              </w:rPr>
              <w:t>Network Rules (L4)</w:t>
            </w:r>
          </w:p>
        </w:tc>
        <w:tc>
          <w:tcPr>
            <w:tcW w:w="33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7A05F98" w14:textId="77777777" w:rsidR="00C24DFE" w:rsidRDefault="00000000">
            <w:r>
              <w:rPr>
                <w:color w:val="1B1B1B"/>
                <w:sz w:val="20"/>
                <w:szCs w:val="20"/>
              </w:rPr>
              <w:t>Yes</w:t>
            </w:r>
          </w:p>
        </w:tc>
        <w:tc>
          <w:tcPr>
            <w:tcW w:w="33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E802735" w14:textId="77777777" w:rsidR="00C24DFE" w:rsidRDefault="00000000">
            <w:r>
              <w:rPr>
                <w:color w:val="1B1B1B"/>
                <w:sz w:val="20"/>
                <w:szCs w:val="20"/>
              </w:rPr>
              <w:t>Yes</w:t>
            </w:r>
          </w:p>
        </w:tc>
      </w:tr>
      <w:tr w:rsidR="00C24DFE" w14:paraId="667154F6"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CCE4F0F" w14:textId="77777777" w:rsidR="00C24DFE" w:rsidRDefault="00000000">
            <w:r>
              <w:rPr>
                <w:color w:val="1B1B1B"/>
                <w:sz w:val="20"/>
                <w:szCs w:val="20"/>
              </w:rPr>
              <w:t>FQDN Application Rules</w:t>
            </w:r>
          </w:p>
        </w:tc>
        <w:tc>
          <w:tcPr>
            <w:tcW w:w="33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1BBD06A" w14:textId="77777777" w:rsidR="00C24DFE" w:rsidRDefault="00000000">
            <w:r>
              <w:rPr>
                <w:color w:val="1B1B1B"/>
                <w:sz w:val="20"/>
                <w:szCs w:val="20"/>
              </w:rPr>
              <w:t>Yes (HTTP/S only)</w:t>
            </w:r>
          </w:p>
        </w:tc>
        <w:tc>
          <w:tcPr>
            <w:tcW w:w="33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D371D72" w14:textId="77777777" w:rsidR="00C24DFE" w:rsidRDefault="00000000">
            <w:r>
              <w:rPr>
                <w:color w:val="1B1B1B"/>
                <w:sz w:val="20"/>
                <w:szCs w:val="20"/>
              </w:rPr>
              <w:t>Yes (any protocol)</w:t>
            </w:r>
          </w:p>
        </w:tc>
      </w:tr>
      <w:tr w:rsidR="00C24DFE" w14:paraId="6D919237"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4D55B34" w14:textId="77777777" w:rsidR="00C24DFE" w:rsidRDefault="00000000">
            <w:r>
              <w:rPr>
                <w:color w:val="1B1B1B"/>
                <w:sz w:val="20"/>
                <w:szCs w:val="20"/>
              </w:rPr>
              <w:t>DNAT Rules</w:t>
            </w:r>
          </w:p>
        </w:tc>
        <w:tc>
          <w:tcPr>
            <w:tcW w:w="33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8189AB5" w14:textId="77777777" w:rsidR="00C24DFE" w:rsidRDefault="00000000">
            <w:r>
              <w:rPr>
                <w:color w:val="1B1B1B"/>
                <w:sz w:val="20"/>
                <w:szCs w:val="20"/>
              </w:rPr>
              <w:t>Yes</w:t>
            </w:r>
          </w:p>
        </w:tc>
        <w:tc>
          <w:tcPr>
            <w:tcW w:w="33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2F3C9CD" w14:textId="77777777" w:rsidR="00C24DFE" w:rsidRDefault="00000000">
            <w:r>
              <w:rPr>
                <w:color w:val="1B1B1B"/>
                <w:sz w:val="20"/>
                <w:szCs w:val="20"/>
              </w:rPr>
              <w:t>Yes</w:t>
            </w:r>
          </w:p>
        </w:tc>
      </w:tr>
      <w:tr w:rsidR="00C24DFE" w14:paraId="53E5A5B3"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4A33288" w14:textId="77777777" w:rsidR="00C24DFE" w:rsidRDefault="00000000">
            <w:r>
              <w:rPr>
                <w:color w:val="1B1B1B"/>
                <w:sz w:val="20"/>
                <w:szCs w:val="20"/>
              </w:rPr>
              <w:t>Threat Intelligence</w:t>
            </w:r>
          </w:p>
        </w:tc>
        <w:tc>
          <w:tcPr>
            <w:tcW w:w="33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3D64A46" w14:textId="77777777" w:rsidR="00C24DFE" w:rsidRDefault="00000000">
            <w:r>
              <w:rPr>
                <w:color w:val="1B1B1B"/>
                <w:sz w:val="20"/>
                <w:szCs w:val="20"/>
              </w:rPr>
              <w:t xml:space="preserve">Alert or </w:t>
            </w:r>
            <w:proofErr w:type="gramStart"/>
            <w:r>
              <w:rPr>
                <w:color w:val="1B1B1B"/>
                <w:sz w:val="20"/>
                <w:szCs w:val="20"/>
              </w:rPr>
              <w:t>Deny</w:t>
            </w:r>
            <w:proofErr w:type="gramEnd"/>
          </w:p>
        </w:tc>
        <w:tc>
          <w:tcPr>
            <w:tcW w:w="33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EEC221E" w14:textId="77777777" w:rsidR="00C24DFE" w:rsidRDefault="00000000">
            <w:r>
              <w:rPr>
                <w:color w:val="1B1B1B"/>
                <w:sz w:val="20"/>
                <w:szCs w:val="20"/>
              </w:rPr>
              <w:t xml:space="preserve">Alert or </w:t>
            </w:r>
            <w:proofErr w:type="gramStart"/>
            <w:r>
              <w:rPr>
                <w:color w:val="1B1B1B"/>
                <w:sz w:val="20"/>
                <w:szCs w:val="20"/>
              </w:rPr>
              <w:t>Deny</w:t>
            </w:r>
            <w:proofErr w:type="gramEnd"/>
          </w:p>
        </w:tc>
      </w:tr>
      <w:tr w:rsidR="00C24DFE" w14:paraId="7692E3CA"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C12A4D6" w14:textId="77777777" w:rsidR="00C24DFE" w:rsidRDefault="00000000">
            <w:r>
              <w:rPr>
                <w:color w:val="1B1B1B"/>
                <w:sz w:val="20"/>
                <w:szCs w:val="20"/>
              </w:rPr>
              <w:t>IDPS (58,000+ signatures)</w:t>
            </w:r>
          </w:p>
        </w:tc>
        <w:tc>
          <w:tcPr>
            <w:tcW w:w="33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24A734B" w14:textId="77777777" w:rsidR="00C24DFE" w:rsidRDefault="00000000">
            <w:r>
              <w:rPr>
                <w:color w:val="1B1B1B"/>
                <w:sz w:val="20"/>
                <w:szCs w:val="20"/>
              </w:rPr>
              <w:t>NOT available</w:t>
            </w:r>
          </w:p>
        </w:tc>
        <w:tc>
          <w:tcPr>
            <w:tcW w:w="33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D35DE02" w14:textId="77777777" w:rsidR="00C24DFE" w:rsidRDefault="00000000">
            <w:r>
              <w:rPr>
                <w:color w:val="1B1B1B"/>
                <w:sz w:val="20"/>
                <w:szCs w:val="20"/>
              </w:rPr>
              <w:t>Yes — Alert or Deny</w:t>
            </w:r>
          </w:p>
        </w:tc>
      </w:tr>
      <w:tr w:rsidR="00C24DFE" w14:paraId="77E35455"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C39C041" w14:textId="77777777" w:rsidR="00C24DFE" w:rsidRDefault="00000000">
            <w:r>
              <w:rPr>
                <w:color w:val="1B1B1B"/>
                <w:sz w:val="20"/>
                <w:szCs w:val="20"/>
              </w:rPr>
              <w:t>TLS Inspection (HTTPS decrypt)</w:t>
            </w:r>
          </w:p>
        </w:tc>
        <w:tc>
          <w:tcPr>
            <w:tcW w:w="33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E9171D4" w14:textId="77777777" w:rsidR="00C24DFE" w:rsidRDefault="00000000">
            <w:r>
              <w:rPr>
                <w:color w:val="1B1B1B"/>
                <w:sz w:val="20"/>
                <w:szCs w:val="20"/>
              </w:rPr>
              <w:t>NOT available</w:t>
            </w:r>
          </w:p>
        </w:tc>
        <w:tc>
          <w:tcPr>
            <w:tcW w:w="33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CC8A15D" w14:textId="77777777" w:rsidR="00C24DFE" w:rsidRDefault="00000000">
            <w:r>
              <w:rPr>
                <w:color w:val="1B1B1B"/>
                <w:sz w:val="20"/>
                <w:szCs w:val="20"/>
              </w:rPr>
              <w:t>Yes — requires CA cert</w:t>
            </w:r>
          </w:p>
        </w:tc>
      </w:tr>
      <w:tr w:rsidR="00C24DFE" w14:paraId="418BB5BD"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7274221" w14:textId="77777777" w:rsidR="00C24DFE" w:rsidRDefault="00000000">
            <w:r>
              <w:rPr>
                <w:color w:val="1B1B1B"/>
                <w:sz w:val="20"/>
                <w:szCs w:val="20"/>
              </w:rPr>
              <w:t>URL Filtering (full path)</w:t>
            </w:r>
          </w:p>
        </w:tc>
        <w:tc>
          <w:tcPr>
            <w:tcW w:w="33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820D290" w14:textId="77777777" w:rsidR="00C24DFE" w:rsidRDefault="00000000">
            <w:r>
              <w:rPr>
                <w:color w:val="1B1B1B"/>
                <w:sz w:val="20"/>
                <w:szCs w:val="20"/>
              </w:rPr>
              <w:t>NOT available</w:t>
            </w:r>
          </w:p>
        </w:tc>
        <w:tc>
          <w:tcPr>
            <w:tcW w:w="33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E3AD1B4" w14:textId="77777777" w:rsidR="00C24DFE" w:rsidRDefault="00000000">
            <w:r>
              <w:rPr>
                <w:color w:val="1B1B1B"/>
                <w:sz w:val="20"/>
                <w:szCs w:val="20"/>
              </w:rPr>
              <w:t>Yes — /path/file.exe</w:t>
            </w:r>
          </w:p>
        </w:tc>
      </w:tr>
      <w:tr w:rsidR="00C24DFE" w14:paraId="6AAE3434"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7C7FB36" w14:textId="77777777" w:rsidR="00C24DFE" w:rsidRDefault="00000000">
            <w:r>
              <w:rPr>
                <w:color w:val="1B1B1B"/>
                <w:sz w:val="20"/>
                <w:szCs w:val="20"/>
              </w:rPr>
              <w:t>Web Categories</w:t>
            </w:r>
          </w:p>
        </w:tc>
        <w:tc>
          <w:tcPr>
            <w:tcW w:w="33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DFD2181" w14:textId="77777777" w:rsidR="00C24DFE" w:rsidRDefault="00000000">
            <w:r>
              <w:rPr>
                <w:color w:val="1B1B1B"/>
                <w:sz w:val="20"/>
                <w:szCs w:val="20"/>
              </w:rPr>
              <w:t>NOT available</w:t>
            </w:r>
          </w:p>
        </w:tc>
        <w:tc>
          <w:tcPr>
            <w:tcW w:w="33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2FB385E" w14:textId="77777777" w:rsidR="00C24DFE" w:rsidRDefault="00000000">
            <w:r>
              <w:rPr>
                <w:color w:val="1B1B1B"/>
                <w:sz w:val="20"/>
                <w:szCs w:val="20"/>
              </w:rPr>
              <w:t>Yes — block by content type</w:t>
            </w:r>
          </w:p>
        </w:tc>
      </w:tr>
      <w:tr w:rsidR="00C24DFE" w14:paraId="37D5C5D6"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815A8BA" w14:textId="77777777" w:rsidR="00C24DFE" w:rsidRDefault="00000000">
            <w:r>
              <w:rPr>
                <w:color w:val="1B1B1B"/>
                <w:sz w:val="20"/>
                <w:szCs w:val="20"/>
              </w:rPr>
              <w:t>Approx monthly cost</w:t>
            </w:r>
          </w:p>
        </w:tc>
        <w:tc>
          <w:tcPr>
            <w:tcW w:w="33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1F6A862" w14:textId="77777777" w:rsidR="00C24DFE" w:rsidRDefault="00000000">
            <w:r>
              <w:rPr>
                <w:color w:val="1B1B1B"/>
                <w:sz w:val="20"/>
                <w:szCs w:val="20"/>
              </w:rPr>
              <w:t>~$930/month</w:t>
            </w:r>
          </w:p>
        </w:tc>
        <w:tc>
          <w:tcPr>
            <w:tcW w:w="33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EA69602" w14:textId="77777777" w:rsidR="00C24DFE" w:rsidRDefault="00000000">
            <w:r>
              <w:rPr>
                <w:color w:val="1B1B1B"/>
                <w:sz w:val="20"/>
                <w:szCs w:val="20"/>
              </w:rPr>
              <w:t>~$1,160/month</w:t>
            </w:r>
          </w:p>
        </w:tc>
      </w:tr>
    </w:tbl>
    <w:p w14:paraId="1F1366EE"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24DFE" w14:paraId="1C8B87EA" w14:textId="77777777">
        <w:tblPrEx>
          <w:tblCellMar>
            <w:top w:w="0" w:type="dxa"/>
            <w:bottom w:w="0" w:type="dxa"/>
          </w:tblCellMar>
        </w:tblPrEx>
        <w:tc>
          <w:tcPr>
            <w:tcW w:w="700" w:type="dxa"/>
            <w:tcBorders>
              <w:top w:val="single" w:sz="1" w:space="0" w:color="8764B8"/>
              <w:left w:val="single" w:sz="1" w:space="0" w:color="8764B8"/>
              <w:bottom w:val="single" w:sz="1" w:space="0" w:color="8764B8"/>
              <w:right w:val="single" w:sz="1" w:space="0" w:color="8764B8"/>
            </w:tcBorders>
            <w:shd w:val="clear" w:color="auto" w:fill="8764B8"/>
            <w:tcMar>
              <w:top w:w="80" w:type="dxa"/>
              <w:left w:w="80" w:type="dxa"/>
              <w:bottom w:w="80" w:type="dxa"/>
              <w:right w:w="80" w:type="dxa"/>
            </w:tcMar>
          </w:tcPr>
          <w:p w14:paraId="4660772D" w14:textId="77777777" w:rsidR="00C24DFE" w:rsidRDefault="00000000">
            <w:pPr>
              <w:jc w:val="center"/>
            </w:pPr>
            <w:r>
              <w:rPr>
                <w:b/>
                <w:bCs/>
                <w:color w:val="FFFFFF"/>
                <w:sz w:val="16"/>
                <w:szCs w:val="16"/>
              </w:rPr>
              <w:t xml:space="preserve">  TIP  </w:t>
            </w:r>
          </w:p>
        </w:tc>
        <w:tc>
          <w:tcPr>
            <w:tcW w:w="8660" w:type="dxa"/>
            <w:tcBorders>
              <w:top w:val="single" w:sz="1" w:space="0" w:color="8764B8"/>
              <w:left w:val="single" w:sz="1" w:space="0" w:color="8764B8"/>
              <w:bottom w:val="single" w:sz="1" w:space="0" w:color="8764B8"/>
              <w:right w:val="single" w:sz="1" w:space="0" w:color="8764B8"/>
            </w:tcBorders>
            <w:shd w:val="clear" w:color="auto" w:fill="F4EEF8"/>
            <w:tcMar>
              <w:top w:w="80" w:type="dxa"/>
              <w:left w:w="160" w:type="dxa"/>
              <w:bottom w:w="80" w:type="dxa"/>
              <w:right w:w="80" w:type="dxa"/>
            </w:tcMar>
          </w:tcPr>
          <w:p w14:paraId="7DC8D475" w14:textId="77777777" w:rsidR="00C24DFE" w:rsidRDefault="00000000">
            <w:r>
              <w:rPr>
                <w:color w:val="1B1B1B"/>
                <w:sz w:val="20"/>
                <w:szCs w:val="20"/>
              </w:rPr>
              <w:t>INTERVIEW ANSWER: "I chose Premium because in a real enterprise, attackers increasingly use HTTPS to exfiltrate data and deliver malware. Without TLS inspection, an Azure Firewall Standard cannot see inside encrypted traffic — it can only block the domain, not inspect the payload. Premium with IDPS gives us signature-based detection against 58,000+ known threats updated daily by Microsoft's threat intelligence team."</w:t>
            </w:r>
          </w:p>
        </w:tc>
      </w:tr>
    </w:tbl>
    <w:p w14:paraId="2FE9D5C7" w14:textId="77777777" w:rsidR="00C24DFE" w:rsidRDefault="00C24DFE">
      <w:pPr>
        <w:spacing w:after="100"/>
      </w:pPr>
    </w:p>
    <w:p w14:paraId="38BB0EDB" w14:textId="77777777" w:rsidR="00C24DFE" w:rsidRDefault="00C24DFE">
      <w:pPr>
        <w:spacing w:after="80"/>
      </w:pPr>
    </w:p>
    <w:p w14:paraId="7B35C00C" w14:textId="77777777" w:rsidR="00C24DFE" w:rsidRDefault="00000000">
      <w:pPr>
        <w:pStyle w:val="Heading2"/>
        <w:pBdr>
          <w:bottom w:val="single" w:sz="4" w:space="4" w:color="C7E0F4"/>
        </w:pBdr>
      </w:pPr>
      <w:r>
        <w:rPr>
          <w:color w:val="1B1B1B"/>
        </w:rPr>
        <w:t>2.2 Firewall Policy vs Classic Rules</w:t>
      </w:r>
    </w:p>
    <w:p w14:paraId="58157A0E" w14:textId="77777777" w:rsidR="00C24DFE" w:rsidRDefault="00000000">
      <w:pPr>
        <w:spacing w:after="120"/>
      </w:pPr>
      <w:r>
        <w:rPr>
          <w:color w:val="1B1B1B"/>
        </w:rPr>
        <w:t>Firewall Policy is the modern, ARM-native approach to managing Azure Firewall rules. This project uses Policy exclusively.</w:t>
      </w:r>
    </w:p>
    <w:p w14:paraId="4AF841ED"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C24DFE" w14:paraId="7BBE486C" w14:textId="77777777">
        <w:tblPrEx>
          <w:tblCellMar>
            <w:top w:w="0" w:type="dxa"/>
            <w:bottom w:w="0" w:type="dxa"/>
          </w:tblCellMar>
        </w:tblPrEx>
        <w:trPr>
          <w:tblHeader/>
        </w:trPr>
        <w:tc>
          <w:tcPr>
            <w:tcW w:w="3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1060EF2" w14:textId="77777777" w:rsidR="00C24DFE" w:rsidRDefault="00000000">
            <w:r>
              <w:rPr>
                <w:b/>
                <w:bCs/>
                <w:color w:val="FFFFFF"/>
                <w:sz w:val="20"/>
                <w:szCs w:val="20"/>
              </w:rPr>
              <w:t>Aspect</w:t>
            </w:r>
          </w:p>
        </w:tc>
        <w:tc>
          <w:tcPr>
            <w:tcW w:w="318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0781854" w14:textId="77777777" w:rsidR="00C24DFE" w:rsidRDefault="00000000">
            <w:r>
              <w:rPr>
                <w:b/>
                <w:bCs/>
                <w:color w:val="FFFFFF"/>
                <w:sz w:val="20"/>
                <w:szCs w:val="20"/>
              </w:rPr>
              <w:t>Classic Rules (legacy)</w:t>
            </w:r>
          </w:p>
        </w:tc>
        <w:tc>
          <w:tcPr>
            <w:tcW w:w="318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A4A341F" w14:textId="77777777" w:rsidR="00C24DFE" w:rsidRDefault="00000000">
            <w:r>
              <w:rPr>
                <w:b/>
                <w:bCs/>
                <w:color w:val="FFFFFF"/>
                <w:sz w:val="20"/>
                <w:szCs w:val="20"/>
              </w:rPr>
              <w:t>Firewall Policy (this project)</w:t>
            </w:r>
          </w:p>
        </w:tc>
      </w:tr>
      <w:tr w:rsidR="00C24DFE" w14:paraId="45C40158" w14:textId="77777777">
        <w:tblPrEx>
          <w:tblCellMar>
            <w:top w:w="0" w:type="dxa"/>
            <w:bottom w:w="0" w:type="dxa"/>
          </w:tblCellMar>
        </w:tblPrEx>
        <w:tc>
          <w:tcPr>
            <w:tcW w:w="3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DED5C28" w14:textId="77777777" w:rsidR="00C24DFE" w:rsidRDefault="00000000">
            <w:r>
              <w:rPr>
                <w:color w:val="1B1B1B"/>
                <w:sz w:val="20"/>
                <w:szCs w:val="20"/>
              </w:rPr>
              <w:t>Storage</w:t>
            </w:r>
          </w:p>
        </w:tc>
        <w:tc>
          <w:tcPr>
            <w:tcW w:w="31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5F54D5D" w14:textId="77777777" w:rsidR="00C24DFE" w:rsidRDefault="00000000">
            <w:r>
              <w:rPr>
                <w:color w:val="1B1B1B"/>
                <w:sz w:val="20"/>
                <w:szCs w:val="20"/>
              </w:rPr>
              <w:t>Inline on Firewall resource</w:t>
            </w:r>
          </w:p>
        </w:tc>
        <w:tc>
          <w:tcPr>
            <w:tcW w:w="31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EA5B2AA" w14:textId="77777777" w:rsidR="00C24DFE" w:rsidRDefault="00000000">
            <w:r>
              <w:rPr>
                <w:color w:val="1B1B1B"/>
                <w:sz w:val="20"/>
                <w:szCs w:val="20"/>
              </w:rPr>
              <w:t>Separate ARM resource</w:t>
            </w:r>
          </w:p>
        </w:tc>
      </w:tr>
      <w:tr w:rsidR="00C24DFE" w14:paraId="1368F810" w14:textId="77777777">
        <w:tblPrEx>
          <w:tblCellMar>
            <w:top w:w="0" w:type="dxa"/>
            <w:bottom w:w="0" w:type="dxa"/>
          </w:tblCellMar>
        </w:tblPrEx>
        <w:tc>
          <w:tcPr>
            <w:tcW w:w="3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B7461CB" w14:textId="77777777" w:rsidR="00C24DFE" w:rsidRDefault="00000000">
            <w:r>
              <w:rPr>
                <w:color w:val="1B1B1B"/>
                <w:sz w:val="20"/>
                <w:szCs w:val="20"/>
              </w:rPr>
              <w:t>Reusability</w:t>
            </w:r>
          </w:p>
        </w:tc>
        <w:tc>
          <w:tcPr>
            <w:tcW w:w="31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AD84D8A" w14:textId="77777777" w:rsidR="00C24DFE" w:rsidRDefault="00000000">
            <w:r>
              <w:rPr>
                <w:color w:val="1B1B1B"/>
                <w:sz w:val="20"/>
                <w:szCs w:val="20"/>
              </w:rPr>
              <w:t>One Firewall only</w:t>
            </w:r>
          </w:p>
        </w:tc>
        <w:tc>
          <w:tcPr>
            <w:tcW w:w="31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72361BB" w14:textId="77777777" w:rsidR="00C24DFE" w:rsidRDefault="00000000">
            <w:r>
              <w:rPr>
                <w:color w:val="1B1B1B"/>
                <w:sz w:val="20"/>
                <w:szCs w:val="20"/>
              </w:rPr>
              <w:t>Share across multiple Firewalls</w:t>
            </w:r>
          </w:p>
        </w:tc>
      </w:tr>
      <w:tr w:rsidR="00C24DFE" w14:paraId="1F9C3BB1" w14:textId="77777777">
        <w:tblPrEx>
          <w:tblCellMar>
            <w:top w:w="0" w:type="dxa"/>
            <w:bottom w:w="0" w:type="dxa"/>
          </w:tblCellMar>
        </w:tblPrEx>
        <w:tc>
          <w:tcPr>
            <w:tcW w:w="3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D0128F9" w14:textId="77777777" w:rsidR="00C24DFE" w:rsidRDefault="00000000">
            <w:r>
              <w:rPr>
                <w:color w:val="1B1B1B"/>
                <w:sz w:val="20"/>
                <w:szCs w:val="20"/>
              </w:rPr>
              <w:t>Hierarchy</w:t>
            </w:r>
          </w:p>
        </w:tc>
        <w:tc>
          <w:tcPr>
            <w:tcW w:w="31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08DA3E8" w14:textId="77777777" w:rsidR="00C24DFE" w:rsidRDefault="00000000">
            <w:r>
              <w:rPr>
                <w:color w:val="1B1B1B"/>
                <w:sz w:val="20"/>
                <w:szCs w:val="20"/>
              </w:rPr>
              <w:t>None</w:t>
            </w:r>
          </w:p>
        </w:tc>
        <w:tc>
          <w:tcPr>
            <w:tcW w:w="31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4D5F81E" w14:textId="77777777" w:rsidR="00C24DFE" w:rsidRDefault="00000000">
            <w:r>
              <w:rPr>
                <w:color w:val="1B1B1B"/>
                <w:sz w:val="20"/>
                <w:szCs w:val="20"/>
              </w:rPr>
              <w:t>Parent → Child policy inheritance</w:t>
            </w:r>
          </w:p>
        </w:tc>
      </w:tr>
      <w:tr w:rsidR="00C24DFE" w14:paraId="39B4C2C0" w14:textId="77777777">
        <w:tblPrEx>
          <w:tblCellMar>
            <w:top w:w="0" w:type="dxa"/>
            <w:bottom w:w="0" w:type="dxa"/>
          </w:tblCellMar>
        </w:tblPrEx>
        <w:tc>
          <w:tcPr>
            <w:tcW w:w="3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7AAAFE5" w14:textId="77777777" w:rsidR="00C24DFE" w:rsidRDefault="00000000">
            <w:r>
              <w:rPr>
                <w:color w:val="1B1B1B"/>
                <w:sz w:val="20"/>
                <w:szCs w:val="20"/>
              </w:rPr>
              <w:t>Premium features</w:t>
            </w:r>
          </w:p>
        </w:tc>
        <w:tc>
          <w:tcPr>
            <w:tcW w:w="31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A2ABFAD" w14:textId="77777777" w:rsidR="00C24DFE" w:rsidRDefault="00000000">
            <w:r>
              <w:rPr>
                <w:color w:val="1B1B1B"/>
                <w:sz w:val="20"/>
                <w:szCs w:val="20"/>
              </w:rPr>
              <w:t>Limited</w:t>
            </w:r>
          </w:p>
        </w:tc>
        <w:tc>
          <w:tcPr>
            <w:tcW w:w="31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50847BB" w14:textId="77777777" w:rsidR="00C24DFE" w:rsidRDefault="00000000">
            <w:r>
              <w:rPr>
                <w:color w:val="1B1B1B"/>
                <w:sz w:val="20"/>
                <w:szCs w:val="20"/>
              </w:rPr>
              <w:t>Full IDPS, TLS, URL, Categories</w:t>
            </w:r>
          </w:p>
        </w:tc>
      </w:tr>
      <w:tr w:rsidR="00C24DFE" w14:paraId="02569A6E" w14:textId="77777777">
        <w:tblPrEx>
          <w:tblCellMar>
            <w:top w:w="0" w:type="dxa"/>
            <w:bottom w:w="0" w:type="dxa"/>
          </w:tblCellMar>
        </w:tblPrEx>
        <w:tc>
          <w:tcPr>
            <w:tcW w:w="3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6A01637" w14:textId="77777777" w:rsidR="00C24DFE" w:rsidRDefault="00000000">
            <w:r>
              <w:rPr>
                <w:color w:val="1B1B1B"/>
                <w:sz w:val="20"/>
                <w:szCs w:val="20"/>
              </w:rPr>
              <w:lastRenderedPageBreak/>
              <w:t>Update without restart</w:t>
            </w:r>
          </w:p>
        </w:tc>
        <w:tc>
          <w:tcPr>
            <w:tcW w:w="31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6812D59" w14:textId="77777777" w:rsidR="00C24DFE" w:rsidRDefault="00000000">
            <w:r>
              <w:rPr>
                <w:color w:val="1B1B1B"/>
                <w:sz w:val="20"/>
                <w:szCs w:val="20"/>
              </w:rPr>
              <w:t>No — Firewall restarts</w:t>
            </w:r>
          </w:p>
        </w:tc>
        <w:tc>
          <w:tcPr>
            <w:tcW w:w="318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4B5825A" w14:textId="77777777" w:rsidR="00C24DFE" w:rsidRDefault="00000000">
            <w:r>
              <w:rPr>
                <w:color w:val="1B1B1B"/>
                <w:sz w:val="20"/>
                <w:szCs w:val="20"/>
              </w:rPr>
              <w:t>Yes — policy updates are non-disruptive</w:t>
            </w:r>
          </w:p>
        </w:tc>
      </w:tr>
      <w:tr w:rsidR="00C24DFE" w14:paraId="7928F29F" w14:textId="77777777">
        <w:tblPrEx>
          <w:tblCellMar>
            <w:top w:w="0" w:type="dxa"/>
            <w:bottom w:w="0" w:type="dxa"/>
          </w:tblCellMar>
        </w:tblPrEx>
        <w:tc>
          <w:tcPr>
            <w:tcW w:w="3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F6F185F" w14:textId="77777777" w:rsidR="00C24DFE" w:rsidRDefault="00000000">
            <w:r>
              <w:rPr>
                <w:color w:val="1B1B1B"/>
                <w:sz w:val="20"/>
                <w:szCs w:val="20"/>
              </w:rPr>
              <w:t>Recommended for new deployments</w:t>
            </w:r>
          </w:p>
        </w:tc>
        <w:tc>
          <w:tcPr>
            <w:tcW w:w="31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406C702" w14:textId="77777777" w:rsidR="00C24DFE" w:rsidRDefault="00000000">
            <w:r>
              <w:rPr>
                <w:color w:val="1B1B1B"/>
                <w:sz w:val="20"/>
                <w:szCs w:val="20"/>
              </w:rPr>
              <w:t>No</w:t>
            </w:r>
          </w:p>
        </w:tc>
        <w:tc>
          <w:tcPr>
            <w:tcW w:w="318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30D880B" w14:textId="77777777" w:rsidR="00C24DFE" w:rsidRDefault="00000000">
            <w:r>
              <w:rPr>
                <w:color w:val="1B1B1B"/>
                <w:sz w:val="20"/>
                <w:szCs w:val="20"/>
              </w:rPr>
              <w:t>Yes — Microsoft official guidance</w:t>
            </w:r>
          </w:p>
        </w:tc>
      </w:tr>
    </w:tbl>
    <w:p w14:paraId="32F0BBCB" w14:textId="77777777" w:rsidR="00C24DFE" w:rsidRDefault="00000000">
      <w:r>
        <w:br w:type="page"/>
      </w:r>
    </w:p>
    <w:p w14:paraId="5861224D" w14:textId="77777777" w:rsidR="00C24DFE" w:rsidRDefault="00000000">
      <w:pPr>
        <w:pStyle w:val="Heading2"/>
        <w:pBdr>
          <w:bottom w:val="single" w:sz="4" w:space="4" w:color="C7E0F4"/>
        </w:pBdr>
      </w:pPr>
      <w:r>
        <w:rPr>
          <w:color w:val="1B1B1B"/>
        </w:rPr>
        <w:lastRenderedPageBreak/>
        <w:t>2.3 Rule Evaluation Order — Critical for Troubleshooting</w:t>
      </w:r>
    </w:p>
    <w:p w14:paraId="216DCFB9" w14:textId="77777777" w:rsidR="00C24DFE" w:rsidRDefault="00000000">
      <w:pPr>
        <w:spacing w:after="120"/>
      </w:pPr>
      <w:r>
        <w:rPr>
          <w:color w:val="1B1B1B"/>
        </w:rPr>
        <w:t>Understanding rule evaluation order is the single most important skill for Firewall troubleshooting. Get this wrong and you will either block legitimate traffic or allow malicious traffic.</w:t>
      </w:r>
    </w:p>
    <w:p w14:paraId="0CC6A754"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200"/>
        <w:gridCol w:w="4160"/>
      </w:tblGrid>
      <w:tr w:rsidR="00C24DFE" w14:paraId="5F3304DC" w14:textId="77777777">
        <w:tblPrEx>
          <w:tblCellMar>
            <w:top w:w="0" w:type="dxa"/>
            <w:bottom w:w="0" w:type="dxa"/>
          </w:tblCellMar>
        </w:tblPrEx>
        <w:trPr>
          <w:tblHeader/>
        </w:trPr>
        <w:tc>
          <w:tcPr>
            <w:tcW w:w="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C0E010E" w14:textId="77777777" w:rsidR="00C24DFE" w:rsidRDefault="00000000">
            <w:r>
              <w:rPr>
                <w:b/>
                <w:bCs/>
                <w:color w:val="FFFFFF"/>
                <w:sz w:val="20"/>
                <w:szCs w:val="20"/>
              </w:rPr>
              <w:t>Order</w:t>
            </w:r>
          </w:p>
        </w:tc>
        <w:tc>
          <w:tcPr>
            <w:tcW w:w="2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004B5121" w14:textId="77777777" w:rsidR="00C24DFE" w:rsidRDefault="00000000">
            <w:r>
              <w:rPr>
                <w:b/>
                <w:bCs/>
                <w:color w:val="FFFFFF"/>
                <w:sz w:val="20"/>
                <w:szCs w:val="20"/>
              </w:rPr>
              <w:t>Rule Type</w:t>
            </w:r>
          </w:p>
        </w:tc>
        <w:tc>
          <w:tcPr>
            <w:tcW w:w="2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47406B3" w14:textId="77777777" w:rsidR="00C24DFE" w:rsidRDefault="00000000">
            <w:r>
              <w:rPr>
                <w:b/>
                <w:bCs/>
                <w:color w:val="FFFFFF"/>
                <w:sz w:val="20"/>
                <w:szCs w:val="20"/>
              </w:rPr>
              <w:t>Applies To</w:t>
            </w:r>
          </w:p>
        </w:tc>
        <w:tc>
          <w:tcPr>
            <w:tcW w:w="41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231E535" w14:textId="77777777" w:rsidR="00C24DFE" w:rsidRDefault="00000000">
            <w:r>
              <w:rPr>
                <w:b/>
                <w:bCs/>
                <w:color w:val="FFFFFF"/>
                <w:sz w:val="20"/>
                <w:szCs w:val="20"/>
              </w:rPr>
              <w:t>How It Works</w:t>
            </w:r>
          </w:p>
        </w:tc>
      </w:tr>
      <w:tr w:rsidR="00C24DFE" w14:paraId="77BD8B46" w14:textId="77777777">
        <w:tblPrEx>
          <w:tblCellMar>
            <w:top w:w="0" w:type="dxa"/>
            <w:bottom w:w="0" w:type="dxa"/>
          </w:tblCellMar>
        </w:tblPrEx>
        <w:tc>
          <w:tcPr>
            <w:tcW w:w="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34E4742" w14:textId="77777777" w:rsidR="00C24DFE" w:rsidRDefault="00000000">
            <w:r>
              <w:rPr>
                <w:color w:val="1B1B1B"/>
                <w:sz w:val="20"/>
                <w:szCs w:val="20"/>
              </w:rPr>
              <w:t>1st</w:t>
            </w:r>
          </w:p>
        </w:tc>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D1098ED" w14:textId="77777777" w:rsidR="00C24DFE" w:rsidRDefault="00000000">
            <w:r>
              <w:rPr>
                <w:color w:val="1B1B1B"/>
                <w:sz w:val="20"/>
                <w:szCs w:val="20"/>
              </w:rPr>
              <w:t>DNAT Rules</w:t>
            </w:r>
          </w:p>
        </w:tc>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0C78FCA" w14:textId="77777777" w:rsidR="00C24DFE" w:rsidRDefault="00000000">
            <w:r>
              <w:rPr>
                <w:color w:val="1B1B1B"/>
                <w:sz w:val="20"/>
                <w:szCs w:val="20"/>
              </w:rPr>
              <w:t>Inbound traffic to Firewall public IP</w:t>
            </w:r>
          </w:p>
        </w:tc>
        <w:tc>
          <w:tcPr>
            <w:tcW w:w="41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2E43477" w14:textId="77777777" w:rsidR="00C24DFE" w:rsidRDefault="00000000">
            <w:r>
              <w:rPr>
                <w:color w:val="1B1B1B"/>
                <w:sz w:val="20"/>
                <w:szCs w:val="20"/>
              </w:rPr>
              <w:t>Translates destination IP/port. Matching DNAT rule implicitly adds SNAT for return traffic.</w:t>
            </w:r>
          </w:p>
        </w:tc>
      </w:tr>
      <w:tr w:rsidR="00C24DFE" w14:paraId="1527C6CF" w14:textId="77777777">
        <w:tblPrEx>
          <w:tblCellMar>
            <w:top w:w="0" w:type="dxa"/>
            <w:bottom w:w="0" w:type="dxa"/>
          </w:tblCellMar>
        </w:tblPrEx>
        <w:tc>
          <w:tcPr>
            <w:tcW w:w="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D94F8A9" w14:textId="77777777" w:rsidR="00C24DFE" w:rsidRDefault="00000000">
            <w:r>
              <w:rPr>
                <w:color w:val="1B1B1B"/>
                <w:sz w:val="20"/>
                <w:szCs w:val="20"/>
              </w:rPr>
              <w:t>2nd</w:t>
            </w:r>
          </w:p>
        </w:tc>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7144B88" w14:textId="77777777" w:rsidR="00C24DFE" w:rsidRDefault="00000000">
            <w:r>
              <w:rPr>
                <w:color w:val="1B1B1B"/>
                <w:sz w:val="20"/>
                <w:szCs w:val="20"/>
              </w:rPr>
              <w:t>Network Rules</w:t>
            </w:r>
          </w:p>
        </w:tc>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0A2559C" w14:textId="77777777" w:rsidR="00C24DFE" w:rsidRDefault="00000000">
            <w:r>
              <w:rPr>
                <w:color w:val="1B1B1B"/>
                <w:sz w:val="20"/>
                <w:szCs w:val="20"/>
              </w:rPr>
              <w:t>All traffic (L4)</w:t>
            </w:r>
          </w:p>
        </w:tc>
        <w:tc>
          <w:tcPr>
            <w:tcW w:w="41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EBAF3CC" w14:textId="77777777" w:rsidR="00C24DFE" w:rsidRDefault="00000000">
            <w:r>
              <w:rPr>
                <w:color w:val="1B1B1B"/>
                <w:sz w:val="20"/>
                <w:szCs w:val="20"/>
              </w:rPr>
              <w:t xml:space="preserve">Evaluated by priority. First match wins. Checks source IP, </w:t>
            </w:r>
            <w:proofErr w:type="spellStart"/>
            <w:r>
              <w:rPr>
                <w:color w:val="1B1B1B"/>
                <w:sz w:val="20"/>
                <w:szCs w:val="20"/>
              </w:rPr>
              <w:t>dest</w:t>
            </w:r>
            <w:proofErr w:type="spellEnd"/>
            <w:r>
              <w:rPr>
                <w:color w:val="1B1B1B"/>
                <w:sz w:val="20"/>
                <w:szCs w:val="20"/>
              </w:rPr>
              <w:t xml:space="preserve"> IP, port, protocol.</w:t>
            </w:r>
          </w:p>
        </w:tc>
      </w:tr>
      <w:tr w:rsidR="00C24DFE" w14:paraId="5D4DE500" w14:textId="77777777">
        <w:tblPrEx>
          <w:tblCellMar>
            <w:top w:w="0" w:type="dxa"/>
            <w:bottom w:w="0" w:type="dxa"/>
          </w:tblCellMar>
        </w:tblPrEx>
        <w:tc>
          <w:tcPr>
            <w:tcW w:w="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202AF38" w14:textId="77777777" w:rsidR="00C24DFE" w:rsidRDefault="00000000">
            <w:r>
              <w:rPr>
                <w:color w:val="1B1B1B"/>
                <w:sz w:val="20"/>
                <w:szCs w:val="20"/>
              </w:rPr>
              <w:t>3rd</w:t>
            </w:r>
          </w:p>
        </w:tc>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C08BDC7" w14:textId="77777777" w:rsidR="00C24DFE" w:rsidRDefault="00000000">
            <w:r>
              <w:rPr>
                <w:color w:val="1B1B1B"/>
                <w:sz w:val="20"/>
                <w:szCs w:val="20"/>
              </w:rPr>
              <w:t>Application Rules</w:t>
            </w:r>
          </w:p>
        </w:tc>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6654B3D" w14:textId="77777777" w:rsidR="00C24DFE" w:rsidRDefault="00000000">
            <w:r>
              <w:rPr>
                <w:color w:val="1B1B1B"/>
                <w:sz w:val="20"/>
                <w:szCs w:val="20"/>
              </w:rPr>
              <w:t>HTTP, HTTPS, MSSQL</w:t>
            </w:r>
          </w:p>
        </w:tc>
        <w:tc>
          <w:tcPr>
            <w:tcW w:w="41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7045C18" w14:textId="77777777" w:rsidR="00C24DFE" w:rsidRDefault="00000000">
            <w:r>
              <w:rPr>
                <w:color w:val="1B1B1B"/>
                <w:sz w:val="20"/>
                <w:szCs w:val="20"/>
              </w:rPr>
              <w:t>Evaluated only if no Network rule matched. Checks FQDN, URL path, Web Category.</w:t>
            </w:r>
          </w:p>
        </w:tc>
      </w:tr>
      <w:tr w:rsidR="00C24DFE" w14:paraId="54763D16" w14:textId="77777777">
        <w:tblPrEx>
          <w:tblCellMar>
            <w:top w:w="0" w:type="dxa"/>
            <w:bottom w:w="0" w:type="dxa"/>
          </w:tblCellMar>
        </w:tblPrEx>
        <w:tc>
          <w:tcPr>
            <w:tcW w:w="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0571A81" w14:textId="77777777" w:rsidR="00C24DFE" w:rsidRDefault="00000000">
            <w:r>
              <w:rPr>
                <w:color w:val="1B1B1B"/>
                <w:sz w:val="20"/>
                <w:szCs w:val="20"/>
              </w:rPr>
              <w:t>Final</w:t>
            </w:r>
          </w:p>
        </w:tc>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8A070BF" w14:textId="77777777" w:rsidR="00C24DFE" w:rsidRDefault="00000000">
            <w:r>
              <w:rPr>
                <w:color w:val="1B1B1B"/>
                <w:sz w:val="20"/>
                <w:szCs w:val="20"/>
              </w:rPr>
              <w:t>Implicit Deny</w:t>
            </w:r>
          </w:p>
        </w:tc>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E123DD5" w14:textId="77777777" w:rsidR="00C24DFE" w:rsidRDefault="00000000">
            <w:r>
              <w:rPr>
                <w:color w:val="1B1B1B"/>
                <w:sz w:val="20"/>
                <w:szCs w:val="20"/>
              </w:rPr>
              <w:t>All traffic</w:t>
            </w:r>
          </w:p>
        </w:tc>
        <w:tc>
          <w:tcPr>
            <w:tcW w:w="41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CDAE453" w14:textId="77777777" w:rsidR="00C24DFE" w:rsidRDefault="00000000">
            <w:r>
              <w:rPr>
                <w:color w:val="1B1B1B"/>
                <w:sz w:val="20"/>
                <w:szCs w:val="20"/>
              </w:rPr>
              <w:t>If no rule matched, traffic is DENIED. This deny is NOT logged by default.</w:t>
            </w:r>
          </w:p>
        </w:tc>
      </w:tr>
    </w:tbl>
    <w:p w14:paraId="57125546"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8453"/>
      </w:tblGrid>
      <w:tr w:rsidR="00C24DFE" w14:paraId="68511F45" w14:textId="77777777">
        <w:tblPrEx>
          <w:tblCellMar>
            <w:top w:w="0" w:type="dxa"/>
            <w:bottom w:w="0" w:type="dxa"/>
          </w:tblCellMar>
        </w:tblPrEx>
        <w:tc>
          <w:tcPr>
            <w:tcW w:w="700" w:type="dxa"/>
            <w:tcBorders>
              <w:top w:val="single" w:sz="1" w:space="0" w:color="D83B01"/>
              <w:left w:val="single" w:sz="1" w:space="0" w:color="D83B01"/>
              <w:bottom w:val="single" w:sz="1" w:space="0" w:color="D83B01"/>
              <w:right w:val="single" w:sz="1" w:space="0" w:color="D83B01"/>
            </w:tcBorders>
            <w:shd w:val="clear" w:color="auto" w:fill="D83B01"/>
            <w:tcMar>
              <w:top w:w="80" w:type="dxa"/>
              <w:left w:w="80" w:type="dxa"/>
              <w:bottom w:w="80" w:type="dxa"/>
              <w:right w:w="80" w:type="dxa"/>
            </w:tcMar>
          </w:tcPr>
          <w:p w14:paraId="755E47ED" w14:textId="77777777" w:rsidR="00C24DFE" w:rsidRDefault="00000000">
            <w:pPr>
              <w:jc w:val="center"/>
            </w:pPr>
            <w:r>
              <w:rPr>
                <w:b/>
                <w:bCs/>
                <w:color w:val="FFFFFF"/>
                <w:sz w:val="16"/>
                <w:szCs w:val="16"/>
              </w:rPr>
              <w:t xml:space="preserve"> CRITICAL </w:t>
            </w:r>
          </w:p>
        </w:tc>
        <w:tc>
          <w:tcPr>
            <w:tcW w:w="8660" w:type="dxa"/>
            <w:tcBorders>
              <w:top w:val="single" w:sz="1" w:space="0" w:color="D83B01"/>
              <w:left w:val="single" w:sz="1" w:space="0" w:color="D83B01"/>
              <w:bottom w:val="single" w:sz="1" w:space="0" w:color="D83B01"/>
              <w:right w:val="single" w:sz="1" w:space="0" w:color="D83B01"/>
            </w:tcBorders>
            <w:shd w:val="clear" w:color="auto" w:fill="FDE7E9"/>
            <w:tcMar>
              <w:top w:w="80" w:type="dxa"/>
              <w:left w:w="160" w:type="dxa"/>
              <w:bottom w:w="80" w:type="dxa"/>
              <w:right w:w="80" w:type="dxa"/>
            </w:tcMar>
          </w:tcPr>
          <w:p w14:paraId="3CFA45B6" w14:textId="77777777" w:rsidR="00C24DFE" w:rsidRDefault="00000000">
            <w:r>
              <w:rPr>
                <w:color w:val="1B1B1B"/>
                <w:sz w:val="20"/>
                <w:szCs w:val="20"/>
              </w:rPr>
              <w:t>CRITICAL GOTCHA: If you create a Network rule that ALLOWS TCP port 443 to *.microsoft.com, the Application rules for that traffic are SKIPPED. Network rules match at L4 (</w:t>
            </w:r>
            <w:proofErr w:type="spellStart"/>
            <w:r>
              <w:rPr>
                <w:color w:val="1B1B1B"/>
                <w:sz w:val="20"/>
                <w:szCs w:val="20"/>
              </w:rPr>
              <w:t>IP+Port</w:t>
            </w:r>
            <w:proofErr w:type="spellEnd"/>
            <w:r>
              <w:rPr>
                <w:color w:val="1B1B1B"/>
                <w:sz w:val="20"/>
                <w:szCs w:val="20"/>
              </w:rPr>
              <w:t>), Application rules match at L7 (FQDN+URL). They are NOT additive — the first matching rule in the highest-priority group wins and evaluation stops.</w:t>
            </w:r>
          </w:p>
        </w:tc>
      </w:tr>
    </w:tbl>
    <w:p w14:paraId="0B299733" w14:textId="77777777" w:rsidR="00C24DFE" w:rsidRDefault="00C24DFE">
      <w:pPr>
        <w:spacing w:after="100"/>
      </w:pPr>
    </w:p>
    <w:p w14:paraId="559A400A" w14:textId="77777777" w:rsidR="00C24DFE" w:rsidRDefault="00000000">
      <w:r>
        <w:br w:type="page"/>
      </w:r>
    </w:p>
    <w:p w14:paraId="1997A889" w14:textId="77777777" w:rsidR="00C24DFE" w:rsidRDefault="00000000">
      <w:pPr>
        <w:pStyle w:val="Heading1"/>
      </w:pPr>
      <w:r>
        <w:rPr>
          <w:color w:val="0078D4"/>
        </w:rPr>
        <w:lastRenderedPageBreak/>
        <w:t>3. User Defined Routes (UDRs) — Force Tunnel Deep Dive</w:t>
      </w:r>
    </w:p>
    <w:p w14:paraId="6A294EA2" w14:textId="77777777" w:rsidR="00C24DFE" w:rsidRDefault="00000000">
      <w:pPr>
        <w:pStyle w:val="Heading2"/>
        <w:pBdr>
          <w:bottom w:val="single" w:sz="4" w:space="4" w:color="C7E0F4"/>
        </w:pBdr>
      </w:pPr>
      <w:r>
        <w:rPr>
          <w:color w:val="1B1B1B"/>
        </w:rPr>
        <w:t>3.1 How Azure Routing Works (System Routes)</w:t>
      </w:r>
    </w:p>
    <w:p w14:paraId="4DBA85E7" w14:textId="77777777" w:rsidR="00C24DFE" w:rsidRDefault="00000000">
      <w:pPr>
        <w:spacing w:after="120"/>
      </w:pPr>
      <w:r>
        <w:rPr>
          <w:color w:val="1B1B1B"/>
        </w:rPr>
        <w:t>Before adding UDRs, Azure uses System Routes automatically created by the platform. Understanding them is essential to understand what UDRs override:</w:t>
      </w:r>
    </w:p>
    <w:p w14:paraId="07AFBBB9"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500"/>
        <w:gridCol w:w="3360"/>
      </w:tblGrid>
      <w:tr w:rsidR="00C24DFE" w14:paraId="012838C8" w14:textId="77777777">
        <w:tblPrEx>
          <w:tblCellMar>
            <w:top w:w="0" w:type="dxa"/>
            <w:bottom w:w="0" w:type="dxa"/>
          </w:tblCellMar>
        </w:tblPrEx>
        <w:trPr>
          <w:tblHeader/>
        </w:trPr>
        <w:tc>
          <w:tcPr>
            <w:tcW w:w="2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7BC162A6" w14:textId="77777777" w:rsidR="00C24DFE" w:rsidRDefault="00000000">
            <w:r>
              <w:rPr>
                <w:b/>
                <w:bCs/>
                <w:color w:val="FFFFFF"/>
                <w:sz w:val="20"/>
                <w:szCs w:val="20"/>
              </w:rPr>
              <w:t>Route Name</w:t>
            </w:r>
          </w:p>
        </w:tc>
        <w:tc>
          <w:tcPr>
            <w:tcW w:w="2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44F26E38" w14:textId="77777777" w:rsidR="00C24DFE" w:rsidRDefault="00000000">
            <w:r>
              <w:rPr>
                <w:b/>
                <w:bCs/>
                <w:color w:val="FFFFFF"/>
                <w:sz w:val="20"/>
                <w:szCs w:val="20"/>
              </w:rPr>
              <w:t>Destination Prefix</w:t>
            </w:r>
          </w:p>
        </w:tc>
        <w:tc>
          <w:tcPr>
            <w:tcW w:w="1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37B342F" w14:textId="77777777" w:rsidR="00C24DFE" w:rsidRDefault="00000000">
            <w:r>
              <w:rPr>
                <w:b/>
                <w:bCs/>
                <w:color w:val="FFFFFF"/>
                <w:sz w:val="20"/>
                <w:szCs w:val="20"/>
              </w:rPr>
              <w:t>Next Hop</w:t>
            </w:r>
          </w:p>
        </w:tc>
        <w:tc>
          <w:tcPr>
            <w:tcW w:w="33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488DC0BF" w14:textId="77777777" w:rsidR="00C24DFE" w:rsidRDefault="00000000">
            <w:r>
              <w:rPr>
                <w:b/>
                <w:bCs/>
                <w:color w:val="FFFFFF"/>
                <w:sz w:val="20"/>
                <w:szCs w:val="20"/>
              </w:rPr>
              <w:t>Purpose</w:t>
            </w:r>
          </w:p>
        </w:tc>
      </w:tr>
      <w:tr w:rsidR="00C24DFE" w14:paraId="2B481351" w14:textId="77777777">
        <w:tblPrEx>
          <w:tblCellMar>
            <w:top w:w="0" w:type="dxa"/>
            <w:bottom w:w="0" w:type="dxa"/>
          </w:tblCellMar>
        </w:tblPrEx>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F16F884" w14:textId="77777777" w:rsidR="00C24DFE" w:rsidRDefault="00000000">
            <w:r>
              <w:rPr>
                <w:color w:val="1B1B1B"/>
                <w:sz w:val="20"/>
                <w:szCs w:val="20"/>
              </w:rPr>
              <w:t xml:space="preserve">Local </w:t>
            </w:r>
            <w:proofErr w:type="spellStart"/>
            <w:r>
              <w:rPr>
                <w:color w:val="1B1B1B"/>
                <w:sz w:val="20"/>
                <w:szCs w:val="20"/>
              </w:rPr>
              <w:t>VNet</w:t>
            </w:r>
            <w:proofErr w:type="spellEnd"/>
          </w:p>
        </w:tc>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F48D212" w14:textId="77777777" w:rsidR="00C24DFE" w:rsidRDefault="00000000">
            <w:proofErr w:type="spellStart"/>
            <w:r>
              <w:rPr>
                <w:color w:val="1B1B1B"/>
                <w:sz w:val="20"/>
                <w:szCs w:val="20"/>
              </w:rPr>
              <w:t>VNet</w:t>
            </w:r>
            <w:proofErr w:type="spellEnd"/>
            <w:r>
              <w:rPr>
                <w:color w:val="1B1B1B"/>
                <w:sz w:val="20"/>
                <w:szCs w:val="20"/>
              </w:rPr>
              <w:t xml:space="preserve"> address space</w:t>
            </w:r>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7AFD422" w14:textId="77777777" w:rsidR="00C24DFE" w:rsidRDefault="00000000">
            <w:proofErr w:type="spellStart"/>
            <w:r>
              <w:rPr>
                <w:color w:val="1B1B1B"/>
                <w:sz w:val="20"/>
                <w:szCs w:val="20"/>
              </w:rPr>
              <w:t>VnetLocal</w:t>
            </w:r>
            <w:proofErr w:type="spellEnd"/>
          </w:p>
        </w:tc>
        <w:tc>
          <w:tcPr>
            <w:tcW w:w="33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F69DCCA" w14:textId="77777777" w:rsidR="00C24DFE" w:rsidRDefault="00000000">
            <w:r>
              <w:rPr>
                <w:color w:val="1B1B1B"/>
                <w:sz w:val="20"/>
                <w:szCs w:val="20"/>
              </w:rPr>
              <w:t xml:space="preserve">Route within the </w:t>
            </w:r>
            <w:proofErr w:type="spellStart"/>
            <w:r>
              <w:rPr>
                <w:color w:val="1B1B1B"/>
                <w:sz w:val="20"/>
                <w:szCs w:val="20"/>
              </w:rPr>
              <w:t>VNet</w:t>
            </w:r>
            <w:proofErr w:type="spellEnd"/>
            <w:r>
              <w:rPr>
                <w:color w:val="1B1B1B"/>
                <w:sz w:val="20"/>
                <w:szCs w:val="20"/>
              </w:rPr>
              <w:t xml:space="preserve"> automatically</w:t>
            </w:r>
          </w:p>
        </w:tc>
      </w:tr>
      <w:tr w:rsidR="00C24DFE" w14:paraId="7C2E6EAB" w14:textId="77777777">
        <w:tblPrEx>
          <w:tblCellMar>
            <w:top w:w="0" w:type="dxa"/>
            <w:bottom w:w="0" w:type="dxa"/>
          </w:tblCellMar>
        </w:tblPrEx>
        <w:tc>
          <w:tcPr>
            <w:tcW w:w="2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719CD6A" w14:textId="77777777" w:rsidR="00C24DFE" w:rsidRDefault="00000000">
            <w:r>
              <w:rPr>
                <w:color w:val="1B1B1B"/>
                <w:sz w:val="20"/>
                <w:szCs w:val="20"/>
              </w:rPr>
              <w:t xml:space="preserve">Peered </w:t>
            </w:r>
            <w:proofErr w:type="spellStart"/>
            <w:r>
              <w:rPr>
                <w:color w:val="1B1B1B"/>
                <w:sz w:val="20"/>
                <w:szCs w:val="20"/>
              </w:rPr>
              <w:t>VNets</w:t>
            </w:r>
            <w:proofErr w:type="spellEnd"/>
          </w:p>
        </w:tc>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3EA1DD3" w14:textId="77777777" w:rsidR="00C24DFE" w:rsidRDefault="00000000">
            <w:r>
              <w:rPr>
                <w:color w:val="1B1B1B"/>
                <w:sz w:val="20"/>
                <w:szCs w:val="20"/>
              </w:rPr>
              <w:t xml:space="preserve">Peered </w:t>
            </w:r>
            <w:proofErr w:type="spellStart"/>
            <w:r>
              <w:rPr>
                <w:color w:val="1B1B1B"/>
                <w:sz w:val="20"/>
                <w:szCs w:val="20"/>
              </w:rPr>
              <w:t>VNet</w:t>
            </w:r>
            <w:proofErr w:type="spellEnd"/>
            <w:r>
              <w:rPr>
                <w:color w:val="1B1B1B"/>
                <w:sz w:val="20"/>
                <w:szCs w:val="20"/>
              </w:rPr>
              <w:t xml:space="preserve"> address space</w:t>
            </w:r>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786D19D" w14:textId="77777777" w:rsidR="00C24DFE" w:rsidRDefault="00000000">
            <w:proofErr w:type="spellStart"/>
            <w:r>
              <w:rPr>
                <w:color w:val="1B1B1B"/>
                <w:sz w:val="20"/>
                <w:szCs w:val="20"/>
              </w:rPr>
              <w:t>VNetPeering</w:t>
            </w:r>
            <w:proofErr w:type="spellEnd"/>
          </w:p>
        </w:tc>
        <w:tc>
          <w:tcPr>
            <w:tcW w:w="33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A244316" w14:textId="77777777" w:rsidR="00C24DFE" w:rsidRDefault="00000000">
            <w:r>
              <w:rPr>
                <w:color w:val="1B1B1B"/>
                <w:sz w:val="20"/>
                <w:szCs w:val="20"/>
              </w:rPr>
              <w:t xml:space="preserve">Route to peered </w:t>
            </w:r>
            <w:proofErr w:type="spellStart"/>
            <w:r>
              <w:rPr>
                <w:color w:val="1B1B1B"/>
                <w:sz w:val="20"/>
                <w:szCs w:val="20"/>
              </w:rPr>
              <w:t>VNets</w:t>
            </w:r>
            <w:proofErr w:type="spellEnd"/>
            <w:r>
              <w:rPr>
                <w:color w:val="1B1B1B"/>
                <w:sz w:val="20"/>
                <w:szCs w:val="20"/>
              </w:rPr>
              <w:t xml:space="preserve"> automatically</w:t>
            </w:r>
          </w:p>
        </w:tc>
      </w:tr>
      <w:tr w:rsidR="00C24DFE" w14:paraId="75A4DD14" w14:textId="77777777">
        <w:tblPrEx>
          <w:tblCellMar>
            <w:top w:w="0" w:type="dxa"/>
            <w:bottom w:w="0" w:type="dxa"/>
          </w:tblCellMar>
        </w:tblPrEx>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C58817F" w14:textId="77777777" w:rsidR="00C24DFE" w:rsidRDefault="00000000">
            <w:r>
              <w:rPr>
                <w:color w:val="1B1B1B"/>
                <w:sz w:val="20"/>
                <w:szCs w:val="20"/>
              </w:rPr>
              <w:t>Default Internet</w:t>
            </w:r>
          </w:p>
        </w:tc>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A6CA3DB" w14:textId="77777777" w:rsidR="00C24DFE" w:rsidRDefault="00000000">
            <w:r>
              <w:rPr>
                <w:color w:val="1B1B1B"/>
                <w:sz w:val="20"/>
                <w:szCs w:val="20"/>
              </w:rPr>
              <w:t>0.0.0.0/0</w:t>
            </w:r>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4D6BD50" w14:textId="77777777" w:rsidR="00C24DFE" w:rsidRDefault="00000000">
            <w:r>
              <w:rPr>
                <w:color w:val="1B1B1B"/>
                <w:sz w:val="20"/>
                <w:szCs w:val="20"/>
              </w:rPr>
              <w:t>Internet</w:t>
            </w:r>
          </w:p>
        </w:tc>
        <w:tc>
          <w:tcPr>
            <w:tcW w:w="33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D2954BE" w14:textId="77777777" w:rsidR="00C24DFE" w:rsidRDefault="00000000">
            <w:r>
              <w:rPr>
                <w:color w:val="1B1B1B"/>
                <w:sz w:val="20"/>
                <w:szCs w:val="20"/>
              </w:rPr>
              <w:t>All internet traffic exits directly</w:t>
            </w:r>
          </w:p>
        </w:tc>
      </w:tr>
      <w:tr w:rsidR="00C24DFE" w14:paraId="786B2D1D" w14:textId="77777777">
        <w:tblPrEx>
          <w:tblCellMar>
            <w:top w:w="0" w:type="dxa"/>
            <w:bottom w:w="0" w:type="dxa"/>
          </w:tblCellMar>
        </w:tblPrEx>
        <w:tc>
          <w:tcPr>
            <w:tcW w:w="2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0C24339" w14:textId="77777777" w:rsidR="00C24DFE" w:rsidRDefault="00000000">
            <w:r>
              <w:rPr>
                <w:color w:val="1B1B1B"/>
                <w:sz w:val="20"/>
                <w:szCs w:val="20"/>
              </w:rPr>
              <w:t>Azure Reserved</w:t>
            </w:r>
          </w:p>
        </w:tc>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799BE65" w14:textId="77777777" w:rsidR="00C24DFE" w:rsidRDefault="00000000">
            <w:r>
              <w:rPr>
                <w:color w:val="1B1B1B"/>
                <w:sz w:val="20"/>
                <w:szCs w:val="20"/>
              </w:rPr>
              <w:t>10.0.0.0/8 etc.</w:t>
            </w:r>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029F69D" w14:textId="77777777" w:rsidR="00C24DFE" w:rsidRDefault="00000000">
            <w:r>
              <w:rPr>
                <w:color w:val="1B1B1B"/>
                <w:sz w:val="20"/>
                <w:szCs w:val="20"/>
              </w:rPr>
              <w:t>None</w:t>
            </w:r>
          </w:p>
        </w:tc>
        <w:tc>
          <w:tcPr>
            <w:tcW w:w="33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4E6E1A5" w14:textId="77777777" w:rsidR="00C24DFE" w:rsidRDefault="00000000">
            <w:r>
              <w:rPr>
                <w:color w:val="1B1B1B"/>
                <w:sz w:val="20"/>
                <w:szCs w:val="20"/>
              </w:rPr>
              <w:t xml:space="preserve">RFC 1918 ranges NOT in </w:t>
            </w:r>
            <w:proofErr w:type="spellStart"/>
            <w:r>
              <w:rPr>
                <w:color w:val="1B1B1B"/>
                <w:sz w:val="20"/>
                <w:szCs w:val="20"/>
              </w:rPr>
              <w:t>VNet</w:t>
            </w:r>
            <w:proofErr w:type="spellEnd"/>
            <w:r>
              <w:rPr>
                <w:color w:val="1B1B1B"/>
                <w:sz w:val="20"/>
                <w:szCs w:val="20"/>
              </w:rPr>
              <w:t xml:space="preserve"> = drop</w:t>
            </w:r>
          </w:p>
        </w:tc>
      </w:tr>
    </w:tbl>
    <w:p w14:paraId="42AE97E3"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
        <w:gridCol w:w="8417"/>
      </w:tblGrid>
      <w:tr w:rsidR="00C24DFE" w14:paraId="63EE1A1E" w14:textId="77777777">
        <w:tblPrEx>
          <w:tblCellMar>
            <w:top w:w="0" w:type="dxa"/>
            <w:bottom w:w="0" w:type="dxa"/>
          </w:tblCellMar>
        </w:tblPrEx>
        <w:tc>
          <w:tcPr>
            <w:tcW w:w="700" w:type="dxa"/>
            <w:tcBorders>
              <w:top w:val="single" w:sz="1" w:space="0" w:color="FF8C00"/>
              <w:left w:val="single" w:sz="1" w:space="0" w:color="FF8C00"/>
              <w:bottom w:val="single" w:sz="1" w:space="0" w:color="FF8C00"/>
              <w:right w:val="single" w:sz="1" w:space="0" w:color="FF8C00"/>
            </w:tcBorders>
            <w:shd w:val="clear" w:color="auto" w:fill="FF8C00"/>
            <w:tcMar>
              <w:top w:w="80" w:type="dxa"/>
              <w:left w:w="80" w:type="dxa"/>
              <w:bottom w:w="80" w:type="dxa"/>
              <w:right w:w="80" w:type="dxa"/>
            </w:tcMar>
          </w:tcPr>
          <w:p w14:paraId="3F05BE1A" w14:textId="77777777" w:rsidR="00C24DFE" w:rsidRDefault="00000000">
            <w:pPr>
              <w:jc w:val="center"/>
            </w:pPr>
            <w:r>
              <w:rPr>
                <w:b/>
                <w:bCs/>
                <w:color w:val="FFFFFF"/>
                <w:sz w:val="16"/>
                <w:szCs w:val="16"/>
              </w:rPr>
              <w:t xml:space="preserve"> WARNING </w:t>
            </w:r>
          </w:p>
        </w:tc>
        <w:tc>
          <w:tcPr>
            <w:tcW w:w="8660" w:type="dxa"/>
            <w:tcBorders>
              <w:top w:val="single" w:sz="1" w:space="0" w:color="FF8C00"/>
              <w:left w:val="single" w:sz="1" w:space="0" w:color="FF8C00"/>
              <w:bottom w:val="single" w:sz="1" w:space="0" w:color="FF8C00"/>
              <w:right w:val="single" w:sz="1" w:space="0" w:color="FF8C00"/>
            </w:tcBorders>
            <w:shd w:val="clear" w:color="auto" w:fill="FFF4CE"/>
            <w:tcMar>
              <w:top w:w="80" w:type="dxa"/>
              <w:left w:w="160" w:type="dxa"/>
              <w:bottom w:w="80" w:type="dxa"/>
              <w:right w:w="80" w:type="dxa"/>
            </w:tcMar>
          </w:tcPr>
          <w:p w14:paraId="5A5AAEBB" w14:textId="77777777" w:rsidR="00C24DFE" w:rsidRDefault="00000000">
            <w:r>
              <w:rPr>
                <w:color w:val="1B1B1B"/>
                <w:sz w:val="20"/>
                <w:szCs w:val="20"/>
              </w:rPr>
              <w:t>KEY INSIGHT: Without UDRs, a VM in Spoke 1 (10.1.1.4) can reach the internet DIRECTLY via Azure's default internet route. It BYPASSES the Firewall entirely. UDRs replace the 0.0.0.0/0 system route with "send to Firewall" instead. This is the entire point of Phase 2.</w:t>
            </w:r>
          </w:p>
        </w:tc>
      </w:tr>
    </w:tbl>
    <w:p w14:paraId="406CD71A" w14:textId="77777777" w:rsidR="00C24DFE" w:rsidRDefault="00C24DFE">
      <w:pPr>
        <w:spacing w:after="100"/>
      </w:pPr>
    </w:p>
    <w:p w14:paraId="2A84D0FF" w14:textId="77777777" w:rsidR="00C24DFE" w:rsidRDefault="00C24DFE">
      <w:pPr>
        <w:spacing w:after="80"/>
      </w:pPr>
    </w:p>
    <w:p w14:paraId="4452843A" w14:textId="77777777" w:rsidR="00C24DFE" w:rsidRDefault="00000000">
      <w:pPr>
        <w:pStyle w:val="Heading2"/>
        <w:pBdr>
          <w:bottom w:val="single" w:sz="4" w:space="4" w:color="C7E0F4"/>
        </w:pBdr>
      </w:pPr>
      <w:r>
        <w:rPr>
          <w:color w:val="1B1B1B"/>
        </w:rPr>
        <w:t>3.2 The Force-Tunnel Pattern — Packet Walk</w:t>
      </w:r>
    </w:p>
    <w:p w14:paraId="2CA78AC0" w14:textId="77777777" w:rsidR="00C24DFE" w:rsidRDefault="00000000">
      <w:pPr>
        <w:spacing w:after="120"/>
      </w:pPr>
      <w:r>
        <w:rPr>
          <w:color w:val="1B1B1B"/>
        </w:rPr>
        <w:t>With Phase 2 deployed, here is exactly what happens when a web server (10.1.1.4) tries to connect to github.com:</w:t>
      </w:r>
    </w:p>
    <w:p w14:paraId="3282ADE2" w14:textId="77777777" w:rsidR="00C24DFE" w:rsidRDefault="00C24DFE">
      <w:pPr>
        <w:spacing w:after="80"/>
      </w:pPr>
    </w:p>
    <w:p w14:paraId="5A55918A" w14:textId="77777777" w:rsidR="00C24DFE" w:rsidRDefault="00000000">
      <w:pPr>
        <w:pStyle w:val="ListParagraph"/>
        <w:numPr>
          <w:ilvl w:val="0"/>
          <w:numId w:val="2"/>
        </w:numPr>
        <w:spacing w:after="100"/>
      </w:pPr>
      <w:r>
        <w:rPr>
          <w:color w:val="1B1B1B"/>
        </w:rPr>
        <w:t>VM (10.1.1.4) sends TCP SYN to github.com (resolved to 140.82.121.4) on port 443</w:t>
      </w:r>
    </w:p>
    <w:p w14:paraId="1FBD3E31" w14:textId="77777777" w:rsidR="00C24DFE" w:rsidRDefault="00000000">
      <w:pPr>
        <w:pStyle w:val="ListParagraph"/>
        <w:numPr>
          <w:ilvl w:val="0"/>
          <w:numId w:val="2"/>
        </w:numPr>
        <w:spacing w:after="100"/>
      </w:pPr>
      <w:r>
        <w:rPr>
          <w:color w:val="1B1B1B"/>
        </w:rPr>
        <w:t xml:space="preserve">Azure checks the effective route table for the NIC. It finds: 0.0.0.0/0 → </w:t>
      </w:r>
      <w:proofErr w:type="spellStart"/>
      <w:r>
        <w:rPr>
          <w:color w:val="1B1B1B"/>
        </w:rPr>
        <w:t>VirtualAppliance</w:t>
      </w:r>
      <w:proofErr w:type="spellEnd"/>
      <w:r>
        <w:rPr>
          <w:color w:val="1B1B1B"/>
        </w:rPr>
        <w:t xml:space="preserve"> → 10.0.1.4 (Firewall)</w:t>
      </w:r>
    </w:p>
    <w:p w14:paraId="3A079639" w14:textId="77777777" w:rsidR="00C24DFE" w:rsidRDefault="00000000">
      <w:pPr>
        <w:pStyle w:val="ListParagraph"/>
        <w:numPr>
          <w:ilvl w:val="0"/>
          <w:numId w:val="2"/>
        </w:numPr>
        <w:spacing w:after="100"/>
      </w:pPr>
      <w:r>
        <w:rPr>
          <w:color w:val="1B1B1B"/>
        </w:rPr>
        <w:t xml:space="preserve">Packet is redirected to Azure Firewall at 10.0.1.4 in the Hub </w:t>
      </w:r>
      <w:proofErr w:type="spellStart"/>
      <w:r>
        <w:rPr>
          <w:color w:val="1B1B1B"/>
        </w:rPr>
        <w:t>VNet</w:t>
      </w:r>
      <w:proofErr w:type="spellEnd"/>
    </w:p>
    <w:p w14:paraId="501AD9EE" w14:textId="77777777" w:rsidR="00C24DFE" w:rsidRDefault="00000000">
      <w:pPr>
        <w:pStyle w:val="ListParagraph"/>
        <w:numPr>
          <w:ilvl w:val="0"/>
          <w:numId w:val="2"/>
        </w:numPr>
        <w:spacing w:after="100"/>
      </w:pPr>
      <w:r>
        <w:rPr>
          <w:color w:val="1B1B1B"/>
        </w:rPr>
        <w:t>Firewall receives the packet. Source: 10.1.1.4. Destination: 140.82.121.4:443</w:t>
      </w:r>
    </w:p>
    <w:p w14:paraId="31275568" w14:textId="77777777" w:rsidR="00C24DFE" w:rsidRDefault="00000000">
      <w:pPr>
        <w:pStyle w:val="ListParagraph"/>
        <w:numPr>
          <w:ilvl w:val="0"/>
          <w:numId w:val="2"/>
        </w:numPr>
        <w:spacing w:after="100"/>
      </w:pPr>
      <w:r>
        <w:rPr>
          <w:color w:val="1B1B1B"/>
        </w:rPr>
        <w:t>Firewall evaluates DNAT rules — no match (destination is not Firewall's own public IP)</w:t>
      </w:r>
    </w:p>
    <w:p w14:paraId="4D04375E" w14:textId="77777777" w:rsidR="00C24DFE" w:rsidRDefault="00000000">
      <w:pPr>
        <w:pStyle w:val="ListParagraph"/>
        <w:numPr>
          <w:ilvl w:val="0"/>
          <w:numId w:val="2"/>
        </w:numPr>
        <w:spacing w:after="100"/>
      </w:pPr>
      <w:r>
        <w:rPr>
          <w:color w:val="1B1B1B"/>
        </w:rPr>
        <w:t xml:space="preserve">Firewall evaluates Network rules — no explicit match for </w:t>
      </w:r>
      <w:proofErr w:type="spellStart"/>
      <w:r>
        <w:rPr>
          <w:color w:val="1B1B1B"/>
        </w:rPr>
        <w:t>github.com's</w:t>
      </w:r>
      <w:proofErr w:type="spellEnd"/>
      <w:r>
        <w:rPr>
          <w:color w:val="1B1B1B"/>
        </w:rPr>
        <w:t xml:space="preserve"> IP (CDN, changes constantly)</w:t>
      </w:r>
    </w:p>
    <w:p w14:paraId="35CD0104" w14:textId="77777777" w:rsidR="00C24DFE" w:rsidRDefault="00000000">
      <w:pPr>
        <w:pStyle w:val="ListParagraph"/>
        <w:numPr>
          <w:ilvl w:val="0"/>
          <w:numId w:val="2"/>
        </w:numPr>
        <w:spacing w:after="100"/>
      </w:pPr>
      <w:r>
        <w:rPr>
          <w:color w:val="1B1B1B"/>
        </w:rPr>
        <w:t>Firewall evaluates Application rules — checks FQDN: github.com matches rule "allow-</w:t>
      </w:r>
      <w:proofErr w:type="spellStart"/>
      <w:r>
        <w:rPr>
          <w:color w:val="1B1B1B"/>
        </w:rPr>
        <w:t>github</w:t>
      </w:r>
      <w:proofErr w:type="spellEnd"/>
      <w:r>
        <w:rPr>
          <w:color w:val="1B1B1B"/>
        </w:rPr>
        <w:t>" → ALLOW</w:t>
      </w:r>
    </w:p>
    <w:p w14:paraId="14ACD790" w14:textId="77777777" w:rsidR="00C24DFE" w:rsidRDefault="00000000">
      <w:pPr>
        <w:pStyle w:val="ListParagraph"/>
        <w:numPr>
          <w:ilvl w:val="0"/>
          <w:numId w:val="2"/>
        </w:numPr>
        <w:spacing w:after="100"/>
      </w:pPr>
      <w:r>
        <w:rPr>
          <w:color w:val="1B1B1B"/>
        </w:rPr>
        <w:t>Firewall SNATs the source IP (10.1.1.4 → Firewall public IP) and forwards to internet</w:t>
      </w:r>
    </w:p>
    <w:p w14:paraId="45D67260" w14:textId="77777777" w:rsidR="00C24DFE" w:rsidRDefault="00000000">
      <w:pPr>
        <w:pStyle w:val="ListParagraph"/>
        <w:numPr>
          <w:ilvl w:val="0"/>
          <w:numId w:val="2"/>
        </w:numPr>
        <w:spacing w:after="100"/>
      </w:pPr>
      <w:r>
        <w:rPr>
          <w:color w:val="1B1B1B"/>
        </w:rPr>
        <w:t>Response arrives at Firewall public IP. Firewall SNATs back: destination = 10.1.1.4</w:t>
      </w:r>
    </w:p>
    <w:p w14:paraId="4EEE9627" w14:textId="77777777" w:rsidR="00C24DFE" w:rsidRDefault="00000000">
      <w:pPr>
        <w:pStyle w:val="ListParagraph"/>
        <w:numPr>
          <w:ilvl w:val="0"/>
          <w:numId w:val="2"/>
        </w:numPr>
        <w:spacing w:after="100"/>
      </w:pPr>
      <w:r>
        <w:rPr>
          <w:color w:val="1B1B1B"/>
        </w:rPr>
        <w:t>Response delivered to web server. Connection established.</w:t>
      </w:r>
    </w:p>
    <w:p w14:paraId="320348BC"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24DFE" w14:paraId="37C41E8E" w14:textId="77777777">
        <w:tblPrEx>
          <w:tblCellMar>
            <w:top w:w="0" w:type="dxa"/>
            <w:bottom w:w="0" w:type="dxa"/>
          </w:tblCellMar>
        </w:tblPrEx>
        <w:tc>
          <w:tcPr>
            <w:tcW w:w="700" w:type="dxa"/>
            <w:tcBorders>
              <w:top w:val="single" w:sz="1" w:space="0" w:color="8764B8"/>
              <w:left w:val="single" w:sz="1" w:space="0" w:color="8764B8"/>
              <w:bottom w:val="single" w:sz="1" w:space="0" w:color="8764B8"/>
              <w:right w:val="single" w:sz="1" w:space="0" w:color="8764B8"/>
            </w:tcBorders>
            <w:shd w:val="clear" w:color="auto" w:fill="8764B8"/>
            <w:tcMar>
              <w:top w:w="80" w:type="dxa"/>
              <w:left w:w="80" w:type="dxa"/>
              <w:bottom w:w="80" w:type="dxa"/>
              <w:right w:w="80" w:type="dxa"/>
            </w:tcMar>
          </w:tcPr>
          <w:p w14:paraId="430A23B9" w14:textId="77777777" w:rsidR="00C24DFE" w:rsidRDefault="00000000">
            <w:pPr>
              <w:jc w:val="center"/>
            </w:pPr>
            <w:r>
              <w:rPr>
                <w:b/>
                <w:bCs/>
                <w:color w:val="FFFFFF"/>
                <w:sz w:val="16"/>
                <w:szCs w:val="16"/>
              </w:rPr>
              <w:lastRenderedPageBreak/>
              <w:t xml:space="preserve">  TIP  </w:t>
            </w:r>
          </w:p>
        </w:tc>
        <w:tc>
          <w:tcPr>
            <w:tcW w:w="8660" w:type="dxa"/>
            <w:tcBorders>
              <w:top w:val="single" w:sz="1" w:space="0" w:color="8764B8"/>
              <w:left w:val="single" w:sz="1" w:space="0" w:color="8764B8"/>
              <w:bottom w:val="single" w:sz="1" w:space="0" w:color="8764B8"/>
              <w:right w:val="single" w:sz="1" w:space="0" w:color="8764B8"/>
            </w:tcBorders>
            <w:shd w:val="clear" w:color="auto" w:fill="F4EEF8"/>
            <w:tcMar>
              <w:top w:w="80" w:type="dxa"/>
              <w:left w:w="160" w:type="dxa"/>
              <w:bottom w:w="80" w:type="dxa"/>
              <w:right w:w="80" w:type="dxa"/>
            </w:tcMar>
          </w:tcPr>
          <w:p w14:paraId="7709385C" w14:textId="77777777" w:rsidR="00C24DFE" w:rsidRDefault="00000000">
            <w:r>
              <w:rPr>
                <w:color w:val="1B1B1B"/>
                <w:sz w:val="20"/>
                <w:szCs w:val="20"/>
              </w:rPr>
              <w:t>INTERVIEW TALKING POINT: "The Firewall performs SNAT on egress traffic. This means all internet-bound connections appear to come from the Firewall's public IP, not the VM's private IP. This is intentional — it hides internal IP addressing from the internet and ensures all return traffic comes back through the Firewall for logging."</w:t>
            </w:r>
          </w:p>
        </w:tc>
      </w:tr>
    </w:tbl>
    <w:p w14:paraId="79D4EE3F" w14:textId="77777777" w:rsidR="00C24DFE" w:rsidRDefault="00C24DFE">
      <w:pPr>
        <w:spacing w:after="100"/>
      </w:pPr>
    </w:p>
    <w:p w14:paraId="78C4DDB8" w14:textId="77777777" w:rsidR="00C24DFE" w:rsidRDefault="00000000">
      <w:r>
        <w:br w:type="page"/>
      </w:r>
    </w:p>
    <w:p w14:paraId="337ADF58" w14:textId="77777777" w:rsidR="00C24DFE" w:rsidRDefault="00000000">
      <w:pPr>
        <w:pStyle w:val="Heading2"/>
        <w:pBdr>
          <w:bottom w:val="single" w:sz="4" w:space="4" w:color="C7E0F4"/>
        </w:pBdr>
      </w:pPr>
      <w:r>
        <w:rPr>
          <w:color w:val="1B1B1B"/>
        </w:rPr>
        <w:lastRenderedPageBreak/>
        <w:t>3.3 Longest Prefix Match — Why We Need /16 UDRs for Inter-Spoke</w:t>
      </w:r>
    </w:p>
    <w:p w14:paraId="0BD7046B" w14:textId="77777777" w:rsidR="00C24DFE" w:rsidRDefault="00000000">
      <w:pPr>
        <w:spacing w:after="120"/>
      </w:pPr>
      <w:r>
        <w:rPr>
          <w:color w:val="1B1B1B"/>
        </w:rPr>
        <w:t>This is a common interview trap. A single 0.0.0.0/0 UDR does NOT force inter-spoke traffic through the firewall. Here is why:</w:t>
      </w:r>
    </w:p>
    <w:p w14:paraId="52D1415B"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000"/>
        <w:gridCol w:w="2560"/>
      </w:tblGrid>
      <w:tr w:rsidR="00C24DFE" w14:paraId="50B26729" w14:textId="77777777">
        <w:tblPrEx>
          <w:tblCellMar>
            <w:top w:w="0" w:type="dxa"/>
            <w:bottom w:w="0" w:type="dxa"/>
          </w:tblCellMar>
        </w:tblPrEx>
        <w:trPr>
          <w:tblHeader/>
        </w:trPr>
        <w:tc>
          <w:tcPr>
            <w:tcW w:w="26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40C51AA6" w14:textId="77777777" w:rsidR="00C24DFE" w:rsidRDefault="00000000">
            <w:r>
              <w:rPr>
                <w:b/>
                <w:bCs/>
                <w:color w:val="FFFFFF"/>
                <w:sz w:val="20"/>
                <w:szCs w:val="20"/>
              </w:rPr>
              <w:t>Destination</w:t>
            </w:r>
          </w:p>
        </w:tc>
        <w:tc>
          <w:tcPr>
            <w:tcW w:w="2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49C1CEE" w14:textId="77777777" w:rsidR="00C24DFE" w:rsidRDefault="00000000">
            <w:r>
              <w:rPr>
                <w:b/>
                <w:bCs/>
                <w:color w:val="FFFFFF"/>
                <w:sz w:val="20"/>
                <w:szCs w:val="20"/>
              </w:rPr>
              <w:t>Matching Routes</w:t>
            </w:r>
          </w:p>
        </w:tc>
        <w:tc>
          <w:tcPr>
            <w:tcW w:w="2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40ED35E" w14:textId="77777777" w:rsidR="00C24DFE" w:rsidRDefault="00000000">
            <w:r>
              <w:rPr>
                <w:b/>
                <w:bCs/>
                <w:color w:val="FFFFFF"/>
                <w:sz w:val="20"/>
                <w:szCs w:val="20"/>
              </w:rPr>
              <w:t>Winner (Longest Prefix)</w:t>
            </w:r>
          </w:p>
        </w:tc>
        <w:tc>
          <w:tcPr>
            <w:tcW w:w="25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7CF8F1E" w14:textId="77777777" w:rsidR="00C24DFE" w:rsidRDefault="00000000">
            <w:r>
              <w:rPr>
                <w:b/>
                <w:bCs/>
                <w:color w:val="FFFFFF"/>
                <w:sz w:val="20"/>
                <w:szCs w:val="20"/>
              </w:rPr>
              <w:t>Result</w:t>
            </w:r>
          </w:p>
        </w:tc>
      </w:tr>
      <w:tr w:rsidR="00C24DFE" w14:paraId="7BB486BB"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72C73FF" w14:textId="77777777" w:rsidR="00C24DFE" w:rsidRDefault="00000000">
            <w:r>
              <w:rPr>
                <w:color w:val="1B1B1B"/>
                <w:sz w:val="20"/>
                <w:szCs w:val="20"/>
              </w:rPr>
              <w:t>10.2.1.5 (Data Spoke)</w:t>
            </w:r>
          </w:p>
        </w:tc>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F6AF141" w14:textId="77777777" w:rsidR="00C24DFE" w:rsidRDefault="00000000">
            <w:r>
              <w:rPr>
                <w:color w:val="1B1B1B"/>
                <w:sz w:val="20"/>
                <w:szCs w:val="20"/>
              </w:rPr>
              <w:t>10.2.0.0/16 via Peering AND 0.0.0.0/0 via Firewall UDR</w:t>
            </w:r>
          </w:p>
        </w:tc>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4B60881" w14:textId="77777777" w:rsidR="00C24DFE" w:rsidRDefault="00000000">
            <w:r>
              <w:rPr>
                <w:color w:val="1B1B1B"/>
                <w:sz w:val="20"/>
                <w:szCs w:val="20"/>
              </w:rPr>
              <w:t>10.2.0.0/16 (more specific)</w:t>
            </w:r>
          </w:p>
        </w:tc>
        <w:tc>
          <w:tcPr>
            <w:tcW w:w="2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671180D" w14:textId="77777777" w:rsidR="00C24DFE" w:rsidRDefault="00000000">
            <w:r>
              <w:rPr>
                <w:color w:val="1B1B1B"/>
                <w:sz w:val="20"/>
                <w:szCs w:val="20"/>
              </w:rPr>
              <w:t>BYPASSES Firewall — goes direct via peering!</w:t>
            </w:r>
          </w:p>
        </w:tc>
      </w:tr>
      <w:tr w:rsidR="00C24DFE" w14:paraId="559C128C"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7A1B63C" w14:textId="77777777" w:rsidR="00C24DFE" w:rsidRDefault="00000000">
            <w:r>
              <w:rPr>
                <w:color w:val="1B1B1B"/>
                <w:sz w:val="20"/>
                <w:szCs w:val="20"/>
              </w:rPr>
              <w:t>10.2.1.5 (with /16 UDR added)</w:t>
            </w:r>
          </w:p>
        </w:tc>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1D8F0D6" w14:textId="77777777" w:rsidR="00C24DFE" w:rsidRDefault="00000000">
            <w:r>
              <w:rPr>
                <w:color w:val="1B1B1B"/>
                <w:sz w:val="20"/>
                <w:szCs w:val="20"/>
              </w:rPr>
              <w:t>10.2.0.0/16 via Firewall UDR (overrides peering route)</w:t>
            </w:r>
          </w:p>
        </w:tc>
        <w:tc>
          <w:tcPr>
            <w:tcW w:w="2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A9C482A" w14:textId="77777777" w:rsidR="00C24DFE" w:rsidRDefault="00000000">
            <w:r>
              <w:rPr>
                <w:color w:val="1B1B1B"/>
                <w:sz w:val="20"/>
                <w:szCs w:val="20"/>
              </w:rPr>
              <w:t>10.2.0.0/16 via Firewall</w:t>
            </w:r>
          </w:p>
        </w:tc>
        <w:tc>
          <w:tcPr>
            <w:tcW w:w="25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8894800" w14:textId="77777777" w:rsidR="00C24DFE" w:rsidRDefault="00000000">
            <w:r>
              <w:rPr>
                <w:color w:val="1B1B1B"/>
                <w:sz w:val="20"/>
                <w:szCs w:val="20"/>
              </w:rPr>
              <w:t>Goes through Firewall — CORRECT</w:t>
            </w:r>
          </w:p>
        </w:tc>
      </w:tr>
      <w:tr w:rsidR="00C24DFE" w14:paraId="1859D530" w14:textId="77777777">
        <w:tblPrEx>
          <w:tblCellMar>
            <w:top w:w="0" w:type="dxa"/>
            <w:bottom w:w="0" w:type="dxa"/>
          </w:tblCellMar>
        </w:tblPrEx>
        <w:tc>
          <w:tcPr>
            <w:tcW w:w="2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F8069F0" w14:textId="77777777" w:rsidR="00C24DFE" w:rsidRDefault="00000000">
            <w:r>
              <w:rPr>
                <w:color w:val="1B1B1B"/>
                <w:sz w:val="20"/>
                <w:szCs w:val="20"/>
              </w:rPr>
              <w:t>140.82.121.4 (GitHub)</w:t>
            </w:r>
          </w:p>
        </w:tc>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C6CF74D" w14:textId="77777777" w:rsidR="00C24DFE" w:rsidRDefault="00000000">
            <w:r>
              <w:rPr>
                <w:color w:val="1B1B1B"/>
                <w:sz w:val="20"/>
                <w:szCs w:val="20"/>
              </w:rPr>
              <w:t>0.0.0.0/0 via Firewall UDR only</w:t>
            </w:r>
          </w:p>
        </w:tc>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B581A04" w14:textId="77777777" w:rsidR="00C24DFE" w:rsidRDefault="00000000">
            <w:r>
              <w:rPr>
                <w:color w:val="1B1B1B"/>
                <w:sz w:val="20"/>
                <w:szCs w:val="20"/>
              </w:rPr>
              <w:t>0.0.0.0/0 via Firewall</w:t>
            </w:r>
          </w:p>
        </w:tc>
        <w:tc>
          <w:tcPr>
            <w:tcW w:w="2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DEAEB82" w14:textId="77777777" w:rsidR="00C24DFE" w:rsidRDefault="00000000">
            <w:r>
              <w:rPr>
                <w:color w:val="1B1B1B"/>
                <w:sz w:val="20"/>
                <w:szCs w:val="20"/>
              </w:rPr>
              <w:t>Goes through Firewall — correct</w:t>
            </w:r>
          </w:p>
        </w:tc>
      </w:tr>
    </w:tbl>
    <w:p w14:paraId="495448AF" w14:textId="77777777" w:rsidR="00C24DFE" w:rsidRDefault="00C24DFE">
      <w:pPr>
        <w:spacing w:after="80"/>
      </w:pPr>
    </w:p>
    <w:p w14:paraId="41754EE5" w14:textId="77777777" w:rsidR="00C24DFE" w:rsidRDefault="00000000">
      <w:pPr>
        <w:spacing w:after="120"/>
      </w:pPr>
      <w:r>
        <w:rPr>
          <w:color w:val="1B1B1B"/>
        </w:rPr>
        <w:t>This is why our route tables contain BOTH 0.0.0.0/0 AND specific /16 routes for each spoke. The /16 routes override Azure's automatic peering routes, ensuring inter-spoke traffic goes to the Firewall first.</w:t>
      </w:r>
    </w:p>
    <w:p w14:paraId="4C60818E" w14:textId="77777777" w:rsidR="00C24DFE" w:rsidRDefault="00000000">
      <w:r>
        <w:br w:type="page"/>
      </w:r>
    </w:p>
    <w:p w14:paraId="2D5700AD" w14:textId="77777777" w:rsidR="00C24DFE" w:rsidRDefault="00000000">
      <w:pPr>
        <w:pStyle w:val="Heading1"/>
      </w:pPr>
      <w:r>
        <w:rPr>
          <w:color w:val="0078D4"/>
        </w:rPr>
        <w:lastRenderedPageBreak/>
        <w:t>4. Firewall Rule Reference</w:t>
      </w:r>
    </w:p>
    <w:p w14:paraId="7DC1A963" w14:textId="77777777" w:rsidR="00C24DFE" w:rsidRDefault="00000000">
      <w:pPr>
        <w:pStyle w:val="Heading2"/>
        <w:pBdr>
          <w:bottom w:val="single" w:sz="4" w:space="4" w:color="C7E0F4"/>
        </w:pBdr>
      </w:pPr>
      <w:r>
        <w:rPr>
          <w:color w:val="1B1B1B"/>
        </w:rPr>
        <w:t>4.1 DNAT Rules — Inbound NAT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384"/>
        <w:gridCol w:w="1397"/>
        <w:gridCol w:w="983"/>
        <w:gridCol w:w="1052"/>
        <w:gridCol w:w="2791"/>
      </w:tblGrid>
      <w:tr w:rsidR="00C24DFE" w14:paraId="229AEFD2" w14:textId="77777777">
        <w:tblPrEx>
          <w:tblCellMar>
            <w:top w:w="0" w:type="dxa"/>
            <w:bottom w:w="0" w:type="dxa"/>
          </w:tblCellMar>
        </w:tblPrEx>
        <w:trPr>
          <w:tblHeader/>
        </w:trPr>
        <w:tc>
          <w:tcPr>
            <w:tcW w:w="1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098C322E" w14:textId="77777777" w:rsidR="00C24DFE" w:rsidRDefault="00000000">
            <w:r>
              <w:rPr>
                <w:b/>
                <w:bCs/>
                <w:color w:val="FFFFFF"/>
                <w:sz w:val="20"/>
                <w:szCs w:val="20"/>
              </w:rPr>
              <w:t>Rule Name</w:t>
            </w:r>
          </w:p>
        </w:tc>
        <w:tc>
          <w:tcPr>
            <w:tcW w:w="14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26DC1E3" w14:textId="77777777" w:rsidR="00C24DFE" w:rsidRDefault="00000000">
            <w:r>
              <w:rPr>
                <w:b/>
                <w:bCs/>
                <w:color w:val="FFFFFF"/>
                <w:sz w:val="20"/>
                <w:szCs w:val="20"/>
              </w:rPr>
              <w:t>Source</w:t>
            </w:r>
          </w:p>
        </w:tc>
        <w:tc>
          <w:tcPr>
            <w:tcW w:w="14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7B3FDA1" w14:textId="77777777" w:rsidR="00C24DFE" w:rsidRDefault="00000000">
            <w:r>
              <w:rPr>
                <w:b/>
                <w:bCs/>
                <w:color w:val="FFFFFF"/>
                <w:sz w:val="20"/>
                <w:szCs w:val="20"/>
              </w:rPr>
              <w:t>Destination</w:t>
            </w:r>
          </w:p>
        </w:tc>
        <w:tc>
          <w:tcPr>
            <w:tcW w:w="1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F15CD00" w14:textId="77777777" w:rsidR="00C24DFE" w:rsidRDefault="00000000">
            <w:r>
              <w:rPr>
                <w:b/>
                <w:bCs/>
                <w:color w:val="FFFFFF"/>
                <w:sz w:val="20"/>
                <w:szCs w:val="20"/>
              </w:rPr>
              <w:t>Port</w:t>
            </w:r>
          </w:p>
        </w:tc>
        <w:tc>
          <w:tcPr>
            <w:tcW w:w="9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426645BA" w14:textId="77777777" w:rsidR="00C24DFE" w:rsidRDefault="00000000">
            <w:r>
              <w:rPr>
                <w:b/>
                <w:bCs/>
                <w:color w:val="FFFFFF"/>
                <w:sz w:val="20"/>
                <w:szCs w:val="20"/>
              </w:rPr>
              <w:t>Protocol</w:t>
            </w:r>
          </w:p>
        </w:tc>
        <w:tc>
          <w:tcPr>
            <w:tcW w:w="28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88DCA68" w14:textId="77777777" w:rsidR="00C24DFE" w:rsidRDefault="00000000">
            <w:r>
              <w:rPr>
                <w:b/>
                <w:bCs/>
                <w:color w:val="FFFFFF"/>
                <w:sz w:val="20"/>
                <w:szCs w:val="20"/>
              </w:rPr>
              <w:t>Translated To</w:t>
            </w:r>
          </w:p>
        </w:tc>
      </w:tr>
      <w:tr w:rsidR="00C24DFE" w14:paraId="6780A875" w14:textId="77777777">
        <w:tblPrEx>
          <w:tblCellMar>
            <w:top w:w="0" w:type="dxa"/>
            <w:bottom w:w="0" w:type="dxa"/>
          </w:tblCellMar>
        </w:tblPrEx>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CEEFE51" w14:textId="77777777" w:rsidR="00C24DFE" w:rsidRDefault="00000000">
            <w:proofErr w:type="spellStart"/>
            <w:r>
              <w:rPr>
                <w:color w:val="1B1B1B"/>
                <w:sz w:val="20"/>
                <w:szCs w:val="20"/>
              </w:rPr>
              <w:t>dnat</w:t>
            </w:r>
            <w:proofErr w:type="spellEnd"/>
            <w:r>
              <w:rPr>
                <w:color w:val="1B1B1B"/>
                <w:sz w:val="20"/>
                <w:szCs w:val="20"/>
              </w:rPr>
              <w:t>-https-to-web</w:t>
            </w:r>
          </w:p>
        </w:tc>
        <w:tc>
          <w:tcPr>
            <w:tcW w:w="1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79F37A6" w14:textId="77777777" w:rsidR="00C24DFE" w:rsidRDefault="00000000">
            <w:r>
              <w:rPr>
                <w:color w:val="1B1B1B"/>
                <w:sz w:val="20"/>
                <w:szCs w:val="20"/>
              </w:rPr>
              <w:t>Any (Internet)</w:t>
            </w:r>
          </w:p>
        </w:tc>
        <w:tc>
          <w:tcPr>
            <w:tcW w:w="1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226CD6B" w14:textId="77777777" w:rsidR="00C24DFE" w:rsidRDefault="00000000">
            <w:r>
              <w:rPr>
                <w:color w:val="1B1B1B"/>
                <w:sz w:val="20"/>
                <w:szCs w:val="20"/>
              </w:rPr>
              <w:t>Firewall PIP</w:t>
            </w:r>
          </w:p>
        </w:tc>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5A37437" w14:textId="77777777" w:rsidR="00C24DFE" w:rsidRDefault="00000000">
            <w:r>
              <w:rPr>
                <w:color w:val="1B1B1B"/>
                <w:sz w:val="20"/>
                <w:szCs w:val="20"/>
              </w:rPr>
              <w:t>443</w:t>
            </w:r>
          </w:p>
        </w:tc>
        <w:tc>
          <w:tcPr>
            <w:tcW w:w="9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AAE1C7F" w14:textId="77777777" w:rsidR="00C24DFE" w:rsidRDefault="00000000">
            <w:r>
              <w:rPr>
                <w:color w:val="1B1B1B"/>
                <w:sz w:val="20"/>
                <w:szCs w:val="20"/>
              </w:rPr>
              <w:t>TCP</w:t>
            </w:r>
          </w:p>
        </w:tc>
        <w:tc>
          <w:tcPr>
            <w:tcW w:w="28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4882F05" w14:textId="77777777" w:rsidR="00C24DFE" w:rsidRDefault="00000000">
            <w:r>
              <w:rPr>
                <w:color w:val="1B1B1B"/>
                <w:sz w:val="20"/>
                <w:szCs w:val="20"/>
              </w:rPr>
              <w:t>10.1.1.4:443</w:t>
            </w:r>
          </w:p>
        </w:tc>
      </w:tr>
      <w:tr w:rsidR="00C24DFE" w14:paraId="5D585B7E" w14:textId="77777777">
        <w:tblPrEx>
          <w:tblCellMar>
            <w:top w:w="0" w:type="dxa"/>
            <w:bottom w:w="0" w:type="dxa"/>
          </w:tblCellMar>
        </w:tblPrEx>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DCB81F2" w14:textId="77777777" w:rsidR="00C24DFE" w:rsidRDefault="00000000">
            <w:proofErr w:type="spellStart"/>
            <w:r>
              <w:rPr>
                <w:color w:val="1B1B1B"/>
                <w:sz w:val="20"/>
                <w:szCs w:val="20"/>
              </w:rPr>
              <w:t>dnat</w:t>
            </w:r>
            <w:proofErr w:type="spellEnd"/>
            <w:r>
              <w:rPr>
                <w:color w:val="1B1B1B"/>
                <w:sz w:val="20"/>
                <w:szCs w:val="20"/>
              </w:rPr>
              <w:t>-http-to-web</w:t>
            </w:r>
          </w:p>
        </w:tc>
        <w:tc>
          <w:tcPr>
            <w:tcW w:w="1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344FAE8" w14:textId="77777777" w:rsidR="00C24DFE" w:rsidRDefault="00000000">
            <w:r>
              <w:rPr>
                <w:color w:val="1B1B1B"/>
                <w:sz w:val="20"/>
                <w:szCs w:val="20"/>
              </w:rPr>
              <w:t>Any (Internet)</w:t>
            </w:r>
          </w:p>
        </w:tc>
        <w:tc>
          <w:tcPr>
            <w:tcW w:w="1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85A4F86" w14:textId="77777777" w:rsidR="00C24DFE" w:rsidRDefault="00000000">
            <w:r>
              <w:rPr>
                <w:color w:val="1B1B1B"/>
                <w:sz w:val="20"/>
                <w:szCs w:val="20"/>
              </w:rPr>
              <w:t>Firewall PIP</w:t>
            </w:r>
          </w:p>
        </w:tc>
        <w:tc>
          <w:tcPr>
            <w:tcW w:w="1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BA9BF31" w14:textId="77777777" w:rsidR="00C24DFE" w:rsidRDefault="00000000">
            <w:r>
              <w:rPr>
                <w:color w:val="1B1B1B"/>
                <w:sz w:val="20"/>
                <w:szCs w:val="20"/>
              </w:rPr>
              <w:t>80</w:t>
            </w:r>
          </w:p>
        </w:tc>
        <w:tc>
          <w:tcPr>
            <w:tcW w:w="9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A1889C6" w14:textId="77777777" w:rsidR="00C24DFE" w:rsidRDefault="00000000">
            <w:r>
              <w:rPr>
                <w:color w:val="1B1B1B"/>
                <w:sz w:val="20"/>
                <w:szCs w:val="20"/>
              </w:rPr>
              <w:t>TCP</w:t>
            </w:r>
          </w:p>
        </w:tc>
        <w:tc>
          <w:tcPr>
            <w:tcW w:w="28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A6A5C00" w14:textId="77777777" w:rsidR="00C24DFE" w:rsidRDefault="00000000">
            <w:r>
              <w:rPr>
                <w:color w:val="1B1B1B"/>
                <w:sz w:val="20"/>
                <w:szCs w:val="20"/>
              </w:rPr>
              <w:t>10.1.1.4:80</w:t>
            </w:r>
          </w:p>
        </w:tc>
      </w:tr>
    </w:tbl>
    <w:p w14:paraId="21BAD568" w14:textId="77777777" w:rsidR="00C24DFE" w:rsidRDefault="00C24DFE">
      <w:pPr>
        <w:spacing w:after="80"/>
      </w:pPr>
    </w:p>
    <w:p w14:paraId="1799A816" w14:textId="77777777" w:rsidR="00C24DFE" w:rsidRDefault="00000000">
      <w:pPr>
        <w:pStyle w:val="Heading2"/>
        <w:pBdr>
          <w:bottom w:val="single" w:sz="4" w:space="4" w:color="C7E0F4"/>
        </w:pBdr>
      </w:pPr>
      <w:r>
        <w:rPr>
          <w:color w:val="1B1B1B"/>
        </w:rPr>
        <w:t>4.2 Network Rules — East-West + Egress (L4)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9"/>
        <w:gridCol w:w="1712"/>
        <w:gridCol w:w="1741"/>
        <w:gridCol w:w="1186"/>
        <w:gridCol w:w="2199"/>
        <w:gridCol w:w="863"/>
      </w:tblGrid>
      <w:tr w:rsidR="00C24DFE" w14:paraId="674EEC0C" w14:textId="77777777">
        <w:tblPrEx>
          <w:tblCellMar>
            <w:top w:w="0" w:type="dxa"/>
            <w:bottom w:w="0" w:type="dxa"/>
          </w:tblCellMar>
        </w:tblPrEx>
        <w:trPr>
          <w:tblHeader/>
        </w:trPr>
        <w:tc>
          <w:tcPr>
            <w:tcW w:w="1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7CD21B65" w14:textId="77777777" w:rsidR="00C24DFE" w:rsidRDefault="00000000">
            <w:r>
              <w:rPr>
                <w:b/>
                <w:bCs/>
                <w:color w:val="FFFFFF"/>
                <w:sz w:val="20"/>
                <w:szCs w:val="20"/>
              </w:rPr>
              <w:t>Rule Name</w:t>
            </w:r>
          </w:p>
        </w:tc>
        <w:tc>
          <w:tcPr>
            <w:tcW w:w="1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371F5DE" w14:textId="77777777" w:rsidR="00C24DFE" w:rsidRDefault="00000000">
            <w:r>
              <w:rPr>
                <w:b/>
                <w:bCs/>
                <w:color w:val="FFFFFF"/>
                <w:sz w:val="20"/>
                <w:szCs w:val="20"/>
              </w:rPr>
              <w:t>Source</w:t>
            </w:r>
          </w:p>
        </w:tc>
        <w:tc>
          <w:tcPr>
            <w:tcW w:w="1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5F20902" w14:textId="77777777" w:rsidR="00C24DFE" w:rsidRDefault="00000000">
            <w:r>
              <w:rPr>
                <w:b/>
                <w:bCs/>
                <w:color w:val="FFFFFF"/>
                <w:sz w:val="20"/>
                <w:szCs w:val="20"/>
              </w:rPr>
              <w:t>Destination</w:t>
            </w:r>
          </w:p>
        </w:tc>
        <w:tc>
          <w:tcPr>
            <w:tcW w:w="9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115076E2" w14:textId="77777777" w:rsidR="00C24DFE" w:rsidRDefault="00000000">
            <w:r>
              <w:rPr>
                <w:b/>
                <w:bCs/>
                <w:color w:val="FFFFFF"/>
                <w:sz w:val="20"/>
                <w:szCs w:val="20"/>
              </w:rPr>
              <w:t>Port</w:t>
            </w:r>
          </w:p>
        </w:tc>
        <w:tc>
          <w:tcPr>
            <w:tcW w:w="24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6ED77D1" w14:textId="77777777" w:rsidR="00C24DFE" w:rsidRDefault="00000000">
            <w:r>
              <w:rPr>
                <w:b/>
                <w:bCs/>
                <w:color w:val="FFFFFF"/>
                <w:sz w:val="20"/>
                <w:szCs w:val="20"/>
              </w:rPr>
              <w:t>Purpose</w:t>
            </w:r>
          </w:p>
        </w:tc>
        <w:tc>
          <w:tcPr>
            <w:tcW w:w="6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F1A8436" w14:textId="77777777" w:rsidR="00C24DFE" w:rsidRDefault="00000000">
            <w:r>
              <w:rPr>
                <w:b/>
                <w:bCs/>
                <w:color w:val="FFFFFF"/>
                <w:sz w:val="20"/>
                <w:szCs w:val="20"/>
              </w:rPr>
              <w:t>Action</w:t>
            </w:r>
          </w:p>
        </w:tc>
      </w:tr>
      <w:tr w:rsidR="00C24DFE" w14:paraId="6C304C63" w14:textId="77777777">
        <w:tblPrEx>
          <w:tblCellMar>
            <w:top w:w="0" w:type="dxa"/>
            <w:bottom w:w="0" w:type="dxa"/>
          </w:tblCellMar>
        </w:tblPrEx>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9C27FDE" w14:textId="77777777" w:rsidR="00C24DFE" w:rsidRDefault="00000000">
            <w:r>
              <w:rPr>
                <w:color w:val="1B1B1B"/>
                <w:sz w:val="20"/>
                <w:szCs w:val="20"/>
              </w:rPr>
              <w:t>allow-web-to-app</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5B05CFD" w14:textId="77777777" w:rsidR="00C24DFE" w:rsidRDefault="00000000">
            <w:r>
              <w:rPr>
                <w:color w:val="1B1B1B"/>
                <w:sz w:val="20"/>
                <w:szCs w:val="20"/>
              </w:rPr>
              <w:t>10.1.1.0/24</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9EC1A9F" w14:textId="77777777" w:rsidR="00C24DFE" w:rsidRDefault="00000000">
            <w:r>
              <w:rPr>
                <w:color w:val="1B1B1B"/>
                <w:sz w:val="20"/>
                <w:szCs w:val="20"/>
              </w:rPr>
              <w:t>10.1.2.0/24</w:t>
            </w:r>
          </w:p>
        </w:tc>
        <w:tc>
          <w:tcPr>
            <w:tcW w:w="9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1C60EE4" w14:textId="77777777" w:rsidR="00C24DFE" w:rsidRDefault="00000000">
            <w:r>
              <w:rPr>
                <w:color w:val="1B1B1B"/>
                <w:sz w:val="20"/>
                <w:szCs w:val="20"/>
              </w:rPr>
              <w:t>8080,8443</w:t>
            </w:r>
          </w:p>
        </w:tc>
        <w:tc>
          <w:tcPr>
            <w:tcW w:w="2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6362576" w14:textId="77777777" w:rsidR="00C24DFE" w:rsidRDefault="00000000">
            <w:r>
              <w:rPr>
                <w:color w:val="1B1B1B"/>
                <w:sz w:val="20"/>
                <w:szCs w:val="20"/>
              </w:rPr>
              <w:t>Web → App tier</w:t>
            </w:r>
          </w:p>
        </w:tc>
        <w:tc>
          <w:tcPr>
            <w:tcW w:w="6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647D12B" w14:textId="77777777" w:rsidR="00C24DFE" w:rsidRDefault="00000000">
            <w:r>
              <w:rPr>
                <w:color w:val="1B1B1B"/>
                <w:sz w:val="20"/>
                <w:szCs w:val="20"/>
              </w:rPr>
              <w:t>Allow</w:t>
            </w:r>
          </w:p>
        </w:tc>
      </w:tr>
      <w:tr w:rsidR="00C24DFE" w14:paraId="3A9AE6B5" w14:textId="77777777">
        <w:tblPrEx>
          <w:tblCellMar>
            <w:top w:w="0" w:type="dxa"/>
            <w:bottom w:w="0" w:type="dxa"/>
          </w:tblCellMar>
        </w:tblPrEx>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3EF7624" w14:textId="77777777" w:rsidR="00C24DFE" w:rsidRDefault="00000000">
            <w:r>
              <w:rPr>
                <w:color w:val="1B1B1B"/>
                <w:sz w:val="20"/>
                <w:szCs w:val="20"/>
              </w:rPr>
              <w:t>allow-app-to-</w:t>
            </w:r>
            <w:proofErr w:type="spellStart"/>
            <w:r>
              <w:rPr>
                <w:color w:val="1B1B1B"/>
                <w:sz w:val="20"/>
                <w:szCs w:val="20"/>
              </w:rPr>
              <w:t>sql</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4940670" w14:textId="77777777" w:rsidR="00C24DFE" w:rsidRDefault="00000000">
            <w:r>
              <w:rPr>
                <w:color w:val="1B1B1B"/>
                <w:sz w:val="20"/>
                <w:szCs w:val="20"/>
              </w:rPr>
              <w:t>10.1.2.0/24</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DC7DBD8" w14:textId="77777777" w:rsidR="00C24DFE" w:rsidRDefault="00000000">
            <w:r>
              <w:rPr>
                <w:color w:val="1B1B1B"/>
                <w:sz w:val="20"/>
                <w:szCs w:val="20"/>
              </w:rPr>
              <w:t>10.2.1.0/24</w:t>
            </w:r>
          </w:p>
        </w:tc>
        <w:tc>
          <w:tcPr>
            <w:tcW w:w="9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749A930" w14:textId="77777777" w:rsidR="00C24DFE" w:rsidRDefault="00000000">
            <w:r>
              <w:rPr>
                <w:color w:val="1B1B1B"/>
                <w:sz w:val="20"/>
                <w:szCs w:val="20"/>
              </w:rPr>
              <w:t>1433</w:t>
            </w:r>
          </w:p>
        </w:tc>
        <w:tc>
          <w:tcPr>
            <w:tcW w:w="2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FEC675B" w14:textId="77777777" w:rsidR="00C24DFE" w:rsidRDefault="00000000">
            <w:r>
              <w:rPr>
                <w:color w:val="1B1B1B"/>
                <w:sz w:val="20"/>
                <w:szCs w:val="20"/>
              </w:rPr>
              <w:t>App → SQL</w:t>
            </w:r>
          </w:p>
        </w:tc>
        <w:tc>
          <w:tcPr>
            <w:tcW w:w="6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B4614DB" w14:textId="77777777" w:rsidR="00C24DFE" w:rsidRDefault="00000000">
            <w:r>
              <w:rPr>
                <w:color w:val="1B1B1B"/>
                <w:sz w:val="20"/>
                <w:szCs w:val="20"/>
              </w:rPr>
              <w:t>Allow</w:t>
            </w:r>
          </w:p>
        </w:tc>
      </w:tr>
      <w:tr w:rsidR="00C24DFE" w14:paraId="7E71AF6E" w14:textId="77777777">
        <w:tblPrEx>
          <w:tblCellMar>
            <w:top w:w="0" w:type="dxa"/>
            <w:bottom w:w="0" w:type="dxa"/>
          </w:tblCellMar>
        </w:tblPrEx>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3917CBA" w14:textId="77777777" w:rsidR="00C24DFE" w:rsidRDefault="00000000">
            <w:r>
              <w:rPr>
                <w:color w:val="1B1B1B"/>
                <w:sz w:val="20"/>
                <w:szCs w:val="20"/>
              </w:rPr>
              <w:t>allow-jump-to-all</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F6AD6A4" w14:textId="77777777" w:rsidR="00C24DFE" w:rsidRDefault="00000000">
            <w:r>
              <w:rPr>
                <w:color w:val="1B1B1B"/>
                <w:sz w:val="20"/>
                <w:szCs w:val="20"/>
              </w:rPr>
              <w:t>10.3.2.0/24</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0B94113" w14:textId="77777777" w:rsidR="00C24DFE" w:rsidRDefault="00000000">
            <w:r>
              <w:rPr>
                <w:color w:val="1B1B1B"/>
                <w:sz w:val="20"/>
                <w:szCs w:val="20"/>
              </w:rPr>
              <w:t>All internal</w:t>
            </w:r>
          </w:p>
        </w:tc>
        <w:tc>
          <w:tcPr>
            <w:tcW w:w="9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E02342A" w14:textId="77777777" w:rsidR="00C24DFE" w:rsidRDefault="00000000">
            <w:r>
              <w:rPr>
                <w:color w:val="1B1B1B"/>
                <w:sz w:val="20"/>
                <w:szCs w:val="20"/>
              </w:rPr>
              <w:t>22,3389</w:t>
            </w:r>
          </w:p>
        </w:tc>
        <w:tc>
          <w:tcPr>
            <w:tcW w:w="2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5982D4A" w14:textId="77777777" w:rsidR="00C24DFE" w:rsidRDefault="00000000">
            <w:r>
              <w:rPr>
                <w:color w:val="1B1B1B"/>
                <w:sz w:val="20"/>
                <w:szCs w:val="20"/>
              </w:rPr>
              <w:t>Admin RDP/SSH</w:t>
            </w:r>
          </w:p>
        </w:tc>
        <w:tc>
          <w:tcPr>
            <w:tcW w:w="6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A0E3771" w14:textId="77777777" w:rsidR="00C24DFE" w:rsidRDefault="00000000">
            <w:r>
              <w:rPr>
                <w:color w:val="1B1B1B"/>
                <w:sz w:val="20"/>
                <w:szCs w:val="20"/>
              </w:rPr>
              <w:t>Allow</w:t>
            </w:r>
          </w:p>
        </w:tc>
      </w:tr>
      <w:tr w:rsidR="00C24DFE" w14:paraId="07677603" w14:textId="77777777">
        <w:tblPrEx>
          <w:tblCellMar>
            <w:top w:w="0" w:type="dxa"/>
            <w:bottom w:w="0" w:type="dxa"/>
          </w:tblCellMar>
        </w:tblPrEx>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A6416CE" w14:textId="77777777" w:rsidR="00C24DFE" w:rsidRDefault="00000000">
            <w:r>
              <w:rPr>
                <w:color w:val="1B1B1B"/>
                <w:sz w:val="20"/>
                <w:szCs w:val="20"/>
              </w:rPr>
              <w:t>allow-</w:t>
            </w:r>
            <w:proofErr w:type="spellStart"/>
            <w:r>
              <w:rPr>
                <w:color w:val="1B1B1B"/>
                <w:sz w:val="20"/>
                <w:szCs w:val="20"/>
              </w:rPr>
              <w:t>mgmt</w:t>
            </w:r>
            <w:proofErr w:type="spellEnd"/>
            <w:r>
              <w:rPr>
                <w:color w:val="1B1B1B"/>
                <w:sz w:val="20"/>
                <w:szCs w:val="20"/>
              </w:rPr>
              <w:t>-to-all</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CCBC2D1" w14:textId="77777777" w:rsidR="00C24DFE" w:rsidRDefault="00000000">
            <w:r>
              <w:rPr>
                <w:color w:val="1B1B1B"/>
                <w:sz w:val="20"/>
                <w:szCs w:val="20"/>
              </w:rPr>
              <w:t>10.0.4.0/24</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FFD8791" w14:textId="77777777" w:rsidR="00C24DFE" w:rsidRDefault="00000000">
            <w:r>
              <w:rPr>
                <w:color w:val="1B1B1B"/>
                <w:sz w:val="20"/>
                <w:szCs w:val="20"/>
              </w:rPr>
              <w:t>10.0.0.0/8</w:t>
            </w:r>
          </w:p>
        </w:tc>
        <w:tc>
          <w:tcPr>
            <w:tcW w:w="9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C46B5FE" w14:textId="77777777" w:rsidR="00C24DFE" w:rsidRDefault="00000000">
            <w:r>
              <w:rPr>
                <w:color w:val="1B1B1B"/>
                <w:sz w:val="20"/>
                <w:szCs w:val="20"/>
              </w:rPr>
              <w:t>Any</w:t>
            </w:r>
          </w:p>
        </w:tc>
        <w:tc>
          <w:tcPr>
            <w:tcW w:w="2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FC0B5D4" w14:textId="77777777" w:rsidR="00C24DFE" w:rsidRDefault="00000000">
            <w:r>
              <w:rPr>
                <w:color w:val="1B1B1B"/>
                <w:sz w:val="20"/>
                <w:szCs w:val="20"/>
              </w:rPr>
              <w:t>Ops tooling</w:t>
            </w:r>
          </w:p>
        </w:tc>
        <w:tc>
          <w:tcPr>
            <w:tcW w:w="6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F0C56B7" w14:textId="77777777" w:rsidR="00C24DFE" w:rsidRDefault="00000000">
            <w:r>
              <w:rPr>
                <w:color w:val="1B1B1B"/>
                <w:sz w:val="20"/>
                <w:szCs w:val="20"/>
              </w:rPr>
              <w:t>Allow</w:t>
            </w:r>
          </w:p>
        </w:tc>
      </w:tr>
      <w:tr w:rsidR="00C24DFE" w14:paraId="319151F9" w14:textId="77777777">
        <w:tblPrEx>
          <w:tblCellMar>
            <w:top w:w="0" w:type="dxa"/>
            <w:bottom w:w="0" w:type="dxa"/>
          </w:tblCellMar>
        </w:tblPrEx>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727082A" w14:textId="77777777" w:rsidR="00C24DFE" w:rsidRDefault="00000000">
            <w:r>
              <w:rPr>
                <w:color w:val="1B1B1B"/>
                <w:sz w:val="20"/>
                <w:szCs w:val="20"/>
              </w:rPr>
              <w:t>allow-</w:t>
            </w:r>
            <w:proofErr w:type="spellStart"/>
            <w:r>
              <w:rPr>
                <w:color w:val="1B1B1B"/>
                <w:sz w:val="20"/>
                <w:szCs w:val="20"/>
              </w:rPr>
              <w:t>ntp</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F70FA24" w14:textId="77777777" w:rsidR="00C24DFE" w:rsidRDefault="00000000">
            <w:r>
              <w:rPr>
                <w:color w:val="1B1B1B"/>
                <w:sz w:val="20"/>
                <w:szCs w:val="20"/>
              </w:rPr>
              <w:t>All internal</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C390A79" w14:textId="77777777" w:rsidR="00C24DFE" w:rsidRDefault="00000000">
            <w:r>
              <w:rPr>
                <w:color w:val="1B1B1B"/>
                <w:sz w:val="20"/>
                <w:szCs w:val="20"/>
              </w:rPr>
              <w:t>Any</w:t>
            </w:r>
          </w:p>
        </w:tc>
        <w:tc>
          <w:tcPr>
            <w:tcW w:w="9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353A42A" w14:textId="77777777" w:rsidR="00C24DFE" w:rsidRDefault="00000000">
            <w:r>
              <w:rPr>
                <w:color w:val="1B1B1B"/>
                <w:sz w:val="20"/>
                <w:szCs w:val="20"/>
              </w:rPr>
              <w:t>123/UDP</w:t>
            </w:r>
          </w:p>
        </w:tc>
        <w:tc>
          <w:tcPr>
            <w:tcW w:w="2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ACDC1C9" w14:textId="77777777" w:rsidR="00C24DFE" w:rsidRDefault="00000000">
            <w:r>
              <w:rPr>
                <w:color w:val="1B1B1B"/>
                <w:sz w:val="20"/>
                <w:szCs w:val="20"/>
              </w:rPr>
              <w:t>Time sync</w:t>
            </w:r>
          </w:p>
        </w:tc>
        <w:tc>
          <w:tcPr>
            <w:tcW w:w="6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29036C1" w14:textId="77777777" w:rsidR="00C24DFE" w:rsidRDefault="00000000">
            <w:r>
              <w:rPr>
                <w:color w:val="1B1B1B"/>
                <w:sz w:val="20"/>
                <w:szCs w:val="20"/>
              </w:rPr>
              <w:t>Allow</w:t>
            </w:r>
          </w:p>
        </w:tc>
      </w:tr>
      <w:tr w:rsidR="00C24DFE" w14:paraId="78038EE0" w14:textId="77777777">
        <w:tblPrEx>
          <w:tblCellMar>
            <w:top w:w="0" w:type="dxa"/>
            <w:bottom w:w="0" w:type="dxa"/>
          </w:tblCellMar>
        </w:tblPrEx>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F02785A" w14:textId="77777777" w:rsidR="00C24DFE" w:rsidRDefault="00000000">
            <w:r>
              <w:rPr>
                <w:color w:val="1B1B1B"/>
                <w:sz w:val="20"/>
                <w:szCs w:val="20"/>
              </w:rPr>
              <w:t>allow-azure-monitor</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CCFE5B2" w14:textId="77777777" w:rsidR="00C24DFE" w:rsidRDefault="00000000">
            <w:r>
              <w:rPr>
                <w:color w:val="1B1B1B"/>
                <w:sz w:val="20"/>
                <w:szCs w:val="20"/>
              </w:rPr>
              <w:t>All internal</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EAB9EB4" w14:textId="77777777" w:rsidR="00C24DFE" w:rsidRDefault="00000000">
            <w:proofErr w:type="spellStart"/>
            <w:r>
              <w:rPr>
                <w:color w:val="1B1B1B"/>
                <w:sz w:val="20"/>
                <w:szCs w:val="20"/>
              </w:rPr>
              <w:t>AzureMonitor</w:t>
            </w:r>
            <w:proofErr w:type="spellEnd"/>
          </w:p>
        </w:tc>
        <w:tc>
          <w:tcPr>
            <w:tcW w:w="9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8F42C58" w14:textId="77777777" w:rsidR="00C24DFE" w:rsidRDefault="00000000">
            <w:r>
              <w:rPr>
                <w:color w:val="1B1B1B"/>
                <w:sz w:val="20"/>
                <w:szCs w:val="20"/>
              </w:rPr>
              <w:t>443</w:t>
            </w:r>
          </w:p>
        </w:tc>
        <w:tc>
          <w:tcPr>
            <w:tcW w:w="2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A55F45A" w14:textId="77777777" w:rsidR="00C24DFE" w:rsidRDefault="00000000">
            <w:r>
              <w:rPr>
                <w:color w:val="1B1B1B"/>
                <w:sz w:val="20"/>
                <w:szCs w:val="20"/>
              </w:rPr>
              <w:t>Telemetry</w:t>
            </w:r>
          </w:p>
        </w:tc>
        <w:tc>
          <w:tcPr>
            <w:tcW w:w="6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E8BE602" w14:textId="77777777" w:rsidR="00C24DFE" w:rsidRDefault="00000000">
            <w:r>
              <w:rPr>
                <w:color w:val="1B1B1B"/>
                <w:sz w:val="20"/>
                <w:szCs w:val="20"/>
              </w:rPr>
              <w:t>Allow</w:t>
            </w:r>
          </w:p>
        </w:tc>
      </w:tr>
      <w:tr w:rsidR="00C24DFE" w14:paraId="25103AF6" w14:textId="77777777">
        <w:tblPrEx>
          <w:tblCellMar>
            <w:top w:w="0" w:type="dxa"/>
            <w:bottom w:w="0" w:type="dxa"/>
          </w:tblCellMar>
        </w:tblPrEx>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B8D1166" w14:textId="77777777" w:rsidR="00C24DFE" w:rsidRDefault="00000000">
            <w:r>
              <w:rPr>
                <w:color w:val="1B1B1B"/>
                <w:sz w:val="20"/>
                <w:szCs w:val="20"/>
              </w:rPr>
              <w:t>deny-web-to-data</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DE150CB" w14:textId="77777777" w:rsidR="00C24DFE" w:rsidRDefault="00000000">
            <w:r>
              <w:rPr>
                <w:color w:val="1B1B1B"/>
                <w:sz w:val="20"/>
                <w:szCs w:val="20"/>
              </w:rPr>
              <w:t>10.1.1.0/24</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7E55450" w14:textId="77777777" w:rsidR="00C24DFE" w:rsidRDefault="00000000">
            <w:r>
              <w:rPr>
                <w:color w:val="1B1B1B"/>
                <w:sz w:val="20"/>
                <w:szCs w:val="20"/>
              </w:rPr>
              <w:t>10.2.1.0/24</w:t>
            </w:r>
          </w:p>
        </w:tc>
        <w:tc>
          <w:tcPr>
            <w:tcW w:w="9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3E04F5C" w14:textId="77777777" w:rsidR="00C24DFE" w:rsidRDefault="00000000">
            <w:r>
              <w:rPr>
                <w:color w:val="1B1B1B"/>
                <w:sz w:val="20"/>
                <w:szCs w:val="20"/>
              </w:rPr>
              <w:t>Any</w:t>
            </w:r>
          </w:p>
        </w:tc>
        <w:tc>
          <w:tcPr>
            <w:tcW w:w="2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F517581" w14:textId="77777777" w:rsidR="00C24DFE" w:rsidRDefault="00000000">
            <w:r>
              <w:rPr>
                <w:color w:val="1B1B1B"/>
                <w:sz w:val="20"/>
                <w:szCs w:val="20"/>
              </w:rPr>
              <w:t xml:space="preserve">Block </w:t>
            </w:r>
            <w:proofErr w:type="spellStart"/>
            <w:r>
              <w:rPr>
                <w:color w:val="1B1B1B"/>
                <w:sz w:val="20"/>
                <w:szCs w:val="20"/>
              </w:rPr>
              <w:t>web→DB</w:t>
            </w:r>
            <w:proofErr w:type="spellEnd"/>
            <w:r>
              <w:rPr>
                <w:color w:val="1B1B1B"/>
                <w:sz w:val="20"/>
                <w:szCs w:val="20"/>
              </w:rPr>
              <w:t xml:space="preserve"> direct</w:t>
            </w:r>
          </w:p>
        </w:tc>
        <w:tc>
          <w:tcPr>
            <w:tcW w:w="6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315C414" w14:textId="77777777" w:rsidR="00C24DFE" w:rsidRDefault="00000000">
            <w:r>
              <w:rPr>
                <w:color w:val="1B1B1B"/>
                <w:sz w:val="20"/>
                <w:szCs w:val="20"/>
              </w:rPr>
              <w:t>Deny</w:t>
            </w:r>
          </w:p>
        </w:tc>
      </w:tr>
      <w:tr w:rsidR="00C24DFE" w14:paraId="0F2C1D1C" w14:textId="77777777">
        <w:tblPrEx>
          <w:tblCellMar>
            <w:top w:w="0" w:type="dxa"/>
            <w:bottom w:w="0" w:type="dxa"/>
          </w:tblCellMar>
        </w:tblPrEx>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AB2C768" w14:textId="77777777" w:rsidR="00C24DFE" w:rsidRDefault="00000000">
            <w:r>
              <w:rPr>
                <w:color w:val="1B1B1B"/>
                <w:sz w:val="20"/>
                <w:szCs w:val="20"/>
              </w:rPr>
              <w:t>deny-spoke-default</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798CB08" w14:textId="77777777" w:rsidR="00C24DFE" w:rsidRDefault="00000000">
            <w:r>
              <w:rPr>
                <w:color w:val="1B1B1B"/>
                <w:sz w:val="20"/>
                <w:szCs w:val="20"/>
              </w:rPr>
              <w:t>All spokes</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BB1BB42" w14:textId="77777777" w:rsidR="00C24DFE" w:rsidRDefault="00000000">
            <w:r>
              <w:rPr>
                <w:color w:val="1B1B1B"/>
                <w:sz w:val="20"/>
                <w:szCs w:val="20"/>
              </w:rPr>
              <w:t>All spokes</w:t>
            </w:r>
          </w:p>
        </w:tc>
        <w:tc>
          <w:tcPr>
            <w:tcW w:w="9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C69CC82" w14:textId="77777777" w:rsidR="00C24DFE" w:rsidRDefault="00000000">
            <w:r>
              <w:rPr>
                <w:color w:val="1B1B1B"/>
                <w:sz w:val="20"/>
                <w:szCs w:val="20"/>
              </w:rPr>
              <w:t>Any</w:t>
            </w:r>
          </w:p>
        </w:tc>
        <w:tc>
          <w:tcPr>
            <w:tcW w:w="2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1D7890B" w14:textId="77777777" w:rsidR="00C24DFE" w:rsidRDefault="00000000">
            <w:r>
              <w:rPr>
                <w:color w:val="1B1B1B"/>
                <w:sz w:val="20"/>
                <w:szCs w:val="20"/>
              </w:rPr>
              <w:t>Default east-west deny</w:t>
            </w:r>
          </w:p>
        </w:tc>
        <w:tc>
          <w:tcPr>
            <w:tcW w:w="6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4B1418A" w14:textId="77777777" w:rsidR="00C24DFE" w:rsidRDefault="00000000">
            <w:r>
              <w:rPr>
                <w:color w:val="1B1B1B"/>
                <w:sz w:val="20"/>
                <w:szCs w:val="20"/>
              </w:rPr>
              <w:t>Deny</w:t>
            </w:r>
          </w:p>
        </w:tc>
      </w:tr>
    </w:tbl>
    <w:p w14:paraId="2A6563B6" w14:textId="77777777" w:rsidR="00C24DFE" w:rsidRDefault="00C24DFE">
      <w:pPr>
        <w:spacing w:after="80"/>
      </w:pPr>
    </w:p>
    <w:p w14:paraId="0EAEFADD" w14:textId="77777777" w:rsidR="00C24DFE" w:rsidRDefault="00000000">
      <w:pPr>
        <w:pStyle w:val="Heading2"/>
        <w:pBdr>
          <w:bottom w:val="single" w:sz="4" w:space="4" w:color="C7E0F4"/>
        </w:pBdr>
      </w:pPr>
      <w:r>
        <w:rPr>
          <w:color w:val="1B1B1B"/>
        </w:rPr>
        <w:t>4.3 Application Rules — FQDN-Based Egress (L7)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600"/>
        <w:gridCol w:w="3760"/>
      </w:tblGrid>
      <w:tr w:rsidR="00C24DFE" w14:paraId="4C0A36FC" w14:textId="77777777">
        <w:tblPrEx>
          <w:tblCellMar>
            <w:top w:w="0" w:type="dxa"/>
            <w:bottom w:w="0" w:type="dxa"/>
          </w:tblCellMar>
        </w:tblPrEx>
        <w:trPr>
          <w:tblHeader/>
        </w:trPr>
        <w:tc>
          <w:tcPr>
            <w:tcW w:w="2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9DA972C" w14:textId="77777777" w:rsidR="00C24DFE" w:rsidRDefault="00000000">
            <w:r>
              <w:rPr>
                <w:b/>
                <w:bCs/>
                <w:color w:val="FFFFFF"/>
                <w:sz w:val="20"/>
                <w:szCs w:val="20"/>
              </w:rPr>
              <w:t>Rule Name</w:t>
            </w:r>
          </w:p>
        </w:tc>
        <w:tc>
          <w:tcPr>
            <w:tcW w:w="2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01E6573E" w14:textId="77777777" w:rsidR="00C24DFE" w:rsidRDefault="00000000">
            <w:r>
              <w:rPr>
                <w:b/>
                <w:bCs/>
                <w:color w:val="FFFFFF"/>
                <w:sz w:val="20"/>
                <w:szCs w:val="20"/>
              </w:rPr>
              <w:t>Source</w:t>
            </w:r>
          </w:p>
        </w:tc>
        <w:tc>
          <w:tcPr>
            <w:tcW w:w="16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7CAD9A58" w14:textId="77777777" w:rsidR="00C24DFE" w:rsidRDefault="00000000">
            <w:r>
              <w:rPr>
                <w:b/>
                <w:bCs/>
                <w:color w:val="FFFFFF"/>
                <w:sz w:val="20"/>
                <w:szCs w:val="20"/>
              </w:rPr>
              <w:t>Protocols</w:t>
            </w:r>
          </w:p>
        </w:tc>
        <w:tc>
          <w:tcPr>
            <w:tcW w:w="37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B072459" w14:textId="77777777" w:rsidR="00C24DFE" w:rsidRDefault="00000000">
            <w:r>
              <w:rPr>
                <w:b/>
                <w:bCs/>
                <w:color w:val="FFFFFF"/>
                <w:sz w:val="20"/>
                <w:szCs w:val="20"/>
              </w:rPr>
              <w:t>FQDNs / Categories</w:t>
            </w:r>
          </w:p>
        </w:tc>
      </w:tr>
      <w:tr w:rsidR="00C24DFE" w14:paraId="08876236" w14:textId="77777777">
        <w:tblPrEx>
          <w:tblCellMar>
            <w:top w:w="0" w:type="dxa"/>
            <w:bottom w:w="0" w:type="dxa"/>
          </w:tblCellMar>
        </w:tblPrEx>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EEC346B" w14:textId="77777777" w:rsidR="00C24DFE" w:rsidRDefault="00000000">
            <w:r>
              <w:rPr>
                <w:color w:val="1B1B1B"/>
                <w:sz w:val="20"/>
                <w:szCs w:val="20"/>
              </w:rPr>
              <w:t>allow-azure-management</w:t>
            </w:r>
          </w:p>
        </w:tc>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6A3C2AB" w14:textId="77777777" w:rsidR="00C24DFE" w:rsidRDefault="00000000">
            <w:r>
              <w:rPr>
                <w:color w:val="1B1B1B"/>
                <w:sz w:val="20"/>
                <w:szCs w:val="20"/>
              </w:rPr>
              <w:t>All internal</w:t>
            </w:r>
          </w:p>
        </w:tc>
        <w:tc>
          <w:tcPr>
            <w:tcW w:w="1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36FCCC6" w14:textId="77777777" w:rsidR="00C24DFE" w:rsidRDefault="00000000">
            <w:r>
              <w:rPr>
                <w:color w:val="1B1B1B"/>
                <w:sz w:val="20"/>
                <w:szCs w:val="20"/>
              </w:rPr>
              <w:t>HTTPS:443</w:t>
            </w:r>
          </w:p>
        </w:tc>
        <w:tc>
          <w:tcPr>
            <w:tcW w:w="37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30F99AE" w14:textId="77777777" w:rsidR="00C24DFE" w:rsidRDefault="00000000">
            <w:r>
              <w:rPr>
                <w:color w:val="1B1B1B"/>
                <w:sz w:val="20"/>
                <w:szCs w:val="20"/>
              </w:rPr>
              <w:t>*.azure.com, *.microsoft.com, *.windows.net</w:t>
            </w:r>
          </w:p>
        </w:tc>
      </w:tr>
      <w:tr w:rsidR="00C24DFE" w14:paraId="41221051" w14:textId="77777777">
        <w:tblPrEx>
          <w:tblCellMar>
            <w:top w:w="0" w:type="dxa"/>
            <w:bottom w:w="0" w:type="dxa"/>
          </w:tblCellMar>
        </w:tblPrEx>
        <w:tc>
          <w:tcPr>
            <w:tcW w:w="2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CCF555C" w14:textId="77777777" w:rsidR="00C24DFE" w:rsidRDefault="00000000">
            <w:r>
              <w:rPr>
                <w:color w:val="1B1B1B"/>
                <w:sz w:val="20"/>
                <w:szCs w:val="20"/>
              </w:rPr>
              <w:t>allow-windows-update</w:t>
            </w:r>
          </w:p>
        </w:tc>
        <w:tc>
          <w:tcPr>
            <w:tcW w:w="2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90A8D8B" w14:textId="77777777" w:rsidR="00C24DFE" w:rsidRDefault="00000000">
            <w:r>
              <w:rPr>
                <w:color w:val="1B1B1B"/>
                <w:sz w:val="20"/>
                <w:szCs w:val="20"/>
              </w:rPr>
              <w:t>All internal</w:t>
            </w:r>
          </w:p>
        </w:tc>
        <w:tc>
          <w:tcPr>
            <w:tcW w:w="16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4E4E3F7" w14:textId="77777777" w:rsidR="00C24DFE" w:rsidRDefault="00000000">
            <w:r>
              <w:rPr>
                <w:color w:val="1B1B1B"/>
                <w:sz w:val="20"/>
                <w:szCs w:val="20"/>
              </w:rPr>
              <w:t>HTTP+HTTPS</w:t>
            </w:r>
          </w:p>
        </w:tc>
        <w:tc>
          <w:tcPr>
            <w:tcW w:w="37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C0A45BC" w14:textId="77777777" w:rsidR="00C24DFE" w:rsidRDefault="00000000">
            <w:r>
              <w:rPr>
                <w:color w:val="1B1B1B"/>
                <w:sz w:val="20"/>
                <w:szCs w:val="20"/>
              </w:rPr>
              <w:t>*.windowsupdate.microsoft.com, *.update.microsoft.com</w:t>
            </w:r>
          </w:p>
        </w:tc>
      </w:tr>
      <w:tr w:rsidR="00C24DFE" w14:paraId="13594BED" w14:textId="77777777">
        <w:tblPrEx>
          <w:tblCellMar>
            <w:top w:w="0" w:type="dxa"/>
            <w:bottom w:w="0" w:type="dxa"/>
          </w:tblCellMar>
        </w:tblPrEx>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2D8D728" w14:textId="77777777" w:rsidR="00C24DFE" w:rsidRDefault="00000000">
            <w:r>
              <w:rPr>
                <w:color w:val="1B1B1B"/>
                <w:sz w:val="20"/>
                <w:szCs w:val="20"/>
              </w:rPr>
              <w:t>allow-</w:t>
            </w:r>
            <w:proofErr w:type="spellStart"/>
            <w:r>
              <w:rPr>
                <w:color w:val="1B1B1B"/>
                <w:sz w:val="20"/>
                <w:szCs w:val="20"/>
              </w:rPr>
              <w:t>github</w:t>
            </w:r>
            <w:proofErr w:type="spellEnd"/>
          </w:p>
        </w:tc>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3C2EA4D" w14:textId="77777777" w:rsidR="00C24DFE" w:rsidRDefault="00000000">
            <w:r>
              <w:rPr>
                <w:color w:val="1B1B1B"/>
                <w:sz w:val="20"/>
                <w:szCs w:val="20"/>
              </w:rPr>
              <w:t>All internal</w:t>
            </w:r>
          </w:p>
        </w:tc>
        <w:tc>
          <w:tcPr>
            <w:tcW w:w="1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7A384D5" w14:textId="77777777" w:rsidR="00C24DFE" w:rsidRDefault="00000000">
            <w:r>
              <w:rPr>
                <w:color w:val="1B1B1B"/>
                <w:sz w:val="20"/>
                <w:szCs w:val="20"/>
              </w:rPr>
              <w:t>HTTPS:443</w:t>
            </w:r>
          </w:p>
        </w:tc>
        <w:tc>
          <w:tcPr>
            <w:tcW w:w="37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72BB8B1" w14:textId="77777777" w:rsidR="00C24DFE" w:rsidRDefault="00000000">
            <w:r>
              <w:rPr>
                <w:color w:val="1B1B1B"/>
                <w:sz w:val="20"/>
                <w:szCs w:val="20"/>
              </w:rPr>
              <w:t>github.com, *.github.com, ghcr.io</w:t>
            </w:r>
          </w:p>
        </w:tc>
      </w:tr>
      <w:tr w:rsidR="00C24DFE" w14:paraId="421C5DA2" w14:textId="77777777">
        <w:tblPrEx>
          <w:tblCellMar>
            <w:top w:w="0" w:type="dxa"/>
            <w:bottom w:w="0" w:type="dxa"/>
          </w:tblCellMar>
        </w:tblPrEx>
        <w:tc>
          <w:tcPr>
            <w:tcW w:w="2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3C26C9B" w14:textId="77777777" w:rsidR="00C24DFE" w:rsidRDefault="00000000">
            <w:r>
              <w:rPr>
                <w:color w:val="1B1B1B"/>
                <w:sz w:val="20"/>
                <w:szCs w:val="20"/>
              </w:rPr>
              <w:t>allow-</w:t>
            </w:r>
            <w:proofErr w:type="spellStart"/>
            <w:r>
              <w:rPr>
                <w:color w:val="1B1B1B"/>
                <w:sz w:val="20"/>
                <w:szCs w:val="20"/>
              </w:rPr>
              <w:t>linux</w:t>
            </w:r>
            <w:proofErr w:type="spellEnd"/>
            <w:r>
              <w:rPr>
                <w:color w:val="1B1B1B"/>
                <w:sz w:val="20"/>
                <w:szCs w:val="20"/>
              </w:rPr>
              <w:t>-repos</w:t>
            </w:r>
          </w:p>
        </w:tc>
        <w:tc>
          <w:tcPr>
            <w:tcW w:w="2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4CD6847" w14:textId="77777777" w:rsidR="00C24DFE" w:rsidRDefault="00000000">
            <w:r>
              <w:rPr>
                <w:color w:val="1B1B1B"/>
                <w:sz w:val="20"/>
                <w:szCs w:val="20"/>
              </w:rPr>
              <w:t>All internal</w:t>
            </w:r>
          </w:p>
        </w:tc>
        <w:tc>
          <w:tcPr>
            <w:tcW w:w="16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72629D5" w14:textId="77777777" w:rsidR="00C24DFE" w:rsidRDefault="00000000">
            <w:r>
              <w:rPr>
                <w:color w:val="1B1B1B"/>
                <w:sz w:val="20"/>
                <w:szCs w:val="20"/>
              </w:rPr>
              <w:t>HTTP+HTTPS</w:t>
            </w:r>
          </w:p>
        </w:tc>
        <w:tc>
          <w:tcPr>
            <w:tcW w:w="37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E1FB981" w14:textId="77777777" w:rsidR="00C24DFE" w:rsidRDefault="00000000">
            <w:r>
              <w:rPr>
                <w:color w:val="1B1B1B"/>
                <w:sz w:val="20"/>
                <w:szCs w:val="20"/>
              </w:rPr>
              <w:t>archive.ubuntu.com, *.ubuntu.com, *.centos.org</w:t>
            </w:r>
          </w:p>
        </w:tc>
      </w:tr>
      <w:tr w:rsidR="00C24DFE" w14:paraId="7AD94738" w14:textId="77777777">
        <w:tblPrEx>
          <w:tblCellMar>
            <w:top w:w="0" w:type="dxa"/>
            <w:bottom w:w="0" w:type="dxa"/>
          </w:tblCellMar>
        </w:tblPrEx>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540EC89" w14:textId="77777777" w:rsidR="00C24DFE" w:rsidRDefault="00000000">
            <w:r>
              <w:rPr>
                <w:color w:val="1B1B1B"/>
                <w:sz w:val="20"/>
                <w:szCs w:val="20"/>
              </w:rPr>
              <w:lastRenderedPageBreak/>
              <w:t>deny-malicious-categories</w:t>
            </w:r>
          </w:p>
        </w:tc>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6BF380F" w14:textId="77777777" w:rsidR="00C24DFE" w:rsidRDefault="00000000">
            <w:r>
              <w:rPr>
                <w:color w:val="1B1B1B"/>
                <w:sz w:val="20"/>
                <w:szCs w:val="20"/>
              </w:rPr>
              <w:t>All internal</w:t>
            </w:r>
          </w:p>
        </w:tc>
        <w:tc>
          <w:tcPr>
            <w:tcW w:w="1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0D66DB1" w14:textId="77777777" w:rsidR="00C24DFE" w:rsidRDefault="00000000">
            <w:r>
              <w:rPr>
                <w:color w:val="1B1B1B"/>
                <w:sz w:val="20"/>
                <w:szCs w:val="20"/>
              </w:rPr>
              <w:t>HTTP+HTTPS</w:t>
            </w:r>
          </w:p>
        </w:tc>
        <w:tc>
          <w:tcPr>
            <w:tcW w:w="37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D3AFBC4" w14:textId="77777777" w:rsidR="00C24DFE" w:rsidRDefault="00000000">
            <w:r>
              <w:rPr>
                <w:color w:val="1B1B1B"/>
                <w:sz w:val="20"/>
                <w:szCs w:val="20"/>
              </w:rPr>
              <w:t xml:space="preserve">Web Categories: Malware, Phishing, Spyware, </w:t>
            </w:r>
            <w:proofErr w:type="spellStart"/>
            <w:r>
              <w:rPr>
                <w:color w:val="1B1B1B"/>
                <w:sz w:val="20"/>
                <w:szCs w:val="20"/>
              </w:rPr>
              <w:t>BotNets</w:t>
            </w:r>
            <w:proofErr w:type="spellEnd"/>
          </w:p>
        </w:tc>
      </w:tr>
    </w:tbl>
    <w:p w14:paraId="7C8E384F" w14:textId="77777777" w:rsidR="00C24DFE" w:rsidRDefault="00000000">
      <w:r>
        <w:br w:type="page"/>
      </w:r>
    </w:p>
    <w:p w14:paraId="77133066" w14:textId="77777777" w:rsidR="00C24DFE" w:rsidRDefault="00000000">
      <w:pPr>
        <w:pStyle w:val="Heading1"/>
      </w:pPr>
      <w:r>
        <w:rPr>
          <w:color w:val="0078D4"/>
        </w:rPr>
        <w:lastRenderedPageBreak/>
        <w:t>5. Step-by-Step Portal Deployment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24DFE" w14:paraId="52D62BED" w14:textId="77777777">
        <w:tblPrEx>
          <w:tblCellMar>
            <w:top w:w="0" w:type="dxa"/>
            <w:bottom w:w="0" w:type="dxa"/>
          </w:tblCellMar>
        </w:tblPrEx>
        <w:tc>
          <w:tcPr>
            <w:tcW w:w="7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80" w:type="dxa"/>
              <w:bottom w:w="80" w:type="dxa"/>
              <w:right w:w="80" w:type="dxa"/>
            </w:tcMar>
          </w:tcPr>
          <w:p w14:paraId="3634A314" w14:textId="77777777" w:rsidR="00C24DFE" w:rsidRDefault="00000000">
            <w:pPr>
              <w:jc w:val="center"/>
            </w:pPr>
            <w:r>
              <w:rPr>
                <w:b/>
                <w:bCs/>
                <w:color w:val="FFFFFF"/>
                <w:sz w:val="16"/>
                <w:szCs w:val="16"/>
              </w:rPr>
              <w:t xml:space="preserve">  INFO  </w:t>
            </w:r>
          </w:p>
        </w:tc>
        <w:tc>
          <w:tcPr>
            <w:tcW w:w="8660" w:type="dxa"/>
            <w:tcBorders>
              <w:top w:val="single" w:sz="1" w:space="0" w:color="0078D4"/>
              <w:left w:val="single" w:sz="1" w:space="0" w:color="0078D4"/>
              <w:bottom w:val="single" w:sz="1" w:space="0" w:color="0078D4"/>
              <w:right w:val="single" w:sz="1" w:space="0" w:color="0078D4"/>
            </w:tcBorders>
            <w:shd w:val="clear" w:color="auto" w:fill="EBF3FB"/>
            <w:tcMar>
              <w:top w:w="80" w:type="dxa"/>
              <w:left w:w="160" w:type="dxa"/>
              <w:bottom w:w="80" w:type="dxa"/>
              <w:right w:w="80" w:type="dxa"/>
            </w:tcMar>
          </w:tcPr>
          <w:p w14:paraId="1C611102" w14:textId="77777777" w:rsidR="00C24DFE" w:rsidRDefault="00000000">
            <w:r>
              <w:rPr>
                <w:color w:val="1B1B1B"/>
                <w:sz w:val="20"/>
                <w:szCs w:val="20"/>
              </w:rPr>
              <w:t>Estimated time: 60-90 minutes via Azure Portal. The Firewall resource alone takes 5-10 minutes to provision. Do not cancel or close the browser during deployment.</w:t>
            </w:r>
          </w:p>
        </w:tc>
      </w:tr>
    </w:tbl>
    <w:p w14:paraId="7D6017C2" w14:textId="77777777" w:rsidR="00C24DFE" w:rsidRDefault="00C24DFE">
      <w:pPr>
        <w:spacing w:after="100"/>
      </w:pPr>
    </w:p>
    <w:p w14:paraId="6A7C668F" w14:textId="77777777" w:rsidR="00C24DFE" w:rsidRDefault="00C24DFE">
      <w:pPr>
        <w:spacing w:after="80"/>
      </w:pPr>
    </w:p>
    <w:p w14:paraId="41776A2B" w14:textId="77777777" w:rsidR="00C24DFE" w:rsidRDefault="00000000">
      <w:pPr>
        <w:pStyle w:val="Heading2"/>
        <w:pBdr>
          <w:bottom w:val="single" w:sz="4" w:space="4" w:color="C7E0F4"/>
        </w:pBdr>
      </w:pPr>
      <w:r>
        <w:rPr>
          <w:color w:val="1B1B1B"/>
        </w:rPr>
        <w:t>5.1 Deploy Log Analytics Workspace</w:t>
      </w:r>
    </w:p>
    <w:p w14:paraId="1D30D4E1" w14:textId="77777777" w:rsidR="00C24DFE" w:rsidRDefault="00000000">
      <w:pPr>
        <w:pStyle w:val="ListParagraph"/>
        <w:numPr>
          <w:ilvl w:val="0"/>
          <w:numId w:val="2"/>
        </w:numPr>
        <w:spacing w:after="100"/>
      </w:pPr>
      <w:r>
        <w:rPr>
          <w:color w:val="1B1B1B"/>
        </w:rPr>
        <w:t>Portal &gt; Log Analytics Workspaces &gt; + Create</w:t>
      </w:r>
    </w:p>
    <w:p w14:paraId="75638CBC" w14:textId="77777777" w:rsidR="00C24DFE" w:rsidRDefault="00000000">
      <w:pPr>
        <w:pStyle w:val="ListParagraph"/>
        <w:numPr>
          <w:ilvl w:val="0"/>
          <w:numId w:val="2"/>
        </w:numPr>
        <w:spacing w:after="100"/>
      </w:pPr>
      <w:r>
        <w:rPr>
          <w:color w:val="1B1B1B"/>
        </w:rPr>
        <w:t xml:space="preserve">Resource Group: </w:t>
      </w:r>
      <w:proofErr w:type="spellStart"/>
      <w:r>
        <w:rPr>
          <w:color w:val="1B1B1B"/>
        </w:rPr>
        <w:t>rg</w:t>
      </w:r>
      <w:proofErr w:type="spellEnd"/>
      <w:r>
        <w:rPr>
          <w:color w:val="1B1B1B"/>
        </w:rPr>
        <w:t>-</w:t>
      </w:r>
      <w:proofErr w:type="spellStart"/>
      <w:r>
        <w:rPr>
          <w:color w:val="1B1B1B"/>
        </w:rPr>
        <w:t>ent</w:t>
      </w:r>
      <w:proofErr w:type="spellEnd"/>
      <w:r>
        <w:rPr>
          <w:color w:val="1B1B1B"/>
        </w:rPr>
        <w:t xml:space="preserve">-net-dev | Name: </w:t>
      </w:r>
      <w:proofErr w:type="spellStart"/>
      <w:r>
        <w:rPr>
          <w:color w:val="1B1B1B"/>
        </w:rPr>
        <w:t>ent</w:t>
      </w:r>
      <w:proofErr w:type="spellEnd"/>
      <w:r>
        <w:rPr>
          <w:color w:val="1B1B1B"/>
        </w:rPr>
        <w:t>-net-law-dev | Region: East US</w:t>
      </w:r>
    </w:p>
    <w:p w14:paraId="071AEFB4" w14:textId="77777777" w:rsidR="00C24DFE" w:rsidRDefault="00000000">
      <w:pPr>
        <w:pStyle w:val="ListParagraph"/>
        <w:numPr>
          <w:ilvl w:val="0"/>
          <w:numId w:val="2"/>
        </w:numPr>
        <w:spacing w:after="100"/>
      </w:pPr>
      <w:r>
        <w:rPr>
          <w:color w:val="1B1B1B"/>
        </w:rPr>
        <w:t>Pricing Tier: Pay-as-you-go (PerGB2018)</w:t>
      </w:r>
    </w:p>
    <w:p w14:paraId="2F6A72FB" w14:textId="77777777" w:rsidR="00C24DFE" w:rsidRDefault="00000000">
      <w:pPr>
        <w:pStyle w:val="ListParagraph"/>
        <w:numPr>
          <w:ilvl w:val="0"/>
          <w:numId w:val="2"/>
        </w:numPr>
        <w:spacing w:after="100"/>
      </w:pPr>
      <w:r>
        <w:rPr>
          <w:color w:val="1B1B1B"/>
        </w:rPr>
        <w:t>Review + Create &gt; Create</w:t>
      </w:r>
    </w:p>
    <w:p w14:paraId="21C9CF91" w14:textId="69DBF0F3" w:rsidR="00C24DFE" w:rsidRPr="00AA52E0" w:rsidRDefault="00000000">
      <w:pPr>
        <w:pStyle w:val="ListParagraph"/>
        <w:numPr>
          <w:ilvl w:val="0"/>
          <w:numId w:val="2"/>
        </w:numPr>
        <w:spacing w:after="100"/>
      </w:pPr>
      <w:r>
        <w:rPr>
          <w:color w:val="1B1B1B"/>
        </w:rPr>
        <w:t>After creation: Open workspace &gt; Agents &gt; Note the Workspace ID</w:t>
      </w:r>
      <w:r w:rsidR="003D5543">
        <w:rPr>
          <w:color w:val="1B1B1B"/>
        </w:rPr>
        <w:t xml:space="preserve"> (</w:t>
      </w:r>
      <w:r w:rsidR="003D5543" w:rsidRPr="003D5543">
        <w:rPr>
          <w:color w:val="1B1B1B"/>
        </w:rPr>
        <w:t>38bcc4e6-c426-4e11-ab1a-2d075fe35140</w:t>
      </w:r>
      <w:r w:rsidR="003D5543">
        <w:rPr>
          <w:color w:val="1B1B1B"/>
        </w:rPr>
        <w:t>)</w:t>
      </w:r>
      <w:r>
        <w:rPr>
          <w:color w:val="1B1B1B"/>
        </w:rPr>
        <w:t xml:space="preserve"> and Primary Key</w:t>
      </w:r>
      <w:r w:rsidR="003D5543">
        <w:rPr>
          <w:color w:val="1B1B1B"/>
        </w:rPr>
        <w:t xml:space="preserve"> ()</w:t>
      </w:r>
    </w:p>
    <w:p w14:paraId="54AD7F80" w14:textId="0D6F7491" w:rsidR="00AA52E0" w:rsidRDefault="00AA52E0" w:rsidP="00AA52E0">
      <w:pPr>
        <w:spacing w:after="100"/>
        <w:ind w:left="360"/>
      </w:pPr>
      <w:r>
        <w:rPr>
          <w:noProof/>
        </w:rPr>
        <w:drawing>
          <wp:inline distT="0" distB="0" distL="0" distR="0" wp14:anchorId="07D788A4" wp14:editId="7CC9110E">
            <wp:extent cx="6172200" cy="3228340"/>
            <wp:effectExtent l="0" t="0" r="0" b="0"/>
            <wp:docPr id="44959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98035" name=""/>
                    <pic:cNvPicPr/>
                  </pic:nvPicPr>
                  <pic:blipFill>
                    <a:blip r:embed="rId5"/>
                    <a:stretch>
                      <a:fillRect/>
                    </a:stretch>
                  </pic:blipFill>
                  <pic:spPr>
                    <a:xfrm>
                      <a:off x="0" y="0"/>
                      <a:ext cx="6172200" cy="3228340"/>
                    </a:xfrm>
                    <a:prstGeom prst="rect">
                      <a:avLst/>
                    </a:prstGeom>
                  </pic:spPr>
                </pic:pic>
              </a:graphicData>
            </a:graphic>
          </wp:inline>
        </w:drawing>
      </w:r>
    </w:p>
    <w:p w14:paraId="562CB2FC" w14:textId="77777777" w:rsidR="00C24DFE" w:rsidRDefault="00C24DFE">
      <w:pPr>
        <w:spacing w:after="80"/>
      </w:pPr>
    </w:p>
    <w:p w14:paraId="0BDB4810" w14:textId="77777777" w:rsidR="00C24DFE" w:rsidRDefault="00000000">
      <w:pPr>
        <w:pStyle w:val="Heading2"/>
        <w:pBdr>
          <w:bottom w:val="single" w:sz="4" w:space="4" w:color="C7E0F4"/>
        </w:pBdr>
      </w:pPr>
      <w:r>
        <w:rPr>
          <w:color w:val="1B1B1B"/>
        </w:rPr>
        <w:t>5.2 Create Firewall Policy</w:t>
      </w:r>
    </w:p>
    <w:p w14:paraId="76685178" w14:textId="77777777" w:rsidR="00C24DFE" w:rsidRDefault="00000000">
      <w:pPr>
        <w:pStyle w:val="ListParagraph"/>
        <w:numPr>
          <w:ilvl w:val="0"/>
          <w:numId w:val="2"/>
        </w:numPr>
        <w:spacing w:after="100"/>
      </w:pPr>
      <w:r>
        <w:rPr>
          <w:color w:val="1B1B1B"/>
        </w:rPr>
        <w:t>Portal &gt; Firewall Policies &gt; + Create</w:t>
      </w:r>
    </w:p>
    <w:p w14:paraId="1B0A699F" w14:textId="77777777" w:rsidR="00C24DFE" w:rsidRDefault="00000000">
      <w:pPr>
        <w:pStyle w:val="ListParagraph"/>
        <w:numPr>
          <w:ilvl w:val="0"/>
          <w:numId w:val="2"/>
        </w:numPr>
        <w:spacing w:after="100"/>
      </w:pPr>
      <w:r>
        <w:rPr>
          <w:color w:val="1B1B1B"/>
        </w:rPr>
        <w:t xml:space="preserve">Name: </w:t>
      </w:r>
      <w:proofErr w:type="spellStart"/>
      <w:r>
        <w:rPr>
          <w:color w:val="1B1B1B"/>
        </w:rPr>
        <w:t>ent</w:t>
      </w:r>
      <w:proofErr w:type="spellEnd"/>
      <w:r>
        <w:rPr>
          <w:color w:val="1B1B1B"/>
        </w:rPr>
        <w:t>-net-</w:t>
      </w:r>
      <w:proofErr w:type="spellStart"/>
      <w:r>
        <w:rPr>
          <w:color w:val="1B1B1B"/>
        </w:rPr>
        <w:t>fw</w:t>
      </w:r>
      <w:proofErr w:type="spellEnd"/>
      <w:r>
        <w:rPr>
          <w:color w:val="1B1B1B"/>
        </w:rPr>
        <w:t>-policy-dev | Region: East US | Policy Tier: Premium</w:t>
      </w:r>
    </w:p>
    <w:p w14:paraId="7982CA81" w14:textId="77777777" w:rsidR="00C24DFE" w:rsidRDefault="00000000">
      <w:pPr>
        <w:pStyle w:val="ListParagraph"/>
        <w:numPr>
          <w:ilvl w:val="0"/>
          <w:numId w:val="2"/>
        </w:numPr>
        <w:spacing w:after="100"/>
      </w:pPr>
      <w:r>
        <w:rPr>
          <w:color w:val="1B1B1B"/>
        </w:rPr>
        <w:t>DNS Settings tab: Enable DNS Proxy = ON (required for FQDN Network rules)</w:t>
      </w:r>
    </w:p>
    <w:p w14:paraId="299FBD96" w14:textId="77777777" w:rsidR="00C24DFE" w:rsidRDefault="00000000">
      <w:pPr>
        <w:pStyle w:val="ListParagraph"/>
        <w:numPr>
          <w:ilvl w:val="0"/>
          <w:numId w:val="2"/>
        </w:numPr>
        <w:spacing w:after="100"/>
      </w:pPr>
      <w:r>
        <w:rPr>
          <w:color w:val="1B1B1B"/>
        </w:rPr>
        <w:t>IDPS tab: IDPS mode = Alert</w:t>
      </w:r>
    </w:p>
    <w:p w14:paraId="7038EDBE" w14:textId="77777777" w:rsidR="00C24DFE" w:rsidRPr="003D5543" w:rsidRDefault="00000000">
      <w:pPr>
        <w:pStyle w:val="ListParagraph"/>
        <w:numPr>
          <w:ilvl w:val="0"/>
          <w:numId w:val="2"/>
        </w:numPr>
        <w:spacing w:after="100"/>
      </w:pPr>
      <w:r>
        <w:rPr>
          <w:color w:val="1B1B1B"/>
        </w:rPr>
        <w:t>Review + Create &gt; Create</w:t>
      </w:r>
    </w:p>
    <w:p w14:paraId="5A810DF9" w14:textId="5908C839" w:rsidR="003D5543" w:rsidRDefault="003D5543" w:rsidP="003D5543">
      <w:pPr>
        <w:spacing w:after="100"/>
        <w:ind w:left="360"/>
      </w:pPr>
      <w:r>
        <w:rPr>
          <w:noProof/>
        </w:rPr>
        <w:lastRenderedPageBreak/>
        <w:drawing>
          <wp:inline distT="0" distB="0" distL="0" distR="0" wp14:anchorId="40F6287F" wp14:editId="15AF2C44">
            <wp:extent cx="6172200" cy="3079750"/>
            <wp:effectExtent l="0" t="0" r="0" b="6350"/>
            <wp:docPr id="187682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21160" name=""/>
                    <pic:cNvPicPr/>
                  </pic:nvPicPr>
                  <pic:blipFill>
                    <a:blip r:embed="rId6"/>
                    <a:stretch>
                      <a:fillRect/>
                    </a:stretch>
                  </pic:blipFill>
                  <pic:spPr>
                    <a:xfrm>
                      <a:off x="0" y="0"/>
                      <a:ext cx="6172200" cy="3079750"/>
                    </a:xfrm>
                    <a:prstGeom prst="rect">
                      <a:avLst/>
                    </a:prstGeom>
                  </pic:spPr>
                </pic:pic>
              </a:graphicData>
            </a:graphic>
          </wp:inline>
        </w:drawing>
      </w:r>
    </w:p>
    <w:p w14:paraId="53059273" w14:textId="77777777" w:rsidR="00C24DFE" w:rsidRDefault="00C24DFE">
      <w:pPr>
        <w:spacing w:after="80"/>
      </w:pPr>
    </w:p>
    <w:p w14:paraId="17D02C82" w14:textId="77777777" w:rsidR="00C24DFE" w:rsidRDefault="00000000">
      <w:pPr>
        <w:pStyle w:val="Heading2"/>
        <w:pBdr>
          <w:bottom w:val="single" w:sz="4" w:space="4" w:color="C7E0F4"/>
        </w:pBdr>
      </w:pPr>
      <w:r>
        <w:rPr>
          <w:color w:val="1B1B1B"/>
        </w:rPr>
        <w:t>5.3 Add Rule Collections to the Policy</w:t>
      </w:r>
    </w:p>
    <w:p w14:paraId="28482BD4" w14:textId="77777777" w:rsidR="00C24DFE" w:rsidRDefault="00000000">
      <w:pPr>
        <w:pStyle w:val="ListParagraph"/>
        <w:numPr>
          <w:ilvl w:val="0"/>
          <w:numId w:val="2"/>
        </w:numPr>
        <w:spacing w:after="100"/>
      </w:pPr>
      <w:r>
        <w:rPr>
          <w:color w:val="1B1B1B"/>
        </w:rPr>
        <w:t xml:space="preserve">Open </w:t>
      </w:r>
      <w:proofErr w:type="spellStart"/>
      <w:r>
        <w:rPr>
          <w:color w:val="1B1B1B"/>
        </w:rPr>
        <w:t>ent</w:t>
      </w:r>
      <w:proofErr w:type="spellEnd"/>
      <w:r>
        <w:rPr>
          <w:color w:val="1B1B1B"/>
        </w:rPr>
        <w:t>-net-</w:t>
      </w:r>
      <w:proofErr w:type="spellStart"/>
      <w:r>
        <w:rPr>
          <w:color w:val="1B1B1B"/>
        </w:rPr>
        <w:t>fw</w:t>
      </w:r>
      <w:proofErr w:type="spellEnd"/>
      <w:r>
        <w:rPr>
          <w:color w:val="1B1B1B"/>
        </w:rPr>
        <w:t>-policy-dev &gt; Rule Collections &gt; + Add rule collection</w:t>
      </w:r>
    </w:p>
    <w:p w14:paraId="73C62B1F" w14:textId="77777777" w:rsidR="00C24DFE" w:rsidRDefault="00000000">
      <w:pPr>
        <w:pStyle w:val="ListParagraph"/>
        <w:numPr>
          <w:ilvl w:val="0"/>
          <w:numId w:val="2"/>
        </w:numPr>
        <w:spacing w:after="100"/>
      </w:pPr>
      <w:r>
        <w:rPr>
          <w:color w:val="1B1B1B"/>
        </w:rPr>
        <w:t>DNAT Collection: Name=</w:t>
      </w:r>
      <w:proofErr w:type="spellStart"/>
      <w:r>
        <w:rPr>
          <w:color w:val="1B1B1B"/>
        </w:rPr>
        <w:t>rc</w:t>
      </w:r>
      <w:proofErr w:type="spellEnd"/>
      <w:r>
        <w:rPr>
          <w:color w:val="1B1B1B"/>
        </w:rPr>
        <w:t>-</w:t>
      </w:r>
      <w:proofErr w:type="spellStart"/>
      <w:r>
        <w:rPr>
          <w:color w:val="1B1B1B"/>
        </w:rPr>
        <w:t>dnat</w:t>
      </w:r>
      <w:proofErr w:type="spellEnd"/>
      <w:r>
        <w:rPr>
          <w:color w:val="1B1B1B"/>
        </w:rPr>
        <w:t>-inbound-web | Type=DNAT | Priority=100</w:t>
      </w:r>
    </w:p>
    <w:p w14:paraId="14712C91" w14:textId="77777777" w:rsidR="00C24DFE" w:rsidRDefault="00000000">
      <w:pPr>
        <w:pStyle w:val="ListParagraph"/>
        <w:numPr>
          <w:ilvl w:val="0"/>
          <w:numId w:val="2"/>
        </w:numPr>
        <w:spacing w:after="100"/>
      </w:pPr>
      <w:r>
        <w:rPr>
          <w:color w:val="1B1B1B"/>
        </w:rPr>
        <w:t xml:space="preserve">  Add rule: </w:t>
      </w:r>
      <w:proofErr w:type="spellStart"/>
      <w:r>
        <w:rPr>
          <w:color w:val="1B1B1B"/>
        </w:rPr>
        <w:t>dnat</w:t>
      </w:r>
      <w:proofErr w:type="spellEnd"/>
      <w:r>
        <w:rPr>
          <w:color w:val="1B1B1B"/>
        </w:rPr>
        <w:t>-https-to-web | Source=* | Dest=Firewall PIP | Port=443 | Translated=10.1.1.4:443</w:t>
      </w:r>
    </w:p>
    <w:p w14:paraId="54C76428" w14:textId="77777777" w:rsidR="00C24DFE" w:rsidRDefault="00000000">
      <w:pPr>
        <w:pStyle w:val="ListParagraph"/>
        <w:numPr>
          <w:ilvl w:val="0"/>
          <w:numId w:val="2"/>
        </w:numPr>
        <w:spacing w:after="100"/>
      </w:pPr>
      <w:r>
        <w:rPr>
          <w:color w:val="1B1B1B"/>
        </w:rPr>
        <w:t>Network Collection: Name=</w:t>
      </w:r>
      <w:proofErr w:type="spellStart"/>
      <w:r>
        <w:rPr>
          <w:color w:val="1B1B1B"/>
        </w:rPr>
        <w:t>rc</w:t>
      </w:r>
      <w:proofErr w:type="spellEnd"/>
      <w:r>
        <w:rPr>
          <w:color w:val="1B1B1B"/>
        </w:rPr>
        <w:t>-net-east-west | Type=Network | Priority=200 | Action=Allow</w:t>
      </w:r>
    </w:p>
    <w:p w14:paraId="005A3631" w14:textId="77777777" w:rsidR="00C24DFE" w:rsidRDefault="00000000">
      <w:pPr>
        <w:pStyle w:val="ListParagraph"/>
        <w:numPr>
          <w:ilvl w:val="0"/>
          <w:numId w:val="2"/>
        </w:numPr>
        <w:spacing w:after="100"/>
      </w:pPr>
      <w:r>
        <w:rPr>
          <w:color w:val="1B1B1B"/>
        </w:rPr>
        <w:t xml:space="preserve">  Add rules: allow-web-to-app, allow-app-to-</w:t>
      </w:r>
      <w:proofErr w:type="spellStart"/>
      <w:r>
        <w:rPr>
          <w:color w:val="1B1B1B"/>
        </w:rPr>
        <w:t>sql</w:t>
      </w:r>
      <w:proofErr w:type="spellEnd"/>
      <w:r>
        <w:rPr>
          <w:color w:val="1B1B1B"/>
        </w:rPr>
        <w:t>, allow-jump-to-all-</w:t>
      </w:r>
      <w:proofErr w:type="spellStart"/>
      <w:r>
        <w:rPr>
          <w:color w:val="1B1B1B"/>
        </w:rPr>
        <w:t>rdp</w:t>
      </w:r>
      <w:proofErr w:type="spellEnd"/>
      <w:r>
        <w:rPr>
          <w:color w:val="1B1B1B"/>
        </w:rPr>
        <w:t>-ssh (as per table in Section 4.2)</w:t>
      </w:r>
    </w:p>
    <w:p w14:paraId="1FDD993F" w14:textId="77777777" w:rsidR="00C24DFE" w:rsidRDefault="00000000">
      <w:pPr>
        <w:pStyle w:val="ListParagraph"/>
        <w:numPr>
          <w:ilvl w:val="0"/>
          <w:numId w:val="2"/>
        </w:numPr>
        <w:spacing w:after="100"/>
      </w:pPr>
      <w:r>
        <w:rPr>
          <w:color w:val="1B1B1B"/>
        </w:rPr>
        <w:t>Network Collection (Deny): Name=</w:t>
      </w:r>
      <w:proofErr w:type="spellStart"/>
      <w:r>
        <w:rPr>
          <w:color w:val="1B1B1B"/>
        </w:rPr>
        <w:t>rc</w:t>
      </w:r>
      <w:proofErr w:type="spellEnd"/>
      <w:r>
        <w:rPr>
          <w:color w:val="1B1B1B"/>
        </w:rPr>
        <w:t>-net-explicit-deny | Priority=900 | Action=Deny</w:t>
      </w:r>
    </w:p>
    <w:p w14:paraId="134CB625" w14:textId="77777777" w:rsidR="00C24DFE" w:rsidRDefault="00000000">
      <w:pPr>
        <w:pStyle w:val="ListParagraph"/>
        <w:numPr>
          <w:ilvl w:val="0"/>
          <w:numId w:val="2"/>
        </w:numPr>
        <w:spacing w:after="100"/>
      </w:pPr>
      <w:r>
        <w:rPr>
          <w:color w:val="1B1B1B"/>
        </w:rPr>
        <w:t xml:space="preserve">  Add rules: deny-web-direct-to-data, deny-spoke-to-spoke-default</w:t>
      </w:r>
    </w:p>
    <w:p w14:paraId="00F46A69" w14:textId="77777777" w:rsidR="00C24DFE" w:rsidRDefault="00000000">
      <w:pPr>
        <w:pStyle w:val="ListParagraph"/>
        <w:numPr>
          <w:ilvl w:val="0"/>
          <w:numId w:val="2"/>
        </w:numPr>
        <w:spacing w:after="100"/>
      </w:pPr>
      <w:r>
        <w:rPr>
          <w:color w:val="1B1B1B"/>
        </w:rPr>
        <w:t>Application Collection: Name=</w:t>
      </w:r>
      <w:proofErr w:type="spellStart"/>
      <w:r>
        <w:rPr>
          <w:color w:val="1B1B1B"/>
        </w:rPr>
        <w:t>rc</w:t>
      </w:r>
      <w:proofErr w:type="spellEnd"/>
      <w:r>
        <w:rPr>
          <w:color w:val="1B1B1B"/>
        </w:rPr>
        <w:t>-app-allow-internet | Type=Application | Priority=300 | Action=Allow</w:t>
      </w:r>
    </w:p>
    <w:p w14:paraId="3BA2DDC4" w14:textId="77777777" w:rsidR="00C24DFE" w:rsidRDefault="00000000">
      <w:pPr>
        <w:pStyle w:val="ListParagraph"/>
        <w:numPr>
          <w:ilvl w:val="0"/>
          <w:numId w:val="2"/>
        </w:numPr>
        <w:spacing w:after="100"/>
      </w:pPr>
      <w:r>
        <w:rPr>
          <w:color w:val="1B1B1B"/>
        </w:rPr>
        <w:t xml:space="preserve">  Add rules: allow-azure-management, allow-</w:t>
      </w:r>
      <w:proofErr w:type="spellStart"/>
      <w:r>
        <w:rPr>
          <w:color w:val="1B1B1B"/>
        </w:rPr>
        <w:t>github</w:t>
      </w:r>
      <w:proofErr w:type="spellEnd"/>
      <w:r>
        <w:rPr>
          <w:color w:val="1B1B1B"/>
        </w:rPr>
        <w:t>, allow-</w:t>
      </w:r>
      <w:proofErr w:type="spellStart"/>
      <w:r>
        <w:rPr>
          <w:color w:val="1B1B1B"/>
        </w:rPr>
        <w:t>linux</w:t>
      </w:r>
      <w:proofErr w:type="spellEnd"/>
      <w:r>
        <w:rPr>
          <w:color w:val="1B1B1B"/>
        </w:rPr>
        <w:t>-repos (as per table in Section 4.3)</w:t>
      </w:r>
    </w:p>
    <w:p w14:paraId="722274B4"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
        <w:gridCol w:w="8417"/>
      </w:tblGrid>
      <w:tr w:rsidR="00C24DFE" w14:paraId="568BC2DD" w14:textId="77777777">
        <w:tblPrEx>
          <w:tblCellMar>
            <w:top w:w="0" w:type="dxa"/>
            <w:bottom w:w="0" w:type="dxa"/>
          </w:tblCellMar>
        </w:tblPrEx>
        <w:tc>
          <w:tcPr>
            <w:tcW w:w="700" w:type="dxa"/>
            <w:tcBorders>
              <w:top w:val="single" w:sz="1" w:space="0" w:color="FF8C00"/>
              <w:left w:val="single" w:sz="1" w:space="0" w:color="FF8C00"/>
              <w:bottom w:val="single" w:sz="1" w:space="0" w:color="FF8C00"/>
              <w:right w:val="single" w:sz="1" w:space="0" w:color="FF8C00"/>
            </w:tcBorders>
            <w:shd w:val="clear" w:color="auto" w:fill="FF8C00"/>
            <w:tcMar>
              <w:top w:w="80" w:type="dxa"/>
              <w:left w:w="80" w:type="dxa"/>
              <w:bottom w:w="80" w:type="dxa"/>
              <w:right w:w="80" w:type="dxa"/>
            </w:tcMar>
          </w:tcPr>
          <w:p w14:paraId="2EE41427" w14:textId="77777777" w:rsidR="00C24DFE" w:rsidRDefault="00000000">
            <w:pPr>
              <w:jc w:val="center"/>
            </w:pPr>
            <w:r>
              <w:rPr>
                <w:b/>
                <w:bCs/>
                <w:color w:val="FFFFFF"/>
                <w:sz w:val="16"/>
                <w:szCs w:val="16"/>
              </w:rPr>
              <w:t xml:space="preserve"> WARNING </w:t>
            </w:r>
          </w:p>
        </w:tc>
        <w:tc>
          <w:tcPr>
            <w:tcW w:w="8660" w:type="dxa"/>
            <w:tcBorders>
              <w:top w:val="single" w:sz="1" w:space="0" w:color="FF8C00"/>
              <w:left w:val="single" w:sz="1" w:space="0" w:color="FF8C00"/>
              <w:bottom w:val="single" w:sz="1" w:space="0" w:color="FF8C00"/>
              <w:right w:val="single" w:sz="1" w:space="0" w:color="FF8C00"/>
            </w:tcBorders>
            <w:shd w:val="clear" w:color="auto" w:fill="FFF4CE"/>
            <w:tcMar>
              <w:top w:w="80" w:type="dxa"/>
              <w:left w:w="160" w:type="dxa"/>
              <w:bottom w:w="80" w:type="dxa"/>
              <w:right w:w="80" w:type="dxa"/>
            </w:tcMar>
          </w:tcPr>
          <w:p w14:paraId="7EE5F242" w14:textId="77777777" w:rsidR="00C24DFE" w:rsidRDefault="00000000">
            <w:r>
              <w:rPr>
                <w:color w:val="1B1B1B"/>
                <w:sz w:val="20"/>
                <w:szCs w:val="20"/>
              </w:rPr>
              <w:t>PORTAL TIP: Add rules one at a time and Save after each rule collection. The portal does not auto-save — if you add 10 rules and navigate away without saving, you lose all of them.</w:t>
            </w:r>
          </w:p>
        </w:tc>
      </w:tr>
    </w:tbl>
    <w:p w14:paraId="4ABF7FE9" w14:textId="77777777" w:rsidR="00C24DFE" w:rsidRDefault="00C24DFE">
      <w:pPr>
        <w:spacing w:after="100"/>
      </w:pPr>
    </w:p>
    <w:p w14:paraId="2F9AEF81" w14:textId="77777777" w:rsidR="00C24DFE" w:rsidRDefault="00C24DFE">
      <w:pPr>
        <w:spacing w:after="80"/>
      </w:pPr>
    </w:p>
    <w:p w14:paraId="5178C00F" w14:textId="77777777" w:rsidR="00521957" w:rsidRDefault="00521957">
      <w:pPr>
        <w:spacing w:after="80"/>
      </w:pPr>
    </w:p>
    <w:p w14:paraId="4AAD3C04" w14:textId="77777777" w:rsidR="00521957" w:rsidRDefault="00521957">
      <w:pPr>
        <w:spacing w:after="80"/>
      </w:pPr>
    </w:p>
    <w:p w14:paraId="65E2E3E1" w14:textId="77777777" w:rsidR="00C24DFE" w:rsidRDefault="00000000">
      <w:pPr>
        <w:pStyle w:val="Heading2"/>
        <w:pBdr>
          <w:bottom w:val="single" w:sz="4" w:space="4" w:color="C7E0F4"/>
        </w:pBdr>
      </w:pPr>
      <w:r>
        <w:rPr>
          <w:color w:val="1B1B1B"/>
        </w:rPr>
        <w:lastRenderedPageBreak/>
        <w:t>5.4 Deploy Azure Firewall</w:t>
      </w:r>
    </w:p>
    <w:p w14:paraId="4C4D1B89" w14:textId="77777777" w:rsidR="00C24DFE" w:rsidRDefault="00000000">
      <w:pPr>
        <w:pStyle w:val="ListParagraph"/>
        <w:numPr>
          <w:ilvl w:val="0"/>
          <w:numId w:val="2"/>
        </w:numPr>
        <w:spacing w:after="100"/>
      </w:pPr>
      <w:r>
        <w:rPr>
          <w:color w:val="1B1B1B"/>
        </w:rPr>
        <w:t>Portal &gt; Firewalls &gt; + Create</w:t>
      </w:r>
    </w:p>
    <w:p w14:paraId="452626B8" w14:textId="77777777" w:rsidR="00C24DFE" w:rsidRDefault="00000000">
      <w:pPr>
        <w:pStyle w:val="ListParagraph"/>
        <w:numPr>
          <w:ilvl w:val="0"/>
          <w:numId w:val="2"/>
        </w:numPr>
        <w:spacing w:after="100"/>
      </w:pPr>
      <w:r>
        <w:rPr>
          <w:color w:val="1B1B1B"/>
        </w:rPr>
        <w:t xml:space="preserve">Resource Group: </w:t>
      </w:r>
      <w:proofErr w:type="spellStart"/>
      <w:r>
        <w:rPr>
          <w:color w:val="1B1B1B"/>
        </w:rPr>
        <w:t>rg</w:t>
      </w:r>
      <w:proofErr w:type="spellEnd"/>
      <w:r>
        <w:rPr>
          <w:color w:val="1B1B1B"/>
        </w:rPr>
        <w:t>-</w:t>
      </w:r>
      <w:proofErr w:type="spellStart"/>
      <w:r>
        <w:rPr>
          <w:color w:val="1B1B1B"/>
        </w:rPr>
        <w:t>ent</w:t>
      </w:r>
      <w:proofErr w:type="spellEnd"/>
      <w:r>
        <w:rPr>
          <w:color w:val="1B1B1B"/>
        </w:rPr>
        <w:t xml:space="preserve">-net-dev | Name: </w:t>
      </w:r>
      <w:proofErr w:type="spellStart"/>
      <w:r>
        <w:rPr>
          <w:color w:val="1B1B1B"/>
        </w:rPr>
        <w:t>ent</w:t>
      </w:r>
      <w:proofErr w:type="spellEnd"/>
      <w:r>
        <w:rPr>
          <w:color w:val="1B1B1B"/>
        </w:rPr>
        <w:t>-net-firewall-dev | Region: East US</w:t>
      </w:r>
    </w:p>
    <w:p w14:paraId="63A8336A" w14:textId="77777777" w:rsidR="00C24DFE" w:rsidRDefault="00000000">
      <w:pPr>
        <w:pStyle w:val="ListParagraph"/>
        <w:numPr>
          <w:ilvl w:val="0"/>
          <w:numId w:val="2"/>
        </w:numPr>
        <w:spacing w:after="100"/>
      </w:pPr>
      <w:r>
        <w:rPr>
          <w:color w:val="1B1B1B"/>
        </w:rPr>
        <w:t>Firewall tier: Premium</w:t>
      </w:r>
    </w:p>
    <w:p w14:paraId="46C949CA" w14:textId="77777777" w:rsidR="00C24DFE" w:rsidRDefault="00000000">
      <w:pPr>
        <w:pStyle w:val="ListParagraph"/>
        <w:numPr>
          <w:ilvl w:val="0"/>
          <w:numId w:val="2"/>
        </w:numPr>
        <w:spacing w:after="100"/>
      </w:pPr>
      <w:r>
        <w:rPr>
          <w:color w:val="1B1B1B"/>
        </w:rPr>
        <w:t>Firewall management: Use a Firewall Policy to manage this firewall</w:t>
      </w:r>
    </w:p>
    <w:p w14:paraId="3320B3E2" w14:textId="77777777" w:rsidR="00C24DFE" w:rsidRDefault="00000000">
      <w:pPr>
        <w:pStyle w:val="ListParagraph"/>
        <w:numPr>
          <w:ilvl w:val="0"/>
          <w:numId w:val="2"/>
        </w:numPr>
        <w:spacing w:after="100"/>
      </w:pPr>
      <w:r>
        <w:rPr>
          <w:color w:val="1B1B1B"/>
        </w:rPr>
        <w:t xml:space="preserve">Choose a Firewall Policy: </w:t>
      </w:r>
      <w:proofErr w:type="spellStart"/>
      <w:r>
        <w:rPr>
          <w:color w:val="1B1B1B"/>
        </w:rPr>
        <w:t>ent</w:t>
      </w:r>
      <w:proofErr w:type="spellEnd"/>
      <w:r>
        <w:rPr>
          <w:color w:val="1B1B1B"/>
        </w:rPr>
        <w:t>-net-</w:t>
      </w:r>
      <w:proofErr w:type="spellStart"/>
      <w:r>
        <w:rPr>
          <w:color w:val="1B1B1B"/>
        </w:rPr>
        <w:t>fw</w:t>
      </w:r>
      <w:proofErr w:type="spellEnd"/>
      <w:r>
        <w:rPr>
          <w:color w:val="1B1B1B"/>
        </w:rPr>
        <w:t>-policy-dev</w:t>
      </w:r>
    </w:p>
    <w:p w14:paraId="08A1B55A" w14:textId="77777777" w:rsidR="00C24DFE" w:rsidRDefault="00000000">
      <w:pPr>
        <w:pStyle w:val="ListParagraph"/>
        <w:numPr>
          <w:ilvl w:val="0"/>
          <w:numId w:val="2"/>
        </w:numPr>
        <w:spacing w:after="100"/>
      </w:pPr>
      <w:r>
        <w:rPr>
          <w:color w:val="1B1B1B"/>
        </w:rPr>
        <w:t xml:space="preserve">Virtual network: </w:t>
      </w:r>
      <w:proofErr w:type="spellStart"/>
      <w:r>
        <w:rPr>
          <w:color w:val="1B1B1B"/>
        </w:rPr>
        <w:t>ent</w:t>
      </w:r>
      <w:proofErr w:type="spellEnd"/>
      <w:r>
        <w:rPr>
          <w:color w:val="1B1B1B"/>
        </w:rPr>
        <w:t>-net-hub-</w:t>
      </w:r>
      <w:proofErr w:type="spellStart"/>
      <w:r>
        <w:rPr>
          <w:color w:val="1B1B1B"/>
        </w:rPr>
        <w:t>vnet</w:t>
      </w:r>
      <w:proofErr w:type="spellEnd"/>
      <w:r>
        <w:rPr>
          <w:color w:val="1B1B1B"/>
        </w:rPr>
        <w:t>-dev</w:t>
      </w:r>
    </w:p>
    <w:p w14:paraId="3EB705C7" w14:textId="77777777" w:rsidR="00C24DFE" w:rsidRDefault="00000000">
      <w:pPr>
        <w:pStyle w:val="ListParagraph"/>
        <w:numPr>
          <w:ilvl w:val="0"/>
          <w:numId w:val="2"/>
        </w:numPr>
        <w:spacing w:after="100"/>
      </w:pPr>
      <w:r>
        <w:rPr>
          <w:color w:val="1B1B1B"/>
        </w:rPr>
        <w:t xml:space="preserve">Public IP address: + Add new &gt; Name: </w:t>
      </w:r>
      <w:proofErr w:type="spellStart"/>
      <w:r>
        <w:rPr>
          <w:color w:val="1B1B1B"/>
        </w:rPr>
        <w:t>ent</w:t>
      </w:r>
      <w:proofErr w:type="spellEnd"/>
      <w:r>
        <w:rPr>
          <w:color w:val="1B1B1B"/>
        </w:rPr>
        <w:t>-net-</w:t>
      </w:r>
      <w:proofErr w:type="spellStart"/>
      <w:r>
        <w:rPr>
          <w:color w:val="1B1B1B"/>
        </w:rPr>
        <w:t>fw</w:t>
      </w:r>
      <w:proofErr w:type="spellEnd"/>
      <w:r>
        <w:rPr>
          <w:color w:val="1B1B1B"/>
        </w:rPr>
        <w:t>-pip-dev &gt; Standard SKU &gt; Static</w:t>
      </w:r>
    </w:p>
    <w:p w14:paraId="0E657318" w14:textId="77777777" w:rsidR="00C24DFE" w:rsidRDefault="00000000">
      <w:pPr>
        <w:pStyle w:val="ListParagraph"/>
        <w:numPr>
          <w:ilvl w:val="0"/>
          <w:numId w:val="2"/>
        </w:numPr>
        <w:spacing w:after="100"/>
      </w:pPr>
      <w:r>
        <w:rPr>
          <w:color w:val="1B1B1B"/>
        </w:rPr>
        <w:t>Availability Zones: 1, 2, 3 (select all three for zone redundancy)</w:t>
      </w:r>
    </w:p>
    <w:p w14:paraId="64FD245A" w14:textId="77777777" w:rsidR="00C24DFE" w:rsidRDefault="00000000">
      <w:pPr>
        <w:pStyle w:val="ListParagraph"/>
        <w:numPr>
          <w:ilvl w:val="0"/>
          <w:numId w:val="2"/>
        </w:numPr>
        <w:spacing w:after="100"/>
      </w:pPr>
      <w:r>
        <w:rPr>
          <w:color w:val="1B1B1B"/>
        </w:rPr>
        <w:t>Review + Create &gt; Create (takes 5-10 minutes)</w:t>
      </w:r>
    </w:p>
    <w:p w14:paraId="5E687938" w14:textId="77777777" w:rsidR="00C24DFE" w:rsidRPr="00D06F67" w:rsidRDefault="00000000">
      <w:pPr>
        <w:pStyle w:val="ListParagraph"/>
        <w:numPr>
          <w:ilvl w:val="0"/>
          <w:numId w:val="2"/>
        </w:numPr>
        <w:spacing w:after="100"/>
      </w:pPr>
      <w:r>
        <w:rPr>
          <w:color w:val="1B1B1B"/>
        </w:rPr>
        <w:t>After creation: Open Firewall &gt; Copy the Private IP address (typically 10.0.1.4) — you need this for UDRs</w:t>
      </w:r>
    </w:p>
    <w:p w14:paraId="6FCAF264" w14:textId="554013D8" w:rsidR="00D06F67" w:rsidRDefault="00D06F67" w:rsidP="00D06F67">
      <w:pPr>
        <w:spacing w:after="100"/>
        <w:ind w:left="360"/>
      </w:pPr>
      <w:r>
        <w:rPr>
          <w:noProof/>
        </w:rPr>
        <w:drawing>
          <wp:inline distT="0" distB="0" distL="0" distR="0" wp14:anchorId="16462408" wp14:editId="1DA0DB19">
            <wp:extent cx="6172200" cy="2967990"/>
            <wp:effectExtent l="0" t="0" r="0" b="3810"/>
            <wp:docPr id="81650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09715" name=""/>
                    <pic:cNvPicPr/>
                  </pic:nvPicPr>
                  <pic:blipFill>
                    <a:blip r:embed="rId7"/>
                    <a:stretch>
                      <a:fillRect/>
                    </a:stretch>
                  </pic:blipFill>
                  <pic:spPr>
                    <a:xfrm>
                      <a:off x="0" y="0"/>
                      <a:ext cx="6172200" cy="2967990"/>
                    </a:xfrm>
                    <a:prstGeom prst="rect">
                      <a:avLst/>
                    </a:prstGeom>
                  </pic:spPr>
                </pic:pic>
              </a:graphicData>
            </a:graphic>
          </wp:inline>
        </w:drawing>
      </w:r>
    </w:p>
    <w:p w14:paraId="68FF4217" w14:textId="77777777" w:rsidR="00C24DFE" w:rsidRDefault="00C24DFE">
      <w:pPr>
        <w:spacing w:after="80"/>
      </w:pPr>
    </w:p>
    <w:p w14:paraId="23976A03" w14:textId="77777777" w:rsidR="00C24DFE" w:rsidRDefault="00000000">
      <w:pPr>
        <w:pStyle w:val="Heading2"/>
        <w:pBdr>
          <w:bottom w:val="single" w:sz="4" w:space="4" w:color="C7E0F4"/>
        </w:pBdr>
      </w:pPr>
      <w:r>
        <w:rPr>
          <w:color w:val="1B1B1B"/>
        </w:rPr>
        <w:t>5.5 Create and Associate Route Tables</w:t>
      </w:r>
    </w:p>
    <w:p w14:paraId="02CAC006" w14:textId="77777777" w:rsidR="00C24DFE" w:rsidRDefault="00000000">
      <w:pPr>
        <w:pStyle w:val="ListParagraph"/>
        <w:numPr>
          <w:ilvl w:val="0"/>
          <w:numId w:val="2"/>
        </w:numPr>
        <w:spacing w:after="100"/>
      </w:pPr>
      <w:r>
        <w:rPr>
          <w:color w:val="1B1B1B"/>
        </w:rPr>
        <w:t>Portal &gt; Route Tables &gt; + Create</w:t>
      </w:r>
    </w:p>
    <w:p w14:paraId="37354BDF" w14:textId="77777777" w:rsidR="00C24DFE" w:rsidRDefault="00000000">
      <w:pPr>
        <w:pStyle w:val="ListParagraph"/>
        <w:numPr>
          <w:ilvl w:val="0"/>
          <w:numId w:val="2"/>
        </w:numPr>
        <w:spacing w:after="100"/>
      </w:pPr>
      <w:r>
        <w:rPr>
          <w:color w:val="1B1B1B"/>
        </w:rPr>
        <w:t>Name: ent-net-rt-spoke1-web-dev | Region: East US | Propagate gateway routes: Yes</w:t>
      </w:r>
    </w:p>
    <w:p w14:paraId="12AC6B81" w14:textId="77777777" w:rsidR="00C24DFE" w:rsidRDefault="00000000">
      <w:pPr>
        <w:pStyle w:val="ListParagraph"/>
        <w:numPr>
          <w:ilvl w:val="0"/>
          <w:numId w:val="2"/>
        </w:numPr>
        <w:spacing w:after="100"/>
      </w:pPr>
      <w:r>
        <w:rPr>
          <w:color w:val="1B1B1B"/>
        </w:rPr>
        <w:t>Open the route table &gt; Routes &gt; + Add:</w:t>
      </w:r>
    </w:p>
    <w:p w14:paraId="7BA4F4E6" w14:textId="77777777" w:rsidR="00C24DFE" w:rsidRDefault="00000000">
      <w:pPr>
        <w:pStyle w:val="ListParagraph"/>
        <w:numPr>
          <w:ilvl w:val="0"/>
          <w:numId w:val="2"/>
        </w:numPr>
        <w:spacing w:after="100"/>
      </w:pPr>
      <w:r>
        <w:rPr>
          <w:color w:val="1B1B1B"/>
        </w:rPr>
        <w:t xml:space="preserve">  Route 1: udr-to-spoke1 | Dest: 10.1.0.0/16 | Next hop: Virtual appliance | IP: 10.0.1.4</w:t>
      </w:r>
    </w:p>
    <w:p w14:paraId="02540EE0" w14:textId="77777777" w:rsidR="00C24DFE" w:rsidRDefault="00000000">
      <w:pPr>
        <w:pStyle w:val="ListParagraph"/>
        <w:numPr>
          <w:ilvl w:val="0"/>
          <w:numId w:val="2"/>
        </w:numPr>
        <w:spacing w:after="100"/>
      </w:pPr>
      <w:r>
        <w:rPr>
          <w:color w:val="1B1B1B"/>
        </w:rPr>
        <w:t xml:space="preserve">  Route 2: udr-to-spoke2 | Dest: 10.2.0.0/16 | Next hop: Virtual appliance | IP: 10.0.1.4</w:t>
      </w:r>
    </w:p>
    <w:p w14:paraId="6DCB4977" w14:textId="77777777" w:rsidR="00C24DFE" w:rsidRDefault="00000000">
      <w:pPr>
        <w:pStyle w:val="ListParagraph"/>
        <w:numPr>
          <w:ilvl w:val="0"/>
          <w:numId w:val="2"/>
        </w:numPr>
        <w:spacing w:after="100"/>
      </w:pPr>
      <w:r>
        <w:rPr>
          <w:color w:val="1B1B1B"/>
        </w:rPr>
        <w:t xml:space="preserve">  Route 3: udr-to-spoke3 | Dest: 10.3.0.0/16 | Next hop: Virtual appliance | IP: 10.0.1.4</w:t>
      </w:r>
    </w:p>
    <w:p w14:paraId="2ACE4CE0" w14:textId="77777777" w:rsidR="00C24DFE" w:rsidRDefault="00000000">
      <w:pPr>
        <w:pStyle w:val="ListParagraph"/>
        <w:numPr>
          <w:ilvl w:val="0"/>
          <w:numId w:val="2"/>
        </w:numPr>
        <w:spacing w:after="100"/>
      </w:pPr>
      <w:r>
        <w:rPr>
          <w:color w:val="1B1B1B"/>
        </w:rPr>
        <w:t xml:space="preserve">  Route 4: </w:t>
      </w:r>
      <w:proofErr w:type="spellStart"/>
      <w:r>
        <w:rPr>
          <w:color w:val="1B1B1B"/>
        </w:rPr>
        <w:t>udr</w:t>
      </w:r>
      <w:proofErr w:type="spellEnd"/>
      <w:r>
        <w:rPr>
          <w:color w:val="1B1B1B"/>
        </w:rPr>
        <w:t>-to-hub | Dest: 10.0.0.0/16 | Next hop: Virtual appliance | IP: 10.0.1.4</w:t>
      </w:r>
    </w:p>
    <w:p w14:paraId="4767F47B" w14:textId="77777777" w:rsidR="00C24DFE" w:rsidRPr="00650706" w:rsidRDefault="00000000">
      <w:pPr>
        <w:pStyle w:val="ListParagraph"/>
        <w:numPr>
          <w:ilvl w:val="0"/>
          <w:numId w:val="2"/>
        </w:numPr>
        <w:spacing w:after="100"/>
      </w:pPr>
      <w:r>
        <w:rPr>
          <w:color w:val="1B1B1B"/>
        </w:rPr>
        <w:t xml:space="preserve">  Route 5: </w:t>
      </w:r>
      <w:proofErr w:type="spellStart"/>
      <w:r>
        <w:rPr>
          <w:color w:val="1B1B1B"/>
        </w:rPr>
        <w:t>udr</w:t>
      </w:r>
      <w:proofErr w:type="spellEnd"/>
      <w:r>
        <w:rPr>
          <w:color w:val="1B1B1B"/>
        </w:rPr>
        <w:t>-default-</w:t>
      </w:r>
      <w:proofErr w:type="spellStart"/>
      <w:r>
        <w:rPr>
          <w:color w:val="1B1B1B"/>
        </w:rPr>
        <w:t>fw</w:t>
      </w:r>
      <w:proofErr w:type="spellEnd"/>
      <w:r>
        <w:rPr>
          <w:color w:val="1B1B1B"/>
        </w:rPr>
        <w:t xml:space="preserve"> | Dest: 0.0.0.0/0 | Next hop: Virtual appliance | IP: 10.0.1.4</w:t>
      </w:r>
    </w:p>
    <w:p w14:paraId="5B771EB4" w14:textId="6B4C0D0A" w:rsidR="00650706" w:rsidRDefault="00650706" w:rsidP="00650706">
      <w:pPr>
        <w:spacing w:after="100"/>
        <w:ind w:left="360"/>
      </w:pPr>
      <w:r>
        <w:rPr>
          <w:noProof/>
        </w:rPr>
        <w:lastRenderedPageBreak/>
        <w:drawing>
          <wp:inline distT="0" distB="0" distL="0" distR="0" wp14:anchorId="5F9D27FA" wp14:editId="6C010BCD">
            <wp:extent cx="6172200" cy="2175510"/>
            <wp:effectExtent l="0" t="0" r="0" b="0"/>
            <wp:docPr id="43668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86771" name=""/>
                    <pic:cNvPicPr/>
                  </pic:nvPicPr>
                  <pic:blipFill>
                    <a:blip r:embed="rId8"/>
                    <a:stretch>
                      <a:fillRect/>
                    </a:stretch>
                  </pic:blipFill>
                  <pic:spPr>
                    <a:xfrm>
                      <a:off x="0" y="0"/>
                      <a:ext cx="6172200" cy="2175510"/>
                    </a:xfrm>
                    <a:prstGeom prst="rect">
                      <a:avLst/>
                    </a:prstGeom>
                  </pic:spPr>
                </pic:pic>
              </a:graphicData>
            </a:graphic>
          </wp:inline>
        </w:drawing>
      </w:r>
    </w:p>
    <w:p w14:paraId="7A1AFAFB" w14:textId="77777777" w:rsidR="00C24DFE" w:rsidRDefault="00000000">
      <w:pPr>
        <w:pStyle w:val="ListParagraph"/>
        <w:numPr>
          <w:ilvl w:val="0"/>
          <w:numId w:val="2"/>
        </w:numPr>
        <w:spacing w:after="100"/>
      </w:pPr>
      <w:r>
        <w:rPr>
          <w:color w:val="1B1B1B"/>
        </w:rPr>
        <w:t xml:space="preserve">Subnets &gt; + Associate &gt; </w:t>
      </w:r>
      <w:proofErr w:type="spellStart"/>
      <w:r>
        <w:rPr>
          <w:color w:val="1B1B1B"/>
        </w:rPr>
        <w:t>VNet</w:t>
      </w:r>
      <w:proofErr w:type="spellEnd"/>
      <w:r>
        <w:rPr>
          <w:color w:val="1B1B1B"/>
        </w:rPr>
        <w:t xml:space="preserve">: ent-net-spoke1-web-vnet-dev &gt; Subnet: </w:t>
      </w:r>
      <w:proofErr w:type="spellStart"/>
      <w:r>
        <w:rPr>
          <w:color w:val="1B1B1B"/>
        </w:rPr>
        <w:t>WebSubnet</w:t>
      </w:r>
      <w:proofErr w:type="spellEnd"/>
    </w:p>
    <w:p w14:paraId="3E8AA16E" w14:textId="1DB9B749" w:rsidR="00650706" w:rsidRPr="00650706" w:rsidRDefault="00000000" w:rsidP="00650706">
      <w:pPr>
        <w:pStyle w:val="ListParagraph"/>
        <w:numPr>
          <w:ilvl w:val="0"/>
          <w:numId w:val="2"/>
        </w:numPr>
        <w:spacing w:after="100"/>
      </w:pPr>
      <w:r>
        <w:rPr>
          <w:color w:val="1B1B1B"/>
        </w:rPr>
        <w:t>Repeat steps 1-10 for all remaining subnets (</w:t>
      </w:r>
      <w:proofErr w:type="spellStart"/>
      <w:r>
        <w:rPr>
          <w:color w:val="1B1B1B"/>
        </w:rPr>
        <w:t>AppSubnet</w:t>
      </w:r>
      <w:proofErr w:type="spellEnd"/>
      <w:r>
        <w:rPr>
          <w:color w:val="1B1B1B"/>
        </w:rPr>
        <w:t xml:space="preserve">, </w:t>
      </w:r>
      <w:proofErr w:type="spellStart"/>
      <w:r>
        <w:rPr>
          <w:color w:val="1B1B1B"/>
        </w:rPr>
        <w:t>DataSubnet</w:t>
      </w:r>
      <w:proofErr w:type="spellEnd"/>
      <w:r>
        <w:rPr>
          <w:color w:val="1B1B1B"/>
        </w:rPr>
        <w:t>, etc.)</w:t>
      </w:r>
    </w:p>
    <w:p w14:paraId="74E92023" w14:textId="0BBA29D1" w:rsidR="00650706" w:rsidRDefault="00650706" w:rsidP="00650706">
      <w:pPr>
        <w:spacing w:after="100"/>
        <w:ind w:left="360"/>
      </w:pPr>
      <w:r>
        <w:rPr>
          <w:noProof/>
        </w:rPr>
        <w:drawing>
          <wp:inline distT="0" distB="0" distL="0" distR="0" wp14:anchorId="7FE2F8C9" wp14:editId="1ABC090C">
            <wp:extent cx="6172200" cy="2178050"/>
            <wp:effectExtent l="0" t="0" r="0" b="0"/>
            <wp:docPr id="10534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1557" name=""/>
                    <pic:cNvPicPr/>
                  </pic:nvPicPr>
                  <pic:blipFill>
                    <a:blip r:embed="rId9"/>
                    <a:stretch>
                      <a:fillRect/>
                    </a:stretch>
                  </pic:blipFill>
                  <pic:spPr>
                    <a:xfrm>
                      <a:off x="0" y="0"/>
                      <a:ext cx="6172200" cy="2178050"/>
                    </a:xfrm>
                    <a:prstGeom prst="rect">
                      <a:avLst/>
                    </a:prstGeom>
                  </pic:spPr>
                </pic:pic>
              </a:graphicData>
            </a:graphic>
          </wp:inline>
        </w:drawing>
      </w:r>
    </w:p>
    <w:p w14:paraId="4EA7050F" w14:textId="77777777" w:rsidR="00C24DFE" w:rsidRDefault="00C24D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8453"/>
      </w:tblGrid>
      <w:tr w:rsidR="00C24DFE" w14:paraId="7DBA803E" w14:textId="77777777">
        <w:tblPrEx>
          <w:tblCellMar>
            <w:top w:w="0" w:type="dxa"/>
            <w:bottom w:w="0" w:type="dxa"/>
          </w:tblCellMar>
        </w:tblPrEx>
        <w:tc>
          <w:tcPr>
            <w:tcW w:w="700" w:type="dxa"/>
            <w:tcBorders>
              <w:top w:val="single" w:sz="1" w:space="0" w:color="D83B01"/>
              <w:left w:val="single" w:sz="1" w:space="0" w:color="D83B01"/>
              <w:bottom w:val="single" w:sz="1" w:space="0" w:color="D83B01"/>
              <w:right w:val="single" w:sz="1" w:space="0" w:color="D83B01"/>
            </w:tcBorders>
            <w:shd w:val="clear" w:color="auto" w:fill="D83B01"/>
            <w:tcMar>
              <w:top w:w="80" w:type="dxa"/>
              <w:left w:w="80" w:type="dxa"/>
              <w:bottom w:w="80" w:type="dxa"/>
              <w:right w:w="80" w:type="dxa"/>
            </w:tcMar>
          </w:tcPr>
          <w:p w14:paraId="7879E14B" w14:textId="77777777" w:rsidR="00C24DFE" w:rsidRDefault="00000000">
            <w:pPr>
              <w:jc w:val="center"/>
            </w:pPr>
            <w:r>
              <w:rPr>
                <w:b/>
                <w:bCs/>
                <w:color w:val="FFFFFF"/>
                <w:sz w:val="16"/>
                <w:szCs w:val="16"/>
              </w:rPr>
              <w:t xml:space="preserve"> CRITICAL </w:t>
            </w:r>
          </w:p>
        </w:tc>
        <w:tc>
          <w:tcPr>
            <w:tcW w:w="8660" w:type="dxa"/>
            <w:tcBorders>
              <w:top w:val="single" w:sz="1" w:space="0" w:color="D83B01"/>
              <w:left w:val="single" w:sz="1" w:space="0" w:color="D83B01"/>
              <w:bottom w:val="single" w:sz="1" w:space="0" w:color="D83B01"/>
              <w:right w:val="single" w:sz="1" w:space="0" w:color="D83B01"/>
            </w:tcBorders>
            <w:shd w:val="clear" w:color="auto" w:fill="FDE7E9"/>
            <w:tcMar>
              <w:top w:w="80" w:type="dxa"/>
              <w:left w:w="160" w:type="dxa"/>
              <w:bottom w:w="80" w:type="dxa"/>
              <w:right w:w="80" w:type="dxa"/>
            </w:tcMar>
          </w:tcPr>
          <w:p w14:paraId="76C4FA12" w14:textId="77777777" w:rsidR="00C24DFE" w:rsidRDefault="00000000">
            <w:r>
              <w:rPr>
                <w:color w:val="1B1B1B"/>
                <w:sz w:val="20"/>
                <w:szCs w:val="20"/>
              </w:rPr>
              <w:t xml:space="preserve">DO NOT add a route table to </w:t>
            </w:r>
            <w:proofErr w:type="spellStart"/>
            <w:r>
              <w:rPr>
                <w:color w:val="1B1B1B"/>
                <w:sz w:val="20"/>
                <w:szCs w:val="20"/>
              </w:rPr>
              <w:t>AzureFirewallSubnet</w:t>
            </w:r>
            <w:proofErr w:type="spellEnd"/>
            <w:r>
              <w:rPr>
                <w:color w:val="1B1B1B"/>
                <w:sz w:val="20"/>
                <w:szCs w:val="20"/>
              </w:rPr>
              <w:t xml:space="preserve"> or </w:t>
            </w:r>
            <w:proofErr w:type="spellStart"/>
            <w:r>
              <w:rPr>
                <w:color w:val="1B1B1B"/>
                <w:sz w:val="20"/>
                <w:szCs w:val="20"/>
              </w:rPr>
              <w:t>GatewaySubnet</w:t>
            </w:r>
            <w:proofErr w:type="spellEnd"/>
            <w:r>
              <w:rPr>
                <w:color w:val="1B1B1B"/>
                <w:sz w:val="20"/>
                <w:szCs w:val="20"/>
              </w:rPr>
              <w:t>. Adding UDRs to the Firewall subnet creates a routing loop (Firewall would try to send traffic to itself). Azure will warn you but still allows it — a common misconfiguration mistake.</w:t>
            </w:r>
          </w:p>
        </w:tc>
      </w:tr>
    </w:tbl>
    <w:p w14:paraId="76D6C687" w14:textId="77777777" w:rsidR="00C24DFE" w:rsidRDefault="00C24DFE">
      <w:pPr>
        <w:spacing w:after="100"/>
      </w:pPr>
    </w:p>
    <w:p w14:paraId="288B1A90" w14:textId="77777777" w:rsidR="00C24DFE" w:rsidRDefault="00000000">
      <w:r>
        <w:br w:type="page"/>
      </w:r>
    </w:p>
    <w:p w14:paraId="7B86C0FA" w14:textId="77777777" w:rsidR="00C24DFE" w:rsidRDefault="00000000">
      <w:pPr>
        <w:pStyle w:val="Heading1"/>
      </w:pPr>
      <w:r>
        <w:rPr>
          <w:color w:val="0078D4"/>
        </w:rPr>
        <w:lastRenderedPageBreak/>
        <w:t xml:space="preserve">6. </w:t>
      </w:r>
      <w:proofErr w:type="spellStart"/>
      <w:r>
        <w:rPr>
          <w:color w:val="0078D4"/>
        </w:rPr>
        <w:t>IaC</w:t>
      </w:r>
      <w:proofErr w:type="spellEnd"/>
      <w:r>
        <w:rPr>
          <w:color w:val="0078D4"/>
        </w:rPr>
        <w:t xml:space="preserve"> Deployment Guide (Bicep)</w:t>
      </w:r>
    </w:p>
    <w:p w14:paraId="7BA63FA3" w14:textId="77777777" w:rsidR="00C24DFE" w:rsidRDefault="00000000">
      <w:pPr>
        <w:pStyle w:val="Heading2"/>
        <w:pBdr>
          <w:bottom w:val="single" w:sz="4" w:space="4" w:color="C7E0F4"/>
        </w:pBdr>
      </w:pPr>
      <w:r>
        <w:rPr>
          <w:color w:val="1B1B1B"/>
        </w:rPr>
        <w:t>6.1 Get Phase 1 Subnet IDs</w:t>
      </w:r>
    </w:p>
    <w:p w14:paraId="33E44421" w14:textId="77777777" w:rsidR="00C24DFE" w:rsidRDefault="00000000">
      <w:pPr>
        <w:spacing w:after="120"/>
      </w:pPr>
      <w:r>
        <w:rPr>
          <w:color w:val="1B1B1B"/>
        </w:rPr>
        <w:t>Before deploying Phase 2, retrieve subnet IDs from your Phase 1 deployment:</w:t>
      </w:r>
    </w:p>
    <w:p w14:paraId="57167FD4" w14:textId="77777777" w:rsidR="00C24DFE" w:rsidRDefault="00C24DFE">
      <w:pPr>
        <w:spacing w:after="80"/>
      </w:pPr>
    </w:p>
    <w:p w14:paraId="1532B9B1" w14:textId="77777777" w:rsidR="00C24DFE" w:rsidRDefault="00000000">
      <w:pPr>
        <w:spacing w:before="50" w:after="50"/>
        <w:ind w:left="720"/>
      </w:pPr>
      <w:r>
        <w:rPr>
          <w:rFonts w:ascii="Courier New" w:eastAsia="Courier New" w:hAnsi="Courier New" w:cs="Courier New"/>
          <w:color w:val="1B4F72"/>
          <w:sz w:val="18"/>
          <w:szCs w:val="18"/>
        </w:rPr>
        <w:t># Get all Phase 1 outputs</w:t>
      </w:r>
    </w:p>
    <w:p w14:paraId="560A6E53"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deployment group show \</w:t>
      </w:r>
    </w:p>
    <w:p w14:paraId="69375ABD" w14:textId="77777777" w:rsidR="00C24DFE" w:rsidRDefault="00000000">
      <w:pPr>
        <w:spacing w:before="50" w:after="50"/>
        <w:ind w:left="720"/>
      </w:pPr>
      <w:r>
        <w:rPr>
          <w:rFonts w:ascii="Courier New" w:eastAsia="Courier New" w:hAnsi="Courier New" w:cs="Courier New"/>
          <w:color w:val="1B4F72"/>
          <w:sz w:val="18"/>
          <w:szCs w:val="18"/>
        </w:rPr>
        <w:t xml:space="preserve">  --name deploy-hub-</w:t>
      </w:r>
      <w:proofErr w:type="spellStart"/>
      <w:r>
        <w:rPr>
          <w:rFonts w:ascii="Courier New" w:eastAsia="Courier New" w:hAnsi="Courier New" w:cs="Courier New"/>
          <w:color w:val="1B4F72"/>
          <w:sz w:val="18"/>
          <w:szCs w:val="18"/>
        </w:rPr>
        <w:t>vnet</w:t>
      </w:r>
      <w:proofErr w:type="spellEnd"/>
      <w:r>
        <w:rPr>
          <w:rFonts w:ascii="Courier New" w:eastAsia="Courier New" w:hAnsi="Courier New" w:cs="Courier New"/>
          <w:color w:val="1B4F72"/>
          <w:sz w:val="18"/>
          <w:szCs w:val="18"/>
        </w:rPr>
        <w:t xml:space="preserve"> \</w:t>
      </w:r>
    </w:p>
    <w:p w14:paraId="0BA0F6C8" w14:textId="77777777" w:rsidR="00C24DFE" w:rsidRDefault="00000000">
      <w:pPr>
        <w:spacing w:before="50" w:after="50"/>
        <w:ind w:left="720"/>
      </w:pPr>
      <w:r>
        <w:rPr>
          <w:rFonts w:ascii="Courier New" w:eastAsia="Courier New" w:hAnsi="Courier New" w:cs="Courier New"/>
          <w:color w:val="1B4F72"/>
          <w:sz w:val="18"/>
          <w:szCs w:val="18"/>
        </w:rPr>
        <w:t xml:space="preserve">  --resource-group </w:t>
      </w:r>
      <w:proofErr w:type="spellStart"/>
      <w:r>
        <w:rPr>
          <w:rFonts w:ascii="Courier New" w:eastAsia="Courier New" w:hAnsi="Courier New" w:cs="Courier New"/>
          <w:color w:val="1B4F72"/>
          <w:sz w:val="18"/>
          <w:szCs w:val="18"/>
        </w:rPr>
        <w:t>rg</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-net-dev \</w:t>
      </w:r>
    </w:p>
    <w:p w14:paraId="3927FC45" w14:textId="77777777" w:rsidR="00C24DFE" w:rsidRDefault="00000000">
      <w:pPr>
        <w:spacing w:before="50" w:after="50"/>
        <w:ind w:left="720"/>
      </w:pPr>
      <w:r>
        <w:rPr>
          <w:rFonts w:ascii="Courier New" w:eastAsia="Courier New" w:hAnsi="Courier New" w:cs="Courier New"/>
          <w:color w:val="1B4F72"/>
          <w:sz w:val="18"/>
          <w:szCs w:val="18"/>
        </w:rPr>
        <w:t xml:space="preserve">  --query "</w:t>
      </w:r>
      <w:proofErr w:type="spellStart"/>
      <w:proofErr w:type="gramStart"/>
      <w:r>
        <w:rPr>
          <w:rFonts w:ascii="Courier New" w:eastAsia="Courier New" w:hAnsi="Courier New" w:cs="Courier New"/>
          <w:color w:val="1B4F72"/>
          <w:sz w:val="18"/>
          <w:szCs w:val="18"/>
        </w:rPr>
        <w:t>properties.outputs</w:t>
      </w:r>
      <w:proofErr w:type="spellEnd"/>
      <w:proofErr w:type="gramEnd"/>
      <w:r>
        <w:rPr>
          <w:rFonts w:ascii="Courier New" w:eastAsia="Courier New" w:hAnsi="Courier New" w:cs="Courier New"/>
          <w:color w:val="1B4F72"/>
          <w:sz w:val="18"/>
          <w:szCs w:val="18"/>
        </w:rPr>
        <w:t xml:space="preserve">" -o </w:t>
      </w:r>
      <w:proofErr w:type="spellStart"/>
      <w:r>
        <w:rPr>
          <w:rFonts w:ascii="Courier New" w:eastAsia="Courier New" w:hAnsi="Courier New" w:cs="Courier New"/>
          <w:color w:val="1B4F72"/>
          <w:sz w:val="18"/>
          <w:szCs w:val="18"/>
        </w:rPr>
        <w:t>json</w:t>
      </w:r>
      <w:proofErr w:type="spellEnd"/>
    </w:p>
    <w:p w14:paraId="4E05C3F3" w14:textId="77777777" w:rsidR="00C24DFE" w:rsidRDefault="00C24DFE">
      <w:pPr>
        <w:spacing w:after="80"/>
      </w:pPr>
    </w:p>
    <w:p w14:paraId="4E3B15CC" w14:textId="77777777" w:rsidR="00C24DFE" w:rsidRDefault="00000000">
      <w:pPr>
        <w:spacing w:before="50" w:after="50"/>
        <w:ind w:left="720"/>
      </w:pPr>
      <w:r>
        <w:rPr>
          <w:rFonts w:ascii="Courier New" w:eastAsia="Courier New" w:hAnsi="Courier New" w:cs="Courier New"/>
          <w:color w:val="1B4F72"/>
          <w:sz w:val="18"/>
          <w:szCs w:val="18"/>
        </w:rPr>
        <w:t># Or get a specific subnet ID directly</w:t>
      </w:r>
    </w:p>
    <w:p w14:paraId="4BC008C1"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network </w:t>
      </w:r>
      <w:proofErr w:type="spellStart"/>
      <w:r>
        <w:rPr>
          <w:rFonts w:ascii="Courier New" w:eastAsia="Courier New" w:hAnsi="Courier New" w:cs="Courier New"/>
          <w:color w:val="1B4F72"/>
          <w:sz w:val="18"/>
          <w:szCs w:val="18"/>
        </w:rPr>
        <w:t>vnet</w:t>
      </w:r>
      <w:proofErr w:type="spellEnd"/>
      <w:r>
        <w:rPr>
          <w:rFonts w:ascii="Courier New" w:eastAsia="Courier New" w:hAnsi="Courier New" w:cs="Courier New"/>
          <w:color w:val="1B4F72"/>
          <w:sz w:val="18"/>
          <w:szCs w:val="18"/>
        </w:rPr>
        <w:t xml:space="preserve"> subnet show \</w:t>
      </w:r>
    </w:p>
    <w:p w14:paraId="211C9F32" w14:textId="77777777" w:rsidR="00C24DFE" w:rsidRDefault="00000000">
      <w:pPr>
        <w:spacing w:before="50" w:after="50"/>
        <w:ind w:left="720"/>
      </w:pPr>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vnet</w:t>
      </w:r>
      <w:proofErr w:type="spellEnd"/>
      <w:r>
        <w:rPr>
          <w:rFonts w:ascii="Courier New" w:eastAsia="Courier New" w:hAnsi="Courier New" w:cs="Courier New"/>
          <w:color w:val="1B4F72"/>
          <w:sz w:val="18"/>
          <w:szCs w:val="18"/>
        </w:rPr>
        <w:t xml:space="preserve">-name </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-net-hub-</w:t>
      </w:r>
      <w:proofErr w:type="spellStart"/>
      <w:r>
        <w:rPr>
          <w:rFonts w:ascii="Courier New" w:eastAsia="Courier New" w:hAnsi="Courier New" w:cs="Courier New"/>
          <w:color w:val="1B4F72"/>
          <w:sz w:val="18"/>
          <w:szCs w:val="18"/>
        </w:rPr>
        <w:t>vnet</w:t>
      </w:r>
      <w:proofErr w:type="spellEnd"/>
      <w:r>
        <w:rPr>
          <w:rFonts w:ascii="Courier New" w:eastAsia="Courier New" w:hAnsi="Courier New" w:cs="Courier New"/>
          <w:color w:val="1B4F72"/>
          <w:sz w:val="18"/>
          <w:szCs w:val="18"/>
        </w:rPr>
        <w:t>-dev \</w:t>
      </w:r>
    </w:p>
    <w:p w14:paraId="6213F4CA" w14:textId="77777777" w:rsidR="00C24DFE" w:rsidRDefault="00000000">
      <w:pPr>
        <w:spacing w:before="50" w:after="50"/>
        <w:ind w:left="720"/>
      </w:pPr>
      <w:r>
        <w:rPr>
          <w:rFonts w:ascii="Courier New" w:eastAsia="Courier New" w:hAnsi="Courier New" w:cs="Courier New"/>
          <w:color w:val="1B4F72"/>
          <w:sz w:val="18"/>
          <w:szCs w:val="18"/>
        </w:rPr>
        <w:t xml:space="preserve">  --name </w:t>
      </w:r>
      <w:proofErr w:type="spellStart"/>
      <w:r>
        <w:rPr>
          <w:rFonts w:ascii="Courier New" w:eastAsia="Courier New" w:hAnsi="Courier New" w:cs="Courier New"/>
          <w:color w:val="1B4F72"/>
          <w:sz w:val="18"/>
          <w:szCs w:val="18"/>
        </w:rPr>
        <w:t>AzureFirewallSubnet</w:t>
      </w:r>
      <w:proofErr w:type="spellEnd"/>
      <w:r>
        <w:rPr>
          <w:rFonts w:ascii="Courier New" w:eastAsia="Courier New" w:hAnsi="Courier New" w:cs="Courier New"/>
          <w:color w:val="1B4F72"/>
          <w:sz w:val="18"/>
          <w:szCs w:val="18"/>
        </w:rPr>
        <w:t xml:space="preserve"> \</w:t>
      </w:r>
    </w:p>
    <w:p w14:paraId="32A2C8FE" w14:textId="77777777" w:rsidR="00C24DFE" w:rsidRDefault="00000000">
      <w:pPr>
        <w:spacing w:before="50" w:after="50"/>
        <w:ind w:left="720"/>
      </w:pPr>
      <w:r>
        <w:rPr>
          <w:rFonts w:ascii="Courier New" w:eastAsia="Courier New" w:hAnsi="Courier New" w:cs="Courier New"/>
          <w:color w:val="1B4F72"/>
          <w:sz w:val="18"/>
          <w:szCs w:val="18"/>
        </w:rPr>
        <w:t xml:space="preserve">  --resource-group </w:t>
      </w:r>
      <w:proofErr w:type="spellStart"/>
      <w:r>
        <w:rPr>
          <w:rFonts w:ascii="Courier New" w:eastAsia="Courier New" w:hAnsi="Courier New" w:cs="Courier New"/>
          <w:color w:val="1B4F72"/>
          <w:sz w:val="18"/>
          <w:szCs w:val="18"/>
        </w:rPr>
        <w:t>rg</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-net-dev \</w:t>
      </w:r>
    </w:p>
    <w:p w14:paraId="2A05896C" w14:textId="77777777" w:rsidR="00C24DFE" w:rsidRDefault="00000000">
      <w:pPr>
        <w:spacing w:before="50" w:after="50"/>
        <w:ind w:left="720"/>
      </w:pPr>
      <w:r>
        <w:rPr>
          <w:rFonts w:ascii="Courier New" w:eastAsia="Courier New" w:hAnsi="Courier New" w:cs="Courier New"/>
          <w:color w:val="1B4F72"/>
          <w:sz w:val="18"/>
          <w:szCs w:val="18"/>
        </w:rPr>
        <w:t xml:space="preserve">  --query id -o </w:t>
      </w:r>
      <w:proofErr w:type="spellStart"/>
      <w:r>
        <w:rPr>
          <w:rFonts w:ascii="Courier New" w:eastAsia="Courier New" w:hAnsi="Courier New" w:cs="Courier New"/>
          <w:color w:val="1B4F72"/>
          <w:sz w:val="18"/>
          <w:szCs w:val="18"/>
        </w:rPr>
        <w:t>tsv</w:t>
      </w:r>
      <w:proofErr w:type="spellEnd"/>
    </w:p>
    <w:p w14:paraId="3175C336" w14:textId="77777777" w:rsidR="00C24DFE" w:rsidRDefault="00C24DFE">
      <w:pPr>
        <w:spacing w:after="80"/>
      </w:pPr>
    </w:p>
    <w:p w14:paraId="0DCEB354" w14:textId="77777777" w:rsidR="00C24DFE" w:rsidRDefault="00000000">
      <w:pPr>
        <w:pStyle w:val="Heading2"/>
        <w:pBdr>
          <w:bottom w:val="single" w:sz="4" w:space="4" w:color="C7E0F4"/>
        </w:pBdr>
      </w:pPr>
      <w:r>
        <w:rPr>
          <w:color w:val="1B1B1B"/>
        </w:rPr>
        <w:t>6.2 Populate the Parameters File</w:t>
      </w:r>
    </w:p>
    <w:p w14:paraId="4DC266A5" w14:textId="77777777" w:rsidR="00C24DFE" w:rsidRDefault="00000000">
      <w:pPr>
        <w:spacing w:after="120"/>
      </w:pPr>
      <w:r>
        <w:rPr>
          <w:color w:val="1B1B1B"/>
        </w:rPr>
        <w:t>Edit parameters.phase2.dev.json and replace all &lt;SUB_ID&gt; placeholders with your actual Azure Subscription ID and confirm all subnet resource IDs are correct.</w:t>
      </w:r>
    </w:p>
    <w:p w14:paraId="35E8AC92" w14:textId="77777777" w:rsidR="00C24DFE" w:rsidRDefault="00C24DFE">
      <w:pPr>
        <w:spacing w:after="80"/>
      </w:pPr>
    </w:p>
    <w:p w14:paraId="3A3134B5" w14:textId="77777777" w:rsidR="00C24DFE" w:rsidRDefault="00000000">
      <w:pPr>
        <w:spacing w:before="50" w:after="50"/>
        <w:ind w:left="720"/>
      </w:pPr>
      <w:r>
        <w:rPr>
          <w:rFonts w:ascii="Courier New" w:eastAsia="Courier New" w:hAnsi="Courier New" w:cs="Courier New"/>
          <w:color w:val="1B4F72"/>
          <w:sz w:val="18"/>
          <w:szCs w:val="18"/>
        </w:rPr>
        <w:t># Get your subscription ID</w:t>
      </w:r>
    </w:p>
    <w:p w14:paraId="0CBFCB2A"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account show --query id -o </w:t>
      </w:r>
      <w:proofErr w:type="spellStart"/>
      <w:r>
        <w:rPr>
          <w:rFonts w:ascii="Courier New" w:eastAsia="Courier New" w:hAnsi="Courier New" w:cs="Courier New"/>
          <w:color w:val="1B4F72"/>
          <w:sz w:val="18"/>
          <w:szCs w:val="18"/>
        </w:rPr>
        <w:t>tsv</w:t>
      </w:r>
      <w:proofErr w:type="spellEnd"/>
    </w:p>
    <w:p w14:paraId="34E1C1B5" w14:textId="77777777" w:rsidR="00C24DFE" w:rsidRDefault="00C24DFE">
      <w:pPr>
        <w:spacing w:after="80"/>
      </w:pPr>
    </w:p>
    <w:p w14:paraId="53D1001D" w14:textId="77777777" w:rsidR="00C24DFE" w:rsidRDefault="00000000">
      <w:pPr>
        <w:pStyle w:val="Heading2"/>
        <w:pBdr>
          <w:bottom w:val="single" w:sz="4" w:space="4" w:color="C7E0F4"/>
        </w:pBdr>
      </w:pPr>
      <w:r>
        <w:rPr>
          <w:color w:val="1B1B1B"/>
        </w:rPr>
        <w:t>6.3 Validate, Preview, Deploy</w:t>
      </w:r>
    </w:p>
    <w:p w14:paraId="13FE3DB1" w14:textId="77777777" w:rsidR="00C24DFE" w:rsidRDefault="00000000">
      <w:pPr>
        <w:spacing w:before="50" w:after="50"/>
        <w:ind w:left="720"/>
      </w:pPr>
      <w:r>
        <w:rPr>
          <w:rFonts w:ascii="Courier New" w:eastAsia="Courier New" w:hAnsi="Courier New" w:cs="Courier New"/>
          <w:color w:val="1B4F72"/>
          <w:sz w:val="18"/>
          <w:szCs w:val="18"/>
        </w:rPr>
        <w:t># Step 1: Validate Bicep syntax and ARM schema</w:t>
      </w:r>
    </w:p>
    <w:p w14:paraId="1B916B05"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deployment group validate \</w:t>
      </w:r>
    </w:p>
    <w:p w14:paraId="34C36FBD" w14:textId="77777777" w:rsidR="00C24DFE" w:rsidRDefault="00000000">
      <w:pPr>
        <w:spacing w:before="50" w:after="50"/>
        <w:ind w:left="720"/>
      </w:pPr>
      <w:r>
        <w:rPr>
          <w:rFonts w:ascii="Courier New" w:eastAsia="Courier New" w:hAnsi="Courier New" w:cs="Courier New"/>
          <w:color w:val="1B4F72"/>
          <w:sz w:val="18"/>
          <w:szCs w:val="18"/>
        </w:rPr>
        <w:t xml:space="preserve">  --resource-group </w:t>
      </w:r>
      <w:proofErr w:type="spellStart"/>
      <w:r>
        <w:rPr>
          <w:rFonts w:ascii="Courier New" w:eastAsia="Courier New" w:hAnsi="Courier New" w:cs="Courier New"/>
          <w:color w:val="1B4F72"/>
          <w:sz w:val="18"/>
          <w:szCs w:val="18"/>
        </w:rPr>
        <w:t>rg</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-net-dev \</w:t>
      </w:r>
    </w:p>
    <w:p w14:paraId="48A28618" w14:textId="77777777" w:rsidR="00C24DFE" w:rsidRDefault="00000000">
      <w:pPr>
        <w:spacing w:before="50" w:after="50"/>
        <w:ind w:left="720"/>
      </w:pPr>
      <w:r>
        <w:rPr>
          <w:rFonts w:ascii="Courier New" w:eastAsia="Courier New" w:hAnsi="Courier New" w:cs="Courier New"/>
          <w:color w:val="1B4F72"/>
          <w:sz w:val="18"/>
          <w:szCs w:val="18"/>
        </w:rPr>
        <w:t xml:space="preserve">  --template-file bicep/main-phase2.bicep \</w:t>
      </w:r>
    </w:p>
    <w:p w14:paraId="1DFF17CB" w14:textId="77777777" w:rsidR="00C24DFE" w:rsidRDefault="00000000">
      <w:pPr>
        <w:spacing w:before="50" w:after="50"/>
        <w:ind w:left="720"/>
      </w:pPr>
      <w:r>
        <w:rPr>
          <w:rFonts w:ascii="Courier New" w:eastAsia="Courier New" w:hAnsi="Courier New" w:cs="Courier New"/>
          <w:color w:val="1B4F72"/>
          <w:sz w:val="18"/>
          <w:szCs w:val="18"/>
        </w:rPr>
        <w:t xml:space="preserve">  --parameters @bicep/parameters.phase2.dev.json</w:t>
      </w:r>
    </w:p>
    <w:p w14:paraId="5E408EC0" w14:textId="77777777" w:rsidR="00C24DFE" w:rsidRDefault="00C24DFE">
      <w:pPr>
        <w:spacing w:after="80"/>
      </w:pPr>
    </w:p>
    <w:p w14:paraId="6DB14AF1" w14:textId="77777777" w:rsidR="00C24DFE" w:rsidRDefault="00000000">
      <w:pPr>
        <w:spacing w:before="50" w:after="50"/>
        <w:ind w:left="720"/>
      </w:pPr>
      <w:r>
        <w:rPr>
          <w:rFonts w:ascii="Courier New" w:eastAsia="Courier New" w:hAnsi="Courier New" w:cs="Courier New"/>
          <w:color w:val="1B4F72"/>
          <w:sz w:val="18"/>
          <w:szCs w:val="18"/>
        </w:rPr>
        <w:t># Step 2: What-If preview (see all changes before applying)</w:t>
      </w:r>
    </w:p>
    <w:p w14:paraId="4594EEAB"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deployment group what-if \</w:t>
      </w:r>
    </w:p>
    <w:p w14:paraId="7D94FE58" w14:textId="77777777" w:rsidR="00C24DFE" w:rsidRDefault="00000000">
      <w:pPr>
        <w:spacing w:before="50" w:after="50"/>
        <w:ind w:left="720"/>
      </w:pPr>
      <w:r>
        <w:rPr>
          <w:rFonts w:ascii="Courier New" w:eastAsia="Courier New" w:hAnsi="Courier New" w:cs="Courier New"/>
          <w:color w:val="1B4F72"/>
          <w:sz w:val="18"/>
          <w:szCs w:val="18"/>
        </w:rPr>
        <w:t xml:space="preserve">  --resource-group </w:t>
      </w:r>
      <w:proofErr w:type="spellStart"/>
      <w:r>
        <w:rPr>
          <w:rFonts w:ascii="Courier New" w:eastAsia="Courier New" w:hAnsi="Courier New" w:cs="Courier New"/>
          <w:color w:val="1B4F72"/>
          <w:sz w:val="18"/>
          <w:szCs w:val="18"/>
        </w:rPr>
        <w:t>rg</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-net-dev \</w:t>
      </w:r>
    </w:p>
    <w:p w14:paraId="57EE6935" w14:textId="77777777" w:rsidR="00C24DFE" w:rsidRDefault="00000000">
      <w:pPr>
        <w:spacing w:before="50" w:after="50"/>
        <w:ind w:left="720"/>
      </w:pPr>
      <w:r>
        <w:rPr>
          <w:rFonts w:ascii="Courier New" w:eastAsia="Courier New" w:hAnsi="Courier New" w:cs="Courier New"/>
          <w:color w:val="1B4F72"/>
          <w:sz w:val="18"/>
          <w:szCs w:val="18"/>
        </w:rPr>
        <w:t xml:space="preserve">  --template-file bicep/main-phase2.bicep \</w:t>
      </w:r>
    </w:p>
    <w:p w14:paraId="7046FE2D" w14:textId="77777777" w:rsidR="00C24DFE" w:rsidRDefault="00000000">
      <w:pPr>
        <w:spacing w:before="50" w:after="50"/>
        <w:ind w:left="720"/>
      </w:pPr>
      <w:r>
        <w:rPr>
          <w:rFonts w:ascii="Courier New" w:eastAsia="Courier New" w:hAnsi="Courier New" w:cs="Courier New"/>
          <w:color w:val="1B4F72"/>
          <w:sz w:val="18"/>
          <w:szCs w:val="18"/>
        </w:rPr>
        <w:t xml:space="preserve">  --parameters @bicep/parameters.phase2.dev.json</w:t>
      </w:r>
    </w:p>
    <w:p w14:paraId="6E920213" w14:textId="77777777" w:rsidR="00C24DFE" w:rsidRDefault="00C24DFE">
      <w:pPr>
        <w:spacing w:after="80"/>
      </w:pPr>
    </w:p>
    <w:p w14:paraId="72668B4F" w14:textId="77777777" w:rsidR="00C24DFE" w:rsidRDefault="00000000">
      <w:pPr>
        <w:spacing w:before="50" w:after="50"/>
        <w:ind w:left="720"/>
      </w:pPr>
      <w:r>
        <w:rPr>
          <w:rFonts w:ascii="Courier New" w:eastAsia="Courier New" w:hAnsi="Courier New" w:cs="Courier New"/>
          <w:color w:val="1B4F72"/>
          <w:sz w:val="18"/>
          <w:szCs w:val="18"/>
        </w:rPr>
        <w:t># Step 3: Deploy (expect 10-15 minutes due to Firewall provisioning)</w:t>
      </w:r>
    </w:p>
    <w:p w14:paraId="62FB5201"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deployment group create \</w:t>
      </w:r>
    </w:p>
    <w:p w14:paraId="5E85D763" w14:textId="77777777" w:rsidR="00C24DFE" w:rsidRDefault="00000000">
      <w:pPr>
        <w:spacing w:before="50" w:after="50"/>
        <w:ind w:left="720"/>
      </w:pPr>
      <w:r>
        <w:rPr>
          <w:rFonts w:ascii="Courier New" w:eastAsia="Courier New" w:hAnsi="Courier New" w:cs="Courier New"/>
          <w:color w:val="1B4F72"/>
          <w:sz w:val="18"/>
          <w:szCs w:val="18"/>
        </w:rPr>
        <w:t xml:space="preserve">  --resource-group </w:t>
      </w:r>
      <w:proofErr w:type="spellStart"/>
      <w:r>
        <w:rPr>
          <w:rFonts w:ascii="Courier New" w:eastAsia="Courier New" w:hAnsi="Courier New" w:cs="Courier New"/>
          <w:color w:val="1B4F72"/>
          <w:sz w:val="18"/>
          <w:szCs w:val="18"/>
        </w:rPr>
        <w:t>rg</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-net-dev \</w:t>
      </w:r>
    </w:p>
    <w:p w14:paraId="4FA4E7CD" w14:textId="77777777" w:rsidR="00C24DFE" w:rsidRDefault="00000000">
      <w:pPr>
        <w:spacing w:before="50" w:after="50"/>
        <w:ind w:left="720"/>
      </w:pPr>
      <w:r>
        <w:rPr>
          <w:rFonts w:ascii="Courier New" w:eastAsia="Courier New" w:hAnsi="Courier New" w:cs="Courier New"/>
          <w:color w:val="1B4F72"/>
          <w:sz w:val="18"/>
          <w:szCs w:val="18"/>
        </w:rPr>
        <w:t xml:space="preserve">  --template-file bicep/main-phase2.bicep \</w:t>
      </w:r>
    </w:p>
    <w:p w14:paraId="045D8076" w14:textId="77777777" w:rsidR="00C24DFE" w:rsidRDefault="00000000">
      <w:pPr>
        <w:spacing w:before="50" w:after="50"/>
        <w:ind w:left="720"/>
      </w:pPr>
      <w:r>
        <w:rPr>
          <w:rFonts w:ascii="Courier New" w:eastAsia="Courier New" w:hAnsi="Courier New" w:cs="Courier New"/>
          <w:color w:val="1B4F72"/>
          <w:sz w:val="18"/>
          <w:szCs w:val="18"/>
        </w:rPr>
        <w:lastRenderedPageBreak/>
        <w:t xml:space="preserve">  --parameters @bicep/parameters.phase2.dev.json \</w:t>
      </w:r>
    </w:p>
    <w:p w14:paraId="1215F24E" w14:textId="77777777" w:rsidR="00C24DFE" w:rsidRDefault="00000000">
      <w:pPr>
        <w:spacing w:before="50" w:after="50"/>
        <w:ind w:left="720"/>
      </w:pPr>
      <w:r>
        <w:rPr>
          <w:rFonts w:ascii="Courier New" w:eastAsia="Courier New" w:hAnsi="Courier New" w:cs="Courier New"/>
          <w:color w:val="1B4F72"/>
          <w:sz w:val="18"/>
          <w:szCs w:val="18"/>
        </w:rPr>
        <w:t xml:space="preserve">  --name "phase2-security-$(date +%</w:t>
      </w:r>
      <w:proofErr w:type="spellStart"/>
      <w:r>
        <w:rPr>
          <w:rFonts w:ascii="Courier New" w:eastAsia="Courier New" w:hAnsi="Courier New" w:cs="Courier New"/>
          <w:color w:val="1B4F72"/>
          <w:sz w:val="18"/>
          <w:szCs w:val="18"/>
        </w:rPr>
        <w:t>Y%m%d%H%M</w:t>
      </w:r>
      <w:proofErr w:type="spellEnd"/>
      <w:r>
        <w:rPr>
          <w:rFonts w:ascii="Courier New" w:eastAsia="Courier New" w:hAnsi="Courier New" w:cs="Courier New"/>
          <w:color w:val="1B4F72"/>
          <w:sz w:val="18"/>
          <w:szCs w:val="18"/>
        </w:rPr>
        <w:t>)"</w:t>
      </w:r>
    </w:p>
    <w:p w14:paraId="6EFD6017" w14:textId="77777777" w:rsidR="00C24DFE" w:rsidRDefault="00C24DFE">
      <w:pPr>
        <w:spacing w:after="80"/>
      </w:pPr>
    </w:p>
    <w:p w14:paraId="095C56AF" w14:textId="77777777" w:rsidR="00C24DFE" w:rsidRDefault="00000000">
      <w:pPr>
        <w:pStyle w:val="Heading2"/>
        <w:pBdr>
          <w:bottom w:val="single" w:sz="4" w:space="4" w:color="C7E0F4"/>
        </w:pBdr>
      </w:pPr>
      <w:r>
        <w:rPr>
          <w:color w:val="1B1B1B"/>
        </w:rPr>
        <w:t>6.4 Verify Deployment</w:t>
      </w:r>
    </w:p>
    <w:p w14:paraId="367622A9" w14:textId="77777777" w:rsidR="00C24DFE" w:rsidRDefault="00000000">
      <w:pPr>
        <w:spacing w:before="50" w:after="50"/>
        <w:ind w:left="720"/>
      </w:pPr>
      <w:r>
        <w:rPr>
          <w:rFonts w:ascii="Courier New" w:eastAsia="Courier New" w:hAnsi="Courier New" w:cs="Courier New"/>
          <w:color w:val="1B4F72"/>
          <w:sz w:val="18"/>
          <w:szCs w:val="18"/>
        </w:rPr>
        <w:t># Confirm Firewall is running and get private IP</w:t>
      </w:r>
    </w:p>
    <w:p w14:paraId="6D1C71E0"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network firewall show \</w:t>
      </w:r>
    </w:p>
    <w:p w14:paraId="77499F53" w14:textId="77777777" w:rsidR="00C24DFE" w:rsidRDefault="00000000">
      <w:pPr>
        <w:spacing w:before="50" w:after="50"/>
        <w:ind w:left="720"/>
      </w:pPr>
      <w:r>
        <w:rPr>
          <w:rFonts w:ascii="Courier New" w:eastAsia="Courier New" w:hAnsi="Courier New" w:cs="Courier New"/>
          <w:color w:val="1B4F72"/>
          <w:sz w:val="18"/>
          <w:szCs w:val="18"/>
        </w:rPr>
        <w:t xml:space="preserve">  --name </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-net-firewall-dev \</w:t>
      </w:r>
    </w:p>
    <w:p w14:paraId="5E722438" w14:textId="77777777" w:rsidR="00C24DFE" w:rsidRDefault="00000000">
      <w:pPr>
        <w:spacing w:before="50" w:after="50"/>
        <w:ind w:left="720"/>
      </w:pPr>
      <w:r>
        <w:rPr>
          <w:rFonts w:ascii="Courier New" w:eastAsia="Courier New" w:hAnsi="Courier New" w:cs="Courier New"/>
          <w:color w:val="1B4F72"/>
          <w:sz w:val="18"/>
          <w:szCs w:val="18"/>
        </w:rPr>
        <w:t xml:space="preserve">  --resource-group </w:t>
      </w:r>
      <w:proofErr w:type="spellStart"/>
      <w:r>
        <w:rPr>
          <w:rFonts w:ascii="Courier New" w:eastAsia="Courier New" w:hAnsi="Courier New" w:cs="Courier New"/>
          <w:color w:val="1B4F72"/>
          <w:sz w:val="18"/>
          <w:szCs w:val="18"/>
        </w:rPr>
        <w:t>rg</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-net-dev \</w:t>
      </w:r>
    </w:p>
    <w:p w14:paraId="5BE455EE" w14:textId="77777777" w:rsidR="00C24DFE" w:rsidRDefault="00000000">
      <w:pPr>
        <w:spacing w:before="50" w:after="50"/>
        <w:ind w:left="720"/>
      </w:pPr>
      <w:r>
        <w:rPr>
          <w:rFonts w:ascii="Courier New" w:eastAsia="Courier New" w:hAnsi="Courier New" w:cs="Courier New"/>
          <w:color w:val="1B4F72"/>
          <w:sz w:val="18"/>
          <w:szCs w:val="18"/>
        </w:rPr>
        <w:t xml:space="preserve">  --query "{</w:t>
      </w:r>
      <w:proofErr w:type="spellStart"/>
      <w:r>
        <w:rPr>
          <w:rFonts w:ascii="Courier New" w:eastAsia="Courier New" w:hAnsi="Courier New" w:cs="Courier New"/>
          <w:color w:val="1B4F72"/>
          <w:sz w:val="18"/>
          <w:szCs w:val="18"/>
        </w:rPr>
        <w:t>name:name</w:t>
      </w:r>
      <w:proofErr w:type="spellEnd"/>
      <w:r>
        <w:rPr>
          <w:rFonts w:ascii="Courier New" w:eastAsia="Courier New" w:hAnsi="Courier New" w:cs="Courier New"/>
          <w:color w:val="1B4F72"/>
          <w:sz w:val="18"/>
          <w:szCs w:val="18"/>
        </w:rPr>
        <w:t xml:space="preserve">, </w:t>
      </w:r>
      <w:proofErr w:type="spellStart"/>
      <w:proofErr w:type="gramStart"/>
      <w:r>
        <w:rPr>
          <w:rFonts w:ascii="Courier New" w:eastAsia="Courier New" w:hAnsi="Courier New" w:cs="Courier New"/>
          <w:color w:val="1B4F72"/>
          <w:sz w:val="18"/>
          <w:szCs w:val="18"/>
        </w:rPr>
        <w:t>privateIp:ipConfigurations</w:t>
      </w:r>
      <w:proofErr w:type="spellEnd"/>
      <w:proofErr w:type="gramEnd"/>
      <w:r>
        <w:rPr>
          <w:rFonts w:ascii="Courier New" w:eastAsia="Courier New" w:hAnsi="Courier New" w:cs="Courier New"/>
          <w:color w:val="1B4F72"/>
          <w:sz w:val="18"/>
          <w:szCs w:val="18"/>
        </w:rPr>
        <w:t>[0</w:t>
      </w:r>
      <w:proofErr w:type="gramStart"/>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properties</w:t>
      </w:r>
      <w:proofErr w:type="gramEnd"/>
      <w:r>
        <w:rPr>
          <w:rFonts w:ascii="Courier New" w:eastAsia="Courier New" w:hAnsi="Courier New" w:cs="Courier New"/>
          <w:color w:val="1B4F72"/>
          <w:sz w:val="18"/>
          <w:szCs w:val="18"/>
        </w:rPr>
        <w:t>.privateIPAddress</w:t>
      </w:r>
      <w:proofErr w:type="spellEnd"/>
      <w:r>
        <w:rPr>
          <w:rFonts w:ascii="Courier New" w:eastAsia="Courier New" w:hAnsi="Courier New" w:cs="Courier New"/>
          <w:color w:val="1B4F72"/>
          <w:sz w:val="18"/>
          <w:szCs w:val="18"/>
        </w:rPr>
        <w:t xml:space="preserve">, </w:t>
      </w:r>
      <w:proofErr w:type="spellStart"/>
      <w:proofErr w:type="gramStart"/>
      <w:r>
        <w:rPr>
          <w:rFonts w:ascii="Courier New" w:eastAsia="Courier New" w:hAnsi="Courier New" w:cs="Courier New"/>
          <w:color w:val="1B4F72"/>
          <w:sz w:val="18"/>
          <w:szCs w:val="18"/>
        </w:rPr>
        <w:t>provisioningState:provisioningState</w:t>
      </w:r>
      <w:proofErr w:type="spellEnd"/>
      <w:proofErr w:type="gramEnd"/>
      <w:r>
        <w:rPr>
          <w:rFonts w:ascii="Courier New" w:eastAsia="Courier New" w:hAnsi="Courier New" w:cs="Courier New"/>
          <w:color w:val="1B4F72"/>
          <w:sz w:val="18"/>
          <w:szCs w:val="18"/>
        </w:rPr>
        <w:t>}"</w:t>
      </w:r>
    </w:p>
    <w:p w14:paraId="61C16047" w14:textId="77777777" w:rsidR="00C24DFE" w:rsidRDefault="00C24DFE">
      <w:pPr>
        <w:spacing w:after="80"/>
      </w:pPr>
    </w:p>
    <w:p w14:paraId="5297754F" w14:textId="77777777" w:rsidR="00C24DFE" w:rsidRDefault="00000000">
      <w:pPr>
        <w:spacing w:before="50" w:after="50"/>
        <w:ind w:left="720"/>
      </w:pPr>
      <w:r>
        <w:rPr>
          <w:rFonts w:ascii="Courier New" w:eastAsia="Courier New" w:hAnsi="Courier New" w:cs="Courier New"/>
          <w:color w:val="1B4F72"/>
          <w:sz w:val="18"/>
          <w:szCs w:val="18"/>
        </w:rPr>
        <w:t># Confirm route tables are associated with subnets</w:t>
      </w:r>
    </w:p>
    <w:p w14:paraId="177C38A9"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network </w:t>
      </w:r>
      <w:proofErr w:type="spellStart"/>
      <w:r>
        <w:rPr>
          <w:rFonts w:ascii="Courier New" w:eastAsia="Courier New" w:hAnsi="Courier New" w:cs="Courier New"/>
          <w:color w:val="1B4F72"/>
          <w:sz w:val="18"/>
          <w:szCs w:val="18"/>
        </w:rPr>
        <w:t>vnet</w:t>
      </w:r>
      <w:proofErr w:type="spellEnd"/>
      <w:r>
        <w:rPr>
          <w:rFonts w:ascii="Courier New" w:eastAsia="Courier New" w:hAnsi="Courier New" w:cs="Courier New"/>
          <w:color w:val="1B4F72"/>
          <w:sz w:val="18"/>
          <w:szCs w:val="18"/>
        </w:rPr>
        <w:t xml:space="preserve"> subnet show \</w:t>
      </w:r>
    </w:p>
    <w:p w14:paraId="13966086" w14:textId="77777777" w:rsidR="00C24DFE" w:rsidRDefault="00000000">
      <w:pPr>
        <w:spacing w:before="50" w:after="50"/>
        <w:ind w:left="720"/>
      </w:pPr>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vnet</w:t>
      </w:r>
      <w:proofErr w:type="spellEnd"/>
      <w:r>
        <w:rPr>
          <w:rFonts w:ascii="Courier New" w:eastAsia="Courier New" w:hAnsi="Courier New" w:cs="Courier New"/>
          <w:color w:val="1B4F72"/>
          <w:sz w:val="18"/>
          <w:szCs w:val="18"/>
        </w:rPr>
        <w:t xml:space="preserve">-name ent-net-spoke1-web-vnet-dev -g </w:t>
      </w:r>
      <w:proofErr w:type="spellStart"/>
      <w:r>
        <w:rPr>
          <w:rFonts w:ascii="Courier New" w:eastAsia="Courier New" w:hAnsi="Courier New" w:cs="Courier New"/>
          <w:color w:val="1B4F72"/>
          <w:sz w:val="18"/>
          <w:szCs w:val="18"/>
        </w:rPr>
        <w:t>rg</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-net-dev \</w:t>
      </w:r>
    </w:p>
    <w:p w14:paraId="0B019FD8" w14:textId="77777777" w:rsidR="00C24DFE" w:rsidRDefault="00000000">
      <w:pPr>
        <w:spacing w:before="50" w:after="50"/>
        <w:ind w:left="720"/>
      </w:pPr>
      <w:r>
        <w:rPr>
          <w:rFonts w:ascii="Courier New" w:eastAsia="Courier New" w:hAnsi="Courier New" w:cs="Courier New"/>
          <w:color w:val="1B4F72"/>
          <w:sz w:val="18"/>
          <w:szCs w:val="18"/>
        </w:rPr>
        <w:t xml:space="preserve">  --name </w:t>
      </w:r>
      <w:proofErr w:type="spellStart"/>
      <w:r>
        <w:rPr>
          <w:rFonts w:ascii="Courier New" w:eastAsia="Courier New" w:hAnsi="Courier New" w:cs="Courier New"/>
          <w:color w:val="1B4F72"/>
          <w:sz w:val="18"/>
          <w:szCs w:val="18"/>
        </w:rPr>
        <w:t>WebSubnet</w:t>
      </w:r>
      <w:proofErr w:type="spellEnd"/>
      <w:r>
        <w:rPr>
          <w:rFonts w:ascii="Courier New" w:eastAsia="Courier New" w:hAnsi="Courier New" w:cs="Courier New"/>
          <w:color w:val="1B4F72"/>
          <w:sz w:val="18"/>
          <w:szCs w:val="18"/>
        </w:rPr>
        <w:t xml:space="preserve"> --query "routeTable.id" -o </w:t>
      </w:r>
      <w:proofErr w:type="spellStart"/>
      <w:r>
        <w:rPr>
          <w:rFonts w:ascii="Courier New" w:eastAsia="Courier New" w:hAnsi="Courier New" w:cs="Courier New"/>
          <w:color w:val="1B4F72"/>
          <w:sz w:val="18"/>
          <w:szCs w:val="18"/>
        </w:rPr>
        <w:t>tsv</w:t>
      </w:r>
      <w:proofErr w:type="spellEnd"/>
    </w:p>
    <w:p w14:paraId="585DC68F" w14:textId="77777777" w:rsidR="00C24DFE" w:rsidRDefault="00C24DFE">
      <w:pPr>
        <w:spacing w:after="80"/>
      </w:pPr>
    </w:p>
    <w:p w14:paraId="2097326B" w14:textId="77777777" w:rsidR="00C24DFE" w:rsidRDefault="00000000">
      <w:pPr>
        <w:spacing w:before="50" w:after="50"/>
        <w:ind w:left="720"/>
      </w:pPr>
      <w:r>
        <w:rPr>
          <w:rFonts w:ascii="Courier New" w:eastAsia="Courier New" w:hAnsi="Courier New" w:cs="Courier New"/>
          <w:color w:val="1B4F72"/>
          <w:sz w:val="18"/>
          <w:szCs w:val="18"/>
        </w:rPr>
        <w:t># Check effective routes on a test VM NIC</w:t>
      </w:r>
    </w:p>
    <w:p w14:paraId="6375FDDF"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network </w:t>
      </w:r>
      <w:proofErr w:type="spellStart"/>
      <w:r>
        <w:rPr>
          <w:rFonts w:ascii="Courier New" w:eastAsia="Courier New" w:hAnsi="Courier New" w:cs="Courier New"/>
          <w:color w:val="1B4F72"/>
          <w:sz w:val="18"/>
          <w:szCs w:val="18"/>
        </w:rPr>
        <w:t>nic</w:t>
      </w:r>
      <w:proofErr w:type="spellEnd"/>
      <w:r>
        <w:rPr>
          <w:rFonts w:ascii="Courier New" w:eastAsia="Courier New" w:hAnsi="Courier New" w:cs="Courier New"/>
          <w:color w:val="1B4F72"/>
          <w:sz w:val="18"/>
          <w:szCs w:val="18"/>
        </w:rPr>
        <w:t xml:space="preserve"> show-effective-route-table \</w:t>
      </w:r>
    </w:p>
    <w:p w14:paraId="40994D65" w14:textId="77777777" w:rsidR="00C24DFE" w:rsidRDefault="00000000">
      <w:pPr>
        <w:spacing w:before="50" w:after="50"/>
        <w:ind w:left="720"/>
      </w:pPr>
      <w:r>
        <w:rPr>
          <w:rFonts w:ascii="Courier New" w:eastAsia="Courier New" w:hAnsi="Courier New" w:cs="Courier New"/>
          <w:color w:val="1B4F72"/>
          <w:sz w:val="18"/>
          <w:szCs w:val="18"/>
        </w:rPr>
        <w:t xml:space="preserve">  --name &lt;your-</w:t>
      </w:r>
      <w:proofErr w:type="spellStart"/>
      <w:r>
        <w:rPr>
          <w:rFonts w:ascii="Courier New" w:eastAsia="Courier New" w:hAnsi="Courier New" w:cs="Courier New"/>
          <w:color w:val="1B4F72"/>
          <w:sz w:val="18"/>
          <w:szCs w:val="18"/>
        </w:rPr>
        <w:t>vm</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nic</w:t>
      </w:r>
      <w:proofErr w:type="spellEnd"/>
      <w:r>
        <w:rPr>
          <w:rFonts w:ascii="Courier New" w:eastAsia="Courier New" w:hAnsi="Courier New" w:cs="Courier New"/>
          <w:color w:val="1B4F72"/>
          <w:sz w:val="18"/>
          <w:szCs w:val="18"/>
        </w:rPr>
        <w:t xml:space="preserve">-name&gt; -g </w:t>
      </w:r>
      <w:proofErr w:type="spellStart"/>
      <w:r>
        <w:rPr>
          <w:rFonts w:ascii="Courier New" w:eastAsia="Courier New" w:hAnsi="Courier New" w:cs="Courier New"/>
          <w:color w:val="1B4F72"/>
          <w:sz w:val="18"/>
          <w:szCs w:val="18"/>
        </w:rPr>
        <w:t>rg</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-net-dev -o table</w:t>
      </w:r>
    </w:p>
    <w:p w14:paraId="543AFF6C" w14:textId="77777777" w:rsidR="00C24DFE" w:rsidRDefault="00000000">
      <w:r>
        <w:br w:type="page"/>
      </w:r>
    </w:p>
    <w:p w14:paraId="7665A301" w14:textId="77777777" w:rsidR="00C24DFE" w:rsidRDefault="00000000">
      <w:pPr>
        <w:pStyle w:val="Heading1"/>
      </w:pPr>
      <w:r>
        <w:rPr>
          <w:color w:val="0078D4"/>
        </w:rPr>
        <w:lastRenderedPageBreak/>
        <w:t>7. Post-Deployment Validation Tests</w:t>
      </w:r>
    </w:p>
    <w:p w14:paraId="342B5639" w14:textId="77777777" w:rsidR="00C24DFE" w:rsidRDefault="00000000">
      <w:pPr>
        <w:spacing w:after="120"/>
      </w:pPr>
      <w:r>
        <w:rPr>
          <w:color w:val="1B1B1B"/>
        </w:rPr>
        <w:t>These tests prove the deployment is working correctly. Run each test after Phase 2 deployment and screenshot the results for your portfolio.</w:t>
      </w:r>
    </w:p>
    <w:p w14:paraId="7D97A218" w14:textId="77777777" w:rsidR="00C24DFE" w:rsidRDefault="00C24DFE">
      <w:pPr>
        <w:spacing w:after="80"/>
      </w:pPr>
    </w:p>
    <w:p w14:paraId="3D32674F" w14:textId="77777777" w:rsidR="00C24DFE" w:rsidRDefault="00000000">
      <w:pPr>
        <w:pStyle w:val="Heading2"/>
        <w:pBdr>
          <w:bottom w:val="single" w:sz="4" w:space="4" w:color="C7E0F4"/>
        </w:pBdr>
      </w:pPr>
      <w:r>
        <w:rPr>
          <w:color w:val="1B1B1B"/>
        </w:rPr>
        <w:t>Test 1: Verify Effective Routes on a Spoke VM</w:t>
      </w:r>
    </w:p>
    <w:p w14:paraId="51B20D73" w14:textId="77777777" w:rsidR="00C24DFE" w:rsidRDefault="00000000">
      <w:pPr>
        <w:pStyle w:val="ListParagraph"/>
        <w:numPr>
          <w:ilvl w:val="0"/>
          <w:numId w:val="2"/>
        </w:numPr>
        <w:spacing w:after="100"/>
      </w:pPr>
      <w:r>
        <w:rPr>
          <w:color w:val="1B1B1B"/>
        </w:rPr>
        <w:t xml:space="preserve">Deploy a test VM in </w:t>
      </w:r>
      <w:proofErr w:type="spellStart"/>
      <w:r>
        <w:rPr>
          <w:color w:val="1B1B1B"/>
        </w:rPr>
        <w:t>WebSubnet</w:t>
      </w:r>
      <w:proofErr w:type="spellEnd"/>
      <w:r>
        <w:rPr>
          <w:color w:val="1B1B1B"/>
        </w:rPr>
        <w:t xml:space="preserve"> (Windows Server 2022, B2s, no public IP)</w:t>
      </w:r>
    </w:p>
    <w:p w14:paraId="36BAE71E" w14:textId="77777777" w:rsidR="00C24DFE" w:rsidRDefault="00000000">
      <w:pPr>
        <w:pStyle w:val="ListParagraph"/>
        <w:numPr>
          <w:ilvl w:val="0"/>
          <w:numId w:val="2"/>
        </w:numPr>
        <w:spacing w:after="100"/>
      </w:pPr>
      <w:r>
        <w:rPr>
          <w:color w:val="1B1B1B"/>
        </w:rPr>
        <w:t>Portal &gt; Network Interfaces &gt; [VM NIC] &gt; Effective Routes</w:t>
      </w:r>
    </w:p>
    <w:p w14:paraId="3B414AC8" w14:textId="77777777" w:rsidR="00C24DFE" w:rsidRDefault="00000000">
      <w:pPr>
        <w:pStyle w:val="ListParagraph"/>
        <w:numPr>
          <w:ilvl w:val="0"/>
          <w:numId w:val="2"/>
        </w:numPr>
        <w:spacing w:after="100"/>
      </w:pPr>
      <w:r>
        <w:rPr>
          <w:color w:val="1B1B1B"/>
        </w:rPr>
        <w:t xml:space="preserve">Expected: You should see 0.0.0.0/0 pointing to </w:t>
      </w:r>
      <w:proofErr w:type="spellStart"/>
      <w:r>
        <w:rPr>
          <w:color w:val="1B1B1B"/>
        </w:rPr>
        <w:t>VirtualAppliance</w:t>
      </w:r>
      <w:proofErr w:type="spellEnd"/>
      <w:r>
        <w:rPr>
          <w:color w:val="1B1B1B"/>
        </w:rPr>
        <w:t xml:space="preserve"> (10.0.1.4)</w:t>
      </w:r>
    </w:p>
    <w:p w14:paraId="52DEAF2D" w14:textId="77777777" w:rsidR="00C24DFE" w:rsidRDefault="00000000">
      <w:pPr>
        <w:pStyle w:val="ListParagraph"/>
        <w:numPr>
          <w:ilvl w:val="0"/>
          <w:numId w:val="2"/>
        </w:numPr>
        <w:spacing w:after="100"/>
      </w:pPr>
      <w:r>
        <w:rPr>
          <w:color w:val="1B1B1B"/>
        </w:rPr>
        <w:t xml:space="preserve">Expected: You should see 10.1.0.0/16, 10.2.0.0/16, 10.3.0.0/16 all → </w:t>
      </w:r>
      <w:proofErr w:type="spellStart"/>
      <w:r>
        <w:rPr>
          <w:color w:val="1B1B1B"/>
        </w:rPr>
        <w:t>VirtualAppliance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24DFE" w14:paraId="400CBBAF" w14:textId="77777777">
        <w:tblPrEx>
          <w:tblCellMar>
            <w:top w:w="0" w:type="dxa"/>
            <w:bottom w:w="0" w:type="dxa"/>
          </w:tblCellMar>
        </w:tblPrEx>
        <w:tc>
          <w:tcPr>
            <w:tcW w:w="700" w:type="dxa"/>
            <w:tcBorders>
              <w:top w:val="single" w:sz="1" w:space="0" w:color="8764B8"/>
              <w:left w:val="single" w:sz="1" w:space="0" w:color="8764B8"/>
              <w:bottom w:val="single" w:sz="1" w:space="0" w:color="8764B8"/>
              <w:right w:val="single" w:sz="1" w:space="0" w:color="8764B8"/>
            </w:tcBorders>
            <w:shd w:val="clear" w:color="auto" w:fill="8764B8"/>
            <w:tcMar>
              <w:top w:w="80" w:type="dxa"/>
              <w:left w:w="80" w:type="dxa"/>
              <w:bottom w:w="80" w:type="dxa"/>
              <w:right w:w="80" w:type="dxa"/>
            </w:tcMar>
          </w:tcPr>
          <w:p w14:paraId="43F326FE" w14:textId="77777777" w:rsidR="00C24DFE" w:rsidRDefault="00000000">
            <w:pPr>
              <w:jc w:val="center"/>
            </w:pPr>
            <w:r>
              <w:rPr>
                <w:b/>
                <w:bCs/>
                <w:color w:val="FFFFFF"/>
                <w:sz w:val="16"/>
                <w:szCs w:val="16"/>
              </w:rPr>
              <w:t xml:space="preserve">  TIP  </w:t>
            </w:r>
          </w:p>
        </w:tc>
        <w:tc>
          <w:tcPr>
            <w:tcW w:w="8660" w:type="dxa"/>
            <w:tcBorders>
              <w:top w:val="single" w:sz="1" w:space="0" w:color="8764B8"/>
              <w:left w:val="single" w:sz="1" w:space="0" w:color="8764B8"/>
              <w:bottom w:val="single" w:sz="1" w:space="0" w:color="8764B8"/>
              <w:right w:val="single" w:sz="1" w:space="0" w:color="8764B8"/>
            </w:tcBorders>
            <w:shd w:val="clear" w:color="auto" w:fill="F4EEF8"/>
            <w:tcMar>
              <w:top w:w="80" w:type="dxa"/>
              <w:left w:w="160" w:type="dxa"/>
              <w:bottom w:w="80" w:type="dxa"/>
              <w:right w:w="80" w:type="dxa"/>
            </w:tcMar>
          </w:tcPr>
          <w:p w14:paraId="622BA95A" w14:textId="77777777" w:rsidR="00C24DFE" w:rsidRDefault="00000000">
            <w:r>
              <w:rPr>
                <w:color w:val="1B1B1B"/>
                <w:sz w:val="20"/>
                <w:szCs w:val="20"/>
              </w:rPr>
              <w:t>Screenshot this page. The effective routes table is a powerful interview visual — it proves the UDRs are applied and overriding system routes.</w:t>
            </w:r>
          </w:p>
        </w:tc>
      </w:tr>
    </w:tbl>
    <w:p w14:paraId="4389082F" w14:textId="77777777" w:rsidR="00C24DFE" w:rsidRDefault="00C24DFE">
      <w:pPr>
        <w:spacing w:after="100"/>
      </w:pPr>
    </w:p>
    <w:p w14:paraId="7B0BC438" w14:textId="77777777" w:rsidR="00C24DFE" w:rsidRDefault="00C24DFE">
      <w:pPr>
        <w:spacing w:after="80"/>
      </w:pPr>
    </w:p>
    <w:p w14:paraId="0D738DAF" w14:textId="77777777" w:rsidR="00C24DFE" w:rsidRDefault="00000000">
      <w:pPr>
        <w:pStyle w:val="Heading2"/>
        <w:pBdr>
          <w:bottom w:val="single" w:sz="4" w:space="4" w:color="C7E0F4"/>
        </w:pBdr>
      </w:pPr>
      <w:r>
        <w:rPr>
          <w:color w:val="1B1B1B"/>
        </w:rPr>
        <w:t>Test 2: Verify Internet Egress Goes Through Firewall</w:t>
      </w:r>
    </w:p>
    <w:p w14:paraId="250F376F" w14:textId="77777777" w:rsidR="00C24DFE" w:rsidRDefault="00000000">
      <w:pPr>
        <w:pStyle w:val="ListParagraph"/>
        <w:numPr>
          <w:ilvl w:val="0"/>
          <w:numId w:val="2"/>
        </w:numPr>
        <w:spacing w:after="100"/>
      </w:pPr>
      <w:r>
        <w:rPr>
          <w:color w:val="1B1B1B"/>
        </w:rPr>
        <w:t>Connect to the test VM via Azure Bastion (Phase 3) — or via serial console for now</w:t>
      </w:r>
    </w:p>
    <w:p w14:paraId="53CE7464" w14:textId="77777777" w:rsidR="00C24DFE" w:rsidRDefault="00000000">
      <w:pPr>
        <w:pStyle w:val="ListParagraph"/>
        <w:numPr>
          <w:ilvl w:val="0"/>
          <w:numId w:val="2"/>
        </w:numPr>
        <w:spacing w:after="100"/>
      </w:pPr>
      <w:r>
        <w:rPr>
          <w:color w:val="1B1B1B"/>
        </w:rPr>
        <w:t>On Windows: Run in PowerShell: Invoke-</w:t>
      </w:r>
      <w:proofErr w:type="spellStart"/>
      <w:r>
        <w:rPr>
          <w:color w:val="1B1B1B"/>
        </w:rPr>
        <w:t>WebRequest</w:t>
      </w:r>
      <w:proofErr w:type="spellEnd"/>
      <w:r>
        <w:rPr>
          <w:color w:val="1B1B1B"/>
        </w:rPr>
        <w:t xml:space="preserve"> https://github.com -</w:t>
      </w:r>
      <w:proofErr w:type="spellStart"/>
      <w:r>
        <w:rPr>
          <w:color w:val="1B1B1B"/>
        </w:rPr>
        <w:t>UseBasicParsing</w:t>
      </w:r>
      <w:proofErr w:type="spellEnd"/>
    </w:p>
    <w:p w14:paraId="3253FCB7" w14:textId="77777777" w:rsidR="00C24DFE" w:rsidRDefault="00000000">
      <w:pPr>
        <w:pStyle w:val="ListParagraph"/>
        <w:numPr>
          <w:ilvl w:val="0"/>
          <w:numId w:val="2"/>
        </w:numPr>
        <w:spacing w:after="100"/>
      </w:pPr>
      <w:r>
        <w:rPr>
          <w:color w:val="1B1B1B"/>
        </w:rPr>
        <w:t xml:space="preserve">Expected: Request succeeds (GitHub is in </w:t>
      </w:r>
      <w:proofErr w:type="gramStart"/>
      <w:r>
        <w:rPr>
          <w:color w:val="1B1B1B"/>
        </w:rPr>
        <w:t>our</w:t>
      </w:r>
      <w:proofErr w:type="gramEnd"/>
      <w:r>
        <w:rPr>
          <w:color w:val="1B1B1B"/>
        </w:rPr>
        <w:t xml:space="preserve"> allow list)</w:t>
      </w:r>
    </w:p>
    <w:p w14:paraId="5B12D0E5" w14:textId="77777777" w:rsidR="00C24DFE" w:rsidRDefault="00000000">
      <w:pPr>
        <w:pStyle w:val="ListParagraph"/>
        <w:numPr>
          <w:ilvl w:val="0"/>
          <w:numId w:val="2"/>
        </w:numPr>
        <w:spacing w:after="100"/>
      </w:pPr>
      <w:r>
        <w:rPr>
          <w:color w:val="1B1B1B"/>
        </w:rPr>
        <w:t>Portal &gt; Firewall &gt; Logs &gt; Application Rule Log</w:t>
      </w:r>
    </w:p>
    <w:p w14:paraId="7BE4C7EA" w14:textId="77777777" w:rsidR="00C24DFE" w:rsidRDefault="00000000">
      <w:pPr>
        <w:pStyle w:val="ListParagraph"/>
        <w:numPr>
          <w:ilvl w:val="0"/>
          <w:numId w:val="2"/>
        </w:numPr>
        <w:spacing w:after="100"/>
      </w:pPr>
      <w:r>
        <w:rPr>
          <w:color w:val="1B1B1B"/>
        </w:rPr>
        <w:t>Expected: You see an ALLOW log entry with Source=10.1.1.x, Dest=github.com, Action=Allow</w:t>
      </w:r>
    </w:p>
    <w:p w14:paraId="12D65D56" w14:textId="77777777" w:rsidR="00C24DFE" w:rsidRDefault="00C24DFE">
      <w:pPr>
        <w:spacing w:after="80"/>
      </w:pPr>
    </w:p>
    <w:p w14:paraId="44C77380" w14:textId="77777777" w:rsidR="00C24DFE" w:rsidRDefault="00000000">
      <w:pPr>
        <w:pStyle w:val="Heading2"/>
        <w:pBdr>
          <w:bottom w:val="single" w:sz="4" w:space="4" w:color="C7E0F4"/>
        </w:pBdr>
      </w:pPr>
      <w:r>
        <w:rPr>
          <w:color w:val="1B1B1B"/>
        </w:rPr>
        <w:t>Test 3: Verify Blocked Traffic is Denied and Logged</w:t>
      </w:r>
    </w:p>
    <w:p w14:paraId="32A6C560" w14:textId="77777777" w:rsidR="00C24DFE" w:rsidRDefault="00000000">
      <w:pPr>
        <w:pStyle w:val="ListParagraph"/>
        <w:numPr>
          <w:ilvl w:val="0"/>
          <w:numId w:val="2"/>
        </w:numPr>
        <w:spacing w:after="100"/>
      </w:pPr>
      <w:r>
        <w:rPr>
          <w:color w:val="1B1B1B"/>
        </w:rPr>
        <w:t>On the test VM: Try to reach a non-approved site: Invoke-</w:t>
      </w:r>
      <w:proofErr w:type="spellStart"/>
      <w:r>
        <w:rPr>
          <w:color w:val="1B1B1B"/>
        </w:rPr>
        <w:t>WebRequest</w:t>
      </w:r>
      <w:proofErr w:type="spellEnd"/>
      <w:r>
        <w:rPr>
          <w:color w:val="1B1B1B"/>
        </w:rPr>
        <w:t xml:space="preserve"> https://example-blocked.com</w:t>
      </w:r>
    </w:p>
    <w:p w14:paraId="42EEBF7A" w14:textId="77777777" w:rsidR="00C24DFE" w:rsidRDefault="00000000">
      <w:pPr>
        <w:pStyle w:val="ListParagraph"/>
        <w:numPr>
          <w:ilvl w:val="0"/>
          <w:numId w:val="2"/>
        </w:numPr>
        <w:spacing w:after="100"/>
      </w:pPr>
      <w:r>
        <w:rPr>
          <w:color w:val="1B1B1B"/>
        </w:rPr>
        <w:t>Expected: Request times out or is refused</w:t>
      </w:r>
    </w:p>
    <w:p w14:paraId="5C348FB9" w14:textId="77777777" w:rsidR="00C24DFE" w:rsidRDefault="00000000">
      <w:pPr>
        <w:pStyle w:val="ListParagraph"/>
        <w:numPr>
          <w:ilvl w:val="0"/>
          <w:numId w:val="2"/>
        </w:numPr>
        <w:spacing w:after="100"/>
      </w:pPr>
      <w:r>
        <w:rPr>
          <w:color w:val="1B1B1B"/>
        </w:rPr>
        <w:t>Portal &gt; Firewall &gt; Logs &gt; Application Rule Log</w:t>
      </w:r>
    </w:p>
    <w:p w14:paraId="677A9554" w14:textId="77777777" w:rsidR="00C24DFE" w:rsidRDefault="00000000">
      <w:pPr>
        <w:pStyle w:val="ListParagraph"/>
        <w:numPr>
          <w:ilvl w:val="0"/>
          <w:numId w:val="2"/>
        </w:numPr>
        <w:spacing w:after="100"/>
      </w:pPr>
      <w:r>
        <w:rPr>
          <w:color w:val="1B1B1B"/>
        </w:rPr>
        <w:t>Expected: You see a DENY log entry — this proves the implicit deny is working</w:t>
      </w:r>
    </w:p>
    <w:p w14:paraId="64BFB1A6" w14:textId="77777777" w:rsidR="00C24DFE" w:rsidRDefault="00C24DFE">
      <w:pPr>
        <w:spacing w:after="80"/>
      </w:pPr>
    </w:p>
    <w:p w14:paraId="290F09FE" w14:textId="77777777" w:rsidR="00C24DFE" w:rsidRDefault="00000000">
      <w:pPr>
        <w:pStyle w:val="Heading2"/>
        <w:pBdr>
          <w:bottom w:val="single" w:sz="4" w:space="4" w:color="C7E0F4"/>
        </w:pBdr>
      </w:pPr>
      <w:r>
        <w:rPr>
          <w:color w:val="1B1B1B"/>
        </w:rPr>
        <w:t>Test 4: Verify Network Watcher Connection Monitor</w:t>
      </w:r>
    </w:p>
    <w:p w14:paraId="40FF2333" w14:textId="77777777" w:rsidR="00C24DFE" w:rsidRDefault="00000000">
      <w:pPr>
        <w:spacing w:before="50" w:after="50"/>
        <w:ind w:left="720"/>
      </w:pPr>
      <w:r>
        <w:rPr>
          <w:rFonts w:ascii="Courier New" w:eastAsia="Courier New" w:hAnsi="Courier New" w:cs="Courier New"/>
          <w:color w:val="1B4F72"/>
          <w:sz w:val="18"/>
          <w:szCs w:val="18"/>
        </w:rPr>
        <w:t># Run connectivity test from Spoke 1 to Spoke 2 via Azure Network Watcher</w:t>
      </w:r>
    </w:p>
    <w:p w14:paraId="16F631C6"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network watcher test-connectivity \</w:t>
      </w:r>
    </w:p>
    <w:p w14:paraId="7DE02F06" w14:textId="77777777" w:rsidR="00C24DFE" w:rsidRDefault="00000000">
      <w:pPr>
        <w:spacing w:before="50" w:after="50"/>
        <w:ind w:left="720"/>
      </w:pPr>
      <w:r>
        <w:rPr>
          <w:rFonts w:ascii="Courier New" w:eastAsia="Courier New" w:hAnsi="Courier New" w:cs="Courier New"/>
          <w:color w:val="1B4F72"/>
          <w:sz w:val="18"/>
          <w:szCs w:val="18"/>
        </w:rPr>
        <w:t xml:space="preserve">  --source-resource /subscriptions/&lt;SUB&gt;/resourceGroups/rg-ent-net-dev/providers/Microsoft.Compute/virtualMachines/web-vm-01 \</w:t>
      </w:r>
    </w:p>
    <w:p w14:paraId="1C78FEEE" w14:textId="77777777" w:rsidR="00C24DFE" w:rsidRDefault="00000000">
      <w:pPr>
        <w:spacing w:before="50" w:after="50"/>
        <w:ind w:left="720"/>
      </w:pPr>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dest</w:t>
      </w:r>
      <w:proofErr w:type="spellEnd"/>
      <w:r>
        <w:rPr>
          <w:rFonts w:ascii="Courier New" w:eastAsia="Courier New" w:hAnsi="Courier New" w:cs="Courier New"/>
          <w:color w:val="1B4F72"/>
          <w:sz w:val="18"/>
          <w:szCs w:val="18"/>
        </w:rPr>
        <w:t>-address 10.2.1.4 \</w:t>
      </w:r>
    </w:p>
    <w:p w14:paraId="68D8ACC7" w14:textId="77777777" w:rsidR="00C24DFE" w:rsidRDefault="00000000">
      <w:pPr>
        <w:spacing w:before="50" w:after="50"/>
        <w:ind w:left="720"/>
      </w:pPr>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dest</w:t>
      </w:r>
      <w:proofErr w:type="spellEnd"/>
      <w:r>
        <w:rPr>
          <w:rFonts w:ascii="Courier New" w:eastAsia="Courier New" w:hAnsi="Courier New" w:cs="Courier New"/>
          <w:color w:val="1B4F72"/>
          <w:sz w:val="18"/>
          <w:szCs w:val="18"/>
        </w:rPr>
        <w:t>-port 1433 \</w:t>
      </w:r>
    </w:p>
    <w:p w14:paraId="5B693099" w14:textId="77777777" w:rsidR="00C24DFE" w:rsidRDefault="00000000">
      <w:pPr>
        <w:spacing w:before="50" w:after="50"/>
        <w:ind w:left="720"/>
      </w:pPr>
      <w:r>
        <w:rPr>
          <w:rFonts w:ascii="Courier New" w:eastAsia="Courier New" w:hAnsi="Courier New" w:cs="Courier New"/>
          <w:color w:val="1B4F72"/>
          <w:sz w:val="18"/>
          <w:szCs w:val="18"/>
        </w:rPr>
        <w:lastRenderedPageBreak/>
        <w:t xml:space="preserve">  --resource-group </w:t>
      </w:r>
      <w:proofErr w:type="spellStart"/>
      <w:r>
        <w:rPr>
          <w:rFonts w:ascii="Courier New" w:eastAsia="Courier New" w:hAnsi="Courier New" w:cs="Courier New"/>
          <w:color w:val="1B4F72"/>
          <w:sz w:val="18"/>
          <w:szCs w:val="18"/>
        </w:rPr>
        <w:t>rg</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-net-dev</w:t>
      </w:r>
    </w:p>
    <w:p w14:paraId="6D7A4368" w14:textId="77777777" w:rsidR="00C24DFE" w:rsidRDefault="00000000">
      <w:pPr>
        <w:spacing w:after="120"/>
      </w:pPr>
      <w:r>
        <w:rPr>
          <w:color w:val="1B1B1B"/>
        </w:rPr>
        <w:t>Expected result: "Reachable" — this confirms Spoke 1 → Firewall → Spoke 2 on port 1433 is allowed by the Network rule.</w:t>
      </w:r>
    </w:p>
    <w:p w14:paraId="0678E738" w14:textId="77777777" w:rsidR="00C24DFE" w:rsidRDefault="00000000">
      <w:r>
        <w:br w:type="page"/>
      </w:r>
    </w:p>
    <w:p w14:paraId="674AFB53" w14:textId="77777777" w:rsidR="00C24DFE" w:rsidRDefault="00000000">
      <w:pPr>
        <w:pStyle w:val="Heading1"/>
      </w:pPr>
      <w:r>
        <w:rPr>
          <w:color w:val="0078D4"/>
        </w:rPr>
        <w:lastRenderedPageBreak/>
        <w:t>8. Interview Q&amp;A — Phase 2 Questions</w:t>
      </w:r>
    </w:p>
    <w:p w14:paraId="429890E5" w14:textId="77777777" w:rsidR="00C24DFE" w:rsidRDefault="00C24DFE">
      <w:pPr>
        <w:spacing w:after="80"/>
      </w:pPr>
    </w:p>
    <w:p w14:paraId="71FB70B0" w14:textId="77777777" w:rsidR="00C24DFE" w:rsidRDefault="00000000">
      <w:pPr>
        <w:pStyle w:val="Heading2"/>
        <w:pBdr>
          <w:bottom w:val="single" w:sz="4" w:space="4" w:color="C7E0F4"/>
        </w:pBdr>
      </w:pPr>
      <w:r>
        <w:rPr>
          <w:color w:val="1B1B1B"/>
        </w:rPr>
        <w:t>Q1: "How does traffic get from Spoke 1 to Spoke 2 through the Firewall?"</w:t>
      </w:r>
    </w:p>
    <w:p w14:paraId="561F056D" w14:textId="77777777" w:rsidR="00C24DFE" w:rsidRDefault="00000000">
      <w:pPr>
        <w:spacing w:after="120"/>
      </w:pPr>
      <w:r>
        <w:rPr>
          <w:color w:val="1B1B1B"/>
        </w:rPr>
        <w:t>"The key is User Defined Routes. I have a route table attached to every spoke subnet that contains two types of routes: a 0.0.0.0/0 default route pointing to the Firewall's private IP (10.0.1.4), and explicit /16 routes for each spoke address space also pointing to the Firewall.</w:t>
      </w:r>
    </w:p>
    <w:p w14:paraId="7F1FF93D" w14:textId="77777777" w:rsidR="00C24DFE" w:rsidRDefault="00C24DFE">
      <w:pPr>
        <w:spacing w:after="80"/>
      </w:pPr>
    </w:p>
    <w:p w14:paraId="08A9A6C7" w14:textId="77777777" w:rsidR="00C24DFE" w:rsidRDefault="00000000">
      <w:pPr>
        <w:spacing w:after="120"/>
      </w:pPr>
      <w:r>
        <w:rPr>
          <w:color w:val="1B1B1B"/>
        </w:rPr>
        <w:t>The /16 routes are critical and a common mistake to miss. Without them, Azure's peering routes are more specific (/16) than my default UDR (/0), so peering wins and traffic bypasses the Firewall. By adding explicit /16 UDRs in the route table, I override the peering routes, ensuring all inter-spoke traffic goes to the Firewall first, gets inspected, and then gets forwarded if the policy allows it."</w:t>
      </w:r>
    </w:p>
    <w:p w14:paraId="6F6FDF74" w14:textId="77777777" w:rsidR="00C24DFE" w:rsidRDefault="00C24DFE">
      <w:pPr>
        <w:spacing w:after="80"/>
      </w:pPr>
    </w:p>
    <w:p w14:paraId="31DC6A11" w14:textId="77777777" w:rsidR="00C24DFE" w:rsidRDefault="00000000">
      <w:pPr>
        <w:pStyle w:val="Heading2"/>
        <w:pBdr>
          <w:bottom w:val="single" w:sz="4" w:space="4" w:color="C7E0F4"/>
        </w:pBdr>
      </w:pPr>
      <w:r>
        <w:rPr>
          <w:color w:val="1B1B1B"/>
        </w:rPr>
        <w:t>Q2: "What is IDPS and how did you configure it?"</w:t>
      </w:r>
    </w:p>
    <w:p w14:paraId="6FDDCAA4" w14:textId="77777777" w:rsidR="00C24DFE" w:rsidRDefault="00000000">
      <w:pPr>
        <w:spacing w:after="120"/>
      </w:pPr>
      <w:r>
        <w:rPr>
          <w:color w:val="1B1B1B"/>
        </w:rPr>
        <w:t>"IDPS stands for Intrusion Detection and Prevention System. Azure Firewall Premium includes a signature-based IDPS engine with over 58,000 signatures covering attack categories like exploit kits, botnet C2 traffic, SQL injection, and lateral movement patterns. Microsoft updates the signatures daily through their threat intelligence feed.</w:t>
      </w:r>
    </w:p>
    <w:p w14:paraId="2AB3E5D3" w14:textId="77777777" w:rsidR="00C24DFE" w:rsidRDefault="00C24DFE">
      <w:pPr>
        <w:spacing w:after="80"/>
      </w:pPr>
    </w:p>
    <w:p w14:paraId="52848706" w14:textId="77777777" w:rsidR="00C24DFE" w:rsidRDefault="00000000">
      <w:pPr>
        <w:spacing w:after="120"/>
      </w:pPr>
      <w:r>
        <w:rPr>
          <w:color w:val="1B1B1B"/>
        </w:rPr>
        <w:t>I configured it in Alert mode initially, not Deny mode. This is intentional — in a new environment you don't know what your baseline traffic looks like. Running Deny from day one often causes false positives that break legitimate applications. My approach was: deploy in Alert mode for the first two weeks, review the IDPS logs in Log Analytics to identify any false positives, add signature overrides for confirmed false positives, then switch to Deny mode once the environment is baselined."</w:t>
      </w:r>
    </w:p>
    <w:p w14:paraId="413CD3EF" w14:textId="77777777" w:rsidR="00C24DFE" w:rsidRDefault="00C24DFE">
      <w:pPr>
        <w:spacing w:after="80"/>
      </w:pPr>
    </w:p>
    <w:p w14:paraId="559B6119" w14:textId="77777777" w:rsidR="00C24DFE" w:rsidRDefault="00000000">
      <w:pPr>
        <w:pStyle w:val="Heading2"/>
        <w:pBdr>
          <w:bottom w:val="single" w:sz="4" w:space="4" w:color="C7E0F4"/>
        </w:pBdr>
      </w:pPr>
      <w:r>
        <w:rPr>
          <w:color w:val="1B1B1B"/>
        </w:rPr>
        <w:t>Q3: "Why do you need DNS Proxy on the Firewall?"</w:t>
      </w:r>
    </w:p>
    <w:p w14:paraId="44E8DDCA" w14:textId="77777777" w:rsidR="00C24DFE" w:rsidRDefault="00000000">
      <w:pPr>
        <w:spacing w:after="120"/>
      </w:pPr>
      <w:r>
        <w:rPr>
          <w:color w:val="1B1B1B"/>
        </w:rPr>
        <w:t>"Without DNS Proxy, FQDN-based network rules don't work reliably. Here's why: when I write a network rule saying allow TCP 443 to *.microsoft.com, the Firewall needs to know which IPs correspond to *.microsoft.com to enforce the rule. Without DNS Proxy, the Firewall resolves the FQDN once at rule-creation time and uses those static IPs. But *.microsoft.com uses hundreds of IPs across CDNs that change constantly, so the rule breaks.</w:t>
      </w:r>
    </w:p>
    <w:p w14:paraId="349162D4" w14:textId="77777777" w:rsidR="00C24DFE" w:rsidRDefault="00C24DFE">
      <w:pPr>
        <w:spacing w:after="80"/>
      </w:pPr>
    </w:p>
    <w:p w14:paraId="48892DB1" w14:textId="77777777" w:rsidR="00C24DFE" w:rsidRDefault="00000000">
      <w:pPr>
        <w:spacing w:after="120"/>
      </w:pPr>
      <w:r>
        <w:rPr>
          <w:color w:val="1B1B1B"/>
        </w:rPr>
        <w:t xml:space="preserve">With DNS Proxy enabled, all VMs in the </w:t>
      </w:r>
      <w:proofErr w:type="spellStart"/>
      <w:r>
        <w:rPr>
          <w:color w:val="1B1B1B"/>
        </w:rPr>
        <w:t>VNets</w:t>
      </w:r>
      <w:proofErr w:type="spellEnd"/>
      <w:r>
        <w:rPr>
          <w:color w:val="1B1B1B"/>
        </w:rPr>
        <w:t xml:space="preserve"> point their DNS to the Firewall's private IP. Every DNS query flows through the Firewall. When a VM resolves microsoft.com and gets back 52.x.x.x, the Firewall sees that resolution, caches the mapping, and uses it to match against FQDN network rules in real time. This is also why the Firewall's private IP must be set as the DNS server on VMs or via DHCP options on the </w:t>
      </w:r>
      <w:proofErr w:type="spellStart"/>
      <w:r>
        <w:rPr>
          <w:color w:val="1B1B1B"/>
        </w:rPr>
        <w:t>VNet</w:t>
      </w:r>
      <w:proofErr w:type="spellEnd"/>
      <w:r>
        <w:rPr>
          <w:color w:val="1B1B1B"/>
        </w:rPr>
        <w:t>."</w:t>
      </w:r>
    </w:p>
    <w:p w14:paraId="51AAAE80" w14:textId="77777777" w:rsidR="00C24DFE" w:rsidRDefault="00C24DFE">
      <w:pPr>
        <w:spacing w:after="80"/>
      </w:pPr>
    </w:p>
    <w:p w14:paraId="1BF53E1E" w14:textId="77777777" w:rsidR="00C24DFE" w:rsidRDefault="00000000">
      <w:pPr>
        <w:pStyle w:val="Heading2"/>
        <w:pBdr>
          <w:bottom w:val="single" w:sz="4" w:space="4" w:color="C7E0F4"/>
        </w:pBdr>
      </w:pPr>
      <w:r>
        <w:rPr>
          <w:color w:val="1B1B1B"/>
        </w:rPr>
        <w:lastRenderedPageBreak/>
        <w:t>Q4: "How would you troubleshoot a connectivity issue after Phase 2?"</w:t>
      </w:r>
    </w:p>
    <w:p w14:paraId="2A5CC1AB" w14:textId="77777777" w:rsidR="00C24DFE" w:rsidRDefault="00000000">
      <w:pPr>
        <w:spacing w:after="120"/>
      </w:pPr>
      <w:r>
        <w:rPr>
          <w:color w:val="1B1B1B"/>
        </w:rPr>
        <w:t>"My troubleshooting flow is layered:</w:t>
      </w:r>
    </w:p>
    <w:p w14:paraId="437E7C83" w14:textId="77777777" w:rsidR="00C24DFE" w:rsidRDefault="00000000">
      <w:pPr>
        <w:pStyle w:val="ListParagraph"/>
        <w:numPr>
          <w:ilvl w:val="0"/>
          <w:numId w:val="3"/>
        </w:numPr>
        <w:spacing w:after="80"/>
      </w:pPr>
      <w:r>
        <w:rPr>
          <w:color w:val="1B1B1B"/>
        </w:rPr>
        <w:t xml:space="preserve">Start with effective routes: </w:t>
      </w:r>
      <w:proofErr w:type="spellStart"/>
      <w:r>
        <w:rPr>
          <w:color w:val="1B1B1B"/>
        </w:rPr>
        <w:t>az</w:t>
      </w:r>
      <w:proofErr w:type="spellEnd"/>
      <w:r>
        <w:rPr>
          <w:color w:val="1B1B1B"/>
        </w:rPr>
        <w:t xml:space="preserve"> network </w:t>
      </w:r>
      <w:proofErr w:type="spellStart"/>
      <w:r>
        <w:rPr>
          <w:color w:val="1B1B1B"/>
        </w:rPr>
        <w:t>nic</w:t>
      </w:r>
      <w:proofErr w:type="spellEnd"/>
      <w:r>
        <w:rPr>
          <w:color w:val="1B1B1B"/>
        </w:rPr>
        <w:t xml:space="preserve"> show-effective-route-table. If 0.0.0.0/0 is not pointing to the Firewall, the UDR is missing or wrong.</w:t>
      </w:r>
    </w:p>
    <w:p w14:paraId="667B7AB0" w14:textId="77777777" w:rsidR="00C24DFE" w:rsidRDefault="00000000">
      <w:pPr>
        <w:pStyle w:val="ListParagraph"/>
        <w:numPr>
          <w:ilvl w:val="0"/>
          <w:numId w:val="3"/>
        </w:numPr>
        <w:spacing w:after="80"/>
      </w:pPr>
      <w:r>
        <w:rPr>
          <w:color w:val="1B1B1B"/>
        </w:rPr>
        <w:t xml:space="preserve">Check Firewall logs in Log Analytics. Query </w:t>
      </w:r>
      <w:proofErr w:type="spellStart"/>
      <w:r>
        <w:rPr>
          <w:color w:val="1B1B1B"/>
        </w:rPr>
        <w:t>AZFWNetworkRule</w:t>
      </w:r>
      <w:proofErr w:type="spellEnd"/>
      <w:r>
        <w:rPr>
          <w:color w:val="1B1B1B"/>
        </w:rPr>
        <w:t xml:space="preserve"> and </w:t>
      </w:r>
      <w:proofErr w:type="spellStart"/>
      <w:r>
        <w:rPr>
          <w:color w:val="1B1B1B"/>
        </w:rPr>
        <w:t>AZFWApplicationRule</w:t>
      </w:r>
      <w:proofErr w:type="spellEnd"/>
      <w:r>
        <w:rPr>
          <w:color w:val="1B1B1B"/>
        </w:rPr>
        <w:t xml:space="preserve"> for the source IP and time window. If there's a Deny entry, I know which rule collection is blocking it.</w:t>
      </w:r>
    </w:p>
    <w:p w14:paraId="2A1EAE9F" w14:textId="77777777" w:rsidR="00C24DFE" w:rsidRDefault="00000000">
      <w:pPr>
        <w:pStyle w:val="ListParagraph"/>
        <w:numPr>
          <w:ilvl w:val="0"/>
          <w:numId w:val="3"/>
        </w:numPr>
        <w:spacing w:after="80"/>
      </w:pPr>
      <w:r>
        <w:rPr>
          <w:color w:val="1B1B1B"/>
        </w:rPr>
        <w:t xml:space="preserve">If the Firewall shows Allow but connectivity still fails, move to NSGs. Use </w:t>
      </w:r>
      <w:proofErr w:type="spellStart"/>
      <w:r>
        <w:rPr>
          <w:color w:val="1B1B1B"/>
        </w:rPr>
        <w:t>az</w:t>
      </w:r>
      <w:proofErr w:type="spellEnd"/>
      <w:r>
        <w:rPr>
          <w:color w:val="1B1B1B"/>
        </w:rPr>
        <w:t xml:space="preserve"> network </w:t>
      </w:r>
      <w:proofErr w:type="spellStart"/>
      <w:r>
        <w:rPr>
          <w:color w:val="1B1B1B"/>
        </w:rPr>
        <w:t>nic</w:t>
      </w:r>
      <w:proofErr w:type="spellEnd"/>
      <w:r>
        <w:rPr>
          <w:color w:val="1B1B1B"/>
        </w:rPr>
        <w:t xml:space="preserve"> list-effective-</w:t>
      </w:r>
      <w:proofErr w:type="spellStart"/>
      <w:r>
        <w:rPr>
          <w:color w:val="1B1B1B"/>
        </w:rPr>
        <w:t>nsg</w:t>
      </w:r>
      <w:proofErr w:type="spellEnd"/>
      <w:r>
        <w:rPr>
          <w:color w:val="1B1B1B"/>
        </w:rPr>
        <w:t xml:space="preserve"> to see the effective NSG rules on the destination VM's NIC. The Firewall logs the allowed traffic, but the NSG on the destination might still block it.</w:t>
      </w:r>
    </w:p>
    <w:p w14:paraId="761DC6D3" w14:textId="77777777" w:rsidR="00C24DFE" w:rsidRDefault="00000000">
      <w:pPr>
        <w:pStyle w:val="ListParagraph"/>
        <w:numPr>
          <w:ilvl w:val="0"/>
          <w:numId w:val="3"/>
        </w:numPr>
        <w:spacing w:after="80"/>
      </w:pPr>
      <w:r>
        <w:rPr>
          <w:color w:val="1B1B1B"/>
        </w:rPr>
        <w:t>Use Network Watcher Connection Monitor to run an end-to-end TCP test between source and destination — it shows which hop is failing.</w:t>
      </w:r>
    </w:p>
    <w:p w14:paraId="6F618E47" w14:textId="77777777" w:rsidR="00C24DFE" w:rsidRDefault="00000000">
      <w:pPr>
        <w:pStyle w:val="ListParagraph"/>
        <w:numPr>
          <w:ilvl w:val="0"/>
          <w:numId w:val="3"/>
        </w:numPr>
        <w:spacing w:after="80"/>
      </w:pPr>
      <w:r>
        <w:rPr>
          <w:color w:val="1B1B1B"/>
        </w:rPr>
        <w:t>If all of the above show Allow but it still doesn't work, check whether the application itself is listening on the expected port and whether it's firewall (Windows Firewall / iptables) is blocking."</w:t>
      </w:r>
    </w:p>
    <w:p w14:paraId="0C9C1CED" w14:textId="77777777" w:rsidR="00C24DFE" w:rsidRDefault="00000000">
      <w:r>
        <w:br w:type="page"/>
      </w:r>
    </w:p>
    <w:p w14:paraId="5C0E6F8F" w14:textId="77777777" w:rsidR="00C24DFE" w:rsidRDefault="00000000">
      <w:pPr>
        <w:pStyle w:val="Heading1"/>
      </w:pPr>
      <w:r>
        <w:rPr>
          <w:color w:val="0078D4"/>
        </w:rPr>
        <w:lastRenderedPageBreak/>
        <w:t>9. Log Analytics KQL Queries for Your Portfolio</w:t>
      </w:r>
    </w:p>
    <w:p w14:paraId="30DABB62" w14:textId="77777777" w:rsidR="00C24DFE" w:rsidRDefault="00000000">
      <w:pPr>
        <w:spacing w:after="120"/>
      </w:pPr>
      <w:r>
        <w:rPr>
          <w:color w:val="1B1B1B"/>
        </w:rPr>
        <w:t>These KQL queries demonstrate operational capability. Run them in your Log Analytics workspace, screenshot the results, and include them in your portfolio. They show you can not only deploy but also operate and investigate the environment.</w:t>
      </w:r>
    </w:p>
    <w:p w14:paraId="525370CC" w14:textId="77777777" w:rsidR="00C24DFE" w:rsidRDefault="00C24DFE">
      <w:pPr>
        <w:spacing w:after="80"/>
      </w:pPr>
    </w:p>
    <w:p w14:paraId="661B25E9" w14:textId="77777777" w:rsidR="00C24DFE" w:rsidRDefault="00000000">
      <w:pPr>
        <w:pStyle w:val="Heading2"/>
        <w:pBdr>
          <w:bottom w:val="single" w:sz="4" w:space="4" w:color="C7E0F4"/>
        </w:pBdr>
      </w:pPr>
      <w:r>
        <w:rPr>
          <w:color w:val="1B1B1B"/>
        </w:rPr>
        <w:t>Query 1: Top Denied Connections (last 24 hours)</w:t>
      </w:r>
    </w:p>
    <w:p w14:paraId="3A8A59C0" w14:textId="77777777" w:rsidR="00C24DFE" w:rsidRDefault="00000000">
      <w:pPr>
        <w:spacing w:before="50" w:after="50"/>
        <w:ind w:left="720"/>
      </w:pPr>
      <w:proofErr w:type="spellStart"/>
      <w:r>
        <w:rPr>
          <w:rFonts w:ascii="Courier New" w:eastAsia="Courier New" w:hAnsi="Courier New" w:cs="Courier New"/>
          <w:color w:val="1B4F72"/>
          <w:sz w:val="18"/>
          <w:szCs w:val="18"/>
        </w:rPr>
        <w:t>AZFWNetworkRule</w:t>
      </w:r>
      <w:proofErr w:type="spellEnd"/>
    </w:p>
    <w:p w14:paraId="68A1E91F" w14:textId="77777777" w:rsidR="00C24DFE" w:rsidRDefault="00000000">
      <w:pPr>
        <w:spacing w:before="50" w:after="50"/>
        <w:ind w:left="720"/>
      </w:pPr>
      <w:r>
        <w:rPr>
          <w:rFonts w:ascii="Courier New" w:eastAsia="Courier New" w:hAnsi="Courier New" w:cs="Courier New"/>
          <w:color w:val="1B4F72"/>
          <w:sz w:val="18"/>
          <w:szCs w:val="18"/>
        </w:rPr>
        <w:t xml:space="preserve">| where </w:t>
      </w:r>
      <w:proofErr w:type="spellStart"/>
      <w:r>
        <w:rPr>
          <w:rFonts w:ascii="Courier New" w:eastAsia="Courier New" w:hAnsi="Courier New" w:cs="Courier New"/>
          <w:color w:val="1B4F72"/>
          <w:sz w:val="18"/>
          <w:szCs w:val="18"/>
        </w:rPr>
        <w:t>TimeGenerated</w:t>
      </w:r>
      <w:proofErr w:type="spellEnd"/>
      <w:r>
        <w:rPr>
          <w:rFonts w:ascii="Courier New" w:eastAsia="Courier New" w:hAnsi="Courier New" w:cs="Courier New"/>
          <w:color w:val="1B4F72"/>
          <w:sz w:val="18"/>
          <w:szCs w:val="18"/>
        </w:rPr>
        <w:t xml:space="preserve"> &gt; ago(24h)</w:t>
      </w:r>
    </w:p>
    <w:p w14:paraId="26794A51" w14:textId="77777777" w:rsidR="00C24DFE" w:rsidRDefault="00000000">
      <w:pPr>
        <w:spacing w:before="50" w:after="50"/>
        <w:ind w:left="720"/>
      </w:pPr>
      <w:r>
        <w:rPr>
          <w:rFonts w:ascii="Courier New" w:eastAsia="Courier New" w:hAnsi="Courier New" w:cs="Courier New"/>
          <w:color w:val="1B4F72"/>
          <w:sz w:val="18"/>
          <w:szCs w:val="18"/>
        </w:rPr>
        <w:t>| where Action == "Deny"</w:t>
      </w:r>
    </w:p>
    <w:p w14:paraId="1624C92A" w14:textId="77777777" w:rsidR="00C24DFE" w:rsidRDefault="00000000">
      <w:pPr>
        <w:spacing w:before="50" w:after="50"/>
        <w:ind w:left="720"/>
      </w:pPr>
      <w:r>
        <w:rPr>
          <w:rFonts w:ascii="Courier New" w:eastAsia="Courier New" w:hAnsi="Courier New" w:cs="Courier New"/>
          <w:color w:val="1B4F72"/>
          <w:sz w:val="18"/>
          <w:szCs w:val="18"/>
        </w:rPr>
        <w:t xml:space="preserve">| summarize </w:t>
      </w:r>
      <w:proofErr w:type="spellStart"/>
      <w:r>
        <w:rPr>
          <w:rFonts w:ascii="Courier New" w:eastAsia="Courier New" w:hAnsi="Courier New" w:cs="Courier New"/>
          <w:color w:val="1B4F72"/>
          <w:sz w:val="18"/>
          <w:szCs w:val="18"/>
        </w:rPr>
        <w:t>DenyCount</w:t>
      </w:r>
      <w:proofErr w:type="spellEnd"/>
      <w:r>
        <w:rPr>
          <w:rFonts w:ascii="Courier New" w:eastAsia="Courier New" w:hAnsi="Courier New" w:cs="Courier New"/>
          <w:color w:val="1B4F72"/>
          <w:sz w:val="18"/>
          <w:szCs w:val="18"/>
        </w:rPr>
        <w:t xml:space="preserve"> = </w:t>
      </w:r>
      <w:proofErr w:type="gramStart"/>
      <w:r>
        <w:rPr>
          <w:rFonts w:ascii="Courier New" w:eastAsia="Courier New" w:hAnsi="Courier New" w:cs="Courier New"/>
          <w:color w:val="1B4F72"/>
          <w:sz w:val="18"/>
          <w:szCs w:val="18"/>
        </w:rPr>
        <w:t>count(</w:t>
      </w:r>
      <w:proofErr w:type="gramEnd"/>
      <w:r>
        <w:rPr>
          <w:rFonts w:ascii="Courier New" w:eastAsia="Courier New" w:hAnsi="Courier New" w:cs="Courier New"/>
          <w:color w:val="1B4F72"/>
          <w:sz w:val="18"/>
          <w:szCs w:val="18"/>
        </w:rPr>
        <w:t xml:space="preserve">) by </w:t>
      </w:r>
      <w:proofErr w:type="spellStart"/>
      <w:r>
        <w:rPr>
          <w:rFonts w:ascii="Courier New" w:eastAsia="Courier New" w:hAnsi="Courier New" w:cs="Courier New"/>
          <w:color w:val="1B4F72"/>
          <w:sz w:val="18"/>
          <w:szCs w:val="18"/>
        </w:rPr>
        <w:t>SourceIp</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DestinationIp</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DestinationPort</w:t>
      </w:r>
      <w:proofErr w:type="spellEnd"/>
    </w:p>
    <w:p w14:paraId="1C460B87" w14:textId="77777777" w:rsidR="00C24DFE" w:rsidRDefault="00000000">
      <w:pPr>
        <w:spacing w:before="50" w:after="50"/>
        <w:ind w:left="720"/>
      </w:pPr>
      <w:r>
        <w:rPr>
          <w:rFonts w:ascii="Courier New" w:eastAsia="Courier New" w:hAnsi="Courier New" w:cs="Courier New"/>
          <w:color w:val="1B4F72"/>
          <w:sz w:val="18"/>
          <w:szCs w:val="18"/>
        </w:rPr>
        <w:t xml:space="preserve">| top 20 by </w:t>
      </w:r>
      <w:proofErr w:type="spellStart"/>
      <w:r>
        <w:rPr>
          <w:rFonts w:ascii="Courier New" w:eastAsia="Courier New" w:hAnsi="Courier New" w:cs="Courier New"/>
          <w:color w:val="1B4F72"/>
          <w:sz w:val="18"/>
          <w:szCs w:val="18"/>
        </w:rPr>
        <w:t>DenyCount</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desc</w:t>
      </w:r>
      <w:proofErr w:type="spellEnd"/>
    </w:p>
    <w:p w14:paraId="46350785" w14:textId="77777777" w:rsidR="00C24DFE" w:rsidRDefault="00000000">
      <w:pPr>
        <w:spacing w:before="50" w:after="50"/>
        <w:ind w:left="720"/>
      </w:pPr>
      <w:r>
        <w:rPr>
          <w:rFonts w:ascii="Courier New" w:eastAsia="Courier New" w:hAnsi="Courier New" w:cs="Courier New"/>
          <w:color w:val="1B4F72"/>
          <w:sz w:val="18"/>
          <w:szCs w:val="18"/>
        </w:rPr>
        <w:t xml:space="preserve">| project </w:t>
      </w:r>
      <w:proofErr w:type="spellStart"/>
      <w:r>
        <w:rPr>
          <w:rFonts w:ascii="Courier New" w:eastAsia="Courier New" w:hAnsi="Courier New" w:cs="Courier New"/>
          <w:color w:val="1B4F72"/>
          <w:sz w:val="18"/>
          <w:szCs w:val="18"/>
        </w:rPr>
        <w:t>SourceIp</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DestinationIp</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DestinationPort</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DenyCount</w:t>
      </w:r>
      <w:proofErr w:type="spellEnd"/>
    </w:p>
    <w:p w14:paraId="7B6E4C1C" w14:textId="77777777" w:rsidR="00C24DFE" w:rsidRDefault="00C24DFE">
      <w:pPr>
        <w:spacing w:after="80"/>
      </w:pPr>
    </w:p>
    <w:p w14:paraId="516AC35C" w14:textId="77777777" w:rsidR="00C24DFE" w:rsidRDefault="00000000">
      <w:pPr>
        <w:pStyle w:val="Heading2"/>
        <w:pBdr>
          <w:bottom w:val="single" w:sz="4" w:space="4" w:color="C7E0F4"/>
        </w:pBdr>
      </w:pPr>
      <w:r>
        <w:rPr>
          <w:color w:val="1B1B1B"/>
        </w:rPr>
        <w:t>Query 2: IDPS Signature Hits</w:t>
      </w:r>
    </w:p>
    <w:p w14:paraId="07D57D90" w14:textId="77777777" w:rsidR="00C24DFE" w:rsidRDefault="00000000">
      <w:pPr>
        <w:spacing w:before="50" w:after="50"/>
        <w:ind w:left="720"/>
      </w:pPr>
      <w:proofErr w:type="spellStart"/>
      <w:r>
        <w:rPr>
          <w:rFonts w:ascii="Courier New" w:eastAsia="Courier New" w:hAnsi="Courier New" w:cs="Courier New"/>
          <w:color w:val="1B4F72"/>
          <w:sz w:val="18"/>
          <w:szCs w:val="18"/>
        </w:rPr>
        <w:t>AZFWIdpsSignature</w:t>
      </w:r>
      <w:proofErr w:type="spellEnd"/>
    </w:p>
    <w:p w14:paraId="243EA853" w14:textId="77777777" w:rsidR="00C24DFE" w:rsidRDefault="00000000">
      <w:pPr>
        <w:spacing w:before="50" w:after="50"/>
        <w:ind w:left="720"/>
      </w:pPr>
      <w:r>
        <w:rPr>
          <w:rFonts w:ascii="Courier New" w:eastAsia="Courier New" w:hAnsi="Courier New" w:cs="Courier New"/>
          <w:color w:val="1B4F72"/>
          <w:sz w:val="18"/>
          <w:szCs w:val="18"/>
        </w:rPr>
        <w:t xml:space="preserve">| where </w:t>
      </w:r>
      <w:proofErr w:type="spellStart"/>
      <w:r>
        <w:rPr>
          <w:rFonts w:ascii="Courier New" w:eastAsia="Courier New" w:hAnsi="Courier New" w:cs="Courier New"/>
          <w:color w:val="1B4F72"/>
          <w:sz w:val="18"/>
          <w:szCs w:val="18"/>
        </w:rPr>
        <w:t>TimeGenerated</w:t>
      </w:r>
      <w:proofErr w:type="spellEnd"/>
      <w:r>
        <w:rPr>
          <w:rFonts w:ascii="Courier New" w:eastAsia="Courier New" w:hAnsi="Courier New" w:cs="Courier New"/>
          <w:color w:val="1B4F72"/>
          <w:sz w:val="18"/>
          <w:szCs w:val="18"/>
        </w:rPr>
        <w:t xml:space="preserve"> &gt; ago(7d)</w:t>
      </w:r>
    </w:p>
    <w:p w14:paraId="12CC35AC" w14:textId="77777777" w:rsidR="00C24DFE" w:rsidRDefault="00000000">
      <w:pPr>
        <w:spacing w:before="50" w:after="50"/>
        <w:ind w:left="720"/>
      </w:pPr>
      <w:r>
        <w:rPr>
          <w:rFonts w:ascii="Courier New" w:eastAsia="Courier New" w:hAnsi="Courier New" w:cs="Courier New"/>
          <w:color w:val="1B4F72"/>
          <w:sz w:val="18"/>
          <w:szCs w:val="18"/>
        </w:rPr>
        <w:t xml:space="preserve">| summarize </w:t>
      </w:r>
      <w:proofErr w:type="spellStart"/>
      <w:r>
        <w:rPr>
          <w:rFonts w:ascii="Courier New" w:eastAsia="Courier New" w:hAnsi="Courier New" w:cs="Courier New"/>
          <w:color w:val="1B4F72"/>
          <w:sz w:val="18"/>
          <w:szCs w:val="18"/>
        </w:rPr>
        <w:t>HitCount</w:t>
      </w:r>
      <w:proofErr w:type="spellEnd"/>
      <w:r>
        <w:rPr>
          <w:rFonts w:ascii="Courier New" w:eastAsia="Courier New" w:hAnsi="Courier New" w:cs="Courier New"/>
          <w:color w:val="1B4F72"/>
          <w:sz w:val="18"/>
          <w:szCs w:val="18"/>
        </w:rPr>
        <w:t xml:space="preserve"> = </w:t>
      </w:r>
      <w:proofErr w:type="gramStart"/>
      <w:r>
        <w:rPr>
          <w:rFonts w:ascii="Courier New" w:eastAsia="Courier New" w:hAnsi="Courier New" w:cs="Courier New"/>
          <w:color w:val="1B4F72"/>
          <w:sz w:val="18"/>
          <w:szCs w:val="18"/>
        </w:rPr>
        <w:t>count(</w:t>
      </w:r>
      <w:proofErr w:type="gramEnd"/>
      <w:r>
        <w:rPr>
          <w:rFonts w:ascii="Courier New" w:eastAsia="Courier New" w:hAnsi="Courier New" w:cs="Courier New"/>
          <w:color w:val="1B4F72"/>
          <w:sz w:val="18"/>
          <w:szCs w:val="18"/>
        </w:rPr>
        <w:t xml:space="preserve">) by </w:t>
      </w:r>
      <w:proofErr w:type="spellStart"/>
      <w:r>
        <w:rPr>
          <w:rFonts w:ascii="Courier New" w:eastAsia="Courier New" w:hAnsi="Courier New" w:cs="Courier New"/>
          <w:color w:val="1B4F72"/>
          <w:sz w:val="18"/>
          <w:szCs w:val="18"/>
        </w:rPr>
        <w:t>SignatureId</w:t>
      </w:r>
      <w:proofErr w:type="spellEnd"/>
      <w:r>
        <w:rPr>
          <w:rFonts w:ascii="Courier New" w:eastAsia="Courier New" w:hAnsi="Courier New" w:cs="Courier New"/>
          <w:color w:val="1B4F72"/>
          <w:sz w:val="18"/>
          <w:szCs w:val="18"/>
        </w:rPr>
        <w:t>, Description, Severity, Action</w:t>
      </w:r>
    </w:p>
    <w:p w14:paraId="3F33BFD5" w14:textId="77777777" w:rsidR="00C24DFE" w:rsidRDefault="00000000">
      <w:pPr>
        <w:spacing w:before="50" w:after="50"/>
        <w:ind w:left="720"/>
      </w:pPr>
      <w:r>
        <w:rPr>
          <w:rFonts w:ascii="Courier New" w:eastAsia="Courier New" w:hAnsi="Courier New" w:cs="Courier New"/>
          <w:color w:val="1B4F72"/>
          <w:sz w:val="18"/>
          <w:szCs w:val="18"/>
        </w:rPr>
        <w:t xml:space="preserve">| order by </w:t>
      </w:r>
      <w:proofErr w:type="spellStart"/>
      <w:r>
        <w:rPr>
          <w:rFonts w:ascii="Courier New" w:eastAsia="Courier New" w:hAnsi="Courier New" w:cs="Courier New"/>
          <w:color w:val="1B4F72"/>
          <w:sz w:val="18"/>
          <w:szCs w:val="18"/>
        </w:rPr>
        <w:t>HitCount</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desc</w:t>
      </w:r>
      <w:proofErr w:type="spellEnd"/>
    </w:p>
    <w:p w14:paraId="3F5318A2" w14:textId="77777777" w:rsidR="00C24DFE" w:rsidRDefault="00C24DFE">
      <w:pPr>
        <w:spacing w:after="80"/>
      </w:pPr>
    </w:p>
    <w:p w14:paraId="71E4D8EA" w14:textId="77777777" w:rsidR="00C24DFE" w:rsidRDefault="00000000">
      <w:pPr>
        <w:pStyle w:val="Heading2"/>
        <w:pBdr>
          <w:bottom w:val="single" w:sz="4" w:space="4" w:color="C7E0F4"/>
        </w:pBdr>
      </w:pPr>
      <w:r>
        <w:rPr>
          <w:color w:val="1B1B1B"/>
        </w:rPr>
        <w:t>Query 3: Internet Destinations by Volume (Top Talkers)</w:t>
      </w:r>
    </w:p>
    <w:p w14:paraId="73626F95" w14:textId="77777777" w:rsidR="00C24DFE" w:rsidRDefault="00000000">
      <w:pPr>
        <w:spacing w:before="50" w:after="50"/>
        <w:ind w:left="720"/>
      </w:pPr>
      <w:proofErr w:type="spellStart"/>
      <w:r>
        <w:rPr>
          <w:rFonts w:ascii="Courier New" w:eastAsia="Courier New" w:hAnsi="Courier New" w:cs="Courier New"/>
          <w:color w:val="1B4F72"/>
          <w:sz w:val="18"/>
          <w:szCs w:val="18"/>
        </w:rPr>
        <w:t>AZFWApplicationRule</w:t>
      </w:r>
      <w:proofErr w:type="spellEnd"/>
    </w:p>
    <w:p w14:paraId="225F9A98" w14:textId="77777777" w:rsidR="00C24DFE" w:rsidRDefault="00000000">
      <w:pPr>
        <w:spacing w:before="50" w:after="50"/>
        <w:ind w:left="720"/>
      </w:pPr>
      <w:r>
        <w:rPr>
          <w:rFonts w:ascii="Courier New" w:eastAsia="Courier New" w:hAnsi="Courier New" w:cs="Courier New"/>
          <w:color w:val="1B4F72"/>
          <w:sz w:val="18"/>
          <w:szCs w:val="18"/>
        </w:rPr>
        <w:t xml:space="preserve">| where </w:t>
      </w:r>
      <w:proofErr w:type="spellStart"/>
      <w:r>
        <w:rPr>
          <w:rFonts w:ascii="Courier New" w:eastAsia="Courier New" w:hAnsi="Courier New" w:cs="Courier New"/>
          <w:color w:val="1B4F72"/>
          <w:sz w:val="18"/>
          <w:szCs w:val="18"/>
        </w:rPr>
        <w:t>TimeGenerated</w:t>
      </w:r>
      <w:proofErr w:type="spellEnd"/>
      <w:r>
        <w:rPr>
          <w:rFonts w:ascii="Courier New" w:eastAsia="Courier New" w:hAnsi="Courier New" w:cs="Courier New"/>
          <w:color w:val="1B4F72"/>
          <w:sz w:val="18"/>
          <w:szCs w:val="18"/>
        </w:rPr>
        <w:t xml:space="preserve"> &gt; ago(24h)</w:t>
      </w:r>
    </w:p>
    <w:p w14:paraId="48BA8F9C" w14:textId="77777777" w:rsidR="00C24DFE" w:rsidRDefault="00000000">
      <w:pPr>
        <w:spacing w:before="50" w:after="50"/>
        <w:ind w:left="720"/>
      </w:pPr>
      <w:r>
        <w:rPr>
          <w:rFonts w:ascii="Courier New" w:eastAsia="Courier New" w:hAnsi="Courier New" w:cs="Courier New"/>
          <w:color w:val="1B4F72"/>
          <w:sz w:val="18"/>
          <w:szCs w:val="18"/>
        </w:rPr>
        <w:t>| where Action == "Allow"</w:t>
      </w:r>
    </w:p>
    <w:p w14:paraId="38243E12" w14:textId="77777777" w:rsidR="00C24DFE" w:rsidRDefault="00000000">
      <w:pPr>
        <w:spacing w:before="50" w:after="50"/>
        <w:ind w:left="720"/>
      </w:pPr>
      <w:r>
        <w:rPr>
          <w:rFonts w:ascii="Courier New" w:eastAsia="Courier New" w:hAnsi="Courier New" w:cs="Courier New"/>
          <w:color w:val="1B4F72"/>
          <w:sz w:val="18"/>
          <w:szCs w:val="18"/>
        </w:rPr>
        <w:t xml:space="preserve">| summarize </w:t>
      </w:r>
      <w:proofErr w:type="spellStart"/>
      <w:r>
        <w:rPr>
          <w:rFonts w:ascii="Courier New" w:eastAsia="Courier New" w:hAnsi="Courier New" w:cs="Courier New"/>
          <w:color w:val="1B4F72"/>
          <w:sz w:val="18"/>
          <w:szCs w:val="18"/>
        </w:rPr>
        <w:t>RequestCount</w:t>
      </w:r>
      <w:proofErr w:type="spellEnd"/>
      <w:r>
        <w:rPr>
          <w:rFonts w:ascii="Courier New" w:eastAsia="Courier New" w:hAnsi="Courier New" w:cs="Courier New"/>
          <w:color w:val="1B4F72"/>
          <w:sz w:val="18"/>
          <w:szCs w:val="18"/>
        </w:rPr>
        <w:t xml:space="preserve"> = </w:t>
      </w:r>
      <w:proofErr w:type="gramStart"/>
      <w:r>
        <w:rPr>
          <w:rFonts w:ascii="Courier New" w:eastAsia="Courier New" w:hAnsi="Courier New" w:cs="Courier New"/>
          <w:color w:val="1B4F72"/>
          <w:sz w:val="18"/>
          <w:szCs w:val="18"/>
        </w:rPr>
        <w:t>count(</w:t>
      </w:r>
      <w:proofErr w:type="gramEnd"/>
      <w:r>
        <w:rPr>
          <w:rFonts w:ascii="Courier New" w:eastAsia="Courier New" w:hAnsi="Courier New" w:cs="Courier New"/>
          <w:color w:val="1B4F72"/>
          <w:sz w:val="18"/>
          <w:szCs w:val="18"/>
        </w:rPr>
        <w:t xml:space="preserve">) by </w:t>
      </w:r>
      <w:proofErr w:type="spellStart"/>
      <w:r>
        <w:rPr>
          <w:rFonts w:ascii="Courier New" w:eastAsia="Courier New" w:hAnsi="Courier New" w:cs="Courier New"/>
          <w:color w:val="1B4F72"/>
          <w:sz w:val="18"/>
          <w:szCs w:val="18"/>
        </w:rPr>
        <w:t>Fqdn</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SourceIp</w:t>
      </w:r>
      <w:proofErr w:type="spellEnd"/>
    </w:p>
    <w:p w14:paraId="616E0FAE" w14:textId="77777777" w:rsidR="00C24DFE" w:rsidRDefault="00000000">
      <w:pPr>
        <w:spacing w:before="50" w:after="50"/>
        <w:ind w:left="720"/>
      </w:pPr>
      <w:r>
        <w:rPr>
          <w:rFonts w:ascii="Courier New" w:eastAsia="Courier New" w:hAnsi="Courier New" w:cs="Courier New"/>
          <w:color w:val="1B4F72"/>
          <w:sz w:val="18"/>
          <w:szCs w:val="18"/>
        </w:rPr>
        <w:t xml:space="preserve">| top 20 by </w:t>
      </w:r>
      <w:proofErr w:type="spellStart"/>
      <w:r>
        <w:rPr>
          <w:rFonts w:ascii="Courier New" w:eastAsia="Courier New" w:hAnsi="Courier New" w:cs="Courier New"/>
          <w:color w:val="1B4F72"/>
          <w:sz w:val="18"/>
          <w:szCs w:val="18"/>
        </w:rPr>
        <w:t>RequestCount</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desc</w:t>
      </w:r>
      <w:proofErr w:type="spellEnd"/>
    </w:p>
    <w:p w14:paraId="565C6991" w14:textId="77777777" w:rsidR="00C24DFE" w:rsidRDefault="00C24DFE">
      <w:pPr>
        <w:spacing w:after="80"/>
      </w:pPr>
    </w:p>
    <w:p w14:paraId="324AB3F9" w14:textId="77777777" w:rsidR="00C24DFE" w:rsidRDefault="00000000">
      <w:pPr>
        <w:pStyle w:val="Heading2"/>
        <w:pBdr>
          <w:bottom w:val="single" w:sz="4" w:space="4" w:color="C7E0F4"/>
        </w:pBdr>
      </w:pPr>
      <w:r>
        <w:rPr>
          <w:color w:val="1B1B1B"/>
        </w:rPr>
        <w:t>Query 4: Threat Intelligence Hits</w:t>
      </w:r>
    </w:p>
    <w:p w14:paraId="76E71831" w14:textId="77777777" w:rsidR="00C24DFE" w:rsidRDefault="00000000">
      <w:pPr>
        <w:spacing w:before="50" w:after="50"/>
        <w:ind w:left="720"/>
      </w:pPr>
      <w:proofErr w:type="spellStart"/>
      <w:r>
        <w:rPr>
          <w:rFonts w:ascii="Courier New" w:eastAsia="Courier New" w:hAnsi="Courier New" w:cs="Courier New"/>
          <w:color w:val="1B4F72"/>
          <w:sz w:val="18"/>
          <w:szCs w:val="18"/>
        </w:rPr>
        <w:t>AZFWThreatIntel</w:t>
      </w:r>
      <w:proofErr w:type="spellEnd"/>
    </w:p>
    <w:p w14:paraId="1A980D9C" w14:textId="77777777" w:rsidR="00C24DFE" w:rsidRDefault="00000000">
      <w:pPr>
        <w:spacing w:before="50" w:after="50"/>
        <w:ind w:left="720"/>
      </w:pPr>
      <w:r>
        <w:rPr>
          <w:rFonts w:ascii="Courier New" w:eastAsia="Courier New" w:hAnsi="Courier New" w:cs="Courier New"/>
          <w:color w:val="1B4F72"/>
          <w:sz w:val="18"/>
          <w:szCs w:val="18"/>
        </w:rPr>
        <w:t xml:space="preserve">| where </w:t>
      </w:r>
      <w:proofErr w:type="spellStart"/>
      <w:r>
        <w:rPr>
          <w:rFonts w:ascii="Courier New" w:eastAsia="Courier New" w:hAnsi="Courier New" w:cs="Courier New"/>
          <w:color w:val="1B4F72"/>
          <w:sz w:val="18"/>
          <w:szCs w:val="18"/>
        </w:rPr>
        <w:t>TimeGenerated</w:t>
      </w:r>
      <w:proofErr w:type="spellEnd"/>
      <w:r>
        <w:rPr>
          <w:rFonts w:ascii="Courier New" w:eastAsia="Courier New" w:hAnsi="Courier New" w:cs="Courier New"/>
          <w:color w:val="1B4F72"/>
          <w:sz w:val="18"/>
          <w:szCs w:val="18"/>
        </w:rPr>
        <w:t xml:space="preserve"> &gt; ago(7d)</w:t>
      </w:r>
    </w:p>
    <w:p w14:paraId="564ECC3F" w14:textId="77777777" w:rsidR="00C24DFE" w:rsidRDefault="00000000">
      <w:pPr>
        <w:spacing w:before="50" w:after="50"/>
        <w:ind w:left="720"/>
      </w:pPr>
      <w:r>
        <w:rPr>
          <w:rFonts w:ascii="Courier New" w:eastAsia="Courier New" w:hAnsi="Courier New" w:cs="Courier New"/>
          <w:color w:val="1B4F72"/>
          <w:sz w:val="18"/>
          <w:szCs w:val="18"/>
        </w:rPr>
        <w:t xml:space="preserve">| project </w:t>
      </w:r>
      <w:proofErr w:type="spellStart"/>
      <w:r>
        <w:rPr>
          <w:rFonts w:ascii="Courier New" w:eastAsia="Courier New" w:hAnsi="Courier New" w:cs="Courier New"/>
          <w:color w:val="1B4F72"/>
          <w:sz w:val="18"/>
          <w:szCs w:val="18"/>
        </w:rPr>
        <w:t>TimeGenerated</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SourceIp</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DestinationIp</w:t>
      </w:r>
      <w:proofErr w:type="spellEnd"/>
      <w:r>
        <w:rPr>
          <w:rFonts w:ascii="Courier New" w:eastAsia="Courier New" w:hAnsi="Courier New" w:cs="Courier New"/>
          <w:color w:val="1B4F72"/>
          <w:sz w:val="18"/>
          <w:szCs w:val="18"/>
        </w:rPr>
        <w:t xml:space="preserve">, Protocol, Action, </w:t>
      </w:r>
      <w:proofErr w:type="spellStart"/>
      <w:r>
        <w:rPr>
          <w:rFonts w:ascii="Courier New" w:eastAsia="Courier New" w:hAnsi="Courier New" w:cs="Courier New"/>
          <w:color w:val="1B4F72"/>
          <w:sz w:val="18"/>
          <w:szCs w:val="18"/>
        </w:rPr>
        <w:t>ThreatIntelCategory</w:t>
      </w:r>
      <w:proofErr w:type="spellEnd"/>
      <w:r>
        <w:rPr>
          <w:rFonts w:ascii="Courier New" w:eastAsia="Courier New" w:hAnsi="Courier New" w:cs="Courier New"/>
          <w:color w:val="1B4F72"/>
          <w:sz w:val="18"/>
          <w:szCs w:val="18"/>
        </w:rPr>
        <w:t>, Description</w:t>
      </w:r>
    </w:p>
    <w:p w14:paraId="27FE7E08" w14:textId="77777777" w:rsidR="00C24DFE" w:rsidRDefault="00000000">
      <w:pPr>
        <w:spacing w:before="50" w:after="50"/>
        <w:ind w:left="720"/>
      </w:pPr>
      <w:r>
        <w:rPr>
          <w:rFonts w:ascii="Courier New" w:eastAsia="Courier New" w:hAnsi="Courier New" w:cs="Courier New"/>
          <w:color w:val="1B4F72"/>
          <w:sz w:val="18"/>
          <w:szCs w:val="18"/>
        </w:rPr>
        <w:t xml:space="preserve">| order by </w:t>
      </w:r>
      <w:proofErr w:type="spellStart"/>
      <w:r>
        <w:rPr>
          <w:rFonts w:ascii="Courier New" w:eastAsia="Courier New" w:hAnsi="Courier New" w:cs="Courier New"/>
          <w:color w:val="1B4F72"/>
          <w:sz w:val="18"/>
          <w:szCs w:val="18"/>
        </w:rPr>
        <w:t>TimeGenerated</w:t>
      </w:r>
      <w:proofErr w:type="spell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desc</w:t>
      </w:r>
      <w:proofErr w:type="spellEnd"/>
    </w:p>
    <w:p w14:paraId="6935B705" w14:textId="77777777" w:rsidR="00C24DFE" w:rsidRDefault="00C24DFE">
      <w:pPr>
        <w:spacing w:after="80"/>
      </w:pPr>
    </w:p>
    <w:p w14:paraId="4CBB2AE9" w14:textId="77777777" w:rsidR="00C24DFE" w:rsidRDefault="00000000">
      <w:pPr>
        <w:pStyle w:val="Heading1"/>
      </w:pPr>
      <w:r>
        <w:rPr>
          <w:color w:val="0078D4"/>
        </w:rPr>
        <w:t>10. Cost Control and Teardown</w:t>
      </w:r>
    </w:p>
    <w:p w14:paraId="4369FC4B" w14:textId="77777777" w:rsidR="00C24DFE" w:rsidRDefault="00000000">
      <w:pPr>
        <w:pStyle w:val="Heading2"/>
        <w:pBdr>
          <w:bottom w:val="single" w:sz="4" w:space="4" w:color="C7E0F4"/>
        </w:pBdr>
      </w:pPr>
      <w:r>
        <w:rPr>
          <w:color w:val="1B1B1B"/>
        </w:rPr>
        <w:t>10.1 Phase 2 Additional Monthly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C24DFE" w14:paraId="7A8D13BF" w14:textId="77777777">
        <w:tblPrEx>
          <w:tblCellMar>
            <w:top w:w="0" w:type="dxa"/>
            <w:bottom w:w="0" w:type="dxa"/>
          </w:tblCellMar>
        </w:tblPrEx>
        <w:trPr>
          <w:tblHeader/>
        </w:trPr>
        <w:tc>
          <w:tcPr>
            <w:tcW w:w="3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400A64E" w14:textId="77777777" w:rsidR="00C24DFE" w:rsidRDefault="00000000">
            <w:r>
              <w:rPr>
                <w:b/>
                <w:bCs/>
                <w:color w:val="FFFFFF"/>
                <w:sz w:val="20"/>
                <w:szCs w:val="20"/>
              </w:rPr>
              <w:lastRenderedPageBreak/>
              <w:t>Resource</w:t>
            </w:r>
          </w:p>
        </w:tc>
        <w:tc>
          <w:tcPr>
            <w:tcW w:w="2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7F8EF1B" w14:textId="77777777" w:rsidR="00C24DFE" w:rsidRDefault="00000000">
            <w:r>
              <w:rPr>
                <w:b/>
                <w:bCs/>
                <w:color w:val="FFFFFF"/>
                <w:sz w:val="20"/>
                <w:szCs w:val="20"/>
              </w:rPr>
              <w:t>Approx Monthly Cost</w:t>
            </w:r>
          </w:p>
        </w:tc>
        <w:tc>
          <w:tcPr>
            <w:tcW w:w="33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3F9A072" w14:textId="77777777" w:rsidR="00C24DFE" w:rsidRDefault="00000000">
            <w:r>
              <w:rPr>
                <w:b/>
                <w:bCs/>
                <w:color w:val="FFFFFF"/>
                <w:sz w:val="20"/>
                <w:szCs w:val="20"/>
              </w:rPr>
              <w:t>Cost Driver</w:t>
            </w:r>
          </w:p>
        </w:tc>
      </w:tr>
      <w:tr w:rsidR="00C24DFE" w14:paraId="798037AF" w14:textId="77777777">
        <w:tblPrEx>
          <w:tblCellMar>
            <w:top w:w="0" w:type="dxa"/>
            <w:bottom w:w="0" w:type="dxa"/>
          </w:tblCellMar>
        </w:tblPrEx>
        <w:tc>
          <w:tcPr>
            <w:tcW w:w="3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13B7A87" w14:textId="77777777" w:rsidR="00C24DFE" w:rsidRDefault="00000000">
            <w:r>
              <w:rPr>
                <w:color w:val="1B1B1B"/>
                <w:sz w:val="20"/>
                <w:szCs w:val="20"/>
              </w:rPr>
              <w:t>Azure Firewall Premium</w:t>
            </w:r>
          </w:p>
        </w:tc>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1D85580" w14:textId="77777777" w:rsidR="00C24DFE" w:rsidRDefault="00000000">
            <w:r>
              <w:rPr>
                <w:color w:val="1B1B1B"/>
                <w:sz w:val="20"/>
                <w:szCs w:val="20"/>
              </w:rPr>
              <w:t>~$912/month</w:t>
            </w:r>
          </w:p>
        </w:tc>
        <w:tc>
          <w:tcPr>
            <w:tcW w:w="33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354DBC7" w14:textId="77777777" w:rsidR="00C24DFE" w:rsidRDefault="00000000">
            <w:r>
              <w:rPr>
                <w:color w:val="1B1B1B"/>
                <w:sz w:val="20"/>
                <w:szCs w:val="20"/>
              </w:rPr>
              <w:t>$1.25/hr fixed + $0.016/GB data processed</w:t>
            </w:r>
          </w:p>
        </w:tc>
      </w:tr>
      <w:tr w:rsidR="00C24DFE" w14:paraId="5E28907B" w14:textId="77777777">
        <w:tblPrEx>
          <w:tblCellMar>
            <w:top w:w="0" w:type="dxa"/>
            <w:bottom w:w="0" w:type="dxa"/>
          </w:tblCellMar>
        </w:tblPrEx>
        <w:tc>
          <w:tcPr>
            <w:tcW w:w="3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6E51EF9" w14:textId="77777777" w:rsidR="00C24DFE" w:rsidRDefault="00000000">
            <w:r>
              <w:rPr>
                <w:color w:val="1B1B1B"/>
                <w:sz w:val="20"/>
                <w:szCs w:val="20"/>
              </w:rPr>
              <w:t>Firewall Public IP</w:t>
            </w:r>
          </w:p>
        </w:tc>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EE20D99" w14:textId="77777777" w:rsidR="00C24DFE" w:rsidRDefault="00000000">
            <w:r>
              <w:rPr>
                <w:color w:val="1B1B1B"/>
                <w:sz w:val="20"/>
                <w:szCs w:val="20"/>
              </w:rPr>
              <w:t>~$3.65/month</w:t>
            </w:r>
          </w:p>
        </w:tc>
        <w:tc>
          <w:tcPr>
            <w:tcW w:w="33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13089F0" w14:textId="77777777" w:rsidR="00C24DFE" w:rsidRDefault="00000000">
            <w:r>
              <w:rPr>
                <w:color w:val="1B1B1B"/>
                <w:sz w:val="20"/>
                <w:szCs w:val="20"/>
              </w:rPr>
              <w:t>Static Standard IP</w:t>
            </w:r>
          </w:p>
        </w:tc>
      </w:tr>
      <w:tr w:rsidR="00C24DFE" w14:paraId="55B55A41" w14:textId="77777777">
        <w:tblPrEx>
          <w:tblCellMar>
            <w:top w:w="0" w:type="dxa"/>
            <w:bottom w:w="0" w:type="dxa"/>
          </w:tblCellMar>
        </w:tblPrEx>
        <w:tc>
          <w:tcPr>
            <w:tcW w:w="3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53BA5C9" w14:textId="77777777" w:rsidR="00C24DFE" w:rsidRDefault="00000000">
            <w:r>
              <w:rPr>
                <w:color w:val="1B1B1B"/>
                <w:sz w:val="20"/>
                <w:szCs w:val="20"/>
              </w:rPr>
              <w:t>Log Analytics Workspace</w:t>
            </w:r>
          </w:p>
        </w:tc>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C53E775" w14:textId="77777777" w:rsidR="00C24DFE" w:rsidRDefault="00000000">
            <w:r>
              <w:rPr>
                <w:color w:val="1B1B1B"/>
                <w:sz w:val="20"/>
                <w:szCs w:val="20"/>
              </w:rPr>
              <w:t>~$0-25/month</w:t>
            </w:r>
          </w:p>
        </w:tc>
        <w:tc>
          <w:tcPr>
            <w:tcW w:w="33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9E372BB" w14:textId="77777777" w:rsidR="00C24DFE" w:rsidRDefault="00000000">
            <w:r>
              <w:rPr>
                <w:color w:val="1B1B1B"/>
                <w:sz w:val="20"/>
                <w:szCs w:val="20"/>
              </w:rPr>
              <w:t>First 5GB/day free, then $2.76/GB</w:t>
            </w:r>
          </w:p>
        </w:tc>
      </w:tr>
      <w:tr w:rsidR="00C24DFE" w14:paraId="67FD4886" w14:textId="77777777">
        <w:tblPrEx>
          <w:tblCellMar>
            <w:top w:w="0" w:type="dxa"/>
            <w:bottom w:w="0" w:type="dxa"/>
          </w:tblCellMar>
        </w:tblPrEx>
        <w:tc>
          <w:tcPr>
            <w:tcW w:w="3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9546627" w14:textId="77777777" w:rsidR="00C24DFE" w:rsidRDefault="00000000">
            <w:r>
              <w:rPr>
                <w:color w:val="1B1B1B"/>
                <w:sz w:val="20"/>
                <w:szCs w:val="20"/>
              </w:rPr>
              <w:t>Route Tables</w:t>
            </w:r>
          </w:p>
        </w:tc>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5DFA748" w14:textId="77777777" w:rsidR="00C24DFE" w:rsidRDefault="00000000">
            <w:r>
              <w:rPr>
                <w:color w:val="1B1B1B"/>
                <w:sz w:val="20"/>
                <w:szCs w:val="20"/>
              </w:rPr>
              <w:t>Free</w:t>
            </w:r>
          </w:p>
        </w:tc>
        <w:tc>
          <w:tcPr>
            <w:tcW w:w="33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0214914" w14:textId="77777777" w:rsidR="00C24DFE" w:rsidRDefault="00000000">
            <w:r>
              <w:rPr>
                <w:color w:val="1B1B1B"/>
                <w:sz w:val="20"/>
                <w:szCs w:val="20"/>
              </w:rPr>
              <w:t>No charge for route tables</w:t>
            </w:r>
          </w:p>
        </w:tc>
      </w:tr>
      <w:tr w:rsidR="00C24DFE" w14:paraId="5AFB9557" w14:textId="77777777">
        <w:tblPrEx>
          <w:tblCellMar>
            <w:top w:w="0" w:type="dxa"/>
            <w:bottom w:w="0" w:type="dxa"/>
          </w:tblCellMar>
        </w:tblPrEx>
        <w:tc>
          <w:tcPr>
            <w:tcW w:w="3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AD428B9" w14:textId="77777777" w:rsidR="00C24DFE" w:rsidRDefault="00000000">
            <w:r>
              <w:rPr>
                <w:color w:val="1B1B1B"/>
                <w:sz w:val="20"/>
                <w:szCs w:val="20"/>
              </w:rPr>
              <w:t>Phase 2 Total Addition</w:t>
            </w:r>
          </w:p>
        </w:tc>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82B3E90" w14:textId="77777777" w:rsidR="00C24DFE" w:rsidRDefault="00000000">
            <w:r>
              <w:rPr>
                <w:color w:val="1B1B1B"/>
                <w:sz w:val="20"/>
                <w:szCs w:val="20"/>
              </w:rPr>
              <w:t>~$915-940/month</w:t>
            </w:r>
          </w:p>
        </w:tc>
        <w:tc>
          <w:tcPr>
            <w:tcW w:w="33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E0BEFCE" w14:textId="77777777" w:rsidR="00C24DFE" w:rsidRDefault="00000000">
            <w:r>
              <w:rPr>
                <w:color w:val="1B1B1B"/>
                <w:sz w:val="20"/>
                <w:szCs w:val="20"/>
              </w:rPr>
              <w:t>Firewall dominates the cost</w:t>
            </w:r>
          </w:p>
        </w:tc>
      </w:tr>
    </w:tbl>
    <w:p w14:paraId="009D0CD7" w14:textId="77777777" w:rsidR="00C24DFE" w:rsidRDefault="00C24DFE">
      <w:pPr>
        <w:spacing w:after="80"/>
      </w:pPr>
    </w:p>
    <w:p w14:paraId="24024C9A" w14:textId="77777777" w:rsidR="00C24DFE" w:rsidRDefault="00000000">
      <w:pPr>
        <w:pStyle w:val="Heading2"/>
        <w:pBdr>
          <w:bottom w:val="single" w:sz="4" w:space="4" w:color="C7E0F4"/>
        </w:pBdr>
      </w:pPr>
      <w:r>
        <w:rPr>
          <w:color w:val="1B1B1B"/>
        </w:rPr>
        <w:t>10.2 Cost Reduction for Portfolio Dev</w:t>
      </w:r>
    </w:p>
    <w:p w14:paraId="07418824" w14:textId="77777777" w:rsidR="00C24DFE" w:rsidRDefault="00000000">
      <w:pPr>
        <w:pStyle w:val="ListParagraph"/>
        <w:numPr>
          <w:ilvl w:val="0"/>
          <w:numId w:val="3"/>
        </w:numPr>
        <w:spacing w:after="80"/>
      </w:pPr>
      <w:r>
        <w:rPr>
          <w:color w:val="1B1B1B"/>
        </w:rPr>
        <w:t xml:space="preserve">Delete the Firewall when not working, redeploy from Bicep in 10 minutes: </w:t>
      </w:r>
      <w:proofErr w:type="spellStart"/>
      <w:r>
        <w:rPr>
          <w:color w:val="1B1B1B"/>
        </w:rPr>
        <w:t>az</w:t>
      </w:r>
      <w:proofErr w:type="spellEnd"/>
      <w:r>
        <w:rPr>
          <w:color w:val="1B1B1B"/>
        </w:rPr>
        <w:t xml:space="preserve"> network firewall delete -n </w:t>
      </w:r>
      <w:proofErr w:type="spellStart"/>
      <w:r>
        <w:rPr>
          <w:color w:val="1B1B1B"/>
        </w:rPr>
        <w:t>ent</w:t>
      </w:r>
      <w:proofErr w:type="spellEnd"/>
      <w:r>
        <w:rPr>
          <w:color w:val="1B1B1B"/>
        </w:rPr>
        <w:t xml:space="preserve">-net-firewall-dev -g </w:t>
      </w:r>
      <w:proofErr w:type="spellStart"/>
      <w:r>
        <w:rPr>
          <w:color w:val="1B1B1B"/>
        </w:rPr>
        <w:t>rg</w:t>
      </w:r>
      <w:proofErr w:type="spellEnd"/>
      <w:r>
        <w:rPr>
          <w:color w:val="1B1B1B"/>
        </w:rPr>
        <w:t>-</w:t>
      </w:r>
      <w:proofErr w:type="spellStart"/>
      <w:r>
        <w:rPr>
          <w:color w:val="1B1B1B"/>
        </w:rPr>
        <w:t>ent</w:t>
      </w:r>
      <w:proofErr w:type="spellEnd"/>
      <w:r>
        <w:rPr>
          <w:color w:val="1B1B1B"/>
        </w:rPr>
        <w:t>-net-dev</w:t>
      </w:r>
    </w:p>
    <w:p w14:paraId="78108409" w14:textId="77777777" w:rsidR="00C24DFE" w:rsidRDefault="00000000">
      <w:pPr>
        <w:pStyle w:val="ListParagraph"/>
        <w:numPr>
          <w:ilvl w:val="0"/>
          <w:numId w:val="3"/>
        </w:numPr>
        <w:spacing w:after="80"/>
      </w:pPr>
      <w:r>
        <w:rPr>
          <w:color w:val="1B1B1B"/>
        </w:rPr>
        <w:t>The Firewall Policy (rules) is a separate resource and persists for free when Firewall is deleted</w:t>
      </w:r>
    </w:p>
    <w:p w14:paraId="2CA6433F" w14:textId="77777777" w:rsidR="00C24DFE" w:rsidRDefault="00000000">
      <w:pPr>
        <w:pStyle w:val="ListParagraph"/>
        <w:numPr>
          <w:ilvl w:val="0"/>
          <w:numId w:val="3"/>
        </w:numPr>
        <w:spacing w:after="80"/>
      </w:pPr>
      <w:r>
        <w:rPr>
          <w:color w:val="1B1B1B"/>
        </w:rPr>
        <w:t>Log Analytics workspace retains existing logs even when Firewall is deleted</w:t>
      </w:r>
    </w:p>
    <w:p w14:paraId="016E8E66" w14:textId="77777777" w:rsidR="00C24DFE" w:rsidRDefault="00000000">
      <w:pPr>
        <w:pStyle w:val="ListParagraph"/>
        <w:numPr>
          <w:ilvl w:val="0"/>
          <w:numId w:val="3"/>
        </w:numPr>
        <w:spacing w:after="80"/>
      </w:pPr>
      <w:r>
        <w:rPr>
          <w:color w:val="1B1B1B"/>
        </w:rPr>
        <w:t>Estimated saving: ~$30/day by deleting Firewall on weekends and evenings</w:t>
      </w:r>
    </w:p>
    <w:p w14:paraId="09598F9D" w14:textId="77777777" w:rsidR="00C24DFE" w:rsidRDefault="00C24DFE">
      <w:pPr>
        <w:spacing w:after="80"/>
      </w:pPr>
    </w:p>
    <w:p w14:paraId="4BE7221F" w14:textId="77777777" w:rsidR="00C24DFE" w:rsidRDefault="00000000">
      <w:pPr>
        <w:spacing w:before="50" w:after="50"/>
        <w:ind w:left="720"/>
      </w:pPr>
      <w:r>
        <w:rPr>
          <w:rFonts w:ascii="Courier New" w:eastAsia="Courier New" w:hAnsi="Courier New" w:cs="Courier New"/>
          <w:color w:val="1B4F72"/>
          <w:sz w:val="18"/>
          <w:szCs w:val="18"/>
        </w:rPr>
        <w:t># Quick delete Firewall only (preserves Policy and logs)</w:t>
      </w:r>
    </w:p>
    <w:p w14:paraId="7D14EB6B"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network firewall delete \</w:t>
      </w:r>
    </w:p>
    <w:p w14:paraId="26985C76" w14:textId="77777777" w:rsidR="00C24DFE" w:rsidRDefault="00000000">
      <w:pPr>
        <w:spacing w:before="50" w:after="50"/>
        <w:ind w:left="720"/>
      </w:pPr>
      <w:r>
        <w:rPr>
          <w:rFonts w:ascii="Courier New" w:eastAsia="Courier New" w:hAnsi="Courier New" w:cs="Courier New"/>
          <w:color w:val="1B4F72"/>
          <w:sz w:val="18"/>
          <w:szCs w:val="18"/>
        </w:rPr>
        <w:t xml:space="preserve">  --name </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-net-firewall-dev \</w:t>
      </w:r>
    </w:p>
    <w:p w14:paraId="3E1FE69F" w14:textId="77777777" w:rsidR="00C24DFE" w:rsidRDefault="00000000">
      <w:pPr>
        <w:spacing w:before="50" w:after="50"/>
        <w:ind w:left="720"/>
      </w:pPr>
      <w:r>
        <w:rPr>
          <w:rFonts w:ascii="Courier New" w:eastAsia="Courier New" w:hAnsi="Courier New" w:cs="Courier New"/>
          <w:color w:val="1B4F72"/>
          <w:sz w:val="18"/>
          <w:szCs w:val="18"/>
        </w:rPr>
        <w:t xml:space="preserve">  --resource-group </w:t>
      </w:r>
      <w:proofErr w:type="spellStart"/>
      <w:r>
        <w:rPr>
          <w:rFonts w:ascii="Courier New" w:eastAsia="Courier New" w:hAnsi="Courier New" w:cs="Courier New"/>
          <w:color w:val="1B4F72"/>
          <w:sz w:val="18"/>
          <w:szCs w:val="18"/>
        </w:rPr>
        <w:t>rg</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-net-dev</w:t>
      </w:r>
    </w:p>
    <w:p w14:paraId="68DF2DBD" w14:textId="77777777" w:rsidR="00C24DFE" w:rsidRDefault="00C24DFE">
      <w:pPr>
        <w:spacing w:after="80"/>
      </w:pPr>
    </w:p>
    <w:p w14:paraId="54EA8C8B" w14:textId="77777777" w:rsidR="00C24DFE" w:rsidRDefault="00000000">
      <w:pPr>
        <w:spacing w:before="50" w:after="50"/>
        <w:ind w:left="720"/>
      </w:pPr>
      <w:r>
        <w:rPr>
          <w:rFonts w:ascii="Courier New" w:eastAsia="Courier New" w:hAnsi="Courier New" w:cs="Courier New"/>
          <w:color w:val="1B4F72"/>
          <w:sz w:val="18"/>
          <w:szCs w:val="18"/>
        </w:rPr>
        <w:t># Redeploy when needed</w:t>
      </w:r>
    </w:p>
    <w:p w14:paraId="451E8504" w14:textId="77777777" w:rsidR="00C24DFE" w:rsidRDefault="00000000">
      <w:pPr>
        <w:spacing w:before="50" w:after="50"/>
        <w:ind w:left="720"/>
      </w:pPr>
      <w:proofErr w:type="spellStart"/>
      <w:r>
        <w:rPr>
          <w:rFonts w:ascii="Courier New" w:eastAsia="Courier New" w:hAnsi="Courier New" w:cs="Courier New"/>
          <w:color w:val="1B4F72"/>
          <w:sz w:val="18"/>
          <w:szCs w:val="18"/>
        </w:rPr>
        <w:t>az</w:t>
      </w:r>
      <w:proofErr w:type="spellEnd"/>
      <w:r>
        <w:rPr>
          <w:rFonts w:ascii="Courier New" w:eastAsia="Courier New" w:hAnsi="Courier New" w:cs="Courier New"/>
          <w:color w:val="1B4F72"/>
          <w:sz w:val="18"/>
          <w:szCs w:val="18"/>
        </w:rPr>
        <w:t xml:space="preserve"> deployment group create \</w:t>
      </w:r>
    </w:p>
    <w:p w14:paraId="3EE1C019" w14:textId="77777777" w:rsidR="00C24DFE" w:rsidRDefault="00000000">
      <w:pPr>
        <w:spacing w:before="50" w:after="50"/>
        <w:ind w:left="720"/>
      </w:pPr>
      <w:r>
        <w:rPr>
          <w:rFonts w:ascii="Courier New" w:eastAsia="Courier New" w:hAnsi="Courier New" w:cs="Courier New"/>
          <w:color w:val="1B4F72"/>
          <w:sz w:val="18"/>
          <w:szCs w:val="18"/>
        </w:rPr>
        <w:t xml:space="preserve">  --resource-group </w:t>
      </w:r>
      <w:proofErr w:type="spellStart"/>
      <w:r>
        <w:rPr>
          <w:rFonts w:ascii="Courier New" w:eastAsia="Courier New" w:hAnsi="Courier New" w:cs="Courier New"/>
          <w:color w:val="1B4F72"/>
          <w:sz w:val="18"/>
          <w:szCs w:val="18"/>
        </w:rPr>
        <w:t>rg</w:t>
      </w:r>
      <w:proofErr w:type="spellEnd"/>
      <w:r>
        <w:rPr>
          <w:rFonts w:ascii="Courier New" w:eastAsia="Courier New" w:hAnsi="Courier New" w:cs="Courier New"/>
          <w:color w:val="1B4F72"/>
          <w:sz w:val="18"/>
          <w:szCs w:val="18"/>
        </w:rPr>
        <w:t>-</w:t>
      </w:r>
      <w:proofErr w:type="spellStart"/>
      <w:r>
        <w:rPr>
          <w:rFonts w:ascii="Courier New" w:eastAsia="Courier New" w:hAnsi="Courier New" w:cs="Courier New"/>
          <w:color w:val="1B4F72"/>
          <w:sz w:val="18"/>
          <w:szCs w:val="18"/>
        </w:rPr>
        <w:t>ent</w:t>
      </w:r>
      <w:proofErr w:type="spellEnd"/>
      <w:r>
        <w:rPr>
          <w:rFonts w:ascii="Courier New" w:eastAsia="Courier New" w:hAnsi="Courier New" w:cs="Courier New"/>
          <w:color w:val="1B4F72"/>
          <w:sz w:val="18"/>
          <w:szCs w:val="18"/>
        </w:rPr>
        <w:t>-net-dev \</w:t>
      </w:r>
    </w:p>
    <w:p w14:paraId="75934A28" w14:textId="77777777" w:rsidR="00C24DFE" w:rsidRDefault="00000000">
      <w:pPr>
        <w:spacing w:before="50" w:after="50"/>
        <w:ind w:left="720"/>
      </w:pPr>
      <w:r>
        <w:rPr>
          <w:rFonts w:ascii="Courier New" w:eastAsia="Courier New" w:hAnsi="Courier New" w:cs="Courier New"/>
          <w:color w:val="1B4F72"/>
          <w:sz w:val="18"/>
          <w:szCs w:val="18"/>
        </w:rPr>
        <w:t xml:space="preserve">  --template-file bicep/main-phase2.bicep \</w:t>
      </w:r>
    </w:p>
    <w:p w14:paraId="2E90E0E3" w14:textId="77777777" w:rsidR="00C24DFE" w:rsidRDefault="00000000">
      <w:pPr>
        <w:spacing w:before="50" w:after="50"/>
        <w:ind w:left="720"/>
      </w:pPr>
      <w:r>
        <w:rPr>
          <w:rFonts w:ascii="Courier New" w:eastAsia="Courier New" w:hAnsi="Courier New" w:cs="Courier New"/>
          <w:color w:val="1B4F72"/>
          <w:sz w:val="18"/>
          <w:szCs w:val="18"/>
        </w:rPr>
        <w:t xml:space="preserve">  --parameters @bicep/parameters.phase2.dev.json</w:t>
      </w:r>
    </w:p>
    <w:p w14:paraId="07101DCA" w14:textId="77777777" w:rsidR="00C24DFE" w:rsidRDefault="00000000">
      <w:r>
        <w:br w:type="page"/>
      </w:r>
    </w:p>
    <w:p w14:paraId="10538023" w14:textId="77777777" w:rsidR="00C24DFE" w:rsidRDefault="00C24DFE">
      <w:pPr>
        <w:spacing w:after="720"/>
      </w:pPr>
    </w:p>
    <w:p w14:paraId="6E678991" w14:textId="77777777" w:rsidR="00C24DFE" w:rsidRDefault="00000000">
      <w:pPr>
        <w:jc w:val="center"/>
      </w:pPr>
      <w:r>
        <w:rPr>
          <w:color w:val="605E5C"/>
          <w:sz w:val="18"/>
          <w:szCs w:val="18"/>
        </w:rPr>
        <w:t xml:space="preserve">End of Phase 2 </w:t>
      </w:r>
      <w:proofErr w:type="gramStart"/>
      <w:r>
        <w:rPr>
          <w:color w:val="605E5C"/>
          <w:sz w:val="18"/>
          <w:szCs w:val="18"/>
        </w:rPr>
        <w:t>Documentation  |</w:t>
      </w:r>
      <w:proofErr w:type="gramEnd"/>
      <w:r>
        <w:rPr>
          <w:color w:val="605E5C"/>
          <w:sz w:val="18"/>
          <w:szCs w:val="18"/>
        </w:rPr>
        <w:t xml:space="preserve">  Azure Enterprise Network Security </w:t>
      </w:r>
      <w:proofErr w:type="gramStart"/>
      <w:r>
        <w:rPr>
          <w:color w:val="605E5C"/>
          <w:sz w:val="18"/>
          <w:szCs w:val="18"/>
        </w:rPr>
        <w:t>Architecture  |</w:t>
      </w:r>
      <w:proofErr w:type="gramEnd"/>
      <w:r>
        <w:rPr>
          <w:color w:val="605E5C"/>
          <w:sz w:val="18"/>
          <w:szCs w:val="18"/>
        </w:rPr>
        <w:t xml:space="preserve">  v1.0</w:t>
      </w:r>
    </w:p>
    <w:sectPr w:rsidR="00C24DF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A3B"/>
    <w:multiLevelType w:val="hybridMultilevel"/>
    <w:tmpl w:val="1CFAF702"/>
    <w:lvl w:ilvl="0" w:tplc="979267FA">
      <w:start w:val="1"/>
      <w:numFmt w:val="bullet"/>
      <w:lvlText w:val="•"/>
      <w:lvlJc w:val="left"/>
      <w:pPr>
        <w:ind w:left="720" w:hanging="360"/>
      </w:pPr>
    </w:lvl>
    <w:lvl w:ilvl="1" w:tplc="5782724E">
      <w:start w:val="1"/>
      <w:numFmt w:val="bullet"/>
      <w:lvlText w:val="◦"/>
      <w:lvlJc w:val="left"/>
      <w:pPr>
        <w:ind w:left="1080" w:hanging="360"/>
      </w:pPr>
    </w:lvl>
    <w:lvl w:ilvl="2" w:tplc="9DBCBCC4">
      <w:numFmt w:val="decimal"/>
      <w:lvlText w:val=""/>
      <w:lvlJc w:val="left"/>
    </w:lvl>
    <w:lvl w:ilvl="3" w:tplc="60A283DE">
      <w:numFmt w:val="decimal"/>
      <w:lvlText w:val=""/>
      <w:lvlJc w:val="left"/>
    </w:lvl>
    <w:lvl w:ilvl="4" w:tplc="656C79E6">
      <w:numFmt w:val="decimal"/>
      <w:lvlText w:val=""/>
      <w:lvlJc w:val="left"/>
    </w:lvl>
    <w:lvl w:ilvl="5" w:tplc="0952FC0C">
      <w:numFmt w:val="decimal"/>
      <w:lvlText w:val=""/>
      <w:lvlJc w:val="left"/>
    </w:lvl>
    <w:lvl w:ilvl="6" w:tplc="E9F2810C">
      <w:numFmt w:val="decimal"/>
      <w:lvlText w:val=""/>
      <w:lvlJc w:val="left"/>
    </w:lvl>
    <w:lvl w:ilvl="7" w:tplc="22C653CA">
      <w:numFmt w:val="decimal"/>
      <w:lvlText w:val=""/>
      <w:lvlJc w:val="left"/>
    </w:lvl>
    <w:lvl w:ilvl="8" w:tplc="C1601906">
      <w:numFmt w:val="decimal"/>
      <w:lvlText w:val=""/>
      <w:lvlJc w:val="left"/>
    </w:lvl>
  </w:abstractNum>
  <w:abstractNum w:abstractNumId="1" w15:restartNumberingAfterBreak="0">
    <w:nsid w:val="40C45ECF"/>
    <w:multiLevelType w:val="hybridMultilevel"/>
    <w:tmpl w:val="E08A993E"/>
    <w:lvl w:ilvl="0" w:tplc="65B440E6">
      <w:start w:val="1"/>
      <w:numFmt w:val="decimal"/>
      <w:lvlText w:val="%1."/>
      <w:lvlJc w:val="left"/>
      <w:pPr>
        <w:ind w:left="720" w:hanging="360"/>
      </w:pPr>
    </w:lvl>
    <w:lvl w:ilvl="1" w:tplc="136A07C2">
      <w:numFmt w:val="decimal"/>
      <w:lvlText w:val=""/>
      <w:lvlJc w:val="left"/>
    </w:lvl>
    <w:lvl w:ilvl="2" w:tplc="1C02E054">
      <w:numFmt w:val="decimal"/>
      <w:lvlText w:val=""/>
      <w:lvlJc w:val="left"/>
    </w:lvl>
    <w:lvl w:ilvl="3" w:tplc="B672C7F2">
      <w:numFmt w:val="decimal"/>
      <w:lvlText w:val=""/>
      <w:lvlJc w:val="left"/>
    </w:lvl>
    <w:lvl w:ilvl="4" w:tplc="2356011C">
      <w:numFmt w:val="decimal"/>
      <w:lvlText w:val=""/>
      <w:lvlJc w:val="left"/>
    </w:lvl>
    <w:lvl w:ilvl="5" w:tplc="E7BEF43C">
      <w:numFmt w:val="decimal"/>
      <w:lvlText w:val=""/>
      <w:lvlJc w:val="left"/>
    </w:lvl>
    <w:lvl w:ilvl="6" w:tplc="2DC67BF6">
      <w:numFmt w:val="decimal"/>
      <w:lvlText w:val=""/>
      <w:lvlJc w:val="left"/>
    </w:lvl>
    <w:lvl w:ilvl="7" w:tplc="101A1B10">
      <w:numFmt w:val="decimal"/>
      <w:lvlText w:val=""/>
      <w:lvlJc w:val="left"/>
    </w:lvl>
    <w:lvl w:ilvl="8" w:tplc="8DB494BC">
      <w:numFmt w:val="decimal"/>
      <w:lvlText w:val=""/>
      <w:lvlJc w:val="left"/>
    </w:lvl>
  </w:abstractNum>
  <w:abstractNum w:abstractNumId="2" w15:restartNumberingAfterBreak="0">
    <w:nsid w:val="59926FF5"/>
    <w:multiLevelType w:val="hybridMultilevel"/>
    <w:tmpl w:val="CA74787E"/>
    <w:lvl w:ilvl="0" w:tplc="15CEDB2E">
      <w:start w:val="1"/>
      <w:numFmt w:val="bullet"/>
      <w:lvlText w:val="●"/>
      <w:lvlJc w:val="left"/>
      <w:pPr>
        <w:ind w:left="720" w:hanging="360"/>
      </w:pPr>
    </w:lvl>
    <w:lvl w:ilvl="1" w:tplc="23B8D08E">
      <w:start w:val="1"/>
      <w:numFmt w:val="bullet"/>
      <w:lvlText w:val="○"/>
      <w:lvlJc w:val="left"/>
      <w:pPr>
        <w:ind w:left="1440" w:hanging="360"/>
      </w:pPr>
    </w:lvl>
    <w:lvl w:ilvl="2" w:tplc="59F4480C">
      <w:start w:val="1"/>
      <w:numFmt w:val="bullet"/>
      <w:lvlText w:val="■"/>
      <w:lvlJc w:val="left"/>
      <w:pPr>
        <w:ind w:left="2160" w:hanging="360"/>
      </w:pPr>
    </w:lvl>
    <w:lvl w:ilvl="3" w:tplc="5690420C">
      <w:start w:val="1"/>
      <w:numFmt w:val="bullet"/>
      <w:lvlText w:val="●"/>
      <w:lvlJc w:val="left"/>
      <w:pPr>
        <w:ind w:left="2880" w:hanging="360"/>
      </w:pPr>
    </w:lvl>
    <w:lvl w:ilvl="4" w:tplc="452CF6D6">
      <w:start w:val="1"/>
      <w:numFmt w:val="bullet"/>
      <w:lvlText w:val="○"/>
      <w:lvlJc w:val="left"/>
      <w:pPr>
        <w:ind w:left="3600" w:hanging="360"/>
      </w:pPr>
    </w:lvl>
    <w:lvl w:ilvl="5" w:tplc="34ECCDA2">
      <w:start w:val="1"/>
      <w:numFmt w:val="bullet"/>
      <w:lvlText w:val="■"/>
      <w:lvlJc w:val="left"/>
      <w:pPr>
        <w:ind w:left="4320" w:hanging="360"/>
      </w:pPr>
    </w:lvl>
    <w:lvl w:ilvl="6" w:tplc="50706A98">
      <w:start w:val="1"/>
      <w:numFmt w:val="bullet"/>
      <w:lvlText w:val="●"/>
      <w:lvlJc w:val="left"/>
      <w:pPr>
        <w:ind w:left="5040" w:hanging="360"/>
      </w:pPr>
    </w:lvl>
    <w:lvl w:ilvl="7" w:tplc="DAFA5BF6">
      <w:start w:val="1"/>
      <w:numFmt w:val="bullet"/>
      <w:lvlText w:val="●"/>
      <w:lvlJc w:val="left"/>
      <w:pPr>
        <w:ind w:left="5760" w:hanging="360"/>
      </w:pPr>
    </w:lvl>
    <w:lvl w:ilvl="8" w:tplc="860AA280">
      <w:start w:val="1"/>
      <w:numFmt w:val="bullet"/>
      <w:lvlText w:val="●"/>
      <w:lvlJc w:val="left"/>
      <w:pPr>
        <w:ind w:left="6480" w:hanging="360"/>
      </w:pPr>
    </w:lvl>
  </w:abstractNum>
  <w:num w:numId="1" w16cid:durableId="1782257895">
    <w:abstractNumId w:val="2"/>
    <w:lvlOverride w:ilvl="0">
      <w:startOverride w:val="1"/>
    </w:lvlOverride>
  </w:num>
  <w:num w:numId="2" w16cid:durableId="1595626534">
    <w:abstractNumId w:val="1"/>
    <w:lvlOverride w:ilvl="0">
      <w:startOverride w:val="1"/>
    </w:lvlOverride>
  </w:num>
  <w:num w:numId="3" w16cid:durableId="1365324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DFE"/>
    <w:rsid w:val="003D5543"/>
    <w:rsid w:val="00521957"/>
    <w:rsid w:val="00550713"/>
    <w:rsid w:val="00650706"/>
    <w:rsid w:val="00AA52E0"/>
    <w:rsid w:val="00C24DFE"/>
    <w:rsid w:val="00D06F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8EC2"/>
  <w15:docId w15:val="{4596EFCB-4778-4432-A121-B10450C9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23</Pages>
  <Words>3309</Words>
  <Characters>18865</Characters>
  <Application>Microsoft Office Word</Application>
  <DocSecurity>0</DocSecurity>
  <Lines>157</Lines>
  <Paragraphs>44</Paragraphs>
  <ScaleCrop>false</ScaleCrop>
  <Company/>
  <LinksUpToDate>false</LinksUpToDate>
  <CharactersWithSpaces>22130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Mochi</cp:lastModifiedBy>
  <cp:revision>2</cp:revision>
  <dcterms:created xsi:type="dcterms:W3CDTF">2026-04-24T13:00:00Z</dcterms:created>
  <dcterms:modified xsi:type="dcterms:W3CDTF">2026-04-24T13:00:00Z</dcterms:modified>
</cp:coreProperties>
</file>