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151D66" w:rsidRDefault="00151D66">
      <w:r w:rsidRPr="00C3536C">
        <w:rPr>
          <w:noProof/>
        </w:rPr>
        <w:drawing>
          <wp:anchor allowOverlap="1" behindDoc="1" distB="0" distL="114300" distR="114300" distT="0" layoutInCell="1" locked="0" relativeHeight="251659264" simplePos="0" wp14:anchorId="7CA271D2" wp14:editId="7EF58749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1336675" cy="771525"/>
            <wp:effectExtent b="9525" l="0" r="0" t="0"/>
            <wp:wrapTight wrapText="bothSides">
              <wp:wrapPolygon edited="0">
                <wp:start x="0" y="0"/>
                <wp:lineTo x="0" y="21333"/>
                <wp:lineTo x="21241" y="21333"/>
                <wp:lineTo x="21241" y="0"/>
                <wp:lineTo x="0" y="0"/>
              </wp:wrapPolygon>
            </wp:wrapTight>
            <wp:docPr descr="C:\Users\SURAJ PATTEWAR\Documents\MATLAB\Logo.jpg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SURAJ PATTEWAR\Documents\MATLAB\Logo.jp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P="00151D66" w:rsidR="00151D66" w:rsidRDefault="00151D66">
      <w:pPr>
        <w:tabs>
          <w:tab w:pos="1230" w:val="left"/>
          <w:tab w:pos="4680" w:val="center"/>
        </w:tabs>
        <w:rPr>
          <w:rFonts w:ascii="Times New Roman" w:cs="Times New Roman" w:hAnsi="Times New Roman"/>
          <w:b/>
          <w:bCs/>
          <w:sz w:val="48"/>
          <w:szCs w:val="48"/>
        </w:rPr>
      </w:pPr>
      <w:r>
        <w:t xml:space="preserve">                               </w:t>
      </w:r>
      <w:r>
        <w:rPr>
          <w:rFonts w:ascii="Times New Roman" w:cs="Times New Roman" w:hAnsi="Times New Roman"/>
          <w:b/>
          <w:bCs/>
          <w:sz w:val="48"/>
          <w:szCs w:val="48"/>
        </w:rPr>
        <w:t>Design Report</w:t>
      </w:r>
    </w:p>
    <w:p w:rsidP="00151D66" w:rsidR="00151D66" w:rsidRDefault="00151D66">
      <w:pPr>
        <w:tabs>
          <w:tab w:pos="1230" w:val="left"/>
          <w:tab w:pos="4680" w:val="center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 w:rsidP="00151D66" w:rsidR="00151D66" w:rsidRDefault="00151D66" w:rsidRPr="00C3536C">
      <w:pPr>
        <w:tabs>
          <w:tab w:pos="1230" w:val="left"/>
          <w:tab w:pos="4680" w:val="center"/>
        </w:tabs>
        <w:rPr>
          <w:rFonts w:ascii="Times New Roman" w:cs="Times New Roman" w:hAnsi="Times New Roman"/>
          <w:b/>
          <w:bCs/>
          <w:sz w:val="32"/>
          <w:szCs w:val="32"/>
        </w:rPr>
      </w:pPr>
      <w:r w:rsidRPr="00C3536C">
        <w:rPr>
          <w:rFonts w:ascii="Times New Roman" w:cs="Times New Roman" w:hAnsi="Times New Roman"/>
          <w:b/>
          <w:bCs/>
          <w:sz w:val="32"/>
          <w:szCs w:val="32"/>
        </w:rPr>
        <w:t>Shell and Tube type heat exchanger design by improved Delaware method with MATLAB program</w:t>
      </w:r>
    </w:p>
    <w:p w:rsidP="00151D66" w:rsidR="00151D66" w:rsidRDefault="00151D66"/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Shell outside Diameter =      </w:t>
      </w:r>
      <w:r>
        <w:t>336</w:t>
      </w:r>
      <w:r w:rsidRPr="00704F24">
        <w:rPr>
          <w:sz w:val="28"/>
          <w:szCs w:val="28"/>
        </w:rPr>
        <w:t xml:space="preserve">                 mm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Tube inside diameter =    </w:t>
      </w:r>
      <w:r>
        <w:t>19</w:t>
      </w:r>
      <w:r w:rsidRPr="00704F24">
        <w:rPr>
          <w:sz w:val="28"/>
          <w:szCs w:val="28"/>
        </w:rPr>
        <w:t xml:space="preserve">                     mm</w:t>
      </w:r>
    </w:p>
    <w:p w:rsidP="00151D66" w:rsidR="001C482F" w:rsidRDefault="006634AD" w:rsidRPr="00704F24">
      <w:pPr>
        <w:rPr>
          <w:sz w:val="28"/>
          <w:szCs w:val="28"/>
        </w:rPr>
      </w:pPr>
      <w:r>
        <w:rPr>
          <w:sz w:val="28"/>
          <w:szCs w:val="28"/>
        </w:rPr>
        <w:t>Tube thermal conductivity</w:t>
      </w:r>
      <w:r w:rsidR="001C482F" w:rsidRPr="00704F24">
        <w:rPr>
          <w:sz w:val="28"/>
          <w:szCs w:val="28"/>
        </w:rPr>
        <w:t xml:space="preserve">  =      </w:t>
      </w:r>
      <w:r>
        <w:t>111</w:t>
      </w:r>
      <w:r w:rsidR="001C482F" w:rsidRPr="00704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W/ m</w:t>
      </w:r>
      <w:r>
        <w:rPr>
          <w:sz w:val="28"/>
          <w:szCs w:val="28"/>
          <w:vertAlign w:val="superscript"/>
        </w:rPr>
        <w:t>2</w:t>
      </w:r>
      <w:r w:rsidR="001C482F" w:rsidRPr="00704F24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 w:rsidR="001C482F" w:rsidRPr="00704F24">
        <w:rPr>
          <w:sz w:val="28"/>
          <w:szCs w:val="28"/>
        </w:rPr>
        <w:t xml:space="preserve">                      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Tube inlet temp =  </w:t>
      </w:r>
      <w:r>
        <w:t>32.2</w:t>
      </w:r>
      <w:r w:rsidRPr="00704F24">
        <w:rPr>
          <w:sz w:val="28"/>
          <w:szCs w:val="28"/>
        </w:rPr>
        <w:t xml:space="preserve"> C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Tube outlet Temp =  </w:t>
      </w:r>
      <w:r>
        <w:t>37.4</w:t>
      </w:r>
      <w:r w:rsidRPr="00704F24">
        <w:rPr>
          <w:sz w:val="28"/>
          <w:szCs w:val="28"/>
        </w:rPr>
        <w:t>C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Shell inlet temp =   </w:t>
      </w:r>
      <w:r>
        <w:t>65.6</w:t>
      </w:r>
      <w:r w:rsidRPr="00704F24">
        <w:rPr>
          <w:sz w:val="28"/>
          <w:szCs w:val="28"/>
        </w:rPr>
        <w:t xml:space="preserve"> C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Shell outlet temp = </w:t>
      </w:r>
      <w:r>
        <w:t>60.4</w:t>
      </w:r>
      <w:r w:rsidRPr="00704F24">
        <w:rPr>
          <w:sz w:val="28"/>
          <w:szCs w:val="28"/>
        </w:rPr>
        <w:t xml:space="preserve"> C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No of Baffles = </w:t>
      </w:r>
      <w:r>
        <w:t>11</w:t>
      </w:r>
    </w:p>
    <w:p w:rsidP="00151D66" w:rsidR="001C482F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Central Baffle Distance  =     </w:t>
      </w:r>
      <w:r>
        <w:t>279</w:t>
      </w:r>
      <w:r w:rsidR="00704F24" w:rsidRPr="00704F24">
        <w:rPr>
          <w:sz w:val="28"/>
          <w:szCs w:val="28"/>
        </w:rPr>
        <w:t xml:space="preserve">  </w:t>
      </w:r>
      <w:r w:rsidRPr="00704F24">
        <w:rPr>
          <w:sz w:val="28"/>
          <w:szCs w:val="28"/>
        </w:rPr>
        <w:t xml:space="preserve">mm  </w:t>
      </w:r>
    </w:p>
    <w:p w:rsidP="00151D66" w:rsidR="001C482F" w:rsidRDefault="00151D66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Heat Transfer Rate  =   </w:t>
      </w:r>
      <w:r>
        <w:t>362627.1513</w:t>
      </w:r>
      <w:r w:rsidR="00704F24" w:rsidRPr="00704F24">
        <w:rPr>
          <w:sz w:val="28"/>
          <w:szCs w:val="28"/>
        </w:rPr>
        <w:t xml:space="preserve">   </w:t>
      </w:r>
      <w:r w:rsidR="001C482F" w:rsidRPr="00704F24">
        <w:rPr>
          <w:sz w:val="28"/>
          <w:szCs w:val="28"/>
        </w:rPr>
        <w:t xml:space="preserve">  W</w:t>
      </w:r>
    </w:p>
    <w:p w:rsidP="00151D66" w:rsidR="00151D66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Overall Heat transfer Coefficient =   </w:t>
      </w:r>
      <w:r>
        <w:t>627.8438</w:t>
      </w:r>
      <w:r w:rsidRPr="00704F24">
        <w:rPr>
          <w:sz w:val="28"/>
          <w:szCs w:val="28"/>
        </w:rPr>
        <w:t xml:space="preserve">   W/ m</w:t>
      </w:r>
      <w:r w:rsidRPr="00704F24">
        <w:rPr>
          <w:sz w:val="28"/>
          <w:szCs w:val="28"/>
          <w:vertAlign w:val="superscript"/>
        </w:rPr>
        <w:t xml:space="preserve">2  </w:t>
      </w:r>
      <w:r w:rsidRPr="00704F24">
        <w:rPr>
          <w:sz w:val="28"/>
          <w:szCs w:val="28"/>
        </w:rPr>
        <w:t>k</w:t>
      </w:r>
      <w:r w:rsidRPr="00704F24">
        <w:rPr>
          <w:sz w:val="28"/>
          <w:szCs w:val="28"/>
          <w:vertAlign w:val="superscript"/>
        </w:rPr>
        <w:t xml:space="preserve">                                                   </w:t>
      </w:r>
    </w:p>
    <w:p w:rsidP="001C482F" w:rsidR="00151D66" w:rsidRDefault="001C482F" w:rsidRPr="00704F24">
      <w:pPr>
        <w:tabs>
          <w:tab w:pos="7485" w:val="left"/>
        </w:tabs>
        <w:rPr>
          <w:sz w:val="28"/>
          <w:szCs w:val="28"/>
        </w:rPr>
      </w:pPr>
      <w:proofErr w:type="spellStart"/>
      <w:r w:rsidRPr="00704F24">
        <w:rPr>
          <w:sz w:val="28"/>
          <w:szCs w:val="28"/>
        </w:rPr>
        <w:t>Pressura</w:t>
      </w:r>
      <w:proofErr w:type="spellEnd"/>
      <w:r w:rsidRPr="00704F24">
        <w:rPr>
          <w:sz w:val="28"/>
          <w:szCs w:val="28"/>
        </w:rPr>
        <w:t xml:space="preserve"> Drop across shell side =   </w:t>
      </w:r>
      <w:r>
        <w:t>92.0249</w:t>
      </w:r>
      <w:r w:rsidRPr="00704F24">
        <w:rPr>
          <w:sz w:val="28"/>
          <w:szCs w:val="28"/>
        </w:rPr>
        <w:tab/>
      </w:r>
      <w:proofErr w:type="spellStart"/>
      <w:r w:rsidRPr="00704F24">
        <w:rPr>
          <w:sz w:val="28"/>
          <w:szCs w:val="28"/>
        </w:rPr>
        <w:t>KPa</w:t>
      </w:r>
      <w:proofErr w:type="spellEnd"/>
    </w:p>
    <w:p w:rsidP="00151D66" w:rsidR="00151D66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No of Tubes =           </w:t>
      </w:r>
      <w:r>
        <w:t>102</w:t>
      </w:r>
    </w:p>
    <w:p w:rsidP="00151D66" w:rsidR="00151D66" w:rsidRDefault="001C482F" w:rsidRPr="00704F24">
      <w:pPr>
        <w:rPr>
          <w:sz w:val="28"/>
          <w:szCs w:val="28"/>
        </w:rPr>
      </w:pPr>
      <w:r w:rsidRPr="00704F24">
        <w:rPr>
          <w:sz w:val="28"/>
          <w:szCs w:val="28"/>
        </w:rPr>
        <w:t xml:space="preserve">No of Passes =          </w:t>
      </w:r>
      <w:r>
        <w:t/>
      </w:r>
    </w:p>
    <w:p w:rsidP="00151D66" w:rsidR="00151D66" w:rsidRDefault="00590E8D" w:rsidRPr="00590E8D">
      <w:pPr>
        <w:rPr>
          <w:sz w:val="28"/>
          <w:szCs w:val="28"/>
        </w:rPr>
      </w:pPr>
      <w:r w:rsidRPr="00590E8D">
        <w:rPr>
          <w:sz w:val="28"/>
          <w:szCs w:val="28"/>
        </w:rPr>
        <w:t xml:space="preserve">Tube Layout Characteristics angle = </w:t>
      </w:r>
      <w:r>
        <w:t>45</w:t>
      </w:r>
      <w:r w:rsidR="00151D66" w:rsidRPr="00590E8D"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P="00151D66" w:rsidR="00151D66" w:rsidRDefault="006634AD">
      <w:pPr>
        <w:rPr>
          <w:sz w:val="28"/>
          <w:szCs w:val="28"/>
        </w:rPr>
      </w:pPr>
      <w:r w:rsidRPr="006634AD">
        <w:rPr>
          <w:sz w:val="28"/>
          <w:szCs w:val="24"/>
        </w:rPr>
        <w:t>Tube side heat transfer coefficient</w:t>
      </w:r>
      <w:r>
        <w:rPr>
          <w:sz w:val="28"/>
          <w:szCs w:val="24"/>
        </w:rPr>
        <w:t xml:space="preserve"> =</w:t>
      </w:r>
      <w:r w:rsidRPr="006634AD">
        <w:rPr>
          <w:sz w:val="28"/>
          <w:szCs w:val="28"/>
        </w:rPr>
        <w:t xml:space="preserve"> </w:t>
      </w:r>
      <w:r>
        <w:t>7841.3514</w:t>
      </w:r>
      <w:r>
        <w:rPr>
          <w:sz w:val="28"/>
          <w:szCs w:val="28"/>
        </w:rPr>
        <w:t xml:space="preserve"> W/ m</w:t>
      </w:r>
      <w:r w:rsidRPr="006634A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k</w:t>
      </w:r>
    </w:p>
    <w:p w:rsidP="00151D66" w:rsidR="006634AD" w:rsidRDefault="006634AD">
      <w:pPr>
        <w:rPr>
          <w:sz w:val="28"/>
          <w:szCs w:val="28"/>
        </w:rPr>
      </w:pPr>
      <w:r>
        <w:rPr>
          <w:sz w:val="28"/>
          <w:szCs w:val="28"/>
        </w:rPr>
        <w:t xml:space="preserve">Shell side heat transfer coefficient = </w:t>
      </w:r>
      <w:r>
        <w:t>794.1368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W/ m</w:t>
      </w:r>
      <w:r w:rsidRPr="006634A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k</w:t>
      </w:r>
    </w:p>
    <w:p w:rsidP="00151D66" w:rsidR="006634AD" w:rsidRDefault="006634AD" w:rsidRPr="006634AD">
      <w:pPr>
        <w:rPr>
          <w:sz w:val="28"/>
          <w:szCs w:val="24"/>
        </w:rPr>
      </w:pPr>
      <w:r>
        <w:rPr>
          <w:sz w:val="28"/>
          <w:szCs w:val="28"/>
        </w:rPr>
        <w:lastRenderedPageBreak/>
        <w:t xml:space="preserve">Effectiveness = </w:t>
      </w:r>
      <w:r>
        <w:t>0.14283</w:t>
      </w:r>
    </w:p>
    <w:p w:rsidP="00151D66" w:rsidR="00151D66" w:rsidRDefault="00151D66" w:rsidRPr="00151D66"/>
    <w:p w:rsidP="00151D66" w:rsidR="00151D66" w:rsidRDefault="00151D66" w:rsidRPr="00151D66"/>
    <w:p w:rsidP="00151D66" w:rsidR="00151D66" w:rsidRDefault="00151D66" w:rsidRPr="00151D66">
      <w:bookmarkStart w:id="0" w:name="_GoBack"/>
      <w:bookmarkEnd w:id="0"/>
    </w:p>
    <w:p w:rsidP="00151D66" w:rsidR="00151D66" w:rsidRDefault="00151D66" w:rsidRPr="00151D66"/>
    <w:p w:rsidP="00151D66" w:rsidR="00151D66" w:rsidRDefault="00151D66" w:rsidRPr="00151D66"/>
    <w:p w:rsidP="00151D66" w:rsidR="00151D66" w:rsidRDefault="00151D66" w:rsidRPr="00151D66"/>
    <w:p w:rsidP="00151D66" w:rsidR="00151D66" w:rsidRDefault="00151D66" w:rsidRPr="00151D66"/>
    <w:p w:rsidP="00151D66" w:rsidR="00151D66" w:rsidRDefault="00151D66" w:rsidRPr="00151D66"/>
    <w:p w:rsidP="00151D66" w:rsidR="00151D66" w:rsidRDefault="00151D66" w:rsidRPr="00151D66"/>
    <w:p w:rsidP="00151D66" w:rsidR="00151D66" w:rsidRDefault="00151D66"/>
    <w:p w:rsidP="00151D66" w:rsidR="000E4AD3" w:rsidRDefault="000E4AD3" w:rsidRPr="00151D66">
      <w:pPr>
        <w:jc w:val="right"/>
      </w:pPr>
    </w:p>
    <w:sectPr>
      <w:headerReference r:id="rIdHeader1" w:type="default"/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C0" w:rsidRDefault="00191EC0" w:rsidP="00704F24">
      <w:pPr>
        <w:spacing w:after="0" w:line="240" w:lineRule="auto"/>
      </w:pPr>
      <w:r>
        <w:separator/>
      </w:r>
    </w:p>
  </w:endnote>
  <w:endnote w:type="continuationSeparator" w:id="0">
    <w:p w:rsidR="00191EC0" w:rsidRDefault="00191EC0" w:rsidP="0070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C0" w:rsidRDefault="00191EC0" w:rsidP="00704F24">
      <w:pPr>
        <w:spacing w:after="0" w:line="240" w:lineRule="auto"/>
      </w:pPr>
      <w:r>
        <w:separator/>
      </w:r>
    </w:p>
  </w:footnote>
  <w:footnote w:type="continuationSeparator" w:id="0">
    <w:p w:rsidR="00191EC0" w:rsidRDefault="00191EC0" w:rsidP="0070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704F24" w:rsidRDefault="00191EC0">
    <w:pPr>
      <w:pStyle w:val="Header"/>
    </w:pPr>
    <w:r>
      <w:rPr>
        <w:noProof/>
      </w:rPr>
      <w:pict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943263611" o:allowincell="f" o:spid="_x0000_s2051" stroked="f" style="position:absolute;margin-left:0;margin-top:0;width:614.15pt;height:45.45pt;rotation:315;z-index:-251653120;mso-position-horizontal:center;mso-position-horizontal-relative:margin;mso-position-vertical:center;mso-position-vertical-relative:margin" type="#_x0000_t136">
          <v:fill opacity=".5"/>
          <v:textpath string="STHE Design Software Report" style="font-family:&quot;Times New Roman&quot;;font-size:1pt"/>
          <w10:wrap anchorx="margin" anchory="margin"/>
        </v:shape>
      </w:pic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formsDesign/>
  <w:defaultTabStop w:val="720"/>
  <w:characterSpacingControl w:val="doNotCompress"/>
  <w:hdrShapeDefaults>
    <o:shapedefaults spidmax="2052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AD"/>
    <w:rsid w:val="000E4AD3"/>
    <w:rsid w:val="00151D66"/>
    <w:rsid w:val="00191EC0"/>
    <w:rsid w:val="001C482F"/>
    <w:rsid w:val="002D5A12"/>
    <w:rsid w:val="003C022A"/>
    <w:rsid w:val="00590E8D"/>
    <w:rsid w:val="005D1B53"/>
    <w:rsid w:val="00656496"/>
    <w:rsid w:val="006634AD"/>
    <w:rsid w:val="00704F24"/>
    <w:rsid w:val="007E5654"/>
    <w:rsid w:val="009A00D1"/>
    <w:rsid w:val="00B065BF"/>
    <w:rsid w:val="00B21766"/>
    <w:rsid w:val="00C97512"/>
    <w:rsid w:val="00E21A5B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mr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  <w14:docId w14:val="1BBC2213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lang w:bidi="mr-IN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51D66"/>
    <w:rPr>
      <w:rFonts w:cs="Mangal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151D66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704F24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04F24"/>
    <w:rPr>
      <w:rFonts w:cs="Mangal"/>
    </w:rPr>
  </w:style>
  <w:style w:styleId="Footer" w:type="paragraph">
    <w:name w:val="footer"/>
    <w:basedOn w:val="Normal"/>
    <w:link w:val="FooterChar"/>
    <w:uiPriority w:val="99"/>
    <w:unhideWhenUsed/>
    <w:rsid w:val="00704F2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04F2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6180-F85A-4AFB-8B05-FFB881E7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Design_Report</Template>
  <TotalTime>12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PATTEWAR</dc:creator>
  <cp:keywords/>
  <dc:description/>
  <cp:lastModifiedBy>SURAJ PATTEWAR</cp:lastModifiedBy>
  <cp:revision>1</cp:revision>
  <dcterms:created xsi:type="dcterms:W3CDTF">2018-05-17T17:52:00Z</dcterms:created>
  <dcterms:modified xsi:type="dcterms:W3CDTF">2018-05-17T18:04:00Z</dcterms:modified>
</cp:coreProperties>
</file>