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4FA2A5" w14:textId="32A0186D" w:rsidR="00177713" w:rsidRPr="00197872" w:rsidRDefault="00555DD3" w:rsidP="00177713">
      <w:pPr>
        <w:pStyle w:val="FSHeadlineblackregular"/>
        <w:framePr w:hSpace="0" w:wrap="auto" w:vAnchor="margin" w:hAnchor="text" w:yAlign="inline"/>
      </w:pPr>
      <w:r>
        <w:t>Infrastructure</w:t>
      </w:r>
      <w:r w:rsidR="00177713">
        <w:t xml:space="preserve"> </w:t>
      </w:r>
      <w:r w:rsidR="00B31E6D">
        <w:t xml:space="preserve">Network </w:t>
      </w:r>
      <w:r w:rsidR="00177713">
        <w:t>Design</w:t>
      </w:r>
      <w:r w:rsidR="00BB6AA2">
        <w:t xml:space="preserve"> </w:t>
      </w:r>
      <w:r w:rsidR="00064B47">
        <w:t>HLD</w:t>
      </w:r>
      <w:r w:rsidR="00177713" w:rsidRPr="00197872">
        <w:t xml:space="preserve"> </w:t>
      </w:r>
      <w:r w:rsidR="00177713" w:rsidRPr="00197872">
        <w:br/>
      </w:r>
      <w:r w:rsidR="000824C4">
        <w:rPr>
          <w:rStyle w:val="FSHeadlinegrayregularChar"/>
        </w:rPr>
        <w:fldChar w:fldCharType="begin"/>
      </w:r>
      <w:r w:rsidR="000824C4">
        <w:rPr>
          <w:rStyle w:val="FSHeadlinegrayregularChar"/>
        </w:rPr>
        <w:instrText xml:space="preserve"> DOCPROPERTY  Subject  \* MERGEFORMAT </w:instrText>
      </w:r>
      <w:r w:rsidR="000824C4">
        <w:rPr>
          <w:rStyle w:val="FSHeadlinegrayregularChar"/>
        </w:rPr>
        <w:fldChar w:fldCharType="separate"/>
      </w:r>
      <w:r w:rsidR="008A66B3">
        <w:rPr>
          <w:rStyle w:val="FSHeadlinegrayregularChar"/>
        </w:rPr>
        <w:t>Technical Design for Network infrastructure on Barenbrug project</w:t>
      </w:r>
      <w:r w:rsidR="000824C4">
        <w:rPr>
          <w:rStyle w:val="FSHeadlinegrayregularChar"/>
        </w:rPr>
        <w:fldChar w:fldCharType="end"/>
      </w:r>
    </w:p>
    <w:p w14:paraId="6B4FA2A6" w14:textId="77777777" w:rsidR="00FC59B4" w:rsidRDefault="00FC59B4" w:rsidP="00437578"/>
    <w:p w14:paraId="6B4FA2A7" w14:textId="77777777" w:rsidR="00177713" w:rsidRDefault="00177713" w:rsidP="00437578"/>
    <w:p w14:paraId="6B4FA2A8" w14:textId="77777777" w:rsidR="00177713" w:rsidRDefault="00177713" w:rsidP="00437578"/>
    <w:p w14:paraId="6B4FA2A9" w14:textId="77777777" w:rsidR="00177713" w:rsidRPr="0041410A" w:rsidRDefault="00177713" w:rsidP="00437578">
      <w:bookmarkStart w:id="0" w:name="_GoBack"/>
      <w:bookmarkEnd w:id="0"/>
    </w:p>
    <w:p w14:paraId="6B4FA2AA" w14:textId="3A3791A8" w:rsidR="00594B99" w:rsidRPr="00C85314" w:rsidRDefault="000F7BF8" w:rsidP="001E703D">
      <w:pPr>
        <w:pStyle w:val="Notices"/>
        <w:rPr>
          <w:color w:val="999999"/>
          <w:sz w:val="18"/>
          <w:szCs w:val="18"/>
          <w:lang w:val="nl-NL"/>
        </w:rPr>
      </w:pPr>
      <w:r>
        <w:rPr>
          <w:noProof/>
          <w:color w:val="999999"/>
          <w:sz w:val="18"/>
          <w:szCs w:val="18"/>
          <w:lang w:val="nl-NL" w:eastAsia="nl-NL"/>
        </w:rPr>
        <mc:AlternateContent>
          <mc:Choice Requires="wps">
            <w:drawing>
              <wp:anchor distT="0" distB="0" distL="114300" distR="114300" simplePos="0" relativeHeight="251660288" behindDoc="0" locked="0" layoutInCell="1" allowOverlap="1" wp14:anchorId="6B4FA485" wp14:editId="376F0C4C">
                <wp:simplePos x="0" y="0"/>
                <wp:positionH relativeFrom="column">
                  <wp:posOffset>13970</wp:posOffset>
                </wp:positionH>
                <wp:positionV relativeFrom="page">
                  <wp:posOffset>2402205</wp:posOffset>
                </wp:positionV>
                <wp:extent cx="2969895" cy="266700"/>
                <wp:effectExtent l="2540" t="1905"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9895" cy="266700"/>
                        </a:xfrm>
                        <a:prstGeom prst="rect">
                          <a:avLst/>
                        </a:prstGeom>
                        <a:noFill/>
                        <a:ln>
                          <a:noFill/>
                        </a:ln>
                        <a:extLst>
                          <a:ext uri="{909E8E84-426E-40DD-AFC4-6F175D3DCCD1}">
                            <a14:hiddenFill xmlns:a14="http://schemas.microsoft.com/office/drawing/2010/main">
                              <a:solidFill>
                                <a:srgbClr val="655240"/>
                              </a:solidFill>
                            </a14:hiddenFill>
                          </a:ext>
                          <a:ext uri="{91240B29-F687-4F45-9708-019B960494DF}">
                            <a14:hiddenLine xmlns:a14="http://schemas.microsoft.com/office/drawing/2010/main" w="6350">
                              <a:solidFill>
                                <a:srgbClr val="FFFFFF"/>
                              </a:solidFill>
                              <a:miter lim="800000"/>
                              <a:headEnd/>
                              <a:tailEnd/>
                            </a14:hiddenLine>
                          </a:ext>
                        </a:extLst>
                      </wps:spPr>
                      <wps:txbx>
                        <w:txbxContent>
                          <w:p w14:paraId="6B4FA495" w14:textId="77777777" w:rsidR="00433397" w:rsidRDefault="00433397" w:rsidP="00177713">
                            <w:pPr>
                              <w:pStyle w:val="Panel-Title"/>
                              <w:tabs>
                                <w:tab w:val="clear" w:pos="120"/>
                              </w:tabs>
                              <w:ind w:left="142" w:hanging="142"/>
                            </w:pPr>
                            <w:r>
                              <w:tab/>
                              <w:t>Document details</w:t>
                            </w:r>
                          </w:p>
                        </w:txbxContent>
                      </wps:txbx>
                      <wps:bodyPr rot="0" vert="horz" wrap="square" lIns="0" tIns="9000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B4FA485" id="_x0000_t202" coordsize="21600,21600" o:spt="202" path="m,l,21600r21600,l21600,xe">
                <v:stroke joinstyle="miter"/>
                <v:path gradientshapeok="t" o:connecttype="rect"/>
              </v:shapetype>
              <v:shape id="Text Box 4" o:spid="_x0000_s1026" type="#_x0000_t202" style="position:absolute;margin-left:1.1pt;margin-top:189.15pt;width:233.8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" filled="f" fillcolor="#655240" stroked="f" strokecolor="white" strokeweight=".5pt">
                <v:textbox inset="0,2.5mm,0,0">
                  <w:txbxContent>
                    <w:p w14:paraId="6B4FA495" w14:textId="77777777" w:rsidR="00433397" w:rsidRDefault="00433397" w:rsidP="00177713">
                      <w:pPr>
                        <w:pStyle w:val="Panel-Title"/>
                        <w:tabs>
                          <w:tab w:val="clear" w:pos="120"/>
                        </w:tabs>
                        <w:ind w:left="142" w:hanging="142"/>
                      </w:pPr>
                      <w:r>
                        <w:tab/>
                        <w:t>Document details</w:t>
                      </w:r>
                    </w:p>
                  </w:txbxContent>
                </v:textbox>
                <w10:wrap anchory="page"/>
              </v:shape>
            </w:pict>
          </mc:Fallback>
        </mc:AlternateContent>
      </w:r>
    </w:p>
    <w:p w14:paraId="6B4FA2AB" w14:textId="088FB9A2" w:rsidR="00594B99" w:rsidRDefault="000F7BF8" w:rsidP="001E703D">
      <w:pPr>
        <w:pStyle w:val="Notices"/>
        <w:rPr>
          <w:color w:val="999999"/>
          <w:sz w:val="18"/>
          <w:szCs w:val="18"/>
        </w:rPr>
      </w:pPr>
      <w:r>
        <w:rPr>
          <w:noProof/>
          <w:color w:val="999999"/>
          <w:sz w:val="18"/>
          <w:szCs w:val="18"/>
          <w:lang w:val="nl-NL" w:eastAsia="nl-NL"/>
        </w:rPr>
        <mc:AlternateContent>
          <mc:Choice Requires="wps">
            <w:drawing>
              <wp:anchor distT="0" distB="0" distL="114300" distR="114300" simplePos="0" relativeHeight="251659264" behindDoc="0" locked="0" layoutInCell="1" allowOverlap="1" wp14:anchorId="6B4FA486" wp14:editId="301DF6BF">
                <wp:simplePos x="0" y="0"/>
                <wp:positionH relativeFrom="column">
                  <wp:posOffset>13970</wp:posOffset>
                </wp:positionH>
                <wp:positionV relativeFrom="page">
                  <wp:posOffset>2622550</wp:posOffset>
                </wp:positionV>
                <wp:extent cx="2969895" cy="600710"/>
                <wp:effectExtent l="2540" t="3175"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9895" cy="600710"/>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4FA496" w14:textId="54FBD438" w:rsidR="00433397" w:rsidRPr="00826DC2" w:rsidRDefault="00433397" w:rsidP="00594B99">
                            <w:pPr>
                              <w:ind w:left="142"/>
                              <w:rPr>
                                <w:rFonts w:cs="Arial"/>
                                <w:color w:val="000000"/>
                              </w:rPr>
                            </w:pPr>
                            <w:r>
                              <w:rPr>
                                <w:rFonts w:cs="Arial"/>
                                <w:color w:val="000000"/>
                              </w:rPr>
                              <w:t>Version: 1.1</w:t>
                            </w:r>
                            <w:r w:rsidR="001872E1">
                              <w:rPr>
                                <w:rFonts w:cs="Arial"/>
                                <w:color w:val="000000"/>
                              </w:rPr>
                              <w:t>4</w:t>
                            </w:r>
                          </w:p>
                          <w:p w14:paraId="6B4FA497" w14:textId="3FC8608C" w:rsidR="00433397" w:rsidRPr="00826DC2" w:rsidRDefault="00433397" w:rsidP="00594B99">
                            <w:pPr>
                              <w:ind w:left="142"/>
                              <w:rPr>
                                <w:rFonts w:cs="Arial"/>
                                <w:color w:val="000000"/>
                              </w:rPr>
                            </w:pPr>
                            <w:r>
                              <w:rPr>
                                <w:rFonts w:cs="Arial"/>
                                <w:color w:val="000000"/>
                              </w:rPr>
                              <w:t>Last Updated: 3</w:t>
                            </w:r>
                            <w:r w:rsidR="001872E1">
                              <w:rPr>
                                <w:rFonts w:cs="Arial"/>
                                <w:color w:val="000000"/>
                              </w:rPr>
                              <w:t>0</w:t>
                            </w:r>
                            <w:r>
                              <w:rPr>
                                <w:rFonts w:cs="Arial"/>
                                <w:color w:val="000000"/>
                              </w:rPr>
                              <w:t>.0</w:t>
                            </w:r>
                            <w:r w:rsidR="001872E1">
                              <w:rPr>
                                <w:rFonts w:cs="Arial"/>
                                <w:color w:val="000000"/>
                              </w:rPr>
                              <w:t>6</w:t>
                            </w:r>
                            <w:r>
                              <w:rPr>
                                <w:rFonts w:cs="Arial"/>
                                <w:color w:val="000000"/>
                              </w:rPr>
                              <w:t>.2021</w:t>
                            </w:r>
                          </w:p>
                          <w:p w14:paraId="6B4FA498" w14:textId="514FE550" w:rsidR="00433397" w:rsidRPr="00826DC2" w:rsidRDefault="00433397" w:rsidP="00594B99">
                            <w:pPr>
                              <w:ind w:left="142"/>
                            </w:pPr>
                            <w:r>
                              <w:rPr>
                                <w:rFonts w:cs="Arial"/>
                                <w:color w:val="000000"/>
                              </w:rPr>
                              <w:t>Author:</w:t>
                            </w:r>
                            <w:r>
                              <w:t xml:space="preserve"> Alexey Protchenkov</w:t>
                            </w:r>
                          </w:p>
                        </w:txbxContent>
                      </wps:txbx>
                      <wps:bodyPr rot="0" vert="horz" wrap="square" lIns="0" tIns="72000" rIns="0" bIns="72000" anchor="t" anchorCtr="0" upright="1">
                        <a:sp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B4FA486" id="_x0000_t202" coordsize="21600,21600" o:spt="202" path="m,l,21600r21600,l21600,xe">
                <v:stroke joinstyle="miter"/>
                <v:path gradientshapeok="t" o:connecttype="rect"/>
              </v:shapetype>
              <v:shape id="Text Box 3" o:spid="_x0000_s1027" type="#_x0000_t202" style="position:absolute;margin-left:1.1pt;margin-top:206.5pt;width:233.85pt;height:4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" fillcolor="#efefef" stroked="f">
                <v:textbox style="mso-fit-shape-to-text:t" inset="0,2mm,0,2mm">
                  <w:txbxContent>
                    <w:p w14:paraId="6B4FA496" w14:textId="54FBD438" w:rsidR="00433397" w:rsidRPr="00826DC2" w:rsidRDefault="00433397" w:rsidP="00594B99">
                      <w:pPr>
                        <w:ind w:left="142"/>
                        <w:rPr>
                          <w:rFonts w:cs="Arial"/>
                          <w:color w:val="000000"/>
                        </w:rPr>
                      </w:pPr>
                      <w:r>
                        <w:rPr>
                          <w:rFonts w:cs="Arial"/>
                          <w:color w:val="000000"/>
                        </w:rPr>
                        <w:t>Version: 1.1</w:t>
                      </w:r>
                      <w:r w:rsidR="001872E1">
                        <w:rPr>
                          <w:rFonts w:cs="Arial"/>
                          <w:color w:val="000000"/>
                        </w:rPr>
                        <w:t>4</w:t>
                      </w:r>
                    </w:p>
                    <w:p w14:paraId="6B4FA497" w14:textId="3FC8608C" w:rsidR="00433397" w:rsidRPr="00826DC2" w:rsidRDefault="00433397" w:rsidP="00594B99">
                      <w:pPr>
                        <w:ind w:left="142"/>
                        <w:rPr>
                          <w:rFonts w:cs="Arial"/>
                          <w:color w:val="000000"/>
                        </w:rPr>
                      </w:pPr>
                      <w:r>
                        <w:rPr>
                          <w:rFonts w:cs="Arial"/>
                          <w:color w:val="000000"/>
                        </w:rPr>
                        <w:t>Last Updated: 3</w:t>
                      </w:r>
                      <w:r w:rsidR="001872E1">
                        <w:rPr>
                          <w:rFonts w:cs="Arial"/>
                          <w:color w:val="000000"/>
                        </w:rPr>
                        <w:t>0</w:t>
                      </w:r>
                      <w:r>
                        <w:rPr>
                          <w:rFonts w:cs="Arial"/>
                          <w:color w:val="000000"/>
                        </w:rPr>
                        <w:t>.0</w:t>
                      </w:r>
                      <w:r w:rsidR="001872E1">
                        <w:rPr>
                          <w:rFonts w:cs="Arial"/>
                          <w:color w:val="000000"/>
                        </w:rPr>
                        <w:t>6</w:t>
                      </w:r>
                      <w:r>
                        <w:rPr>
                          <w:rFonts w:cs="Arial"/>
                          <w:color w:val="000000"/>
                        </w:rPr>
                        <w:t>.2021</w:t>
                      </w:r>
                    </w:p>
                    <w:p w14:paraId="6B4FA498" w14:textId="514FE550" w:rsidR="00433397" w:rsidRPr="00826DC2" w:rsidRDefault="00433397" w:rsidP="00594B99">
                      <w:pPr>
                        <w:ind w:left="142"/>
                      </w:pPr>
                      <w:r>
                        <w:rPr>
                          <w:rFonts w:cs="Arial"/>
                          <w:color w:val="000000"/>
                        </w:rPr>
                        <w:t>Author:</w:t>
                      </w:r>
                      <w:r>
                        <w:t xml:space="preserve"> Alexey Protchenkov</w:t>
                      </w:r>
                    </w:p>
                  </w:txbxContent>
                </v:textbox>
                <w10:wrap anchory="page"/>
              </v:shape>
            </w:pict>
          </mc:Fallback>
        </mc:AlternateContent>
      </w:r>
    </w:p>
    <w:p w14:paraId="6B4FA2AC" w14:textId="77777777" w:rsidR="00594B99" w:rsidRDefault="00594B99" w:rsidP="001E703D">
      <w:pPr>
        <w:pStyle w:val="Notices"/>
        <w:rPr>
          <w:color w:val="999999"/>
          <w:sz w:val="18"/>
          <w:szCs w:val="18"/>
        </w:rPr>
      </w:pPr>
    </w:p>
    <w:p w14:paraId="6B4FA2AD" w14:textId="77777777" w:rsidR="00594B99" w:rsidRDefault="00594B99" w:rsidP="001E703D">
      <w:pPr>
        <w:pStyle w:val="Notices"/>
        <w:rPr>
          <w:color w:val="999999"/>
          <w:sz w:val="18"/>
          <w:szCs w:val="18"/>
        </w:rPr>
      </w:pPr>
    </w:p>
    <w:p w14:paraId="6B4FA2AE" w14:textId="77777777" w:rsidR="00594B99" w:rsidRDefault="00594B99" w:rsidP="001E703D">
      <w:pPr>
        <w:pStyle w:val="Notices"/>
        <w:rPr>
          <w:color w:val="999999"/>
          <w:sz w:val="18"/>
          <w:szCs w:val="18"/>
        </w:rPr>
      </w:pPr>
    </w:p>
    <w:p w14:paraId="6B4FA2AF" w14:textId="77777777" w:rsidR="00594B99" w:rsidRDefault="00594B99" w:rsidP="001E703D">
      <w:pPr>
        <w:pStyle w:val="Notices"/>
        <w:rPr>
          <w:color w:val="999999"/>
          <w:sz w:val="18"/>
          <w:szCs w:val="18"/>
        </w:rPr>
      </w:pPr>
    </w:p>
    <w:p w14:paraId="6B4FA2B0" w14:textId="77777777" w:rsidR="00594B99" w:rsidRDefault="00594B99" w:rsidP="001E703D">
      <w:pPr>
        <w:pStyle w:val="Notices"/>
        <w:rPr>
          <w:color w:val="999999"/>
          <w:sz w:val="18"/>
          <w:szCs w:val="18"/>
        </w:rPr>
      </w:pPr>
    </w:p>
    <w:p w14:paraId="6B4FA2B1" w14:textId="77777777" w:rsidR="005F572E" w:rsidRDefault="005F572E" w:rsidP="001E703D">
      <w:pPr>
        <w:pStyle w:val="Notices"/>
        <w:rPr>
          <w:color w:val="999999"/>
          <w:sz w:val="18"/>
          <w:szCs w:val="18"/>
        </w:rPr>
      </w:pPr>
    </w:p>
    <w:p w14:paraId="6B4FA2B2" w14:textId="77777777" w:rsidR="005F572E" w:rsidRDefault="005F572E" w:rsidP="001E703D">
      <w:pPr>
        <w:pStyle w:val="Notices"/>
        <w:rPr>
          <w:color w:val="999999"/>
          <w:sz w:val="18"/>
          <w:szCs w:val="18"/>
        </w:rPr>
      </w:pPr>
    </w:p>
    <w:p w14:paraId="6B4FA2B3" w14:textId="77777777" w:rsidR="005F572E" w:rsidRDefault="005F572E" w:rsidP="001E703D">
      <w:pPr>
        <w:pStyle w:val="Notices"/>
        <w:rPr>
          <w:color w:val="999999"/>
          <w:sz w:val="18"/>
          <w:szCs w:val="18"/>
        </w:rPr>
      </w:pPr>
    </w:p>
    <w:p w14:paraId="6B4FA2B4" w14:textId="2AF6345D" w:rsidR="005F572E" w:rsidRDefault="006C2290" w:rsidP="006C2290">
      <w:r>
        <w:t>CHECK REGIONAL REQUIREMENT FOR THE FOLLOWING WORDS:</w:t>
      </w:r>
    </w:p>
    <w:p w14:paraId="6B4FA2B5" w14:textId="77777777" w:rsidR="00EC78F1" w:rsidRDefault="00EC78F1" w:rsidP="001E703D">
      <w:pPr>
        <w:pStyle w:val="Normalitalic"/>
        <w:rPr>
          <w:color w:val="999999"/>
          <w:sz w:val="18"/>
          <w:szCs w:val="18"/>
        </w:rPr>
      </w:pPr>
    </w:p>
    <w:p w14:paraId="6B4FA2B6" w14:textId="77777777" w:rsidR="00EC78F1" w:rsidRDefault="00EC78F1" w:rsidP="00EC78F1">
      <w:pPr>
        <w:spacing w:after="240"/>
      </w:pPr>
      <w:r>
        <w:rPr>
          <w:u w:val="single"/>
        </w:rPr>
        <w:t>Accuracy</w:t>
      </w:r>
      <w:r>
        <w:t>: Fujitsu endeavours to ensure that the information contained in this document is correct but, whilst every effort is made to ensure the accuracy of such information, it accepts no liability for any loss (however caused) sustained as a result of any error or omission in the same.</w:t>
      </w:r>
    </w:p>
    <w:p w14:paraId="6B4FA2B7" w14:textId="77777777" w:rsidR="00EC78F1" w:rsidRDefault="00EC78F1" w:rsidP="00EC78F1">
      <w:r>
        <w:rPr>
          <w:u w:val="single"/>
        </w:rPr>
        <w:t>Non-disclosure</w:t>
      </w:r>
      <w:r>
        <w:t xml:space="preserve">: The information contained in this document is confidential and is submitted by Fujitsu on the basis that the customer will use it solely for the purposes of evaluating Fujitsu‘s design. The customer may permit those of its employees, advisers and agents having a need to know the contents of this design to have access to such contents, but shall ensure that such employees, advisers and agents are bound by the customer’s obligation to keep it confidential. Subject to that, the contents may not be disclosed in whole or in part to any third party without the prior express written consent of Fujitsu. </w:t>
      </w:r>
      <w:r>
        <w:rPr>
          <w:color w:val="000000"/>
        </w:rPr>
        <w:t>The customer's acceptance of these obligations shall be indicated by the customer's use of any of the information contained in this document.</w:t>
      </w:r>
    </w:p>
    <w:p w14:paraId="6B4FA2B8" w14:textId="77777777" w:rsidR="00EC78F1" w:rsidRDefault="00EC78F1" w:rsidP="00EC78F1"/>
    <w:p w14:paraId="6B4FA2B9" w14:textId="316668DD" w:rsidR="00EC78F1" w:rsidRDefault="00EC78F1" w:rsidP="00EC78F1">
      <w:pPr>
        <w:autoSpaceDE w:val="0"/>
        <w:autoSpaceDN w:val="0"/>
      </w:pPr>
      <w:r>
        <w:rPr>
          <w:u w:val="single"/>
        </w:rPr>
        <w:t>Copyright</w:t>
      </w:r>
      <w:r>
        <w:t xml:space="preserve">: </w:t>
      </w:r>
      <w:r>
        <w:rPr>
          <w:color w:val="000000"/>
        </w:rPr>
        <w:t xml:space="preserve">© </w:t>
      </w:r>
      <w:r>
        <w:t>Copyright Fujitsu 20</w:t>
      </w:r>
      <w:r w:rsidR="00222737">
        <w:t>21</w:t>
      </w:r>
      <w:r>
        <w:t>. All rights reserved. Other than for the purpose of evaluation, as set out under "Non-disclosure" above, no part of this document may be reproduced, stored or transmitted in any form without the prior written permission of Fujitsu.</w:t>
      </w:r>
    </w:p>
    <w:p w14:paraId="6B4FA2BA" w14:textId="77777777" w:rsidR="00EC78F1" w:rsidRPr="0068375D" w:rsidRDefault="00EC78F1" w:rsidP="001E703D">
      <w:pPr>
        <w:pStyle w:val="Normalitalic"/>
        <w:rPr>
          <w:color w:val="999999"/>
          <w:sz w:val="18"/>
          <w:szCs w:val="18"/>
        </w:rPr>
      </w:pPr>
    </w:p>
    <w:p w14:paraId="6B4FA2BC" w14:textId="77777777" w:rsidR="00FC59B4" w:rsidRDefault="002D23DE" w:rsidP="00151514">
      <w:pPr>
        <w:pStyle w:val="Head1Nonum"/>
      </w:pPr>
      <w:r>
        <w:br w:type="page"/>
      </w:r>
    </w:p>
    <w:p w14:paraId="6B4FA2BD" w14:textId="77777777" w:rsidR="00C06DDF" w:rsidRDefault="00C06DDF" w:rsidP="00AD50DA">
      <w:pPr>
        <w:pStyle w:val="Head1Nonum"/>
      </w:pPr>
      <w:bookmarkStart w:id="1" w:name="_Toc188065257"/>
      <w:bookmarkStart w:id="2" w:name="_Toc190681843"/>
      <w:bookmarkStart w:id="3" w:name="_Toc190741924"/>
      <w:bookmarkStart w:id="4" w:name="_Toc72332214"/>
      <w:r w:rsidRPr="0068375D">
        <w:lastRenderedPageBreak/>
        <w:t>Contents</w:t>
      </w:r>
      <w:bookmarkEnd w:id="1"/>
      <w:bookmarkEnd w:id="2"/>
      <w:bookmarkEnd w:id="3"/>
      <w:bookmarkEnd w:id="4"/>
    </w:p>
    <w:sdt>
      <w:sdtPr>
        <w:rPr>
          <w:rFonts w:ascii="Cambria" w:hAnsi="Cambria"/>
          <w:b w:val="0"/>
          <w:bCs w:val="0"/>
          <w:caps/>
          <w:noProof w:val="0"/>
          <w:color w:val="365F91"/>
          <w:sz w:val="28"/>
          <w:szCs w:val="20"/>
          <w:lang w:val="en-GB"/>
        </w:rPr>
        <w:id w:val="19022310"/>
        <w:docPartObj>
          <w:docPartGallery w:val="Table of Contents"/>
          <w:docPartUnique/>
        </w:docPartObj>
      </w:sdtPr>
      <w:sdtEndPr>
        <w:rPr>
          <w:rFonts w:ascii="Fujitsu Sans" w:hAnsi="Fujitsu Sans"/>
          <w:caps w:val="0"/>
          <w:color w:val="auto"/>
          <w:sz w:val="20"/>
        </w:rPr>
      </w:sdtEndPr>
      <w:sdtContent>
        <w:p w14:paraId="41C0815F" w14:textId="758EBBA7" w:rsidR="00005FB1" w:rsidRDefault="009A0D1D">
          <w:pPr>
            <w:pStyle w:val="TOC1"/>
            <w:rPr>
              <w:rFonts w:asciiTheme="minorHAnsi" w:eastAsiaTheme="minorEastAsia" w:hAnsiTheme="minorHAnsi" w:cstheme="minorBidi"/>
              <w:b w:val="0"/>
              <w:bCs w:val="0"/>
              <w:sz w:val="22"/>
              <w:szCs w:val="22"/>
              <w:lang w:val="ru-RU" w:eastAsia="ru-RU"/>
            </w:rPr>
          </w:pPr>
          <w:r>
            <w:rPr>
              <w:caps/>
              <w:sz w:val="24"/>
              <w:szCs w:val="24"/>
            </w:rPr>
            <w:fldChar w:fldCharType="begin"/>
          </w:r>
          <w:r w:rsidR="00213023">
            <w:instrText xml:space="preserve"> TOC \o "1-3" \h \z \u </w:instrText>
          </w:r>
          <w:r>
            <w:rPr>
              <w:caps/>
              <w:sz w:val="24"/>
              <w:szCs w:val="24"/>
            </w:rPr>
            <w:fldChar w:fldCharType="separate"/>
          </w:r>
          <w:hyperlink w:anchor="_Toc72332214" w:history="1">
            <w:r w:rsidR="00005FB1" w:rsidRPr="00B03805">
              <w:rPr>
                <w:rStyle w:val="Hyperlink"/>
              </w:rPr>
              <w:t>Contents</w:t>
            </w:r>
            <w:r w:rsidR="00005FB1">
              <w:rPr>
                <w:webHidden/>
              </w:rPr>
              <w:tab/>
            </w:r>
            <w:r w:rsidR="00005FB1">
              <w:rPr>
                <w:webHidden/>
              </w:rPr>
              <w:fldChar w:fldCharType="begin"/>
            </w:r>
            <w:r w:rsidR="00005FB1">
              <w:rPr>
                <w:webHidden/>
              </w:rPr>
              <w:instrText xml:space="preserve"> PAGEREF _Toc72332214 \h </w:instrText>
            </w:r>
            <w:r w:rsidR="00005FB1">
              <w:rPr>
                <w:webHidden/>
              </w:rPr>
            </w:r>
            <w:r w:rsidR="00005FB1">
              <w:rPr>
                <w:webHidden/>
              </w:rPr>
              <w:fldChar w:fldCharType="separate"/>
            </w:r>
            <w:r w:rsidR="00005FB1">
              <w:rPr>
                <w:webHidden/>
              </w:rPr>
              <w:t>2</w:t>
            </w:r>
            <w:r w:rsidR="00005FB1">
              <w:rPr>
                <w:webHidden/>
              </w:rPr>
              <w:fldChar w:fldCharType="end"/>
            </w:r>
          </w:hyperlink>
        </w:p>
        <w:p w14:paraId="112FE797" w14:textId="49A4A4EA" w:rsidR="00005FB1" w:rsidRDefault="00D662D3">
          <w:pPr>
            <w:pStyle w:val="TOC1"/>
            <w:rPr>
              <w:rFonts w:asciiTheme="minorHAnsi" w:eastAsiaTheme="minorEastAsia" w:hAnsiTheme="minorHAnsi" w:cstheme="minorBidi"/>
              <w:b w:val="0"/>
              <w:bCs w:val="0"/>
              <w:sz w:val="22"/>
              <w:szCs w:val="22"/>
              <w:lang w:val="ru-RU" w:eastAsia="ru-RU"/>
            </w:rPr>
          </w:pPr>
          <w:hyperlink w:anchor="_Toc72332215" w:history="1">
            <w:r w:rsidR="00005FB1" w:rsidRPr="00B03805">
              <w:rPr>
                <w:rStyle w:val="Hyperlink"/>
              </w:rPr>
              <w:t>Section A – Infrastructure Design - High Level</w:t>
            </w:r>
            <w:r w:rsidR="00005FB1">
              <w:rPr>
                <w:webHidden/>
              </w:rPr>
              <w:tab/>
            </w:r>
            <w:r w:rsidR="00005FB1">
              <w:rPr>
                <w:webHidden/>
              </w:rPr>
              <w:fldChar w:fldCharType="begin"/>
            </w:r>
            <w:r w:rsidR="00005FB1">
              <w:rPr>
                <w:webHidden/>
              </w:rPr>
              <w:instrText xml:space="preserve"> PAGEREF _Toc72332215 \h </w:instrText>
            </w:r>
            <w:r w:rsidR="00005FB1">
              <w:rPr>
                <w:webHidden/>
              </w:rPr>
            </w:r>
            <w:r w:rsidR="00005FB1">
              <w:rPr>
                <w:webHidden/>
              </w:rPr>
              <w:fldChar w:fldCharType="separate"/>
            </w:r>
            <w:r w:rsidR="00005FB1">
              <w:rPr>
                <w:webHidden/>
              </w:rPr>
              <w:t>3</w:t>
            </w:r>
            <w:r w:rsidR="00005FB1">
              <w:rPr>
                <w:webHidden/>
              </w:rPr>
              <w:fldChar w:fldCharType="end"/>
            </w:r>
          </w:hyperlink>
        </w:p>
        <w:p w14:paraId="75D449AB" w14:textId="25198AD4" w:rsidR="00005FB1" w:rsidRDefault="00D662D3">
          <w:pPr>
            <w:pStyle w:val="TOC1"/>
            <w:rPr>
              <w:rFonts w:asciiTheme="minorHAnsi" w:eastAsiaTheme="minorEastAsia" w:hAnsiTheme="minorHAnsi" w:cstheme="minorBidi"/>
              <w:b w:val="0"/>
              <w:bCs w:val="0"/>
              <w:sz w:val="22"/>
              <w:szCs w:val="22"/>
              <w:lang w:val="ru-RU" w:eastAsia="ru-RU"/>
            </w:rPr>
          </w:pPr>
          <w:hyperlink w:anchor="_Toc72332216" w:history="1">
            <w:r w:rsidR="00005FB1" w:rsidRPr="00B03805">
              <w:rPr>
                <w:rStyle w:val="Hyperlink"/>
              </w:rPr>
              <w:t>1.</w:t>
            </w:r>
            <w:r w:rsidR="00005FB1">
              <w:rPr>
                <w:rFonts w:asciiTheme="minorHAnsi" w:eastAsiaTheme="minorEastAsia" w:hAnsiTheme="minorHAnsi" w:cstheme="minorBidi"/>
                <w:b w:val="0"/>
                <w:bCs w:val="0"/>
                <w:sz w:val="22"/>
                <w:szCs w:val="22"/>
                <w:lang w:val="ru-RU" w:eastAsia="ru-RU"/>
              </w:rPr>
              <w:tab/>
            </w:r>
            <w:r w:rsidR="00005FB1" w:rsidRPr="00B03805">
              <w:rPr>
                <w:rStyle w:val="Hyperlink"/>
              </w:rPr>
              <w:t>Introduction &amp; Background</w:t>
            </w:r>
            <w:r w:rsidR="00005FB1">
              <w:rPr>
                <w:webHidden/>
              </w:rPr>
              <w:tab/>
            </w:r>
            <w:r w:rsidR="00005FB1">
              <w:rPr>
                <w:webHidden/>
              </w:rPr>
              <w:fldChar w:fldCharType="begin"/>
            </w:r>
            <w:r w:rsidR="00005FB1">
              <w:rPr>
                <w:webHidden/>
              </w:rPr>
              <w:instrText xml:space="preserve"> PAGEREF _Toc72332216 \h </w:instrText>
            </w:r>
            <w:r w:rsidR="00005FB1">
              <w:rPr>
                <w:webHidden/>
              </w:rPr>
            </w:r>
            <w:r w:rsidR="00005FB1">
              <w:rPr>
                <w:webHidden/>
              </w:rPr>
              <w:fldChar w:fldCharType="separate"/>
            </w:r>
            <w:r w:rsidR="00005FB1">
              <w:rPr>
                <w:webHidden/>
              </w:rPr>
              <w:t>3</w:t>
            </w:r>
            <w:r w:rsidR="00005FB1">
              <w:rPr>
                <w:webHidden/>
              </w:rPr>
              <w:fldChar w:fldCharType="end"/>
            </w:r>
          </w:hyperlink>
        </w:p>
        <w:p w14:paraId="6C1B1FB4" w14:textId="04D8F271" w:rsidR="00005FB1" w:rsidRDefault="00D662D3">
          <w:pPr>
            <w:pStyle w:val="TOC2"/>
            <w:rPr>
              <w:rFonts w:asciiTheme="minorHAnsi" w:eastAsiaTheme="minorEastAsia" w:hAnsiTheme="minorHAnsi" w:cstheme="minorBidi"/>
              <w:bCs w:val="0"/>
              <w:sz w:val="22"/>
              <w:szCs w:val="22"/>
              <w:lang w:val="ru-RU" w:eastAsia="ru-RU"/>
            </w:rPr>
          </w:pPr>
          <w:hyperlink w:anchor="_Toc72332217" w:history="1">
            <w:r w:rsidR="00005FB1" w:rsidRPr="00B03805">
              <w:rPr>
                <w:rStyle w:val="Hyperlink"/>
              </w:rPr>
              <w:t>1.1</w:t>
            </w:r>
            <w:r w:rsidR="00005FB1">
              <w:rPr>
                <w:rFonts w:asciiTheme="minorHAnsi" w:eastAsiaTheme="minorEastAsia" w:hAnsiTheme="minorHAnsi" w:cstheme="minorBidi"/>
                <w:bCs w:val="0"/>
                <w:sz w:val="22"/>
                <w:szCs w:val="22"/>
                <w:lang w:val="ru-RU" w:eastAsia="ru-RU"/>
              </w:rPr>
              <w:tab/>
            </w:r>
            <w:r w:rsidR="00005FB1" w:rsidRPr="00B03805">
              <w:rPr>
                <w:rStyle w:val="Hyperlink"/>
              </w:rPr>
              <w:t>Scope &amp; Requirements</w:t>
            </w:r>
            <w:r w:rsidR="00005FB1">
              <w:rPr>
                <w:webHidden/>
              </w:rPr>
              <w:tab/>
            </w:r>
            <w:r w:rsidR="00005FB1">
              <w:rPr>
                <w:webHidden/>
              </w:rPr>
              <w:fldChar w:fldCharType="begin"/>
            </w:r>
            <w:r w:rsidR="00005FB1">
              <w:rPr>
                <w:webHidden/>
              </w:rPr>
              <w:instrText xml:space="preserve"> PAGEREF _Toc72332217 \h </w:instrText>
            </w:r>
            <w:r w:rsidR="00005FB1">
              <w:rPr>
                <w:webHidden/>
              </w:rPr>
            </w:r>
            <w:r w:rsidR="00005FB1">
              <w:rPr>
                <w:webHidden/>
              </w:rPr>
              <w:fldChar w:fldCharType="separate"/>
            </w:r>
            <w:r w:rsidR="00005FB1">
              <w:rPr>
                <w:webHidden/>
              </w:rPr>
              <w:t>3</w:t>
            </w:r>
            <w:r w:rsidR="00005FB1">
              <w:rPr>
                <w:webHidden/>
              </w:rPr>
              <w:fldChar w:fldCharType="end"/>
            </w:r>
          </w:hyperlink>
        </w:p>
        <w:p w14:paraId="679C1C86" w14:textId="42C9A672" w:rsidR="00005FB1" w:rsidRDefault="00D662D3">
          <w:pPr>
            <w:pStyle w:val="TOC1"/>
            <w:rPr>
              <w:rFonts w:asciiTheme="minorHAnsi" w:eastAsiaTheme="minorEastAsia" w:hAnsiTheme="minorHAnsi" w:cstheme="minorBidi"/>
              <w:b w:val="0"/>
              <w:bCs w:val="0"/>
              <w:sz w:val="22"/>
              <w:szCs w:val="22"/>
              <w:lang w:val="ru-RU" w:eastAsia="ru-RU"/>
            </w:rPr>
          </w:pPr>
          <w:hyperlink w:anchor="_Toc72332218" w:history="1">
            <w:r w:rsidR="00005FB1" w:rsidRPr="00B03805">
              <w:rPr>
                <w:rStyle w:val="Hyperlink"/>
              </w:rPr>
              <w:t>2.</w:t>
            </w:r>
            <w:r w:rsidR="00005FB1">
              <w:rPr>
                <w:rFonts w:asciiTheme="minorHAnsi" w:eastAsiaTheme="minorEastAsia" w:hAnsiTheme="minorHAnsi" w:cstheme="minorBidi"/>
                <w:b w:val="0"/>
                <w:bCs w:val="0"/>
                <w:sz w:val="22"/>
                <w:szCs w:val="22"/>
                <w:lang w:val="ru-RU" w:eastAsia="ru-RU"/>
              </w:rPr>
              <w:tab/>
            </w:r>
            <w:r w:rsidR="00005FB1" w:rsidRPr="00B03805">
              <w:rPr>
                <w:rStyle w:val="Hyperlink"/>
              </w:rPr>
              <w:t>Risks, Assumptions, Issues, Dependencies and Constraints</w:t>
            </w:r>
            <w:r w:rsidR="00005FB1">
              <w:rPr>
                <w:webHidden/>
              </w:rPr>
              <w:tab/>
            </w:r>
            <w:r w:rsidR="00005FB1">
              <w:rPr>
                <w:webHidden/>
              </w:rPr>
              <w:fldChar w:fldCharType="begin"/>
            </w:r>
            <w:r w:rsidR="00005FB1">
              <w:rPr>
                <w:webHidden/>
              </w:rPr>
              <w:instrText xml:space="preserve"> PAGEREF _Toc72332218 \h </w:instrText>
            </w:r>
            <w:r w:rsidR="00005FB1">
              <w:rPr>
                <w:webHidden/>
              </w:rPr>
            </w:r>
            <w:r w:rsidR="00005FB1">
              <w:rPr>
                <w:webHidden/>
              </w:rPr>
              <w:fldChar w:fldCharType="separate"/>
            </w:r>
            <w:r w:rsidR="00005FB1">
              <w:rPr>
                <w:webHidden/>
              </w:rPr>
              <w:t>4</w:t>
            </w:r>
            <w:r w:rsidR="00005FB1">
              <w:rPr>
                <w:webHidden/>
              </w:rPr>
              <w:fldChar w:fldCharType="end"/>
            </w:r>
          </w:hyperlink>
        </w:p>
        <w:p w14:paraId="6AFF1C51" w14:textId="7727B8D2" w:rsidR="00005FB1" w:rsidRDefault="00D662D3">
          <w:pPr>
            <w:pStyle w:val="TOC2"/>
            <w:rPr>
              <w:rFonts w:asciiTheme="minorHAnsi" w:eastAsiaTheme="minorEastAsia" w:hAnsiTheme="minorHAnsi" w:cstheme="minorBidi"/>
              <w:bCs w:val="0"/>
              <w:sz w:val="22"/>
              <w:szCs w:val="22"/>
              <w:lang w:val="ru-RU" w:eastAsia="ru-RU"/>
            </w:rPr>
          </w:pPr>
          <w:hyperlink w:anchor="_Toc72332219" w:history="1">
            <w:r w:rsidR="00005FB1" w:rsidRPr="00B03805">
              <w:rPr>
                <w:rStyle w:val="Hyperlink"/>
              </w:rPr>
              <w:t>2.1</w:t>
            </w:r>
            <w:r w:rsidR="00005FB1">
              <w:rPr>
                <w:rFonts w:asciiTheme="minorHAnsi" w:eastAsiaTheme="minorEastAsia" w:hAnsiTheme="minorHAnsi" w:cstheme="minorBidi"/>
                <w:bCs w:val="0"/>
                <w:sz w:val="22"/>
                <w:szCs w:val="22"/>
                <w:lang w:val="ru-RU" w:eastAsia="ru-RU"/>
              </w:rPr>
              <w:tab/>
            </w:r>
            <w:r w:rsidR="00005FB1" w:rsidRPr="00B03805">
              <w:rPr>
                <w:rStyle w:val="Hyperlink"/>
              </w:rPr>
              <w:t>Risks</w:t>
            </w:r>
            <w:r w:rsidR="00005FB1">
              <w:rPr>
                <w:webHidden/>
              </w:rPr>
              <w:tab/>
            </w:r>
            <w:r w:rsidR="00005FB1">
              <w:rPr>
                <w:webHidden/>
              </w:rPr>
              <w:fldChar w:fldCharType="begin"/>
            </w:r>
            <w:r w:rsidR="00005FB1">
              <w:rPr>
                <w:webHidden/>
              </w:rPr>
              <w:instrText xml:space="preserve"> PAGEREF _Toc72332219 \h </w:instrText>
            </w:r>
            <w:r w:rsidR="00005FB1">
              <w:rPr>
                <w:webHidden/>
              </w:rPr>
            </w:r>
            <w:r w:rsidR="00005FB1">
              <w:rPr>
                <w:webHidden/>
              </w:rPr>
              <w:fldChar w:fldCharType="separate"/>
            </w:r>
            <w:r w:rsidR="00005FB1">
              <w:rPr>
                <w:webHidden/>
              </w:rPr>
              <w:t>4</w:t>
            </w:r>
            <w:r w:rsidR="00005FB1">
              <w:rPr>
                <w:webHidden/>
              </w:rPr>
              <w:fldChar w:fldCharType="end"/>
            </w:r>
          </w:hyperlink>
        </w:p>
        <w:p w14:paraId="57EE2EE2" w14:textId="4E5AEEEC" w:rsidR="00005FB1" w:rsidRDefault="00D662D3">
          <w:pPr>
            <w:pStyle w:val="TOC2"/>
            <w:rPr>
              <w:rFonts w:asciiTheme="minorHAnsi" w:eastAsiaTheme="minorEastAsia" w:hAnsiTheme="minorHAnsi" w:cstheme="minorBidi"/>
              <w:bCs w:val="0"/>
              <w:sz w:val="22"/>
              <w:szCs w:val="22"/>
              <w:lang w:val="ru-RU" w:eastAsia="ru-RU"/>
            </w:rPr>
          </w:pPr>
          <w:hyperlink w:anchor="_Toc72332220" w:history="1">
            <w:r w:rsidR="00005FB1" w:rsidRPr="00B03805">
              <w:rPr>
                <w:rStyle w:val="Hyperlink"/>
              </w:rPr>
              <w:t>2.2</w:t>
            </w:r>
            <w:r w:rsidR="00005FB1">
              <w:rPr>
                <w:rFonts w:asciiTheme="minorHAnsi" w:eastAsiaTheme="minorEastAsia" w:hAnsiTheme="minorHAnsi" w:cstheme="minorBidi"/>
                <w:bCs w:val="0"/>
                <w:sz w:val="22"/>
                <w:szCs w:val="22"/>
                <w:lang w:val="ru-RU" w:eastAsia="ru-RU"/>
              </w:rPr>
              <w:tab/>
            </w:r>
            <w:r w:rsidR="00005FB1" w:rsidRPr="00B03805">
              <w:rPr>
                <w:rStyle w:val="Hyperlink"/>
              </w:rPr>
              <w:t>Assumptions</w:t>
            </w:r>
            <w:r w:rsidR="00005FB1">
              <w:rPr>
                <w:webHidden/>
              </w:rPr>
              <w:tab/>
            </w:r>
            <w:r w:rsidR="00005FB1">
              <w:rPr>
                <w:webHidden/>
              </w:rPr>
              <w:fldChar w:fldCharType="begin"/>
            </w:r>
            <w:r w:rsidR="00005FB1">
              <w:rPr>
                <w:webHidden/>
              </w:rPr>
              <w:instrText xml:space="preserve"> PAGEREF _Toc72332220 \h </w:instrText>
            </w:r>
            <w:r w:rsidR="00005FB1">
              <w:rPr>
                <w:webHidden/>
              </w:rPr>
            </w:r>
            <w:r w:rsidR="00005FB1">
              <w:rPr>
                <w:webHidden/>
              </w:rPr>
              <w:fldChar w:fldCharType="separate"/>
            </w:r>
            <w:r w:rsidR="00005FB1">
              <w:rPr>
                <w:webHidden/>
              </w:rPr>
              <w:t>4</w:t>
            </w:r>
            <w:r w:rsidR="00005FB1">
              <w:rPr>
                <w:webHidden/>
              </w:rPr>
              <w:fldChar w:fldCharType="end"/>
            </w:r>
          </w:hyperlink>
        </w:p>
        <w:p w14:paraId="67897DD3" w14:textId="5383614C" w:rsidR="00005FB1" w:rsidRDefault="00D662D3">
          <w:pPr>
            <w:pStyle w:val="TOC2"/>
            <w:rPr>
              <w:rFonts w:asciiTheme="minorHAnsi" w:eastAsiaTheme="minorEastAsia" w:hAnsiTheme="minorHAnsi" w:cstheme="minorBidi"/>
              <w:bCs w:val="0"/>
              <w:sz w:val="22"/>
              <w:szCs w:val="22"/>
              <w:lang w:val="ru-RU" w:eastAsia="ru-RU"/>
            </w:rPr>
          </w:pPr>
          <w:hyperlink w:anchor="_Toc72332221" w:history="1">
            <w:r w:rsidR="00005FB1" w:rsidRPr="00B03805">
              <w:rPr>
                <w:rStyle w:val="Hyperlink"/>
              </w:rPr>
              <w:t>2.3</w:t>
            </w:r>
            <w:r w:rsidR="00005FB1">
              <w:rPr>
                <w:rFonts w:asciiTheme="minorHAnsi" w:eastAsiaTheme="minorEastAsia" w:hAnsiTheme="minorHAnsi" w:cstheme="minorBidi"/>
                <w:bCs w:val="0"/>
                <w:sz w:val="22"/>
                <w:szCs w:val="22"/>
                <w:lang w:val="ru-RU" w:eastAsia="ru-RU"/>
              </w:rPr>
              <w:tab/>
            </w:r>
            <w:r w:rsidR="00005FB1" w:rsidRPr="00B03805">
              <w:rPr>
                <w:rStyle w:val="Hyperlink"/>
              </w:rPr>
              <w:t>Issues</w:t>
            </w:r>
            <w:r w:rsidR="00005FB1">
              <w:rPr>
                <w:webHidden/>
              </w:rPr>
              <w:tab/>
            </w:r>
            <w:r w:rsidR="00005FB1">
              <w:rPr>
                <w:webHidden/>
              </w:rPr>
              <w:fldChar w:fldCharType="begin"/>
            </w:r>
            <w:r w:rsidR="00005FB1">
              <w:rPr>
                <w:webHidden/>
              </w:rPr>
              <w:instrText xml:space="preserve"> PAGEREF _Toc72332221 \h </w:instrText>
            </w:r>
            <w:r w:rsidR="00005FB1">
              <w:rPr>
                <w:webHidden/>
              </w:rPr>
            </w:r>
            <w:r w:rsidR="00005FB1">
              <w:rPr>
                <w:webHidden/>
              </w:rPr>
              <w:fldChar w:fldCharType="separate"/>
            </w:r>
            <w:r w:rsidR="00005FB1">
              <w:rPr>
                <w:webHidden/>
              </w:rPr>
              <w:t>5</w:t>
            </w:r>
            <w:r w:rsidR="00005FB1">
              <w:rPr>
                <w:webHidden/>
              </w:rPr>
              <w:fldChar w:fldCharType="end"/>
            </w:r>
          </w:hyperlink>
        </w:p>
        <w:p w14:paraId="20ACECCF" w14:textId="5C55BCCA" w:rsidR="00005FB1" w:rsidRDefault="00D662D3">
          <w:pPr>
            <w:pStyle w:val="TOC2"/>
            <w:rPr>
              <w:rFonts w:asciiTheme="minorHAnsi" w:eastAsiaTheme="minorEastAsia" w:hAnsiTheme="minorHAnsi" w:cstheme="minorBidi"/>
              <w:bCs w:val="0"/>
              <w:sz w:val="22"/>
              <w:szCs w:val="22"/>
              <w:lang w:val="ru-RU" w:eastAsia="ru-RU"/>
            </w:rPr>
          </w:pPr>
          <w:hyperlink w:anchor="_Toc72332222" w:history="1">
            <w:r w:rsidR="00005FB1" w:rsidRPr="00B03805">
              <w:rPr>
                <w:rStyle w:val="Hyperlink"/>
              </w:rPr>
              <w:t>2.4</w:t>
            </w:r>
            <w:r w:rsidR="00005FB1">
              <w:rPr>
                <w:rFonts w:asciiTheme="minorHAnsi" w:eastAsiaTheme="minorEastAsia" w:hAnsiTheme="minorHAnsi" w:cstheme="minorBidi"/>
                <w:bCs w:val="0"/>
                <w:sz w:val="22"/>
                <w:szCs w:val="22"/>
                <w:lang w:val="ru-RU" w:eastAsia="ru-RU"/>
              </w:rPr>
              <w:tab/>
            </w:r>
            <w:r w:rsidR="00005FB1" w:rsidRPr="00B03805">
              <w:rPr>
                <w:rStyle w:val="Hyperlink"/>
              </w:rPr>
              <w:t>Dependencies</w:t>
            </w:r>
            <w:r w:rsidR="00005FB1">
              <w:rPr>
                <w:webHidden/>
              </w:rPr>
              <w:tab/>
            </w:r>
            <w:r w:rsidR="00005FB1">
              <w:rPr>
                <w:webHidden/>
              </w:rPr>
              <w:fldChar w:fldCharType="begin"/>
            </w:r>
            <w:r w:rsidR="00005FB1">
              <w:rPr>
                <w:webHidden/>
              </w:rPr>
              <w:instrText xml:space="preserve"> PAGEREF _Toc72332222 \h </w:instrText>
            </w:r>
            <w:r w:rsidR="00005FB1">
              <w:rPr>
                <w:webHidden/>
              </w:rPr>
            </w:r>
            <w:r w:rsidR="00005FB1">
              <w:rPr>
                <w:webHidden/>
              </w:rPr>
              <w:fldChar w:fldCharType="separate"/>
            </w:r>
            <w:r w:rsidR="00005FB1">
              <w:rPr>
                <w:webHidden/>
              </w:rPr>
              <w:t>5</w:t>
            </w:r>
            <w:r w:rsidR="00005FB1">
              <w:rPr>
                <w:webHidden/>
              </w:rPr>
              <w:fldChar w:fldCharType="end"/>
            </w:r>
          </w:hyperlink>
        </w:p>
        <w:p w14:paraId="25057CEB" w14:textId="32FE882E" w:rsidR="00005FB1" w:rsidRDefault="00D662D3">
          <w:pPr>
            <w:pStyle w:val="TOC2"/>
            <w:rPr>
              <w:rFonts w:asciiTheme="minorHAnsi" w:eastAsiaTheme="minorEastAsia" w:hAnsiTheme="minorHAnsi" w:cstheme="minorBidi"/>
              <w:bCs w:val="0"/>
              <w:sz w:val="22"/>
              <w:szCs w:val="22"/>
              <w:lang w:val="ru-RU" w:eastAsia="ru-RU"/>
            </w:rPr>
          </w:pPr>
          <w:hyperlink w:anchor="_Toc72332223" w:history="1">
            <w:r w:rsidR="00005FB1" w:rsidRPr="00B03805">
              <w:rPr>
                <w:rStyle w:val="Hyperlink"/>
              </w:rPr>
              <w:t>2.5</w:t>
            </w:r>
            <w:r w:rsidR="00005FB1">
              <w:rPr>
                <w:rFonts w:asciiTheme="minorHAnsi" w:eastAsiaTheme="minorEastAsia" w:hAnsiTheme="minorHAnsi" w:cstheme="minorBidi"/>
                <w:bCs w:val="0"/>
                <w:sz w:val="22"/>
                <w:szCs w:val="22"/>
                <w:lang w:val="ru-RU" w:eastAsia="ru-RU"/>
              </w:rPr>
              <w:tab/>
            </w:r>
            <w:r w:rsidR="00005FB1" w:rsidRPr="00B03805">
              <w:rPr>
                <w:rStyle w:val="Hyperlink"/>
              </w:rPr>
              <w:t>Constraints (Standards, Policies, Guidelines)</w:t>
            </w:r>
            <w:r w:rsidR="00005FB1">
              <w:rPr>
                <w:webHidden/>
              </w:rPr>
              <w:tab/>
            </w:r>
            <w:r w:rsidR="00005FB1">
              <w:rPr>
                <w:webHidden/>
              </w:rPr>
              <w:fldChar w:fldCharType="begin"/>
            </w:r>
            <w:r w:rsidR="00005FB1">
              <w:rPr>
                <w:webHidden/>
              </w:rPr>
              <w:instrText xml:space="preserve"> PAGEREF _Toc72332223 \h </w:instrText>
            </w:r>
            <w:r w:rsidR="00005FB1">
              <w:rPr>
                <w:webHidden/>
              </w:rPr>
            </w:r>
            <w:r w:rsidR="00005FB1">
              <w:rPr>
                <w:webHidden/>
              </w:rPr>
              <w:fldChar w:fldCharType="separate"/>
            </w:r>
            <w:r w:rsidR="00005FB1">
              <w:rPr>
                <w:webHidden/>
              </w:rPr>
              <w:t>5</w:t>
            </w:r>
            <w:r w:rsidR="00005FB1">
              <w:rPr>
                <w:webHidden/>
              </w:rPr>
              <w:fldChar w:fldCharType="end"/>
            </w:r>
          </w:hyperlink>
        </w:p>
        <w:p w14:paraId="5E96144B" w14:textId="727AF7BA" w:rsidR="00005FB1" w:rsidRDefault="00D662D3">
          <w:pPr>
            <w:pStyle w:val="TOC1"/>
            <w:rPr>
              <w:rFonts w:asciiTheme="minorHAnsi" w:eastAsiaTheme="minorEastAsia" w:hAnsiTheme="minorHAnsi" w:cstheme="minorBidi"/>
              <w:b w:val="0"/>
              <w:bCs w:val="0"/>
              <w:sz w:val="22"/>
              <w:szCs w:val="22"/>
              <w:lang w:val="ru-RU" w:eastAsia="ru-RU"/>
            </w:rPr>
          </w:pPr>
          <w:hyperlink w:anchor="_Toc72332224" w:history="1">
            <w:r w:rsidR="00005FB1" w:rsidRPr="00B03805">
              <w:rPr>
                <w:rStyle w:val="Hyperlink"/>
              </w:rPr>
              <w:t>3.</w:t>
            </w:r>
            <w:r w:rsidR="00005FB1">
              <w:rPr>
                <w:rFonts w:asciiTheme="minorHAnsi" w:eastAsiaTheme="minorEastAsia" w:hAnsiTheme="minorHAnsi" w:cstheme="minorBidi"/>
                <w:b w:val="0"/>
                <w:bCs w:val="0"/>
                <w:sz w:val="22"/>
                <w:szCs w:val="22"/>
                <w:lang w:val="ru-RU" w:eastAsia="ru-RU"/>
              </w:rPr>
              <w:tab/>
            </w:r>
            <w:r w:rsidR="00005FB1" w:rsidRPr="00B03805">
              <w:rPr>
                <w:rStyle w:val="Hyperlink"/>
              </w:rPr>
              <w:t>High Level Design</w:t>
            </w:r>
            <w:r w:rsidR="00005FB1">
              <w:rPr>
                <w:webHidden/>
              </w:rPr>
              <w:tab/>
            </w:r>
            <w:r w:rsidR="00005FB1">
              <w:rPr>
                <w:webHidden/>
              </w:rPr>
              <w:fldChar w:fldCharType="begin"/>
            </w:r>
            <w:r w:rsidR="00005FB1">
              <w:rPr>
                <w:webHidden/>
              </w:rPr>
              <w:instrText xml:space="preserve"> PAGEREF _Toc72332224 \h </w:instrText>
            </w:r>
            <w:r w:rsidR="00005FB1">
              <w:rPr>
                <w:webHidden/>
              </w:rPr>
            </w:r>
            <w:r w:rsidR="00005FB1">
              <w:rPr>
                <w:webHidden/>
              </w:rPr>
              <w:fldChar w:fldCharType="separate"/>
            </w:r>
            <w:r w:rsidR="00005FB1">
              <w:rPr>
                <w:webHidden/>
              </w:rPr>
              <w:t>6</w:t>
            </w:r>
            <w:r w:rsidR="00005FB1">
              <w:rPr>
                <w:webHidden/>
              </w:rPr>
              <w:fldChar w:fldCharType="end"/>
            </w:r>
          </w:hyperlink>
        </w:p>
        <w:p w14:paraId="3E9561AE" w14:textId="4DC8D0A9" w:rsidR="00005FB1" w:rsidRDefault="00D662D3">
          <w:pPr>
            <w:pStyle w:val="TOC2"/>
            <w:rPr>
              <w:rFonts w:asciiTheme="minorHAnsi" w:eastAsiaTheme="minorEastAsia" w:hAnsiTheme="minorHAnsi" w:cstheme="minorBidi"/>
              <w:bCs w:val="0"/>
              <w:sz w:val="22"/>
              <w:szCs w:val="22"/>
              <w:lang w:val="ru-RU" w:eastAsia="ru-RU"/>
            </w:rPr>
          </w:pPr>
          <w:hyperlink w:anchor="_Toc72332225" w:history="1">
            <w:r w:rsidR="00005FB1" w:rsidRPr="00B03805">
              <w:rPr>
                <w:rStyle w:val="Hyperlink"/>
              </w:rPr>
              <w:t>3.1</w:t>
            </w:r>
            <w:r w:rsidR="00005FB1">
              <w:rPr>
                <w:rFonts w:asciiTheme="minorHAnsi" w:eastAsiaTheme="minorEastAsia" w:hAnsiTheme="minorHAnsi" w:cstheme="minorBidi"/>
                <w:bCs w:val="0"/>
                <w:sz w:val="22"/>
                <w:szCs w:val="22"/>
                <w:lang w:val="ru-RU" w:eastAsia="ru-RU"/>
              </w:rPr>
              <w:tab/>
            </w:r>
            <w:r w:rsidR="00005FB1" w:rsidRPr="00B03805">
              <w:rPr>
                <w:rStyle w:val="Hyperlink"/>
              </w:rPr>
              <w:t>Design Overview &amp; Description</w:t>
            </w:r>
            <w:r w:rsidR="00005FB1">
              <w:rPr>
                <w:webHidden/>
              </w:rPr>
              <w:tab/>
            </w:r>
            <w:r w:rsidR="00005FB1">
              <w:rPr>
                <w:webHidden/>
              </w:rPr>
              <w:fldChar w:fldCharType="begin"/>
            </w:r>
            <w:r w:rsidR="00005FB1">
              <w:rPr>
                <w:webHidden/>
              </w:rPr>
              <w:instrText xml:space="preserve"> PAGEREF _Toc72332225 \h </w:instrText>
            </w:r>
            <w:r w:rsidR="00005FB1">
              <w:rPr>
                <w:webHidden/>
              </w:rPr>
            </w:r>
            <w:r w:rsidR="00005FB1">
              <w:rPr>
                <w:webHidden/>
              </w:rPr>
              <w:fldChar w:fldCharType="separate"/>
            </w:r>
            <w:r w:rsidR="00005FB1">
              <w:rPr>
                <w:webHidden/>
              </w:rPr>
              <w:t>6</w:t>
            </w:r>
            <w:r w:rsidR="00005FB1">
              <w:rPr>
                <w:webHidden/>
              </w:rPr>
              <w:fldChar w:fldCharType="end"/>
            </w:r>
          </w:hyperlink>
        </w:p>
        <w:p w14:paraId="03D1214A" w14:textId="4CE6C7CE" w:rsidR="00005FB1" w:rsidRDefault="00D662D3">
          <w:pPr>
            <w:pStyle w:val="TOC3"/>
            <w:rPr>
              <w:rFonts w:asciiTheme="minorHAnsi" w:eastAsiaTheme="minorEastAsia" w:hAnsiTheme="minorHAnsi" w:cstheme="minorBidi"/>
              <w:bCs w:val="0"/>
              <w:sz w:val="22"/>
              <w:lang w:val="ru-RU" w:eastAsia="ru-RU"/>
            </w:rPr>
          </w:pPr>
          <w:hyperlink w:anchor="_Toc72332226" w:history="1">
            <w:r w:rsidR="00005FB1" w:rsidRPr="00B03805">
              <w:rPr>
                <w:rStyle w:val="Hyperlink"/>
              </w:rPr>
              <w:t>3.1.1</w:t>
            </w:r>
            <w:r w:rsidR="00005FB1">
              <w:rPr>
                <w:rFonts w:asciiTheme="minorHAnsi" w:eastAsiaTheme="minorEastAsia" w:hAnsiTheme="minorHAnsi" w:cstheme="minorBidi"/>
                <w:bCs w:val="0"/>
                <w:sz w:val="22"/>
                <w:lang w:val="ru-RU" w:eastAsia="ru-RU"/>
              </w:rPr>
              <w:tab/>
            </w:r>
            <w:r w:rsidR="00005FB1" w:rsidRPr="00B03805">
              <w:rPr>
                <w:rStyle w:val="Hyperlink"/>
              </w:rPr>
              <w:t>Global WAN configuration</w:t>
            </w:r>
            <w:r w:rsidR="00005FB1">
              <w:rPr>
                <w:webHidden/>
              </w:rPr>
              <w:tab/>
            </w:r>
            <w:r w:rsidR="00005FB1">
              <w:rPr>
                <w:webHidden/>
              </w:rPr>
              <w:fldChar w:fldCharType="begin"/>
            </w:r>
            <w:r w:rsidR="00005FB1">
              <w:rPr>
                <w:webHidden/>
              </w:rPr>
              <w:instrText xml:space="preserve"> PAGEREF _Toc72332226 \h </w:instrText>
            </w:r>
            <w:r w:rsidR="00005FB1">
              <w:rPr>
                <w:webHidden/>
              </w:rPr>
            </w:r>
            <w:r w:rsidR="00005FB1">
              <w:rPr>
                <w:webHidden/>
              </w:rPr>
              <w:fldChar w:fldCharType="separate"/>
            </w:r>
            <w:r w:rsidR="00005FB1">
              <w:rPr>
                <w:webHidden/>
              </w:rPr>
              <w:t>6</w:t>
            </w:r>
            <w:r w:rsidR="00005FB1">
              <w:rPr>
                <w:webHidden/>
              </w:rPr>
              <w:fldChar w:fldCharType="end"/>
            </w:r>
          </w:hyperlink>
        </w:p>
        <w:p w14:paraId="08F6B588" w14:textId="2AC3D580" w:rsidR="00005FB1" w:rsidRDefault="00D662D3">
          <w:pPr>
            <w:pStyle w:val="TOC3"/>
            <w:rPr>
              <w:rFonts w:asciiTheme="minorHAnsi" w:eastAsiaTheme="minorEastAsia" w:hAnsiTheme="minorHAnsi" w:cstheme="minorBidi"/>
              <w:bCs w:val="0"/>
              <w:sz w:val="22"/>
              <w:lang w:val="ru-RU" w:eastAsia="ru-RU"/>
            </w:rPr>
          </w:pPr>
          <w:hyperlink w:anchor="_Toc72332227" w:history="1">
            <w:r w:rsidR="00005FB1" w:rsidRPr="00B03805">
              <w:rPr>
                <w:rStyle w:val="Hyperlink"/>
              </w:rPr>
              <w:t>3.1.2</w:t>
            </w:r>
            <w:r w:rsidR="00005FB1">
              <w:rPr>
                <w:rFonts w:asciiTheme="minorHAnsi" w:eastAsiaTheme="minorEastAsia" w:hAnsiTheme="minorHAnsi" w:cstheme="minorBidi"/>
                <w:bCs w:val="0"/>
                <w:sz w:val="22"/>
                <w:lang w:val="ru-RU" w:eastAsia="ru-RU"/>
              </w:rPr>
              <w:tab/>
            </w:r>
            <w:r w:rsidR="00005FB1" w:rsidRPr="00B03805">
              <w:rPr>
                <w:rStyle w:val="Hyperlink"/>
              </w:rPr>
              <w:t>LAN physical configuration</w:t>
            </w:r>
            <w:r w:rsidR="00005FB1">
              <w:rPr>
                <w:webHidden/>
              </w:rPr>
              <w:tab/>
            </w:r>
            <w:r w:rsidR="00005FB1">
              <w:rPr>
                <w:webHidden/>
              </w:rPr>
              <w:fldChar w:fldCharType="begin"/>
            </w:r>
            <w:r w:rsidR="00005FB1">
              <w:rPr>
                <w:webHidden/>
              </w:rPr>
              <w:instrText xml:space="preserve"> PAGEREF _Toc72332227 \h </w:instrText>
            </w:r>
            <w:r w:rsidR="00005FB1">
              <w:rPr>
                <w:webHidden/>
              </w:rPr>
            </w:r>
            <w:r w:rsidR="00005FB1">
              <w:rPr>
                <w:webHidden/>
              </w:rPr>
              <w:fldChar w:fldCharType="separate"/>
            </w:r>
            <w:r w:rsidR="00005FB1">
              <w:rPr>
                <w:webHidden/>
              </w:rPr>
              <w:t>6</w:t>
            </w:r>
            <w:r w:rsidR="00005FB1">
              <w:rPr>
                <w:webHidden/>
              </w:rPr>
              <w:fldChar w:fldCharType="end"/>
            </w:r>
          </w:hyperlink>
        </w:p>
        <w:p w14:paraId="7B9EC4DF" w14:textId="483C1569" w:rsidR="00005FB1" w:rsidRDefault="00D662D3">
          <w:pPr>
            <w:pStyle w:val="TOC3"/>
            <w:rPr>
              <w:rFonts w:asciiTheme="minorHAnsi" w:eastAsiaTheme="minorEastAsia" w:hAnsiTheme="minorHAnsi" w:cstheme="minorBidi"/>
              <w:bCs w:val="0"/>
              <w:sz w:val="22"/>
              <w:lang w:val="ru-RU" w:eastAsia="ru-RU"/>
            </w:rPr>
          </w:pPr>
          <w:hyperlink w:anchor="_Toc72332228" w:history="1">
            <w:r w:rsidR="00005FB1" w:rsidRPr="00B03805">
              <w:rPr>
                <w:rStyle w:val="Hyperlink"/>
              </w:rPr>
              <w:t>3.1.3</w:t>
            </w:r>
            <w:r w:rsidR="00005FB1">
              <w:rPr>
                <w:rFonts w:asciiTheme="minorHAnsi" w:eastAsiaTheme="minorEastAsia" w:hAnsiTheme="minorHAnsi" w:cstheme="minorBidi"/>
                <w:bCs w:val="0"/>
                <w:sz w:val="22"/>
                <w:lang w:val="ru-RU" w:eastAsia="ru-RU"/>
              </w:rPr>
              <w:tab/>
            </w:r>
            <w:r w:rsidR="00005FB1" w:rsidRPr="00B03805">
              <w:rPr>
                <w:rStyle w:val="Hyperlink"/>
              </w:rPr>
              <w:t>LAN logical configuration</w:t>
            </w:r>
            <w:r w:rsidR="00005FB1">
              <w:rPr>
                <w:webHidden/>
              </w:rPr>
              <w:tab/>
            </w:r>
            <w:r w:rsidR="00005FB1">
              <w:rPr>
                <w:webHidden/>
              </w:rPr>
              <w:fldChar w:fldCharType="begin"/>
            </w:r>
            <w:r w:rsidR="00005FB1">
              <w:rPr>
                <w:webHidden/>
              </w:rPr>
              <w:instrText xml:space="preserve"> PAGEREF _Toc72332228 \h </w:instrText>
            </w:r>
            <w:r w:rsidR="00005FB1">
              <w:rPr>
                <w:webHidden/>
              </w:rPr>
            </w:r>
            <w:r w:rsidR="00005FB1">
              <w:rPr>
                <w:webHidden/>
              </w:rPr>
              <w:fldChar w:fldCharType="separate"/>
            </w:r>
            <w:r w:rsidR="00005FB1">
              <w:rPr>
                <w:webHidden/>
              </w:rPr>
              <w:t>8</w:t>
            </w:r>
            <w:r w:rsidR="00005FB1">
              <w:rPr>
                <w:webHidden/>
              </w:rPr>
              <w:fldChar w:fldCharType="end"/>
            </w:r>
          </w:hyperlink>
        </w:p>
        <w:p w14:paraId="14F38E22" w14:textId="5D51666C" w:rsidR="00005FB1" w:rsidRDefault="00D662D3">
          <w:pPr>
            <w:pStyle w:val="TOC2"/>
            <w:rPr>
              <w:rFonts w:asciiTheme="minorHAnsi" w:eastAsiaTheme="minorEastAsia" w:hAnsiTheme="minorHAnsi" w:cstheme="minorBidi"/>
              <w:bCs w:val="0"/>
              <w:sz w:val="22"/>
              <w:szCs w:val="22"/>
              <w:lang w:val="ru-RU" w:eastAsia="ru-RU"/>
            </w:rPr>
          </w:pPr>
          <w:hyperlink w:anchor="_Toc72332229" w:history="1">
            <w:r w:rsidR="00005FB1" w:rsidRPr="00B03805">
              <w:rPr>
                <w:rStyle w:val="Hyperlink"/>
              </w:rPr>
              <w:t>3.2</w:t>
            </w:r>
            <w:r w:rsidR="00005FB1">
              <w:rPr>
                <w:rFonts w:asciiTheme="minorHAnsi" w:eastAsiaTheme="minorEastAsia" w:hAnsiTheme="minorHAnsi" w:cstheme="minorBidi"/>
                <w:bCs w:val="0"/>
                <w:sz w:val="22"/>
                <w:szCs w:val="22"/>
                <w:lang w:val="ru-RU" w:eastAsia="ru-RU"/>
              </w:rPr>
              <w:tab/>
            </w:r>
            <w:r w:rsidR="00005FB1" w:rsidRPr="00B03805">
              <w:rPr>
                <w:rStyle w:val="Hyperlink"/>
              </w:rPr>
              <w:t>Design Decisions</w:t>
            </w:r>
            <w:r w:rsidR="00005FB1">
              <w:rPr>
                <w:webHidden/>
              </w:rPr>
              <w:tab/>
            </w:r>
            <w:r w:rsidR="00005FB1">
              <w:rPr>
                <w:webHidden/>
              </w:rPr>
              <w:fldChar w:fldCharType="begin"/>
            </w:r>
            <w:r w:rsidR="00005FB1">
              <w:rPr>
                <w:webHidden/>
              </w:rPr>
              <w:instrText xml:space="preserve"> PAGEREF _Toc72332229 \h </w:instrText>
            </w:r>
            <w:r w:rsidR="00005FB1">
              <w:rPr>
                <w:webHidden/>
              </w:rPr>
            </w:r>
            <w:r w:rsidR="00005FB1">
              <w:rPr>
                <w:webHidden/>
              </w:rPr>
              <w:fldChar w:fldCharType="separate"/>
            </w:r>
            <w:r w:rsidR="00005FB1">
              <w:rPr>
                <w:webHidden/>
              </w:rPr>
              <w:t>9</w:t>
            </w:r>
            <w:r w:rsidR="00005FB1">
              <w:rPr>
                <w:webHidden/>
              </w:rPr>
              <w:fldChar w:fldCharType="end"/>
            </w:r>
          </w:hyperlink>
        </w:p>
        <w:p w14:paraId="5EA07036" w14:textId="784484FD" w:rsidR="00005FB1" w:rsidRDefault="00D662D3">
          <w:pPr>
            <w:pStyle w:val="TOC2"/>
            <w:rPr>
              <w:rFonts w:asciiTheme="minorHAnsi" w:eastAsiaTheme="minorEastAsia" w:hAnsiTheme="minorHAnsi" w:cstheme="minorBidi"/>
              <w:bCs w:val="0"/>
              <w:sz w:val="22"/>
              <w:szCs w:val="22"/>
              <w:lang w:val="ru-RU" w:eastAsia="ru-RU"/>
            </w:rPr>
          </w:pPr>
          <w:hyperlink w:anchor="_Toc72332230" w:history="1">
            <w:r w:rsidR="00005FB1" w:rsidRPr="00B03805">
              <w:rPr>
                <w:rStyle w:val="Hyperlink"/>
              </w:rPr>
              <w:t>3.3</w:t>
            </w:r>
            <w:r w:rsidR="00005FB1">
              <w:rPr>
                <w:rFonts w:asciiTheme="minorHAnsi" w:eastAsiaTheme="minorEastAsia" w:hAnsiTheme="minorHAnsi" w:cstheme="minorBidi"/>
                <w:bCs w:val="0"/>
                <w:sz w:val="22"/>
                <w:szCs w:val="22"/>
                <w:lang w:val="ru-RU" w:eastAsia="ru-RU"/>
              </w:rPr>
              <w:tab/>
            </w:r>
            <w:r w:rsidR="00005FB1" w:rsidRPr="00B03805">
              <w:rPr>
                <w:rStyle w:val="Hyperlink"/>
              </w:rPr>
              <w:t>Impact on Existing Infrastructures</w:t>
            </w:r>
            <w:r w:rsidR="00005FB1">
              <w:rPr>
                <w:webHidden/>
              </w:rPr>
              <w:tab/>
            </w:r>
            <w:r w:rsidR="00005FB1">
              <w:rPr>
                <w:webHidden/>
              </w:rPr>
              <w:fldChar w:fldCharType="begin"/>
            </w:r>
            <w:r w:rsidR="00005FB1">
              <w:rPr>
                <w:webHidden/>
              </w:rPr>
              <w:instrText xml:space="preserve"> PAGEREF _Toc72332230 \h </w:instrText>
            </w:r>
            <w:r w:rsidR="00005FB1">
              <w:rPr>
                <w:webHidden/>
              </w:rPr>
            </w:r>
            <w:r w:rsidR="00005FB1">
              <w:rPr>
                <w:webHidden/>
              </w:rPr>
              <w:fldChar w:fldCharType="separate"/>
            </w:r>
            <w:r w:rsidR="00005FB1">
              <w:rPr>
                <w:webHidden/>
              </w:rPr>
              <w:t>10</w:t>
            </w:r>
            <w:r w:rsidR="00005FB1">
              <w:rPr>
                <w:webHidden/>
              </w:rPr>
              <w:fldChar w:fldCharType="end"/>
            </w:r>
          </w:hyperlink>
        </w:p>
        <w:p w14:paraId="4BFDBADB" w14:textId="32689F9B" w:rsidR="00005FB1" w:rsidRDefault="00D662D3">
          <w:pPr>
            <w:pStyle w:val="TOC2"/>
            <w:rPr>
              <w:rFonts w:asciiTheme="minorHAnsi" w:eastAsiaTheme="minorEastAsia" w:hAnsiTheme="minorHAnsi" w:cstheme="minorBidi"/>
              <w:bCs w:val="0"/>
              <w:sz w:val="22"/>
              <w:szCs w:val="22"/>
              <w:lang w:val="ru-RU" w:eastAsia="ru-RU"/>
            </w:rPr>
          </w:pPr>
          <w:hyperlink w:anchor="_Toc72332231" w:history="1">
            <w:r w:rsidR="00005FB1" w:rsidRPr="00B03805">
              <w:rPr>
                <w:rStyle w:val="Hyperlink"/>
              </w:rPr>
              <w:t>3.4</w:t>
            </w:r>
            <w:r w:rsidR="00005FB1">
              <w:rPr>
                <w:rFonts w:asciiTheme="minorHAnsi" w:eastAsiaTheme="minorEastAsia" w:hAnsiTheme="minorHAnsi" w:cstheme="minorBidi"/>
                <w:bCs w:val="0"/>
                <w:sz w:val="22"/>
                <w:szCs w:val="22"/>
                <w:lang w:val="ru-RU" w:eastAsia="ru-RU"/>
              </w:rPr>
              <w:tab/>
            </w:r>
            <w:r w:rsidR="00005FB1" w:rsidRPr="00B03805">
              <w:rPr>
                <w:rStyle w:val="Hyperlink"/>
              </w:rPr>
              <w:t>Decommissioning</w:t>
            </w:r>
            <w:r w:rsidR="00005FB1">
              <w:rPr>
                <w:webHidden/>
              </w:rPr>
              <w:tab/>
            </w:r>
            <w:r w:rsidR="00005FB1">
              <w:rPr>
                <w:webHidden/>
              </w:rPr>
              <w:fldChar w:fldCharType="begin"/>
            </w:r>
            <w:r w:rsidR="00005FB1">
              <w:rPr>
                <w:webHidden/>
              </w:rPr>
              <w:instrText xml:space="preserve"> PAGEREF _Toc72332231 \h </w:instrText>
            </w:r>
            <w:r w:rsidR="00005FB1">
              <w:rPr>
                <w:webHidden/>
              </w:rPr>
            </w:r>
            <w:r w:rsidR="00005FB1">
              <w:rPr>
                <w:webHidden/>
              </w:rPr>
              <w:fldChar w:fldCharType="separate"/>
            </w:r>
            <w:r w:rsidR="00005FB1">
              <w:rPr>
                <w:webHidden/>
              </w:rPr>
              <w:t>10</w:t>
            </w:r>
            <w:r w:rsidR="00005FB1">
              <w:rPr>
                <w:webHidden/>
              </w:rPr>
              <w:fldChar w:fldCharType="end"/>
            </w:r>
          </w:hyperlink>
        </w:p>
        <w:p w14:paraId="5FF64B55" w14:textId="655A3442" w:rsidR="00005FB1" w:rsidRDefault="00D662D3">
          <w:pPr>
            <w:pStyle w:val="TOC2"/>
            <w:rPr>
              <w:rFonts w:asciiTheme="minorHAnsi" w:eastAsiaTheme="minorEastAsia" w:hAnsiTheme="minorHAnsi" w:cstheme="minorBidi"/>
              <w:bCs w:val="0"/>
              <w:sz w:val="22"/>
              <w:szCs w:val="22"/>
              <w:lang w:val="ru-RU" w:eastAsia="ru-RU"/>
            </w:rPr>
          </w:pPr>
          <w:hyperlink w:anchor="_Toc72332232" w:history="1">
            <w:r w:rsidR="00005FB1" w:rsidRPr="00B03805">
              <w:rPr>
                <w:rStyle w:val="Hyperlink"/>
              </w:rPr>
              <w:t>3.5</w:t>
            </w:r>
            <w:r w:rsidR="00005FB1">
              <w:rPr>
                <w:rFonts w:asciiTheme="minorHAnsi" w:eastAsiaTheme="minorEastAsia" w:hAnsiTheme="minorHAnsi" w:cstheme="minorBidi"/>
                <w:bCs w:val="0"/>
                <w:sz w:val="22"/>
                <w:szCs w:val="22"/>
                <w:lang w:val="ru-RU" w:eastAsia="ru-RU"/>
              </w:rPr>
              <w:tab/>
            </w:r>
            <w:r w:rsidR="00005FB1" w:rsidRPr="00B03805">
              <w:rPr>
                <w:rStyle w:val="Hyperlink"/>
              </w:rPr>
              <w:t>Interoperability &amp; Integrations</w:t>
            </w:r>
            <w:r w:rsidR="00005FB1">
              <w:rPr>
                <w:webHidden/>
              </w:rPr>
              <w:tab/>
            </w:r>
            <w:r w:rsidR="00005FB1">
              <w:rPr>
                <w:webHidden/>
              </w:rPr>
              <w:fldChar w:fldCharType="begin"/>
            </w:r>
            <w:r w:rsidR="00005FB1">
              <w:rPr>
                <w:webHidden/>
              </w:rPr>
              <w:instrText xml:space="preserve"> PAGEREF _Toc72332232 \h </w:instrText>
            </w:r>
            <w:r w:rsidR="00005FB1">
              <w:rPr>
                <w:webHidden/>
              </w:rPr>
            </w:r>
            <w:r w:rsidR="00005FB1">
              <w:rPr>
                <w:webHidden/>
              </w:rPr>
              <w:fldChar w:fldCharType="separate"/>
            </w:r>
            <w:r w:rsidR="00005FB1">
              <w:rPr>
                <w:webHidden/>
              </w:rPr>
              <w:t>10</w:t>
            </w:r>
            <w:r w:rsidR="00005FB1">
              <w:rPr>
                <w:webHidden/>
              </w:rPr>
              <w:fldChar w:fldCharType="end"/>
            </w:r>
          </w:hyperlink>
        </w:p>
        <w:p w14:paraId="06B4EBAD" w14:textId="197CF47A" w:rsidR="00005FB1" w:rsidRDefault="00D662D3">
          <w:pPr>
            <w:pStyle w:val="TOC2"/>
            <w:rPr>
              <w:rFonts w:asciiTheme="minorHAnsi" w:eastAsiaTheme="minorEastAsia" w:hAnsiTheme="minorHAnsi" w:cstheme="minorBidi"/>
              <w:bCs w:val="0"/>
              <w:sz w:val="22"/>
              <w:szCs w:val="22"/>
              <w:lang w:val="ru-RU" w:eastAsia="ru-RU"/>
            </w:rPr>
          </w:pPr>
          <w:hyperlink w:anchor="_Toc72332233" w:history="1">
            <w:r w:rsidR="00005FB1" w:rsidRPr="00B03805">
              <w:rPr>
                <w:rStyle w:val="Hyperlink"/>
              </w:rPr>
              <w:t>3.6</w:t>
            </w:r>
            <w:r w:rsidR="00005FB1">
              <w:rPr>
                <w:rFonts w:asciiTheme="minorHAnsi" w:eastAsiaTheme="minorEastAsia" w:hAnsiTheme="minorHAnsi" w:cstheme="minorBidi"/>
                <w:bCs w:val="0"/>
                <w:sz w:val="22"/>
                <w:szCs w:val="22"/>
                <w:lang w:val="ru-RU" w:eastAsia="ru-RU"/>
              </w:rPr>
              <w:tab/>
            </w:r>
            <w:r w:rsidR="00005FB1" w:rsidRPr="00B03805">
              <w:rPr>
                <w:rStyle w:val="Hyperlink"/>
              </w:rPr>
              <w:t>Test &amp; Validation</w:t>
            </w:r>
            <w:r w:rsidR="00005FB1">
              <w:rPr>
                <w:webHidden/>
              </w:rPr>
              <w:tab/>
            </w:r>
            <w:r w:rsidR="00005FB1">
              <w:rPr>
                <w:webHidden/>
              </w:rPr>
              <w:fldChar w:fldCharType="begin"/>
            </w:r>
            <w:r w:rsidR="00005FB1">
              <w:rPr>
                <w:webHidden/>
              </w:rPr>
              <w:instrText xml:space="preserve"> PAGEREF _Toc72332233 \h </w:instrText>
            </w:r>
            <w:r w:rsidR="00005FB1">
              <w:rPr>
                <w:webHidden/>
              </w:rPr>
            </w:r>
            <w:r w:rsidR="00005FB1">
              <w:rPr>
                <w:webHidden/>
              </w:rPr>
              <w:fldChar w:fldCharType="separate"/>
            </w:r>
            <w:r w:rsidR="00005FB1">
              <w:rPr>
                <w:webHidden/>
              </w:rPr>
              <w:t>10</w:t>
            </w:r>
            <w:r w:rsidR="00005FB1">
              <w:rPr>
                <w:webHidden/>
              </w:rPr>
              <w:fldChar w:fldCharType="end"/>
            </w:r>
          </w:hyperlink>
        </w:p>
        <w:p w14:paraId="65C1FF9F" w14:textId="1525D5A4" w:rsidR="00005FB1" w:rsidRDefault="00D662D3">
          <w:pPr>
            <w:pStyle w:val="TOC1"/>
            <w:rPr>
              <w:rFonts w:asciiTheme="minorHAnsi" w:eastAsiaTheme="minorEastAsia" w:hAnsiTheme="minorHAnsi" w:cstheme="minorBidi"/>
              <w:b w:val="0"/>
              <w:bCs w:val="0"/>
              <w:sz w:val="22"/>
              <w:szCs w:val="22"/>
              <w:lang w:val="ru-RU" w:eastAsia="ru-RU"/>
            </w:rPr>
          </w:pPr>
          <w:hyperlink w:anchor="_Toc72332234" w:history="1">
            <w:r w:rsidR="00005FB1" w:rsidRPr="00B03805">
              <w:rPr>
                <w:rStyle w:val="Hyperlink"/>
              </w:rPr>
              <w:t>4.</w:t>
            </w:r>
            <w:r w:rsidR="00005FB1">
              <w:rPr>
                <w:rFonts w:asciiTheme="minorHAnsi" w:eastAsiaTheme="minorEastAsia" w:hAnsiTheme="minorHAnsi" w:cstheme="minorBidi"/>
                <w:b w:val="0"/>
                <w:bCs w:val="0"/>
                <w:sz w:val="22"/>
                <w:szCs w:val="22"/>
                <w:lang w:val="ru-RU" w:eastAsia="ru-RU"/>
              </w:rPr>
              <w:tab/>
            </w:r>
            <w:r w:rsidR="00005FB1" w:rsidRPr="00B03805">
              <w:rPr>
                <w:rStyle w:val="Hyperlink"/>
              </w:rPr>
              <w:t>Non-Functional Requirements Approach</w:t>
            </w:r>
            <w:r w:rsidR="00005FB1">
              <w:rPr>
                <w:webHidden/>
              </w:rPr>
              <w:tab/>
            </w:r>
            <w:r w:rsidR="00005FB1">
              <w:rPr>
                <w:webHidden/>
              </w:rPr>
              <w:fldChar w:fldCharType="begin"/>
            </w:r>
            <w:r w:rsidR="00005FB1">
              <w:rPr>
                <w:webHidden/>
              </w:rPr>
              <w:instrText xml:space="preserve"> PAGEREF _Toc72332234 \h </w:instrText>
            </w:r>
            <w:r w:rsidR="00005FB1">
              <w:rPr>
                <w:webHidden/>
              </w:rPr>
            </w:r>
            <w:r w:rsidR="00005FB1">
              <w:rPr>
                <w:webHidden/>
              </w:rPr>
              <w:fldChar w:fldCharType="separate"/>
            </w:r>
            <w:r w:rsidR="00005FB1">
              <w:rPr>
                <w:webHidden/>
              </w:rPr>
              <w:t>11</w:t>
            </w:r>
            <w:r w:rsidR="00005FB1">
              <w:rPr>
                <w:webHidden/>
              </w:rPr>
              <w:fldChar w:fldCharType="end"/>
            </w:r>
          </w:hyperlink>
        </w:p>
        <w:p w14:paraId="5E78644E" w14:textId="31F1C7F6" w:rsidR="00005FB1" w:rsidRDefault="00D662D3">
          <w:pPr>
            <w:pStyle w:val="TOC2"/>
            <w:rPr>
              <w:rFonts w:asciiTheme="minorHAnsi" w:eastAsiaTheme="minorEastAsia" w:hAnsiTheme="minorHAnsi" w:cstheme="minorBidi"/>
              <w:bCs w:val="0"/>
              <w:sz w:val="22"/>
              <w:szCs w:val="22"/>
              <w:lang w:val="ru-RU" w:eastAsia="ru-RU"/>
            </w:rPr>
          </w:pPr>
          <w:hyperlink w:anchor="_Toc72332235" w:history="1">
            <w:r w:rsidR="00005FB1" w:rsidRPr="00B03805">
              <w:rPr>
                <w:rStyle w:val="Hyperlink"/>
              </w:rPr>
              <w:t>4.1</w:t>
            </w:r>
            <w:r w:rsidR="00005FB1">
              <w:rPr>
                <w:rFonts w:asciiTheme="minorHAnsi" w:eastAsiaTheme="minorEastAsia" w:hAnsiTheme="minorHAnsi" w:cstheme="minorBidi"/>
                <w:bCs w:val="0"/>
                <w:sz w:val="22"/>
                <w:szCs w:val="22"/>
                <w:lang w:val="ru-RU" w:eastAsia="ru-RU"/>
              </w:rPr>
              <w:tab/>
            </w:r>
            <w:r w:rsidR="00005FB1" w:rsidRPr="00B03805">
              <w:rPr>
                <w:rStyle w:val="Hyperlink"/>
              </w:rPr>
              <w:t>Availability &amp; Resilience</w:t>
            </w:r>
            <w:r w:rsidR="00005FB1">
              <w:rPr>
                <w:webHidden/>
              </w:rPr>
              <w:tab/>
            </w:r>
            <w:r w:rsidR="00005FB1">
              <w:rPr>
                <w:webHidden/>
              </w:rPr>
              <w:fldChar w:fldCharType="begin"/>
            </w:r>
            <w:r w:rsidR="00005FB1">
              <w:rPr>
                <w:webHidden/>
              </w:rPr>
              <w:instrText xml:space="preserve"> PAGEREF _Toc72332235 \h </w:instrText>
            </w:r>
            <w:r w:rsidR="00005FB1">
              <w:rPr>
                <w:webHidden/>
              </w:rPr>
            </w:r>
            <w:r w:rsidR="00005FB1">
              <w:rPr>
                <w:webHidden/>
              </w:rPr>
              <w:fldChar w:fldCharType="separate"/>
            </w:r>
            <w:r w:rsidR="00005FB1">
              <w:rPr>
                <w:webHidden/>
              </w:rPr>
              <w:t>11</w:t>
            </w:r>
            <w:r w:rsidR="00005FB1">
              <w:rPr>
                <w:webHidden/>
              </w:rPr>
              <w:fldChar w:fldCharType="end"/>
            </w:r>
          </w:hyperlink>
        </w:p>
        <w:p w14:paraId="4BACF39B" w14:textId="6DBB5E45" w:rsidR="00005FB1" w:rsidRDefault="00D662D3">
          <w:pPr>
            <w:pStyle w:val="TOC3"/>
            <w:rPr>
              <w:rFonts w:asciiTheme="minorHAnsi" w:eastAsiaTheme="minorEastAsia" w:hAnsiTheme="minorHAnsi" w:cstheme="minorBidi"/>
              <w:bCs w:val="0"/>
              <w:sz w:val="22"/>
              <w:lang w:val="ru-RU" w:eastAsia="ru-RU"/>
            </w:rPr>
          </w:pPr>
          <w:hyperlink w:anchor="_Toc72332236" w:history="1">
            <w:r w:rsidR="00005FB1" w:rsidRPr="00B03805">
              <w:rPr>
                <w:rStyle w:val="Hyperlink"/>
              </w:rPr>
              <w:t>4.1.1</w:t>
            </w:r>
            <w:r w:rsidR="00005FB1">
              <w:rPr>
                <w:rFonts w:asciiTheme="minorHAnsi" w:eastAsiaTheme="minorEastAsia" w:hAnsiTheme="minorHAnsi" w:cstheme="minorBidi"/>
                <w:bCs w:val="0"/>
                <w:sz w:val="22"/>
                <w:lang w:val="ru-RU" w:eastAsia="ru-RU"/>
              </w:rPr>
              <w:tab/>
            </w:r>
            <w:r w:rsidR="00005FB1" w:rsidRPr="00B03805">
              <w:rPr>
                <w:rStyle w:val="Hyperlink"/>
              </w:rPr>
              <w:t>Backup and Restore</w:t>
            </w:r>
            <w:r w:rsidR="00005FB1">
              <w:rPr>
                <w:webHidden/>
              </w:rPr>
              <w:tab/>
            </w:r>
            <w:r w:rsidR="00005FB1">
              <w:rPr>
                <w:webHidden/>
              </w:rPr>
              <w:fldChar w:fldCharType="begin"/>
            </w:r>
            <w:r w:rsidR="00005FB1">
              <w:rPr>
                <w:webHidden/>
              </w:rPr>
              <w:instrText xml:space="preserve"> PAGEREF _Toc72332236 \h </w:instrText>
            </w:r>
            <w:r w:rsidR="00005FB1">
              <w:rPr>
                <w:webHidden/>
              </w:rPr>
            </w:r>
            <w:r w:rsidR="00005FB1">
              <w:rPr>
                <w:webHidden/>
              </w:rPr>
              <w:fldChar w:fldCharType="separate"/>
            </w:r>
            <w:r w:rsidR="00005FB1">
              <w:rPr>
                <w:webHidden/>
              </w:rPr>
              <w:t>11</w:t>
            </w:r>
            <w:r w:rsidR="00005FB1">
              <w:rPr>
                <w:webHidden/>
              </w:rPr>
              <w:fldChar w:fldCharType="end"/>
            </w:r>
          </w:hyperlink>
        </w:p>
        <w:p w14:paraId="450A5108" w14:textId="6189EF1C" w:rsidR="00005FB1" w:rsidRDefault="00D662D3">
          <w:pPr>
            <w:pStyle w:val="TOC2"/>
            <w:rPr>
              <w:rFonts w:asciiTheme="minorHAnsi" w:eastAsiaTheme="minorEastAsia" w:hAnsiTheme="minorHAnsi" w:cstheme="minorBidi"/>
              <w:bCs w:val="0"/>
              <w:sz w:val="22"/>
              <w:szCs w:val="22"/>
              <w:lang w:val="ru-RU" w:eastAsia="ru-RU"/>
            </w:rPr>
          </w:pPr>
          <w:hyperlink w:anchor="_Toc72332237" w:history="1">
            <w:r w:rsidR="00005FB1" w:rsidRPr="00B03805">
              <w:rPr>
                <w:rStyle w:val="Hyperlink"/>
              </w:rPr>
              <w:t>4.2</w:t>
            </w:r>
            <w:r w:rsidR="00005FB1">
              <w:rPr>
                <w:rFonts w:asciiTheme="minorHAnsi" w:eastAsiaTheme="minorEastAsia" w:hAnsiTheme="minorHAnsi" w:cstheme="minorBidi"/>
                <w:bCs w:val="0"/>
                <w:sz w:val="22"/>
                <w:szCs w:val="22"/>
                <w:lang w:val="ru-RU" w:eastAsia="ru-RU"/>
              </w:rPr>
              <w:tab/>
            </w:r>
            <w:r w:rsidR="00005FB1" w:rsidRPr="00B03805">
              <w:rPr>
                <w:rStyle w:val="Hyperlink"/>
              </w:rPr>
              <w:t>Capacity and Performance Management</w:t>
            </w:r>
            <w:r w:rsidR="00005FB1">
              <w:rPr>
                <w:webHidden/>
              </w:rPr>
              <w:tab/>
            </w:r>
            <w:r w:rsidR="00005FB1">
              <w:rPr>
                <w:webHidden/>
              </w:rPr>
              <w:fldChar w:fldCharType="begin"/>
            </w:r>
            <w:r w:rsidR="00005FB1">
              <w:rPr>
                <w:webHidden/>
              </w:rPr>
              <w:instrText xml:space="preserve"> PAGEREF _Toc72332237 \h </w:instrText>
            </w:r>
            <w:r w:rsidR="00005FB1">
              <w:rPr>
                <w:webHidden/>
              </w:rPr>
            </w:r>
            <w:r w:rsidR="00005FB1">
              <w:rPr>
                <w:webHidden/>
              </w:rPr>
              <w:fldChar w:fldCharType="separate"/>
            </w:r>
            <w:r w:rsidR="00005FB1">
              <w:rPr>
                <w:webHidden/>
              </w:rPr>
              <w:t>11</w:t>
            </w:r>
            <w:r w:rsidR="00005FB1">
              <w:rPr>
                <w:webHidden/>
              </w:rPr>
              <w:fldChar w:fldCharType="end"/>
            </w:r>
          </w:hyperlink>
        </w:p>
        <w:p w14:paraId="37D383F0" w14:textId="6EC3A3E1" w:rsidR="00005FB1" w:rsidRDefault="00D662D3">
          <w:pPr>
            <w:pStyle w:val="TOC3"/>
            <w:rPr>
              <w:rFonts w:asciiTheme="minorHAnsi" w:eastAsiaTheme="minorEastAsia" w:hAnsiTheme="minorHAnsi" w:cstheme="minorBidi"/>
              <w:bCs w:val="0"/>
              <w:sz w:val="22"/>
              <w:lang w:val="ru-RU" w:eastAsia="ru-RU"/>
            </w:rPr>
          </w:pPr>
          <w:hyperlink w:anchor="_Toc72332238" w:history="1">
            <w:r w:rsidR="00005FB1" w:rsidRPr="00B03805">
              <w:rPr>
                <w:rStyle w:val="Hyperlink"/>
              </w:rPr>
              <w:t>4.2.1</w:t>
            </w:r>
            <w:r w:rsidR="00005FB1">
              <w:rPr>
                <w:rFonts w:asciiTheme="minorHAnsi" w:eastAsiaTheme="minorEastAsia" w:hAnsiTheme="minorHAnsi" w:cstheme="minorBidi"/>
                <w:bCs w:val="0"/>
                <w:sz w:val="22"/>
                <w:lang w:val="ru-RU" w:eastAsia="ru-RU"/>
              </w:rPr>
              <w:tab/>
            </w:r>
            <w:r w:rsidR="00005FB1" w:rsidRPr="00B03805">
              <w:rPr>
                <w:rStyle w:val="Hyperlink"/>
              </w:rPr>
              <w:t>Sizing Assumptions</w:t>
            </w:r>
            <w:r w:rsidR="00005FB1">
              <w:rPr>
                <w:webHidden/>
              </w:rPr>
              <w:tab/>
            </w:r>
            <w:r w:rsidR="00005FB1">
              <w:rPr>
                <w:webHidden/>
              </w:rPr>
              <w:fldChar w:fldCharType="begin"/>
            </w:r>
            <w:r w:rsidR="00005FB1">
              <w:rPr>
                <w:webHidden/>
              </w:rPr>
              <w:instrText xml:space="preserve"> PAGEREF _Toc72332238 \h </w:instrText>
            </w:r>
            <w:r w:rsidR="00005FB1">
              <w:rPr>
                <w:webHidden/>
              </w:rPr>
            </w:r>
            <w:r w:rsidR="00005FB1">
              <w:rPr>
                <w:webHidden/>
              </w:rPr>
              <w:fldChar w:fldCharType="separate"/>
            </w:r>
            <w:r w:rsidR="00005FB1">
              <w:rPr>
                <w:webHidden/>
              </w:rPr>
              <w:t>11</w:t>
            </w:r>
            <w:r w:rsidR="00005FB1">
              <w:rPr>
                <w:webHidden/>
              </w:rPr>
              <w:fldChar w:fldCharType="end"/>
            </w:r>
          </w:hyperlink>
        </w:p>
        <w:p w14:paraId="48795478" w14:textId="79C97581" w:rsidR="00005FB1" w:rsidRDefault="00D662D3">
          <w:pPr>
            <w:pStyle w:val="TOC3"/>
            <w:rPr>
              <w:rFonts w:asciiTheme="minorHAnsi" w:eastAsiaTheme="minorEastAsia" w:hAnsiTheme="minorHAnsi" w:cstheme="minorBidi"/>
              <w:bCs w:val="0"/>
              <w:sz w:val="22"/>
              <w:lang w:val="ru-RU" w:eastAsia="ru-RU"/>
            </w:rPr>
          </w:pPr>
          <w:hyperlink w:anchor="_Toc72332239" w:history="1">
            <w:r w:rsidR="00005FB1" w:rsidRPr="00B03805">
              <w:rPr>
                <w:rStyle w:val="Hyperlink"/>
              </w:rPr>
              <w:t>4.2.2</w:t>
            </w:r>
            <w:r w:rsidR="00005FB1">
              <w:rPr>
                <w:rFonts w:asciiTheme="minorHAnsi" w:eastAsiaTheme="minorEastAsia" w:hAnsiTheme="minorHAnsi" w:cstheme="minorBidi"/>
                <w:bCs w:val="0"/>
                <w:sz w:val="22"/>
                <w:lang w:val="ru-RU" w:eastAsia="ru-RU"/>
              </w:rPr>
              <w:tab/>
            </w:r>
            <w:r w:rsidR="00005FB1" w:rsidRPr="00B03805">
              <w:rPr>
                <w:rStyle w:val="Hyperlink"/>
              </w:rPr>
              <w:t>Customer Data</w:t>
            </w:r>
            <w:r w:rsidR="00005FB1">
              <w:rPr>
                <w:webHidden/>
              </w:rPr>
              <w:tab/>
            </w:r>
            <w:r w:rsidR="00005FB1">
              <w:rPr>
                <w:webHidden/>
              </w:rPr>
              <w:fldChar w:fldCharType="begin"/>
            </w:r>
            <w:r w:rsidR="00005FB1">
              <w:rPr>
                <w:webHidden/>
              </w:rPr>
              <w:instrText xml:space="preserve"> PAGEREF _Toc72332239 \h </w:instrText>
            </w:r>
            <w:r w:rsidR="00005FB1">
              <w:rPr>
                <w:webHidden/>
              </w:rPr>
            </w:r>
            <w:r w:rsidR="00005FB1">
              <w:rPr>
                <w:webHidden/>
              </w:rPr>
              <w:fldChar w:fldCharType="separate"/>
            </w:r>
            <w:r w:rsidR="00005FB1">
              <w:rPr>
                <w:webHidden/>
              </w:rPr>
              <w:t>11</w:t>
            </w:r>
            <w:r w:rsidR="00005FB1">
              <w:rPr>
                <w:webHidden/>
              </w:rPr>
              <w:fldChar w:fldCharType="end"/>
            </w:r>
          </w:hyperlink>
        </w:p>
        <w:p w14:paraId="71AA67F7" w14:textId="1FE507F0" w:rsidR="00005FB1" w:rsidRDefault="00D662D3">
          <w:pPr>
            <w:pStyle w:val="TOC3"/>
            <w:rPr>
              <w:rFonts w:asciiTheme="minorHAnsi" w:eastAsiaTheme="minorEastAsia" w:hAnsiTheme="minorHAnsi" w:cstheme="minorBidi"/>
              <w:bCs w:val="0"/>
              <w:sz w:val="22"/>
              <w:lang w:val="ru-RU" w:eastAsia="ru-RU"/>
            </w:rPr>
          </w:pPr>
          <w:hyperlink w:anchor="_Toc72332240" w:history="1">
            <w:r w:rsidR="00005FB1" w:rsidRPr="00B03805">
              <w:rPr>
                <w:rStyle w:val="Hyperlink"/>
              </w:rPr>
              <w:t>4.2.3</w:t>
            </w:r>
            <w:r w:rsidR="00005FB1">
              <w:rPr>
                <w:rFonts w:asciiTheme="minorHAnsi" w:eastAsiaTheme="minorEastAsia" w:hAnsiTheme="minorHAnsi" w:cstheme="minorBidi"/>
                <w:bCs w:val="0"/>
                <w:sz w:val="22"/>
                <w:lang w:val="ru-RU" w:eastAsia="ru-RU"/>
              </w:rPr>
              <w:tab/>
            </w:r>
            <w:r w:rsidR="00005FB1" w:rsidRPr="00B03805">
              <w:rPr>
                <w:rStyle w:val="Hyperlink"/>
              </w:rPr>
              <w:t>Growth and Sizing (Current and Future)</w:t>
            </w:r>
            <w:r w:rsidR="00005FB1">
              <w:rPr>
                <w:webHidden/>
              </w:rPr>
              <w:tab/>
            </w:r>
            <w:r w:rsidR="00005FB1">
              <w:rPr>
                <w:webHidden/>
              </w:rPr>
              <w:fldChar w:fldCharType="begin"/>
            </w:r>
            <w:r w:rsidR="00005FB1">
              <w:rPr>
                <w:webHidden/>
              </w:rPr>
              <w:instrText xml:space="preserve"> PAGEREF _Toc72332240 \h </w:instrText>
            </w:r>
            <w:r w:rsidR="00005FB1">
              <w:rPr>
                <w:webHidden/>
              </w:rPr>
            </w:r>
            <w:r w:rsidR="00005FB1">
              <w:rPr>
                <w:webHidden/>
              </w:rPr>
              <w:fldChar w:fldCharType="separate"/>
            </w:r>
            <w:r w:rsidR="00005FB1">
              <w:rPr>
                <w:webHidden/>
              </w:rPr>
              <w:t>12</w:t>
            </w:r>
            <w:r w:rsidR="00005FB1">
              <w:rPr>
                <w:webHidden/>
              </w:rPr>
              <w:fldChar w:fldCharType="end"/>
            </w:r>
          </w:hyperlink>
        </w:p>
        <w:p w14:paraId="31636FE8" w14:textId="71F9658F" w:rsidR="00005FB1" w:rsidRDefault="00D662D3">
          <w:pPr>
            <w:pStyle w:val="TOC1"/>
            <w:rPr>
              <w:rFonts w:asciiTheme="minorHAnsi" w:eastAsiaTheme="minorEastAsia" w:hAnsiTheme="minorHAnsi" w:cstheme="minorBidi"/>
              <w:b w:val="0"/>
              <w:bCs w:val="0"/>
              <w:sz w:val="22"/>
              <w:szCs w:val="22"/>
              <w:lang w:val="ru-RU" w:eastAsia="ru-RU"/>
            </w:rPr>
          </w:pPr>
          <w:hyperlink w:anchor="_Toc72332241" w:history="1">
            <w:r w:rsidR="00005FB1" w:rsidRPr="00B03805">
              <w:rPr>
                <w:rStyle w:val="Hyperlink"/>
              </w:rPr>
              <w:t>5.</w:t>
            </w:r>
            <w:r w:rsidR="00005FB1">
              <w:rPr>
                <w:rFonts w:asciiTheme="minorHAnsi" w:eastAsiaTheme="minorEastAsia" w:hAnsiTheme="minorHAnsi" w:cstheme="minorBidi"/>
                <w:b w:val="0"/>
                <w:bCs w:val="0"/>
                <w:sz w:val="22"/>
                <w:szCs w:val="22"/>
                <w:lang w:val="ru-RU" w:eastAsia="ru-RU"/>
              </w:rPr>
              <w:tab/>
            </w:r>
            <w:r w:rsidR="00005FB1" w:rsidRPr="00B03805">
              <w:rPr>
                <w:rStyle w:val="Hyperlink"/>
              </w:rPr>
              <w:t>Enterprise Management &amp; Supportability</w:t>
            </w:r>
            <w:r w:rsidR="00005FB1">
              <w:rPr>
                <w:webHidden/>
              </w:rPr>
              <w:tab/>
            </w:r>
            <w:r w:rsidR="00005FB1">
              <w:rPr>
                <w:webHidden/>
              </w:rPr>
              <w:fldChar w:fldCharType="begin"/>
            </w:r>
            <w:r w:rsidR="00005FB1">
              <w:rPr>
                <w:webHidden/>
              </w:rPr>
              <w:instrText xml:space="preserve"> PAGEREF _Toc72332241 \h </w:instrText>
            </w:r>
            <w:r w:rsidR="00005FB1">
              <w:rPr>
                <w:webHidden/>
              </w:rPr>
            </w:r>
            <w:r w:rsidR="00005FB1">
              <w:rPr>
                <w:webHidden/>
              </w:rPr>
              <w:fldChar w:fldCharType="separate"/>
            </w:r>
            <w:r w:rsidR="00005FB1">
              <w:rPr>
                <w:webHidden/>
              </w:rPr>
              <w:t>13</w:t>
            </w:r>
            <w:r w:rsidR="00005FB1">
              <w:rPr>
                <w:webHidden/>
              </w:rPr>
              <w:fldChar w:fldCharType="end"/>
            </w:r>
          </w:hyperlink>
        </w:p>
        <w:p w14:paraId="4EC8F6D0" w14:textId="4910C928" w:rsidR="00005FB1" w:rsidRDefault="00D662D3">
          <w:pPr>
            <w:pStyle w:val="TOC2"/>
            <w:rPr>
              <w:rFonts w:asciiTheme="minorHAnsi" w:eastAsiaTheme="minorEastAsia" w:hAnsiTheme="minorHAnsi" w:cstheme="minorBidi"/>
              <w:bCs w:val="0"/>
              <w:sz w:val="22"/>
              <w:szCs w:val="22"/>
              <w:lang w:val="ru-RU" w:eastAsia="ru-RU"/>
            </w:rPr>
          </w:pPr>
          <w:hyperlink w:anchor="_Toc72332242" w:history="1">
            <w:r w:rsidR="00005FB1" w:rsidRPr="00B03805">
              <w:rPr>
                <w:rStyle w:val="Hyperlink"/>
              </w:rPr>
              <w:t>5.1</w:t>
            </w:r>
            <w:r w:rsidR="00005FB1">
              <w:rPr>
                <w:rFonts w:asciiTheme="minorHAnsi" w:eastAsiaTheme="minorEastAsia" w:hAnsiTheme="minorHAnsi" w:cstheme="minorBidi"/>
                <w:bCs w:val="0"/>
                <w:sz w:val="22"/>
                <w:szCs w:val="22"/>
                <w:lang w:val="ru-RU" w:eastAsia="ru-RU"/>
              </w:rPr>
              <w:tab/>
            </w:r>
            <w:r w:rsidR="00005FB1" w:rsidRPr="00B03805">
              <w:rPr>
                <w:rStyle w:val="Hyperlink"/>
              </w:rPr>
              <w:t>Remote Support</w:t>
            </w:r>
            <w:r w:rsidR="00005FB1">
              <w:rPr>
                <w:webHidden/>
              </w:rPr>
              <w:tab/>
            </w:r>
            <w:r w:rsidR="00005FB1">
              <w:rPr>
                <w:webHidden/>
              </w:rPr>
              <w:fldChar w:fldCharType="begin"/>
            </w:r>
            <w:r w:rsidR="00005FB1">
              <w:rPr>
                <w:webHidden/>
              </w:rPr>
              <w:instrText xml:space="preserve"> PAGEREF _Toc72332242 \h </w:instrText>
            </w:r>
            <w:r w:rsidR="00005FB1">
              <w:rPr>
                <w:webHidden/>
              </w:rPr>
            </w:r>
            <w:r w:rsidR="00005FB1">
              <w:rPr>
                <w:webHidden/>
              </w:rPr>
              <w:fldChar w:fldCharType="separate"/>
            </w:r>
            <w:r w:rsidR="00005FB1">
              <w:rPr>
                <w:webHidden/>
              </w:rPr>
              <w:t>13</w:t>
            </w:r>
            <w:r w:rsidR="00005FB1">
              <w:rPr>
                <w:webHidden/>
              </w:rPr>
              <w:fldChar w:fldCharType="end"/>
            </w:r>
          </w:hyperlink>
        </w:p>
        <w:p w14:paraId="0EB17A1C" w14:textId="2FC0CC23" w:rsidR="00005FB1" w:rsidRDefault="00D662D3">
          <w:pPr>
            <w:pStyle w:val="TOC2"/>
            <w:rPr>
              <w:rFonts w:asciiTheme="minorHAnsi" w:eastAsiaTheme="minorEastAsia" w:hAnsiTheme="minorHAnsi" w:cstheme="minorBidi"/>
              <w:bCs w:val="0"/>
              <w:sz w:val="22"/>
              <w:szCs w:val="22"/>
              <w:lang w:val="ru-RU" w:eastAsia="ru-RU"/>
            </w:rPr>
          </w:pPr>
          <w:hyperlink w:anchor="_Toc72332243" w:history="1">
            <w:r w:rsidR="00005FB1" w:rsidRPr="00B03805">
              <w:rPr>
                <w:rStyle w:val="Hyperlink"/>
              </w:rPr>
              <w:t>5.2</w:t>
            </w:r>
            <w:r w:rsidR="00005FB1">
              <w:rPr>
                <w:rFonts w:asciiTheme="minorHAnsi" w:eastAsiaTheme="minorEastAsia" w:hAnsiTheme="minorHAnsi" w:cstheme="minorBidi"/>
                <w:bCs w:val="0"/>
                <w:sz w:val="22"/>
                <w:szCs w:val="22"/>
                <w:lang w:val="ru-RU" w:eastAsia="ru-RU"/>
              </w:rPr>
              <w:tab/>
            </w:r>
            <w:r w:rsidR="00005FB1" w:rsidRPr="00B03805">
              <w:rPr>
                <w:rStyle w:val="Hyperlink"/>
              </w:rPr>
              <w:t>Monitoring</w:t>
            </w:r>
            <w:r w:rsidR="00005FB1">
              <w:rPr>
                <w:webHidden/>
              </w:rPr>
              <w:tab/>
            </w:r>
            <w:r w:rsidR="00005FB1">
              <w:rPr>
                <w:webHidden/>
              </w:rPr>
              <w:fldChar w:fldCharType="begin"/>
            </w:r>
            <w:r w:rsidR="00005FB1">
              <w:rPr>
                <w:webHidden/>
              </w:rPr>
              <w:instrText xml:space="preserve"> PAGEREF _Toc72332243 \h </w:instrText>
            </w:r>
            <w:r w:rsidR="00005FB1">
              <w:rPr>
                <w:webHidden/>
              </w:rPr>
            </w:r>
            <w:r w:rsidR="00005FB1">
              <w:rPr>
                <w:webHidden/>
              </w:rPr>
              <w:fldChar w:fldCharType="separate"/>
            </w:r>
            <w:r w:rsidR="00005FB1">
              <w:rPr>
                <w:webHidden/>
              </w:rPr>
              <w:t>13</w:t>
            </w:r>
            <w:r w:rsidR="00005FB1">
              <w:rPr>
                <w:webHidden/>
              </w:rPr>
              <w:fldChar w:fldCharType="end"/>
            </w:r>
          </w:hyperlink>
        </w:p>
        <w:p w14:paraId="49A630E7" w14:textId="02A3645A" w:rsidR="00005FB1" w:rsidRDefault="00D662D3">
          <w:pPr>
            <w:pStyle w:val="TOC1"/>
            <w:rPr>
              <w:rFonts w:asciiTheme="minorHAnsi" w:eastAsiaTheme="minorEastAsia" w:hAnsiTheme="minorHAnsi" w:cstheme="minorBidi"/>
              <w:b w:val="0"/>
              <w:bCs w:val="0"/>
              <w:sz w:val="22"/>
              <w:szCs w:val="22"/>
              <w:lang w:val="ru-RU" w:eastAsia="ru-RU"/>
            </w:rPr>
          </w:pPr>
          <w:hyperlink w:anchor="_Toc72332244" w:history="1">
            <w:r w:rsidR="00005FB1" w:rsidRPr="00B03805">
              <w:rPr>
                <w:rStyle w:val="Hyperlink"/>
              </w:rPr>
              <w:t>6.</w:t>
            </w:r>
            <w:r w:rsidR="00005FB1">
              <w:rPr>
                <w:rFonts w:asciiTheme="minorHAnsi" w:eastAsiaTheme="minorEastAsia" w:hAnsiTheme="minorHAnsi" w:cstheme="minorBidi"/>
                <w:b w:val="0"/>
                <w:bCs w:val="0"/>
                <w:sz w:val="22"/>
                <w:szCs w:val="22"/>
                <w:lang w:val="ru-RU" w:eastAsia="ru-RU"/>
              </w:rPr>
              <w:tab/>
            </w:r>
            <w:r w:rsidR="00005FB1" w:rsidRPr="00B03805">
              <w:rPr>
                <w:rStyle w:val="Hyperlink"/>
              </w:rPr>
              <w:t>Security, Compliance &amp; Data Map</w:t>
            </w:r>
            <w:r w:rsidR="00005FB1">
              <w:rPr>
                <w:webHidden/>
              </w:rPr>
              <w:tab/>
            </w:r>
            <w:r w:rsidR="00005FB1">
              <w:rPr>
                <w:webHidden/>
              </w:rPr>
              <w:fldChar w:fldCharType="begin"/>
            </w:r>
            <w:r w:rsidR="00005FB1">
              <w:rPr>
                <w:webHidden/>
              </w:rPr>
              <w:instrText xml:space="preserve"> PAGEREF _Toc72332244 \h </w:instrText>
            </w:r>
            <w:r w:rsidR="00005FB1">
              <w:rPr>
                <w:webHidden/>
              </w:rPr>
            </w:r>
            <w:r w:rsidR="00005FB1">
              <w:rPr>
                <w:webHidden/>
              </w:rPr>
              <w:fldChar w:fldCharType="separate"/>
            </w:r>
            <w:r w:rsidR="00005FB1">
              <w:rPr>
                <w:webHidden/>
              </w:rPr>
              <w:t>14</w:t>
            </w:r>
            <w:r w:rsidR="00005FB1">
              <w:rPr>
                <w:webHidden/>
              </w:rPr>
              <w:fldChar w:fldCharType="end"/>
            </w:r>
          </w:hyperlink>
        </w:p>
        <w:p w14:paraId="07AEF89F" w14:textId="62437165" w:rsidR="00005FB1" w:rsidRDefault="00D662D3">
          <w:pPr>
            <w:pStyle w:val="TOC2"/>
            <w:rPr>
              <w:rFonts w:asciiTheme="minorHAnsi" w:eastAsiaTheme="minorEastAsia" w:hAnsiTheme="minorHAnsi" w:cstheme="minorBidi"/>
              <w:bCs w:val="0"/>
              <w:sz w:val="22"/>
              <w:szCs w:val="22"/>
              <w:lang w:val="ru-RU" w:eastAsia="ru-RU"/>
            </w:rPr>
          </w:pPr>
          <w:hyperlink w:anchor="_Toc72332245" w:history="1">
            <w:r w:rsidR="00005FB1" w:rsidRPr="00B03805">
              <w:rPr>
                <w:rStyle w:val="Hyperlink"/>
              </w:rPr>
              <w:t>6.1</w:t>
            </w:r>
            <w:r w:rsidR="00005FB1">
              <w:rPr>
                <w:rFonts w:asciiTheme="minorHAnsi" w:eastAsiaTheme="minorEastAsia" w:hAnsiTheme="minorHAnsi" w:cstheme="minorBidi"/>
                <w:bCs w:val="0"/>
                <w:sz w:val="22"/>
                <w:szCs w:val="22"/>
                <w:lang w:val="ru-RU" w:eastAsia="ru-RU"/>
              </w:rPr>
              <w:tab/>
            </w:r>
            <w:r w:rsidR="00005FB1" w:rsidRPr="00B03805">
              <w:rPr>
                <w:rStyle w:val="Hyperlink"/>
              </w:rPr>
              <w:t>Security</w:t>
            </w:r>
            <w:r w:rsidR="00005FB1">
              <w:rPr>
                <w:webHidden/>
              </w:rPr>
              <w:tab/>
            </w:r>
            <w:r w:rsidR="00005FB1">
              <w:rPr>
                <w:webHidden/>
              </w:rPr>
              <w:fldChar w:fldCharType="begin"/>
            </w:r>
            <w:r w:rsidR="00005FB1">
              <w:rPr>
                <w:webHidden/>
              </w:rPr>
              <w:instrText xml:space="preserve"> PAGEREF _Toc72332245 \h </w:instrText>
            </w:r>
            <w:r w:rsidR="00005FB1">
              <w:rPr>
                <w:webHidden/>
              </w:rPr>
            </w:r>
            <w:r w:rsidR="00005FB1">
              <w:rPr>
                <w:webHidden/>
              </w:rPr>
              <w:fldChar w:fldCharType="separate"/>
            </w:r>
            <w:r w:rsidR="00005FB1">
              <w:rPr>
                <w:webHidden/>
              </w:rPr>
              <w:t>14</w:t>
            </w:r>
            <w:r w:rsidR="00005FB1">
              <w:rPr>
                <w:webHidden/>
              </w:rPr>
              <w:fldChar w:fldCharType="end"/>
            </w:r>
          </w:hyperlink>
        </w:p>
        <w:p w14:paraId="5E84920C" w14:textId="1B7CE7E6" w:rsidR="00005FB1" w:rsidRDefault="00D662D3">
          <w:pPr>
            <w:pStyle w:val="TOC2"/>
            <w:rPr>
              <w:rFonts w:asciiTheme="minorHAnsi" w:eastAsiaTheme="minorEastAsia" w:hAnsiTheme="minorHAnsi" w:cstheme="minorBidi"/>
              <w:bCs w:val="0"/>
              <w:sz w:val="22"/>
              <w:szCs w:val="22"/>
              <w:lang w:val="ru-RU" w:eastAsia="ru-RU"/>
            </w:rPr>
          </w:pPr>
          <w:hyperlink w:anchor="_Toc72332246" w:history="1">
            <w:r w:rsidR="00005FB1" w:rsidRPr="00B03805">
              <w:rPr>
                <w:rStyle w:val="Hyperlink"/>
              </w:rPr>
              <w:t>6.2</w:t>
            </w:r>
            <w:r w:rsidR="00005FB1">
              <w:rPr>
                <w:rFonts w:asciiTheme="minorHAnsi" w:eastAsiaTheme="minorEastAsia" w:hAnsiTheme="minorHAnsi" w:cstheme="minorBidi"/>
                <w:bCs w:val="0"/>
                <w:sz w:val="22"/>
                <w:szCs w:val="22"/>
                <w:lang w:val="ru-RU" w:eastAsia="ru-RU"/>
              </w:rPr>
              <w:tab/>
            </w:r>
            <w:r w:rsidR="00005FB1" w:rsidRPr="00B03805">
              <w:rPr>
                <w:rStyle w:val="Hyperlink"/>
              </w:rPr>
              <w:t>Compliance</w:t>
            </w:r>
            <w:r w:rsidR="00005FB1">
              <w:rPr>
                <w:webHidden/>
              </w:rPr>
              <w:tab/>
            </w:r>
            <w:r w:rsidR="00005FB1">
              <w:rPr>
                <w:webHidden/>
              </w:rPr>
              <w:fldChar w:fldCharType="begin"/>
            </w:r>
            <w:r w:rsidR="00005FB1">
              <w:rPr>
                <w:webHidden/>
              </w:rPr>
              <w:instrText xml:space="preserve"> PAGEREF _Toc72332246 \h </w:instrText>
            </w:r>
            <w:r w:rsidR="00005FB1">
              <w:rPr>
                <w:webHidden/>
              </w:rPr>
            </w:r>
            <w:r w:rsidR="00005FB1">
              <w:rPr>
                <w:webHidden/>
              </w:rPr>
              <w:fldChar w:fldCharType="separate"/>
            </w:r>
            <w:r w:rsidR="00005FB1">
              <w:rPr>
                <w:webHidden/>
              </w:rPr>
              <w:t>14</w:t>
            </w:r>
            <w:r w:rsidR="00005FB1">
              <w:rPr>
                <w:webHidden/>
              </w:rPr>
              <w:fldChar w:fldCharType="end"/>
            </w:r>
          </w:hyperlink>
        </w:p>
        <w:p w14:paraId="1EE3CF98" w14:textId="221147A4" w:rsidR="00005FB1" w:rsidRDefault="00D662D3">
          <w:pPr>
            <w:pStyle w:val="TOC2"/>
            <w:rPr>
              <w:rFonts w:asciiTheme="minorHAnsi" w:eastAsiaTheme="minorEastAsia" w:hAnsiTheme="minorHAnsi" w:cstheme="minorBidi"/>
              <w:bCs w:val="0"/>
              <w:sz w:val="22"/>
              <w:szCs w:val="22"/>
              <w:lang w:val="ru-RU" w:eastAsia="ru-RU"/>
            </w:rPr>
          </w:pPr>
          <w:hyperlink w:anchor="_Toc72332247" w:history="1">
            <w:r w:rsidR="00005FB1" w:rsidRPr="00B03805">
              <w:rPr>
                <w:rStyle w:val="Hyperlink"/>
              </w:rPr>
              <w:t>6.3</w:t>
            </w:r>
            <w:r w:rsidR="00005FB1">
              <w:rPr>
                <w:rFonts w:asciiTheme="minorHAnsi" w:eastAsiaTheme="minorEastAsia" w:hAnsiTheme="minorHAnsi" w:cstheme="minorBidi"/>
                <w:bCs w:val="0"/>
                <w:sz w:val="22"/>
                <w:szCs w:val="22"/>
                <w:lang w:val="ru-RU" w:eastAsia="ru-RU"/>
              </w:rPr>
              <w:tab/>
            </w:r>
            <w:r w:rsidR="00005FB1" w:rsidRPr="00B03805">
              <w:rPr>
                <w:rStyle w:val="Hyperlink"/>
              </w:rPr>
              <w:t>Data Map</w:t>
            </w:r>
            <w:r w:rsidR="00005FB1">
              <w:rPr>
                <w:webHidden/>
              </w:rPr>
              <w:tab/>
            </w:r>
            <w:r w:rsidR="00005FB1">
              <w:rPr>
                <w:webHidden/>
              </w:rPr>
              <w:fldChar w:fldCharType="begin"/>
            </w:r>
            <w:r w:rsidR="00005FB1">
              <w:rPr>
                <w:webHidden/>
              </w:rPr>
              <w:instrText xml:space="preserve"> PAGEREF _Toc72332247 \h </w:instrText>
            </w:r>
            <w:r w:rsidR="00005FB1">
              <w:rPr>
                <w:webHidden/>
              </w:rPr>
            </w:r>
            <w:r w:rsidR="00005FB1">
              <w:rPr>
                <w:webHidden/>
              </w:rPr>
              <w:fldChar w:fldCharType="separate"/>
            </w:r>
            <w:r w:rsidR="00005FB1">
              <w:rPr>
                <w:webHidden/>
              </w:rPr>
              <w:t>14</w:t>
            </w:r>
            <w:r w:rsidR="00005FB1">
              <w:rPr>
                <w:webHidden/>
              </w:rPr>
              <w:fldChar w:fldCharType="end"/>
            </w:r>
          </w:hyperlink>
        </w:p>
        <w:p w14:paraId="249FD003" w14:textId="1954CC1A" w:rsidR="00005FB1" w:rsidRDefault="00D662D3">
          <w:pPr>
            <w:pStyle w:val="TOC1"/>
            <w:rPr>
              <w:rFonts w:asciiTheme="minorHAnsi" w:eastAsiaTheme="minorEastAsia" w:hAnsiTheme="minorHAnsi" w:cstheme="minorBidi"/>
              <w:b w:val="0"/>
              <w:bCs w:val="0"/>
              <w:sz w:val="22"/>
              <w:szCs w:val="22"/>
              <w:lang w:val="ru-RU" w:eastAsia="ru-RU"/>
            </w:rPr>
          </w:pPr>
          <w:hyperlink w:anchor="_Toc72332248" w:history="1">
            <w:r w:rsidR="00005FB1" w:rsidRPr="00B03805">
              <w:rPr>
                <w:rStyle w:val="Hyperlink"/>
              </w:rPr>
              <w:t>Section C – Appendices as Required</w:t>
            </w:r>
            <w:r w:rsidR="00005FB1">
              <w:rPr>
                <w:webHidden/>
              </w:rPr>
              <w:tab/>
            </w:r>
            <w:r w:rsidR="00005FB1">
              <w:rPr>
                <w:webHidden/>
              </w:rPr>
              <w:fldChar w:fldCharType="begin"/>
            </w:r>
            <w:r w:rsidR="00005FB1">
              <w:rPr>
                <w:webHidden/>
              </w:rPr>
              <w:instrText xml:space="preserve"> PAGEREF _Toc72332248 \h </w:instrText>
            </w:r>
            <w:r w:rsidR="00005FB1">
              <w:rPr>
                <w:webHidden/>
              </w:rPr>
            </w:r>
            <w:r w:rsidR="00005FB1">
              <w:rPr>
                <w:webHidden/>
              </w:rPr>
              <w:fldChar w:fldCharType="separate"/>
            </w:r>
            <w:r w:rsidR="00005FB1">
              <w:rPr>
                <w:webHidden/>
              </w:rPr>
              <w:t>15</w:t>
            </w:r>
            <w:r w:rsidR="00005FB1">
              <w:rPr>
                <w:webHidden/>
              </w:rPr>
              <w:fldChar w:fldCharType="end"/>
            </w:r>
          </w:hyperlink>
        </w:p>
        <w:p w14:paraId="21FBDC1B" w14:textId="4F070CCB" w:rsidR="00005FB1" w:rsidRDefault="00D662D3">
          <w:pPr>
            <w:pStyle w:val="TOC1"/>
            <w:rPr>
              <w:rFonts w:asciiTheme="minorHAnsi" w:eastAsiaTheme="minorEastAsia" w:hAnsiTheme="minorHAnsi" w:cstheme="minorBidi"/>
              <w:b w:val="0"/>
              <w:bCs w:val="0"/>
              <w:sz w:val="22"/>
              <w:szCs w:val="22"/>
              <w:lang w:val="ru-RU" w:eastAsia="ru-RU"/>
            </w:rPr>
          </w:pPr>
          <w:hyperlink w:anchor="_Toc72332249" w:history="1">
            <w:r w:rsidR="00005FB1" w:rsidRPr="00B03805">
              <w:rPr>
                <w:rStyle w:val="Hyperlink"/>
              </w:rPr>
              <w:t>7.</w:t>
            </w:r>
            <w:r w:rsidR="00005FB1">
              <w:rPr>
                <w:rFonts w:asciiTheme="minorHAnsi" w:eastAsiaTheme="minorEastAsia" w:hAnsiTheme="minorHAnsi" w:cstheme="minorBidi"/>
                <w:b w:val="0"/>
                <w:bCs w:val="0"/>
                <w:sz w:val="22"/>
                <w:szCs w:val="22"/>
                <w:lang w:val="ru-RU" w:eastAsia="ru-RU"/>
              </w:rPr>
              <w:tab/>
            </w:r>
            <w:r w:rsidR="00005FB1" w:rsidRPr="00B03805">
              <w:rPr>
                <w:rStyle w:val="Hyperlink"/>
              </w:rPr>
              <w:t>References</w:t>
            </w:r>
            <w:r w:rsidR="00005FB1">
              <w:rPr>
                <w:webHidden/>
              </w:rPr>
              <w:tab/>
            </w:r>
            <w:r w:rsidR="00005FB1">
              <w:rPr>
                <w:webHidden/>
              </w:rPr>
              <w:fldChar w:fldCharType="begin"/>
            </w:r>
            <w:r w:rsidR="00005FB1">
              <w:rPr>
                <w:webHidden/>
              </w:rPr>
              <w:instrText xml:space="preserve"> PAGEREF _Toc72332249 \h </w:instrText>
            </w:r>
            <w:r w:rsidR="00005FB1">
              <w:rPr>
                <w:webHidden/>
              </w:rPr>
            </w:r>
            <w:r w:rsidR="00005FB1">
              <w:rPr>
                <w:webHidden/>
              </w:rPr>
              <w:fldChar w:fldCharType="separate"/>
            </w:r>
            <w:r w:rsidR="00005FB1">
              <w:rPr>
                <w:webHidden/>
              </w:rPr>
              <w:t>16</w:t>
            </w:r>
            <w:r w:rsidR="00005FB1">
              <w:rPr>
                <w:webHidden/>
              </w:rPr>
              <w:fldChar w:fldCharType="end"/>
            </w:r>
          </w:hyperlink>
        </w:p>
        <w:p w14:paraId="5637C98E" w14:textId="348FD674" w:rsidR="00005FB1" w:rsidRDefault="00D662D3">
          <w:pPr>
            <w:pStyle w:val="TOC1"/>
            <w:rPr>
              <w:rFonts w:asciiTheme="minorHAnsi" w:eastAsiaTheme="minorEastAsia" w:hAnsiTheme="minorHAnsi" w:cstheme="minorBidi"/>
              <w:b w:val="0"/>
              <w:bCs w:val="0"/>
              <w:sz w:val="22"/>
              <w:szCs w:val="22"/>
              <w:lang w:val="ru-RU" w:eastAsia="ru-RU"/>
            </w:rPr>
          </w:pPr>
          <w:hyperlink w:anchor="_Toc72332250" w:history="1">
            <w:r w:rsidR="00005FB1" w:rsidRPr="00B03805">
              <w:rPr>
                <w:rStyle w:val="Hyperlink"/>
              </w:rPr>
              <w:t>8.</w:t>
            </w:r>
            <w:r w:rsidR="00005FB1">
              <w:rPr>
                <w:rFonts w:asciiTheme="minorHAnsi" w:eastAsiaTheme="minorEastAsia" w:hAnsiTheme="minorHAnsi" w:cstheme="minorBidi"/>
                <w:b w:val="0"/>
                <w:bCs w:val="0"/>
                <w:sz w:val="22"/>
                <w:szCs w:val="22"/>
                <w:lang w:val="ru-RU" w:eastAsia="ru-RU"/>
              </w:rPr>
              <w:tab/>
            </w:r>
            <w:r w:rsidR="00005FB1" w:rsidRPr="00B03805">
              <w:rPr>
                <w:rStyle w:val="Hyperlink"/>
              </w:rPr>
              <w:t>Glossary of Terms</w:t>
            </w:r>
            <w:r w:rsidR="00005FB1">
              <w:rPr>
                <w:webHidden/>
              </w:rPr>
              <w:tab/>
            </w:r>
            <w:r w:rsidR="00005FB1">
              <w:rPr>
                <w:webHidden/>
              </w:rPr>
              <w:fldChar w:fldCharType="begin"/>
            </w:r>
            <w:r w:rsidR="00005FB1">
              <w:rPr>
                <w:webHidden/>
              </w:rPr>
              <w:instrText xml:space="preserve"> PAGEREF _Toc72332250 \h </w:instrText>
            </w:r>
            <w:r w:rsidR="00005FB1">
              <w:rPr>
                <w:webHidden/>
              </w:rPr>
            </w:r>
            <w:r w:rsidR="00005FB1">
              <w:rPr>
                <w:webHidden/>
              </w:rPr>
              <w:fldChar w:fldCharType="separate"/>
            </w:r>
            <w:r w:rsidR="00005FB1">
              <w:rPr>
                <w:webHidden/>
              </w:rPr>
              <w:t>17</w:t>
            </w:r>
            <w:r w:rsidR="00005FB1">
              <w:rPr>
                <w:webHidden/>
              </w:rPr>
              <w:fldChar w:fldCharType="end"/>
            </w:r>
          </w:hyperlink>
        </w:p>
        <w:p w14:paraId="353C2CF2" w14:textId="1BB0ADE8" w:rsidR="00005FB1" w:rsidRDefault="00D662D3">
          <w:pPr>
            <w:pStyle w:val="TOC1"/>
            <w:rPr>
              <w:rFonts w:asciiTheme="minorHAnsi" w:eastAsiaTheme="minorEastAsia" w:hAnsiTheme="minorHAnsi" w:cstheme="minorBidi"/>
              <w:b w:val="0"/>
              <w:bCs w:val="0"/>
              <w:sz w:val="22"/>
              <w:szCs w:val="22"/>
              <w:lang w:val="ru-RU" w:eastAsia="ru-RU"/>
            </w:rPr>
          </w:pPr>
          <w:hyperlink w:anchor="_Toc72332251" w:history="1">
            <w:r w:rsidR="00005FB1" w:rsidRPr="00B03805">
              <w:rPr>
                <w:rStyle w:val="Hyperlink"/>
              </w:rPr>
              <w:t>9.</w:t>
            </w:r>
            <w:r w:rsidR="00005FB1">
              <w:rPr>
                <w:rFonts w:asciiTheme="minorHAnsi" w:eastAsiaTheme="minorEastAsia" w:hAnsiTheme="minorHAnsi" w:cstheme="minorBidi"/>
                <w:b w:val="0"/>
                <w:bCs w:val="0"/>
                <w:sz w:val="22"/>
                <w:szCs w:val="22"/>
                <w:lang w:val="ru-RU" w:eastAsia="ru-RU"/>
              </w:rPr>
              <w:tab/>
            </w:r>
            <w:r w:rsidR="00005FB1" w:rsidRPr="00B03805">
              <w:rPr>
                <w:rStyle w:val="Hyperlink"/>
              </w:rPr>
              <w:t>Document Control</w:t>
            </w:r>
            <w:r w:rsidR="00005FB1">
              <w:rPr>
                <w:webHidden/>
              </w:rPr>
              <w:tab/>
            </w:r>
            <w:r w:rsidR="00005FB1">
              <w:rPr>
                <w:webHidden/>
              </w:rPr>
              <w:fldChar w:fldCharType="begin"/>
            </w:r>
            <w:r w:rsidR="00005FB1">
              <w:rPr>
                <w:webHidden/>
              </w:rPr>
              <w:instrText xml:space="preserve"> PAGEREF _Toc72332251 \h </w:instrText>
            </w:r>
            <w:r w:rsidR="00005FB1">
              <w:rPr>
                <w:webHidden/>
              </w:rPr>
            </w:r>
            <w:r w:rsidR="00005FB1">
              <w:rPr>
                <w:webHidden/>
              </w:rPr>
              <w:fldChar w:fldCharType="separate"/>
            </w:r>
            <w:r w:rsidR="00005FB1">
              <w:rPr>
                <w:webHidden/>
              </w:rPr>
              <w:t>18</w:t>
            </w:r>
            <w:r w:rsidR="00005FB1">
              <w:rPr>
                <w:webHidden/>
              </w:rPr>
              <w:fldChar w:fldCharType="end"/>
            </w:r>
          </w:hyperlink>
        </w:p>
        <w:p w14:paraId="60950A04" w14:textId="0EE3B885" w:rsidR="00005FB1" w:rsidRDefault="00D662D3">
          <w:pPr>
            <w:pStyle w:val="TOC1"/>
            <w:rPr>
              <w:rFonts w:asciiTheme="minorHAnsi" w:eastAsiaTheme="minorEastAsia" w:hAnsiTheme="minorHAnsi" w:cstheme="minorBidi"/>
              <w:b w:val="0"/>
              <w:bCs w:val="0"/>
              <w:sz w:val="22"/>
              <w:szCs w:val="22"/>
              <w:lang w:val="ru-RU" w:eastAsia="ru-RU"/>
            </w:rPr>
          </w:pPr>
          <w:hyperlink w:anchor="_Toc72332252" w:history="1">
            <w:r w:rsidR="00005FB1" w:rsidRPr="00B03805">
              <w:rPr>
                <w:rStyle w:val="Hyperlink"/>
              </w:rPr>
              <w:t>10.</w:t>
            </w:r>
            <w:r w:rsidR="00005FB1">
              <w:rPr>
                <w:rFonts w:asciiTheme="minorHAnsi" w:eastAsiaTheme="minorEastAsia" w:hAnsiTheme="minorHAnsi" w:cstheme="minorBidi"/>
                <w:b w:val="0"/>
                <w:bCs w:val="0"/>
                <w:sz w:val="22"/>
                <w:szCs w:val="22"/>
                <w:lang w:val="ru-RU" w:eastAsia="ru-RU"/>
              </w:rPr>
              <w:tab/>
            </w:r>
            <w:r w:rsidR="00005FB1" w:rsidRPr="00B03805">
              <w:rPr>
                <w:rStyle w:val="Hyperlink"/>
              </w:rPr>
              <w:t>Change History</w:t>
            </w:r>
            <w:r w:rsidR="00005FB1">
              <w:rPr>
                <w:webHidden/>
              </w:rPr>
              <w:tab/>
            </w:r>
            <w:r w:rsidR="00005FB1">
              <w:rPr>
                <w:webHidden/>
              </w:rPr>
              <w:fldChar w:fldCharType="begin"/>
            </w:r>
            <w:r w:rsidR="00005FB1">
              <w:rPr>
                <w:webHidden/>
              </w:rPr>
              <w:instrText xml:space="preserve"> PAGEREF _Toc72332252 \h </w:instrText>
            </w:r>
            <w:r w:rsidR="00005FB1">
              <w:rPr>
                <w:webHidden/>
              </w:rPr>
            </w:r>
            <w:r w:rsidR="00005FB1">
              <w:rPr>
                <w:webHidden/>
              </w:rPr>
              <w:fldChar w:fldCharType="separate"/>
            </w:r>
            <w:r w:rsidR="00005FB1">
              <w:rPr>
                <w:webHidden/>
              </w:rPr>
              <w:t>19</w:t>
            </w:r>
            <w:r w:rsidR="00005FB1">
              <w:rPr>
                <w:webHidden/>
              </w:rPr>
              <w:fldChar w:fldCharType="end"/>
            </w:r>
          </w:hyperlink>
        </w:p>
        <w:p w14:paraId="6B4FA2E8" w14:textId="50AE2DF1" w:rsidR="00213023" w:rsidRDefault="009A0D1D">
          <w:r>
            <w:fldChar w:fldCharType="end"/>
          </w:r>
        </w:p>
      </w:sdtContent>
    </w:sdt>
    <w:p w14:paraId="6B4FA2E9" w14:textId="77777777" w:rsidR="00C95793" w:rsidRPr="00C95793" w:rsidRDefault="00C95793" w:rsidP="00C95793">
      <w:pPr>
        <w:pStyle w:val="NormalNoIndent"/>
      </w:pPr>
    </w:p>
    <w:p w14:paraId="6B4FA302" w14:textId="77777777" w:rsidR="008E799C" w:rsidRDefault="008E799C" w:rsidP="00151514">
      <w:pPr>
        <w:pStyle w:val="Heading1"/>
        <w:numPr>
          <w:ilvl w:val="0"/>
          <w:numId w:val="0"/>
        </w:numPr>
      </w:pPr>
      <w:bookmarkStart w:id="5" w:name="_Toc72332215"/>
      <w:bookmarkStart w:id="6" w:name="_Toc78947399"/>
      <w:bookmarkStart w:id="7" w:name="_Toc214956201"/>
      <w:bookmarkStart w:id="8" w:name="_Ref120336323"/>
      <w:bookmarkStart w:id="9" w:name="_Ref120336331"/>
      <w:bookmarkStart w:id="10" w:name="_Toc138666865"/>
      <w:bookmarkStart w:id="11" w:name="_Toc188065258"/>
      <w:bookmarkStart w:id="12" w:name="_Toc190681844"/>
      <w:bookmarkStart w:id="13" w:name="_Toc190741925"/>
      <w:r>
        <w:lastRenderedPageBreak/>
        <w:t xml:space="preserve">Section A – </w:t>
      </w:r>
      <w:r w:rsidR="00FD660C">
        <w:t>Infra</w:t>
      </w:r>
      <w:r w:rsidR="005711A1">
        <w:t xml:space="preserve">structure Design - </w:t>
      </w:r>
      <w:r w:rsidR="00FD660C">
        <w:t>High Level</w:t>
      </w:r>
      <w:bookmarkEnd w:id="5"/>
    </w:p>
    <w:p w14:paraId="6B4FA304" w14:textId="375DCA95" w:rsidR="00EC4D48" w:rsidRDefault="00EC4D48" w:rsidP="008E799C">
      <w:pPr>
        <w:pStyle w:val="Heading1"/>
        <w:pageBreakBefore w:val="0"/>
      </w:pPr>
      <w:bookmarkStart w:id="14" w:name="_Toc72332216"/>
      <w:r w:rsidRPr="00A56E2C">
        <w:t>Introduction</w:t>
      </w:r>
      <w:bookmarkEnd w:id="6"/>
      <w:bookmarkEnd w:id="7"/>
      <w:r w:rsidR="006C2290">
        <w:t xml:space="preserve"> &amp; Background</w:t>
      </w:r>
      <w:bookmarkEnd w:id="14"/>
    </w:p>
    <w:p w14:paraId="6B7F4135" w14:textId="2D4F2665" w:rsidR="001C2BD6" w:rsidRDefault="00AA6E28" w:rsidP="001C2BD6">
      <w:pPr>
        <w:pStyle w:val="BodyText"/>
        <w:ind w:left="0"/>
      </w:pPr>
      <w:proofErr w:type="spellStart"/>
      <w:r>
        <w:t>Barenbrug</w:t>
      </w:r>
      <w:proofErr w:type="spellEnd"/>
      <w:r>
        <w:t xml:space="preserve"> is about to implement new </w:t>
      </w:r>
      <w:r w:rsidR="007E5AAB">
        <w:t>unified</w:t>
      </w:r>
      <w:r>
        <w:t xml:space="preserve"> network infrastructure for its office</w:t>
      </w:r>
      <w:r w:rsidR="007E5AAB">
        <w:t>s</w:t>
      </w:r>
      <w:r>
        <w:t xml:space="preserve"> worldwide. </w:t>
      </w:r>
    </w:p>
    <w:p w14:paraId="0C4E904C" w14:textId="5080CE20" w:rsidR="00AA6E28" w:rsidRDefault="00AA6E28" w:rsidP="001C2BD6">
      <w:pPr>
        <w:pStyle w:val="BodyText"/>
        <w:ind w:left="0"/>
      </w:pPr>
      <w:r w:rsidRPr="005A0867">
        <w:t>This document provides High and Low level Design</w:t>
      </w:r>
      <w:r>
        <w:t xml:space="preserve"> for network solution for </w:t>
      </w:r>
      <w:proofErr w:type="spellStart"/>
      <w:r>
        <w:t>Barenbrug</w:t>
      </w:r>
      <w:proofErr w:type="spellEnd"/>
      <w:r>
        <w:t>.</w:t>
      </w:r>
    </w:p>
    <w:p w14:paraId="6B4FA308" w14:textId="7DFBDCFC" w:rsidR="00EC4D48" w:rsidRDefault="00EC4D48" w:rsidP="00AD50DA">
      <w:pPr>
        <w:pStyle w:val="Heading2"/>
      </w:pPr>
      <w:bookmarkStart w:id="15" w:name="_Toc214956203"/>
      <w:bookmarkStart w:id="16" w:name="_Toc72332217"/>
      <w:bookmarkStart w:id="17" w:name="_Toc78947401"/>
      <w:r>
        <w:t>Scope</w:t>
      </w:r>
      <w:bookmarkEnd w:id="15"/>
      <w:r w:rsidR="003D4FF9">
        <w:t xml:space="preserve"> &amp; Requirements</w:t>
      </w:r>
      <w:bookmarkEnd w:id="16"/>
    </w:p>
    <w:p w14:paraId="7B76FEA0" w14:textId="77777777" w:rsidR="001C2BD6" w:rsidRDefault="001C2BD6" w:rsidP="00E06750"/>
    <w:tbl>
      <w:tblPr>
        <w:tblStyle w:val="TableGrid"/>
        <w:tblW w:w="8472" w:type="dxa"/>
        <w:tblLook w:val="04A0" w:firstRow="1" w:lastRow="0" w:firstColumn="1" w:lastColumn="0" w:noHBand="0" w:noVBand="1"/>
      </w:tblPr>
      <w:tblGrid>
        <w:gridCol w:w="867"/>
        <w:gridCol w:w="4110"/>
        <w:gridCol w:w="1252"/>
        <w:gridCol w:w="977"/>
        <w:gridCol w:w="1266"/>
      </w:tblGrid>
      <w:tr w:rsidR="001C2BD6" w:rsidRPr="00E634E1" w14:paraId="40CD2909" w14:textId="77777777" w:rsidTr="009F694C">
        <w:tc>
          <w:tcPr>
            <w:tcW w:w="867" w:type="dxa"/>
            <w:shd w:val="clear" w:color="auto" w:fill="FF0000"/>
          </w:tcPr>
          <w:p w14:paraId="1F132BCD" w14:textId="77777777" w:rsidR="001C2BD6" w:rsidRPr="00E634E1" w:rsidRDefault="001C2BD6" w:rsidP="001C2BD6">
            <w:pPr>
              <w:pStyle w:val="TableColHdr"/>
              <w:rPr>
                <w:rFonts w:ascii="Fujitsu Sans" w:hAnsi="Fujitsu Sans" w:cs="Arial"/>
                <w:i w:val="0"/>
                <w:iCs w:val="0"/>
                <w:color w:val="FFFFFF" w:themeColor="background1"/>
              </w:rPr>
            </w:pPr>
            <w:r w:rsidRPr="00E634E1">
              <w:rPr>
                <w:rFonts w:ascii="Fujitsu Sans" w:hAnsi="Fujitsu Sans" w:cs="Arial"/>
                <w:i w:val="0"/>
                <w:iCs w:val="0"/>
                <w:color w:val="FFFFFF" w:themeColor="background1"/>
              </w:rPr>
              <w:t>Ref</w:t>
            </w:r>
          </w:p>
        </w:tc>
        <w:tc>
          <w:tcPr>
            <w:tcW w:w="4110" w:type="dxa"/>
            <w:shd w:val="clear" w:color="auto" w:fill="FF0000"/>
          </w:tcPr>
          <w:p w14:paraId="3D840BB3" w14:textId="77777777" w:rsidR="001C2BD6" w:rsidRPr="00E634E1" w:rsidRDefault="001C2BD6" w:rsidP="001C2BD6">
            <w:pPr>
              <w:pStyle w:val="TableColHdr"/>
              <w:rPr>
                <w:rFonts w:ascii="Fujitsu Sans" w:hAnsi="Fujitsu Sans" w:cs="Arial"/>
                <w:i w:val="0"/>
                <w:iCs w:val="0"/>
                <w:color w:val="FFFFFF" w:themeColor="background1"/>
              </w:rPr>
            </w:pPr>
            <w:r w:rsidRPr="00E634E1">
              <w:rPr>
                <w:rFonts w:ascii="Fujitsu Sans" w:hAnsi="Fujitsu Sans" w:cs="Arial"/>
                <w:i w:val="0"/>
                <w:iCs w:val="0"/>
                <w:color w:val="FFFFFF" w:themeColor="background1"/>
              </w:rPr>
              <w:t>Requirement</w:t>
            </w:r>
          </w:p>
        </w:tc>
        <w:tc>
          <w:tcPr>
            <w:tcW w:w="1252" w:type="dxa"/>
            <w:shd w:val="clear" w:color="auto" w:fill="FF0000"/>
          </w:tcPr>
          <w:p w14:paraId="0DC19CA9" w14:textId="77777777" w:rsidR="001C2BD6" w:rsidRPr="00E634E1" w:rsidRDefault="001C2BD6" w:rsidP="001C2BD6">
            <w:pPr>
              <w:pStyle w:val="TableColHdr"/>
              <w:rPr>
                <w:rFonts w:ascii="Fujitsu Sans" w:hAnsi="Fujitsu Sans" w:cs="Arial"/>
                <w:i w:val="0"/>
                <w:iCs w:val="0"/>
                <w:color w:val="FFFFFF" w:themeColor="background1"/>
              </w:rPr>
            </w:pPr>
            <w:r>
              <w:rPr>
                <w:rFonts w:ascii="Fujitsu Sans" w:hAnsi="Fujitsu Sans" w:cs="Arial"/>
                <w:i w:val="0"/>
                <w:iCs w:val="0"/>
                <w:color w:val="FFFFFF" w:themeColor="background1"/>
              </w:rPr>
              <w:t>Source</w:t>
            </w:r>
          </w:p>
        </w:tc>
        <w:tc>
          <w:tcPr>
            <w:tcW w:w="977" w:type="dxa"/>
            <w:shd w:val="clear" w:color="auto" w:fill="FF0000"/>
          </w:tcPr>
          <w:p w14:paraId="57A3AF93" w14:textId="77777777" w:rsidR="001C2BD6" w:rsidRPr="00E634E1" w:rsidRDefault="001C2BD6" w:rsidP="001C2BD6">
            <w:pPr>
              <w:pStyle w:val="TableColHdr"/>
              <w:rPr>
                <w:rFonts w:ascii="Fujitsu Sans" w:hAnsi="Fujitsu Sans" w:cs="Arial"/>
                <w:i w:val="0"/>
                <w:iCs w:val="0"/>
                <w:color w:val="FFFFFF" w:themeColor="background1"/>
              </w:rPr>
            </w:pPr>
            <w:proofErr w:type="spellStart"/>
            <w:r w:rsidRPr="00E634E1">
              <w:rPr>
                <w:rFonts w:ascii="Fujitsu Sans" w:hAnsi="Fujitsu Sans" w:cs="Arial"/>
                <w:i w:val="0"/>
                <w:iCs w:val="0"/>
                <w:color w:val="FFFFFF" w:themeColor="background1"/>
              </w:rPr>
              <w:t>Req</w:t>
            </w:r>
            <w:proofErr w:type="spellEnd"/>
            <w:r w:rsidRPr="00E634E1">
              <w:rPr>
                <w:rFonts w:ascii="Fujitsu Sans" w:hAnsi="Fujitsu Sans" w:cs="Arial"/>
                <w:i w:val="0"/>
                <w:iCs w:val="0"/>
                <w:color w:val="FFFFFF" w:themeColor="background1"/>
              </w:rPr>
              <w:t xml:space="preserve"> Met</w:t>
            </w:r>
          </w:p>
          <w:p w14:paraId="3D936C60" w14:textId="77777777" w:rsidR="001C2BD6" w:rsidRPr="00E634E1" w:rsidRDefault="001C2BD6" w:rsidP="001C2BD6">
            <w:pPr>
              <w:pStyle w:val="TableColHdr"/>
              <w:rPr>
                <w:rFonts w:ascii="Fujitsu Sans" w:hAnsi="Fujitsu Sans" w:cs="Arial"/>
                <w:i w:val="0"/>
                <w:iCs w:val="0"/>
                <w:color w:val="FFFFFF" w:themeColor="background1"/>
              </w:rPr>
            </w:pPr>
            <w:r w:rsidRPr="00E634E1">
              <w:rPr>
                <w:rFonts w:ascii="Fujitsu Sans" w:hAnsi="Fujitsu Sans" w:cs="Arial"/>
                <w:i w:val="0"/>
                <w:iCs w:val="0"/>
                <w:color w:val="FFFFFF" w:themeColor="background1"/>
              </w:rPr>
              <w:t>(Y/N)</w:t>
            </w:r>
          </w:p>
        </w:tc>
        <w:tc>
          <w:tcPr>
            <w:tcW w:w="1266" w:type="dxa"/>
            <w:shd w:val="clear" w:color="auto" w:fill="FF0000"/>
          </w:tcPr>
          <w:p w14:paraId="5BB16DC6" w14:textId="77777777" w:rsidR="001C2BD6" w:rsidRPr="00E634E1" w:rsidRDefault="001C2BD6" w:rsidP="001C2BD6">
            <w:pPr>
              <w:pStyle w:val="TableColHdr"/>
              <w:rPr>
                <w:rFonts w:ascii="Fujitsu Sans" w:hAnsi="Fujitsu Sans" w:cs="Arial"/>
                <w:i w:val="0"/>
                <w:iCs w:val="0"/>
                <w:color w:val="FFFFFF" w:themeColor="background1"/>
              </w:rPr>
            </w:pPr>
            <w:r w:rsidRPr="00E634E1">
              <w:rPr>
                <w:rFonts w:ascii="Fujitsu Sans" w:hAnsi="Fujitsu Sans" w:cs="Arial"/>
                <w:i w:val="0"/>
                <w:iCs w:val="0"/>
                <w:color w:val="FFFFFF" w:themeColor="background1"/>
              </w:rPr>
              <w:t>Action taken</w:t>
            </w:r>
          </w:p>
        </w:tc>
      </w:tr>
      <w:tr w:rsidR="00876815" w:rsidRPr="008B445D" w14:paraId="47B95BE2" w14:textId="77777777" w:rsidTr="009F694C">
        <w:tc>
          <w:tcPr>
            <w:tcW w:w="867" w:type="dxa"/>
          </w:tcPr>
          <w:p w14:paraId="06C45657" w14:textId="5CCDA724" w:rsidR="00876815" w:rsidRPr="008B445D" w:rsidRDefault="007E5AAB" w:rsidP="00876815">
            <w:pPr>
              <w:pStyle w:val="TableCol"/>
              <w:rPr>
                <w:rFonts w:cs="Arial"/>
                <w:iCs/>
                <w:color w:val="auto"/>
                <w:sz w:val="20"/>
              </w:rPr>
            </w:pPr>
            <w:r>
              <w:rPr>
                <w:rFonts w:cs="Arial"/>
                <w:iCs/>
                <w:color w:val="auto"/>
                <w:sz w:val="20"/>
              </w:rPr>
              <w:t>REQ001</w:t>
            </w:r>
          </w:p>
        </w:tc>
        <w:tc>
          <w:tcPr>
            <w:tcW w:w="4110" w:type="dxa"/>
          </w:tcPr>
          <w:p w14:paraId="3530F2C4" w14:textId="77777777" w:rsidR="00876815" w:rsidRPr="008B445D" w:rsidRDefault="00876815" w:rsidP="00876815">
            <w:pPr>
              <w:rPr>
                <w:iCs/>
              </w:rPr>
            </w:pPr>
            <w:r>
              <w:rPr>
                <w:iCs/>
              </w:rPr>
              <w:t xml:space="preserve">New green field network design has to be developed for </w:t>
            </w:r>
            <w:proofErr w:type="spellStart"/>
            <w:r>
              <w:rPr>
                <w:iCs/>
              </w:rPr>
              <w:t>Barenbrug</w:t>
            </w:r>
            <w:proofErr w:type="spellEnd"/>
          </w:p>
        </w:tc>
        <w:tc>
          <w:tcPr>
            <w:tcW w:w="1252" w:type="dxa"/>
          </w:tcPr>
          <w:p w14:paraId="31DE14A8" w14:textId="09B34FB5" w:rsidR="00876815" w:rsidRPr="008B445D" w:rsidRDefault="00222737" w:rsidP="00876815">
            <w:pPr>
              <w:pStyle w:val="TableCol"/>
              <w:rPr>
                <w:rFonts w:cs="Arial"/>
                <w:iCs/>
                <w:color w:val="auto"/>
                <w:sz w:val="20"/>
              </w:rPr>
            </w:pPr>
            <w:proofErr w:type="spellStart"/>
            <w:r>
              <w:rPr>
                <w:rFonts w:cs="Arial"/>
                <w:iCs/>
                <w:color w:val="auto"/>
                <w:sz w:val="20"/>
              </w:rPr>
              <w:t>AoD</w:t>
            </w:r>
            <w:proofErr w:type="spellEnd"/>
          </w:p>
        </w:tc>
        <w:tc>
          <w:tcPr>
            <w:tcW w:w="977" w:type="dxa"/>
          </w:tcPr>
          <w:p w14:paraId="2FCB4780" w14:textId="3F057CA4" w:rsidR="00876815" w:rsidRPr="008B445D" w:rsidRDefault="00222737" w:rsidP="00876815">
            <w:pPr>
              <w:pStyle w:val="TableCol"/>
              <w:rPr>
                <w:rFonts w:cs="Arial"/>
                <w:iCs/>
                <w:color w:val="auto"/>
                <w:sz w:val="20"/>
              </w:rPr>
            </w:pPr>
            <w:r>
              <w:rPr>
                <w:rFonts w:cs="Arial"/>
                <w:iCs/>
                <w:color w:val="auto"/>
                <w:sz w:val="20"/>
              </w:rPr>
              <w:t>Y</w:t>
            </w:r>
          </w:p>
        </w:tc>
        <w:tc>
          <w:tcPr>
            <w:tcW w:w="1266" w:type="dxa"/>
          </w:tcPr>
          <w:p w14:paraId="2482C481" w14:textId="235BF214" w:rsidR="00876815" w:rsidRPr="008B445D" w:rsidRDefault="009F694C" w:rsidP="00876815">
            <w:pPr>
              <w:pStyle w:val="TableCol"/>
              <w:rPr>
                <w:rFonts w:cs="Arial"/>
                <w:iCs/>
                <w:color w:val="auto"/>
                <w:sz w:val="20"/>
              </w:rPr>
            </w:pPr>
            <w:r>
              <w:rPr>
                <w:rFonts w:cs="Arial"/>
                <w:iCs/>
                <w:color w:val="auto"/>
                <w:sz w:val="20"/>
              </w:rPr>
              <w:t>Design has been developed</w:t>
            </w:r>
          </w:p>
        </w:tc>
      </w:tr>
      <w:tr w:rsidR="001C2BD6" w:rsidRPr="008B445D" w14:paraId="6D955888" w14:textId="77777777" w:rsidTr="009F694C">
        <w:tc>
          <w:tcPr>
            <w:tcW w:w="867" w:type="dxa"/>
          </w:tcPr>
          <w:p w14:paraId="19AC0B86" w14:textId="28F2B5E8" w:rsidR="001C2BD6" w:rsidRPr="008B445D" w:rsidRDefault="007E5AAB" w:rsidP="001C2BD6">
            <w:pPr>
              <w:pStyle w:val="TableCol"/>
              <w:rPr>
                <w:rFonts w:cs="Arial"/>
                <w:iCs/>
                <w:color w:val="auto"/>
                <w:sz w:val="20"/>
              </w:rPr>
            </w:pPr>
            <w:r>
              <w:rPr>
                <w:rFonts w:cs="Arial"/>
                <w:iCs/>
                <w:color w:val="auto"/>
                <w:sz w:val="20"/>
              </w:rPr>
              <w:t>REQ002</w:t>
            </w:r>
          </w:p>
        </w:tc>
        <w:tc>
          <w:tcPr>
            <w:tcW w:w="4110" w:type="dxa"/>
          </w:tcPr>
          <w:p w14:paraId="7842D191" w14:textId="72E90D52" w:rsidR="001C2BD6" w:rsidRPr="008B445D" w:rsidRDefault="00876815" w:rsidP="001C2BD6">
            <w:pPr>
              <w:rPr>
                <w:iCs/>
              </w:rPr>
            </w:pPr>
            <w:r>
              <w:rPr>
                <w:iCs/>
              </w:rPr>
              <w:t xml:space="preserve">Network design will be based on best practice with </w:t>
            </w:r>
            <w:r w:rsidR="00AA6E28">
              <w:rPr>
                <w:iCs/>
              </w:rPr>
              <w:t>limited</w:t>
            </w:r>
            <w:r>
              <w:rPr>
                <w:iCs/>
              </w:rPr>
              <w:t xml:space="preserve"> information regarding existing network infrastructure</w:t>
            </w:r>
          </w:p>
        </w:tc>
        <w:tc>
          <w:tcPr>
            <w:tcW w:w="1252" w:type="dxa"/>
          </w:tcPr>
          <w:p w14:paraId="366EA93A" w14:textId="7C9617F8" w:rsidR="001C2BD6" w:rsidRPr="008B445D" w:rsidRDefault="009F694C" w:rsidP="001C2BD6">
            <w:pPr>
              <w:pStyle w:val="TableCol"/>
              <w:rPr>
                <w:rFonts w:cs="Arial"/>
                <w:iCs/>
                <w:color w:val="auto"/>
                <w:sz w:val="20"/>
              </w:rPr>
            </w:pPr>
            <w:proofErr w:type="spellStart"/>
            <w:r>
              <w:rPr>
                <w:rFonts w:cs="Arial"/>
                <w:iCs/>
                <w:color w:val="auto"/>
                <w:sz w:val="20"/>
              </w:rPr>
              <w:t>AoD</w:t>
            </w:r>
            <w:proofErr w:type="spellEnd"/>
          </w:p>
        </w:tc>
        <w:tc>
          <w:tcPr>
            <w:tcW w:w="977" w:type="dxa"/>
          </w:tcPr>
          <w:p w14:paraId="4E5EF228" w14:textId="6B3532C1" w:rsidR="001C2BD6" w:rsidRPr="008B445D" w:rsidRDefault="009F694C" w:rsidP="001C2BD6">
            <w:pPr>
              <w:pStyle w:val="TableCol"/>
              <w:rPr>
                <w:rFonts w:cs="Arial"/>
                <w:iCs/>
                <w:color w:val="auto"/>
                <w:sz w:val="20"/>
              </w:rPr>
            </w:pPr>
            <w:r>
              <w:rPr>
                <w:rFonts w:cs="Arial"/>
                <w:iCs/>
                <w:color w:val="auto"/>
                <w:sz w:val="20"/>
              </w:rPr>
              <w:t>Y</w:t>
            </w:r>
          </w:p>
        </w:tc>
        <w:tc>
          <w:tcPr>
            <w:tcW w:w="1266" w:type="dxa"/>
          </w:tcPr>
          <w:p w14:paraId="2B7CCB70" w14:textId="27541EC9" w:rsidR="001C2BD6" w:rsidRPr="008B445D" w:rsidRDefault="009F694C" w:rsidP="001C2BD6">
            <w:pPr>
              <w:pStyle w:val="TableCol"/>
              <w:rPr>
                <w:rFonts w:cs="Arial"/>
                <w:iCs/>
                <w:color w:val="auto"/>
                <w:sz w:val="20"/>
              </w:rPr>
            </w:pPr>
            <w:r>
              <w:rPr>
                <w:rFonts w:cs="Arial"/>
                <w:iCs/>
                <w:color w:val="auto"/>
                <w:sz w:val="20"/>
              </w:rPr>
              <w:t>Cisco Meraki best practices have been used</w:t>
            </w:r>
          </w:p>
        </w:tc>
      </w:tr>
      <w:tr w:rsidR="001C2BD6" w:rsidRPr="008B445D" w14:paraId="5951DAA2" w14:textId="77777777" w:rsidTr="009F694C">
        <w:tc>
          <w:tcPr>
            <w:tcW w:w="867" w:type="dxa"/>
          </w:tcPr>
          <w:p w14:paraId="1572593D" w14:textId="6B28DAC8" w:rsidR="001C2BD6" w:rsidRPr="008B445D" w:rsidRDefault="007E5AAB" w:rsidP="001C2BD6">
            <w:pPr>
              <w:pStyle w:val="NormalIndent"/>
              <w:ind w:left="0"/>
              <w:rPr>
                <w:iCs/>
                <w:sz w:val="20"/>
              </w:rPr>
            </w:pPr>
            <w:r>
              <w:rPr>
                <w:rFonts w:cs="Arial"/>
                <w:iCs/>
                <w:sz w:val="20"/>
              </w:rPr>
              <w:t>REQ003</w:t>
            </w:r>
          </w:p>
        </w:tc>
        <w:tc>
          <w:tcPr>
            <w:tcW w:w="4110" w:type="dxa"/>
          </w:tcPr>
          <w:p w14:paraId="5ED62823" w14:textId="48F60CA2" w:rsidR="001C2BD6" w:rsidRPr="008B445D" w:rsidRDefault="00876815" w:rsidP="001C2BD6">
            <w:pPr>
              <w:pStyle w:val="NormalIndent"/>
              <w:ind w:left="0"/>
              <w:rPr>
                <w:iCs/>
                <w:sz w:val="20"/>
              </w:rPr>
            </w:pPr>
            <w:r>
              <w:rPr>
                <w:iCs/>
                <w:sz w:val="20"/>
              </w:rPr>
              <w:t>No migration of existing infrastructure is required in this design</w:t>
            </w:r>
          </w:p>
        </w:tc>
        <w:tc>
          <w:tcPr>
            <w:tcW w:w="1252" w:type="dxa"/>
          </w:tcPr>
          <w:p w14:paraId="58CEC2A5" w14:textId="25228107" w:rsidR="001C2BD6" w:rsidRPr="008B445D" w:rsidRDefault="009F694C" w:rsidP="001C2BD6">
            <w:pPr>
              <w:pStyle w:val="NormalIndent"/>
              <w:ind w:left="0"/>
              <w:rPr>
                <w:iCs/>
                <w:sz w:val="20"/>
              </w:rPr>
            </w:pPr>
            <w:proofErr w:type="spellStart"/>
            <w:r>
              <w:rPr>
                <w:rFonts w:cs="Arial"/>
                <w:iCs/>
                <w:sz w:val="20"/>
              </w:rPr>
              <w:t>AoD</w:t>
            </w:r>
            <w:proofErr w:type="spellEnd"/>
          </w:p>
        </w:tc>
        <w:tc>
          <w:tcPr>
            <w:tcW w:w="977" w:type="dxa"/>
          </w:tcPr>
          <w:p w14:paraId="0F0E1E6B" w14:textId="37BCADCE" w:rsidR="001C2BD6" w:rsidRPr="008B445D" w:rsidRDefault="009F694C" w:rsidP="001C2BD6">
            <w:pPr>
              <w:pStyle w:val="NormalIndent"/>
              <w:ind w:left="0"/>
              <w:rPr>
                <w:iCs/>
                <w:sz w:val="20"/>
              </w:rPr>
            </w:pPr>
            <w:r>
              <w:rPr>
                <w:iCs/>
                <w:sz w:val="20"/>
              </w:rPr>
              <w:t>Y</w:t>
            </w:r>
          </w:p>
        </w:tc>
        <w:tc>
          <w:tcPr>
            <w:tcW w:w="1266" w:type="dxa"/>
          </w:tcPr>
          <w:p w14:paraId="2BB1A69F" w14:textId="601D9DA2" w:rsidR="001C2BD6" w:rsidRPr="008B445D" w:rsidRDefault="009F694C" w:rsidP="001C2BD6">
            <w:pPr>
              <w:pStyle w:val="NormalIndent"/>
              <w:ind w:left="0"/>
              <w:rPr>
                <w:iCs/>
                <w:sz w:val="20"/>
              </w:rPr>
            </w:pPr>
            <w:r>
              <w:rPr>
                <w:iCs/>
                <w:sz w:val="20"/>
              </w:rPr>
              <w:t>Migration is in scope of another project</w:t>
            </w:r>
          </w:p>
        </w:tc>
      </w:tr>
    </w:tbl>
    <w:p w14:paraId="6B4FA321" w14:textId="34F89CD9" w:rsidR="00EC4D48" w:rsidRDefault="00CD6F7B" w:rsidP="00D50574">
      <w:pPr>
        <w:pStyle w:val="Heading1"/>
      </w:pPr>
      <w:bookmarkStart w:id="18" w:name="_Toc78947402"/>
      <w:bookmarkStart w:id="19" w:name="_Toc214956205"/>
      <w:bookmarkStart w:id="20" w:name="_Toc465166527"/>
      <w:bookmarkStart w:id="21" w:name="_Toc72332218"/>
      <w:bookmarkEnd w:id="17"/>
      <w:bookmarkEnd w:id="18"/>
      <w:bookmarkEnd w:id="19"/>
      <w:bookmarkEnd w:id="20"/>
      <w:r>
        <w:lastRenderedPageBreak/>
        <w:t>Risks, Assumptions, Issues, Dependencies and Constraints</w:t>
      </w:r>
      <w:bookmarkEnd w:id="21"/>
    </w:p>
    <w:p w14:paraId="0C0EE633" w14:textId="77777777" w:rsidR="009674FA" w:rsidRDefault="009674FA" w:rsidP="006C2290">
      <w:pPr>
        <w:pStyle w:val="Heading2"/>
      </w:pPr>
      <w:bookmarkStart w:id="22" w:name="_Toc461113094"/>
      <w:bookmarkStart w:id="23" w:name="_Toc72332219"/>
      <w:bookmarkStart w:id="24" w:name="_Toc285106646"/>
      <w:bookmarkStart w:id="25" w:name="_Toc291081611"/>
      <w:bookmarkStart w:id="26" w:name="_Toc357774459"/>
      <w:bookmarkStart w:id="27" w:name="_Toc173143316"/>
      <w:bookmarkStart w:id="28" w:name="_Toc357774466"/>
      <w:r>
        <w:t>Risks</w:t>
      </w:r>
      <w:bookmarkEnd w:id="22"/>
      <w:bookmarkEnd w:id="23"/>
    </w:p>
    <w:tbl>
      <w:tblPr>
        <w:tblW w:w="85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1019"/>
        <w:gridCol w:w="2044"/>
        <w:gridCol w:w="1763"/>
        <w:gridCol w:w="1248"/>
        <w:gridCol w:w="896"/>
        <w:gridCol w:w="697"/>
      </w:tblGrid>
      <w:tr w:rsidR="00CD6F7B" w:rsidRPr="00B730D0" w14:paraId="003D6E9D" w14:textId="77777777" w:rsidTr="00CD6F7B">
        <w:tc>
          <w:tcPr>
            <w:tcW w:w="710" w:type="dxa"/>
            <w:shd w:val="clear" w:color="auto" w:fill="FF0000"/>
          </w:tcPr>
          <w:p w14:paraId="0899D9F3" w14:textId="77777777" w:rsidR="00CD6F7B" w:rsidRPr="00B730D0" w:rsidRDefault="00CD6F7B" w:rsidP="00CD6F7B">
            <w:pPr>
              <w:pStyle w:val="TableColHdr"/>
              <w:rPr>
                <w:rFonts w:ascii="Fujitsu Sans" w:hAnsi="Fujitsu Sans" w:cs="Arial"/>
                <w:i w:val="0"/>
                <w:iCs w:val="0"/>
                <w:color w:val="FFFFFF" w:themeColor="background1"/>
              </w:rPr>
            </w:pPr>
            <w:r w:rsidRPr="00B730D0">
              <w:rPr>
                <w:rFonts w:ascii="Fujitsu Sans" w:hAnsi="Fujitsu Sans" w:cs="Arial"/>
                <w:i w:val="0"/>
                <w:iCs w:val="0"/>
                <w:color w:val="FFFFFF" w:themeColor="background1"/>
              </w:rPr>
              <w:t>Risk</w:t>
            </w:r>
          </w:p>
        </w:tc>
        <w:tc>
          <w:tcPr>
            <w:tcW w:w="1043" w:type="dxa"/>
            <w:shd w:val="clear" w:color="auto" w:fill="FF0000"/>
          </w:tcPr>
          <w:p w14:paraId="114B0304" w14:textId="77777777" w:rsidR="00CD6F7B" w:rsidRPr="00B730D0" w:rsidRDefault="00CD6F7B" w:rsidP="00CD6F7B">
            <w:pPr>
              <w:pStyle w:val="TableColHdr"/>
              <w:rPr>
                <w:rFonts w:ascii="Fujitsu Sans" w:hAnsi="Fujitsu Sans" w:cs="Arial"/>
                <w:i w:val="0"/>
                <w:iCs w:val="0"/>
                <w:color w:val="FFFFFF" w:themeColor="background1"/>
              </w:rPr>
            </w:pPr>
            <w:r w:rsidRPr="00B730D0">
              <w:rPr>
                <w:rFonts w:ascii="Fujitsu Sans" w:hAnsi="Fujitsu Sans" w:cs="Arial"/>
                <w:i w:val="0"/>
                <w:iCs w:val="0"/>
                <w:color w:val="FFFFFF" w:themeColor="background1"/>
              </w:rPr>
              <w:t>Phase</w:t>
            </w:r>
          </w:p>
        </w:tc>
        <w:tc>
          <w:tcPr>
            <w:tcW w:w="2113" w:type="dxa"/>
            <w:shd w:val="clear" w:color="auto" w:fill="FF0000"/>
          </w:tcPr>
          <w:p w14:paraId="05BF6BBA" w14:textId="77777777" w:rsidR="00CD6F7B" w:rsidRPr="00B730D0" w:rsidRDefault="00CD6F7B" w:rsidP="00CD6F7B">
            <w:pPr>
              <w:pStyle w:val="TableColHdr"/>
              <w:rPr>
                <w:rFonts w:ascii="Fujitsu Sans" w:hAnsi="Fujitsu Sans" w:cs="Arial"/>
                <w:i w:val="0"/>
                <w:iCs w:val="0"/>
                <w:color w:val="FFFFFF" w:themeColor="background1"/>
              </w:rPr>
            </w:pPr>
            <w:r w:rsidRPr="00B730D0">
              <w:rPr>
                <w:rFonts w:ascii="Fujitsu Sans" w:hAnsi="Fujitsu Sans" w:cs="Arial"/>
                <w:i w:val="0"/>
                <w:iCs w:val="0"/>
                <w:color w:val="FFFFFF" w:themeColor="background1"/>
              </w:rPr>
              <w:t>Risk Description</w:t>
            </w:r>
          </w:p>
        </w:tc>
        <w:tc>
          <w:tcPr>
            <w:tcW w:w="1796" w:type="dxa"/>
            <w:shd w:val="clear" w:color="auto" w:fill="FF0000"/>
          </w:tcPr>
          <w:p w14:paraId="1B9465AF" w14:textId="77777777" w:rsidR="00CD6F7B" w:rsidRPr="00B730D0" w:rsidRDefault="00CD6F7B" w:rsidP="00CD6F7B">
            <w:pPr>
              <w:pStyle w:val="TableColHdr"/>
              <w:rPr>
                <w:rFonts w:ascii="Fujitsu Sans" w:hAnsi="Fujitsu Sans" w:cs="Arial"/>
                <w:i w:val="0"/>
                <w:iCs w:val="0"/>
                <w:color w:val="FFFFFF" w:themeColor="background1"/>
              </w:rPr>
            </w:pPr>
            <w:r w:rsidRPr="00B730D0">
              <w:rPr>
                <w:rFonts w:ascii="Fujitsu Sans" w:hAnsi="Fujitsu Sans" w:cs="Arial"/>
                <w:i w:val="0"/>
                <w:iCs w:val="0"/>
                <w:color w:val="FFFFFF" w:themeColor="background1"/>
              </w:rPr>
              <w:t xml:space="preserve">Risk Containment </w:t>
            </w:r>
          </w:p>
        </w:tc>
        <w:tc>
          <w:tcPr>
            <w:tcW w:w="1299" w:type="dxa"/>
            <w:shd w:val="clear" w:color="auto" w:fill="FF0000"/>
          </w:tcPr>
          <w:p w14:paraId="270DBD5F" w14:textId="77777777" w:rsidR="00CD6F7B" w:rsidRPr="00B730D0" w:rsidRDefault="00CD6F7B" w:rsidP="00CD6F7B">
            <w:pPr>
              <w:pStyle w:val="TableColHdr"/>
              <w:rPr>
                <w:rFonts w:ascii="Fujitsu Sans" w:hAnsi="Fujitsu Sans" w:cs="Arial"/>
                <w:i w:val="0"/>
                <w:iCs w:val="0"/>
                <w:color w:val="FFFFFF" w:themeColor="background1"/>
              </w:rPr>
            </w:pPr>
            <w:r w:rsidRPr="00B730D0">
              <w:rPr>
                <w:rFonts w:ascii="Fujitsu Sans" w:hAnsi="Fujitsu Sans" w:cs="Arial"/>
                <w:i w:val="0"/>
                <w:iCs w:val="0"/>
                <w:color w:val="FFFFFF" w:themeColor="background1"/>
              </w:rPr>
              <w:t>Fall-back</w:t>
            </w:r>
          </w:p>
        </w:tc>
        <w:tc>
          <w:tcPr>
            <w:tcW w:w="902" w:type="dxa"/>
            <w:shd w:val="clear" w:color="auto" w:fill="FF0000"/>
          </w:tcPr>
          <w:p w14:paraId="5526B456" w14:textId="77777777" w:rsidR="00CD6F7B" w:rsidRPr="00B730D0" w:rsidRDefault="00CD6F7B" w:rsidP="00CD6F7B">
            <w:pPr>
              <w:pStyle w:val="TableColHdr"/>
              <w:rPr>
                <w:rFonts w:ascii="Fujitsu Sans" w:hAnsi="Fujitsu Sans" w:cs="Arial"/>
                <w:i w:val="0"/>
                <w:iCs w:val="0"/>
                <w:color w:val="FFFFFF" w:themeColor="background1"/>
              </w:rPr>
            </w:pPr>
            <w:r w:rsidRPr="00B730D0">
              <w:rPr>
                <w:rFonts w:ascii="Fujitsu Sans" w:hAnsi="Fujitsu Sans" w:cs="Arial"/>
                <w:i w:val="0"/>
                <w:iCs w:val="0"/>
                <w:color w:val="FFFFFF" w:themeColor="background1"/>
              </w:rPr>
              <w:t>Impact</w:t>
            </w:r>
          </w:p>
        </w:tc>
        <w:tc>
          <w:tcPr>
            <w:tcW w:w="699" w:type="dxa"/>
            <w:shd w:val="clear" w:color="auto" w:fill="FF0000"/>
          </w:tcPr>
          <w:p w14:paraId="48E12461" w14:textId="77777777" w:rsidR="00CD6F7B" w:rsidRPr="00B730D0" w:rsidRDefault="00CD6F7B" w:rsidP="00CD6F7B">
            <w:pPr>
              <w:pStyle w:val="TableColHdr"/>
              <w:rPr>
                <w:rFonts w:ascii="Fujitsu Sans" w:hAnsi="Fujitsu Sans" w:cs="Arial"/>
                <w:i w:val="0"/>
                <w:iCs w:val="0"/>
                <w:color w:val="FFFFFF" w:themeColor="background1"/>
              </w:rPr>
            </w:pPr>
            <w:r>
              <w:rPr>
                <w:rFonts w:ascii="Fujitsu Sans" w:hAnsi="Fujitsu Sans" w:cs="Arial"/>
                <w:i w:val="0"/>
                <w:iCs w:val="0"/>
                <w:color w:val="FFFFFF" w:themeColor="background1"/>
              </w:rPr>
              <w:t>Prob.</w:t>
            </w:r>
          </w:p>
        </w:tc>
      </w:tr>
      <w:tr w:rsidR="00CD6F7B" w:rsidRPr="00B730D0" w14:paraId="657D9E4A" w14:textId="77777777" w:rsidTr="00CD6F7B">
        <w:tc>
          <w:tcPr>
            <w:tcW w:w="710" w:type="dxa"/>
          </w:tcPr>
          <w:p w14:paraId="67D620BF" w14:textId="75C6C2D3" w:rsidR="00CD6F7B" w:rsidRPr="00B730D0" w:rsidRDefault="00966046" w:rsidP="00CD6F7B">
            <w:pPr>
              <w:pStyle w:val="Bulletlist"/>
              <w:numPr>
                <w:ilvl w:val="0"/>
                <w:numId w:val="0"/>
              </w:numPr>
            </w:pPr>
            <w:r w:rsidRPr="005A0867">
              <w:t>RISK001</w:t>
            </w:r>
          </w:p>
        </w:tc>
        <w:tc>
          <w:tcPr>
            <w:tcW w:w="1043" w:type="dxa"/>
          </w:tcPr>
          <w:p w14:paraId="1CB32883" w14:textId="77777777" w:rsidR="00CD6F7B" w:rsidRPr="00B730D0" w:rsidRDefault="00CD6F7B" w:rsidP="00CD6F7B">
            <w:pPr>
              <w:pStyle w:val="Bulletlist"/>
              <w:numPr>
                <w:ilvl w:val="0"/>
                <w:numId w:val="0"/>
              </w:numPr>
            </w:pPr>
          </w:p>
        </w:tc>
        <w:tc>
          <w:tcPr>
            <w:tcW w:w="2113" w:type="dxa"/>
          </w:tcPr>
          <w:p w14:paraId="2025FD5D" w14:textId="32F77470" w:rsidR="00CD6F7B" w:rsidRPr="00B730D0" w:rsidRDefault="00876815" w:rsidP="00CD6F7B">
            <w:pPr>
              <w:pStyle w:val="Bulletlist"/>
              <w:numPr>
                <w:ilvl w:val="0"/>
                <w:numId w:val="0"/>
              </w:numPr>
            </w:pPr>
            <w:r>
              <w:t xml:space="preserve">Single point of failure is </w:t>
            </w:r>
            <w:r w:rsidRPr="00876815">
              <w:t xml:space="preserve"> </w:t>
            </w:r>
            <w:r>
              <w:t xml:space="preserve">one Cisco Meraki virtual </w:t>
            </w:r>
            <w:r w:rsidRPr="00876815">
              <w:t xml:space="preserve"> appliance in Azure</w:t>
            </w:r>
            <w:r>
              <w:t>. I</w:t>
            </w:r>
            <w:r w:rsidRPr="00876815">
              <w:t xml:space="preserve">f </w:t>
            </w:r>
            <w:r w:rsidR="006B5E79" w:rsidRPr="00876815">
              <w:t>it</w:t>
            </w:r>
            <w:r w:rsidRPr="00876815">
              <w:t xml:space="preserve"> fails Azure will </w:t>
            </w:r>
            <w:r>
              <w:t xml:space="preserve">be </w:t>
            </w:r>
            <w:r w:rsidRPr="00876815">
              <w:t>totally not available for customer</w:t>
            </w:r>
          </w:p>
        </w:tc>
        <w:tc>
          <w:tcPr>
            <w:tcW w:w="1796" w:type="dxa"/>
          </w:tcPr>
          <w:p w14:paraId="6C758F1B" w14:textId="5236B153" w:rsidR="00CD6F7B" w:rsidRPr="00B730D0" w:rsidRDefault="009F694C" w:rsidP="00CD6F7B">
            <w:pPr>
              <w:pStyle w:val="Bulletlist"/>
              <w:numPr>
                <w:ilvl w:val="0"/>
                <w:numId w:val="0"/>
              </w:numPr>
            </w:pPr>
            <w:r>
              <w:t xml:space="preserve">Accepted by </w:t>
            </w:r>
            <w:proofErr w:type="spellStart"/>
            <w:r>
              <w:t>Barenbrug</w:t>
            </w:r>
            <w:proofErr w:type="spellEnd"/>
          </w:p>
        </w:tc>
        <w:tc>
          <w:tcPr>
            <w:tcW w:w="1299" w:type="dxa"/>
          </w:tcPr>
          <w:p w14:paraId="74FFF318" w14:textId="77777777" w:rsidR="00CD6F7B" w:rsidRPr="00B730D0" w:rsidRDefault="00CD6F7B" w:rsidP="00CD6F7B">
            <w:pPr>
              <w:pStyle w:val="Bulletlist"/>
              <w:numPr>
                <w:ilvl w:val="0"/>
                <w:numId w:val="0"/>
              </w:numPr>
            </w:pPr>
          </w:p>
        </w:tc>
        <w:tc>
          <w:tcPr>
            <w:tcW w:w="902" w:type="dxa"/>
          </w:tcPr>
          <w:p w14:paraId="1A1DDC54" w14:textId="77777777" w:rsidR="00CD6F7B" w:rsidRPr="00B730D0" w:rsidRDefault="00CD6F7B" w:rsidP="00CD6F7B">
            <w:pPr>
              <w:pStyle w:val="Bulletlist"/>
              <w:numPr>
                <w:ilvl w:val="0"/>
                <w:numId w:val="0"/>
              </w:numPr>
            </w:pPr>
          </w:p>
        </w:tc>
        <w:tc>
          <w:tcPr>
            <w:tcW w:w="699" w:type="dxa"/>
          </w:tcPr>
          <w:p w14:paraId="069A38B1" w14:textId="77777777" w:rsidR="00CD6F7B" w:rsidRPr="00B730D0" w:rsidRDefault="00CD6F7B" w:rsidP="00CD6F7B">
            <w:pPr>
              <w:pStyle w:val="Bulletlist"/>
              <w:numPr>
                <w:ilvl w:val="0"/>
                <w:numId w:val="0"/>
              </w:numPr>
            </w:pPr>
          </w:p>
        </w:tc>
      </w:tr>
      <w:tr w:rsidR="00CD6F7B" w:rsidRPr="00B730D0" w14:paraId="60CC42D0" w14:textId="77777777" w:rsidTr="00CD6F7B">
        <w:tc>
          <w:tcPr>
            <w:tcW w:w="710" w:type="dxa"/>
          </w:tcPr>
          <w:p w14:paraId="1F2E5B5F" w14:textId="18AEA2FB" w:rsidR="00CD6F7B" w:rsidRPr="00B730D0" w:rsidRDefault="00966046" w:rsidP="00CD6F7B">
            <w:pPr>
              <w:pStyle w:val="Bulletlist"/>
              <w:numPr>
                <w:ilvl w:val="0"/>
                <w:numId w:val="0"/>
              </w:numPr>
            </w:pPr>
            <w:r w:rsidRPr="005A0867">
              <w:t>RISK00</w:t>
            </w:r>
            <w:r>
              <w:t>2</w:t>
            </w:r>
          </w:p>
        </w:tc>
        <w:tc>
          <w:tcPr>
            <w:tcW w:w="1043" w:type="dxa"/>
          </w:tcPr>
          <w:p w14:paraId="507400DC" w14:textId="77777777" w:rsidR="00CD6F7B" w:rsidRPr="00B730D0" w:rsidRDefault="00CD6F7B" w:rsidP="00CD6F7B">
            <w:pPr>
              <w:pStyle w:val="Bulletlist"/>
              <w:numPr>
                <w:ilvl w:val="0"/>
                <w:numId w:val="0"/>
              </w:numPr>
            </w:pPr>
          </w:p>
        </w:tc>
        <w:tc>
          <w:tcPr>
            <w:tcW w:w="2113" w:type="dxa"/>
          </w:tcPr>
          <w:p w14:paraId="0D51DE5A" w14:textId="3198A709" w:rsidR="00CD6F7B" w:rsidRPr="00B730D0" w:rsidRDefault="00876815" w:rsidP="00CD6F7B">
            <w:pPr>
              <w:pStyle w:val="Bulletlist"/>
              <w:numPr>
                <w:ilvl w:val="0"/>
                <w:numId w:val="0"/>
              </w:numPr>
            </w:pPr>
            <w:r>
              <w:t>No network redundancy at customer locations. If network gear or Internet circuit is down, no access to cloud hosted services or Internet</w:t>
            </w:r>
          </w:p>
        </w:tc>
        <w:tc>
          <w:tcPr>
            <w:tcW w:w="1796" w:type="dxa"/>
          </w:tcPr>
          <w:p w14:paraId="18CBE1CA" w14:textId="3E8DE043" w:rsidR="00CD6F7B" w:rsidRPr="00B730D0" w:rsidRDefault="009F694C" w:rsidP="00CD6F7B">
            <w:pPr>
              <w:pStyle w:val="Bulletlist"/>
              <w:numPr>
                <w:ilvl w:val="0"/>
                <w:numId w:val="0"/>
              </w:numPr>
            </w:pPr>
            <w:r>
              <w:t xml:space="preserve">Accepted by </w:t>
            </w:r>
            <w:proofErr w:type="spellStart"/>
            <w:r>
              <w:t>Barenbrug</w:t>
            </w:r>
            <w:proofErr w:type="spellEnd"/>
          </w:p>
        </w:tc>
        <w:tc>
          <w:tcPr>
            <w:tcW w:w="1299" w:type="dxa"/>
          </w:tcPr>
          <w:p w14:paraId="60A1B39C" w14:textId="77777777" w:rsidR="00CD6F7B" w:rsidRPr="00B730D0" w:rsidRDefault="00CD6F7B" w:rsidP="00CD6F7B">
            <w:pPr>
              <w:pStyle w:val="Bulletlist"/>
              <w:numPr>
                <w:ilvl w:val="0"/>
                <w:numId w:val="0"/>
              </w:numPr>
            </w:pPr>
          </w:p>
        </w:tc>
        <w:tc>
          <w:tcPr>
            <w:tcW w:w="902" w:type="dxa"/>
          </w:tcPr>
          <w:p w14:paraId="36744E79" w14:textId="77777777" w:rsidR="00CD6F7B" w:rsidRPr="00B730D0" w:rsidRDefault="00CD6F7B" w:rsidP="00CD6F7B">
            <w:pPr>
              <w:pStyle w:val="Bulletlist"/>
              <w:numPr>
                <w:ilvl w:val="0"/>
                <w:numId w:val="0"/>
              </w:numPr>
            </w:pPr>
          </w:p>
        </w:tc>
        <w:tc>
          <w:tcPr>
            <w:tcW w:w="699" w:type="dxa"/>
          </w:tcPr>
          <w:p w14:paraId="26F359E4" w14:textId="77777777" w:rsidR="00CD6F7B" w:rsidRPr="00B730D0" w:rsidRDefault="00CD6F7B" w:rsidP="00CD6F7B">
            <w:pPr>
              <w:pStyle w:val="Bulletlist"/>
              <w:numPr>
                <w:ilvl w:val="0"/>
                <w:numId w:val="0"/>
              </w:numPr>
            </w:pPr>
          </w:p>
        </w:tc>
      </w:tr>
    </w:tbl>
    <w:p w14:paraId="71F75A3B" w14:textId="7696366F" w:rsidR="009674FA" w:rsidRDefault="009674FA" w:rsidP="006C2290">
      <w:pPr>
        <w:pStyle w:val="Heading2"/>
      </w:pPr>
      <w:bookmarkStart w:id="29" w:name="_Toc461113095"/>
      <w:bookmarkStart w:id="30" w:name="_Toc72332220"/>
      <w:r>
        <w:t>Assumptions</w:t>
      </w:r>
      <w:bookmarkEnd w:id="29"/>
      <w:bookmarkEnd w:id="30"/>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3"/>
        <w:gridCol w:w="2986"/>
        <w:gridCol w:w="2076"/>
        <w:gridCol w:w="2111"/>
      </w:tblGrid>
      <w:tr w:rsidR="00CD6F7B" w:rsidRPr="00443A02" w14:paraId="1390398E" w14:textId="77777777" w:rsidTr="0027588D">
        <w:tc>
          <w:tcPr>
            <w:tcW w:w="1163" w:type="dxa"/>
            <w:shd w:val="clear" w:color="auto" w:fill="FF0000"/>
          </w:tcPr>
          <w:p w14:paraId="6E568B6D" w14:textId="77777777" w:rsidR="00CD6F7B" w:rsidRPr="00443A02" w:rsidRDefault="00CD6F7B" w:rsidP="00CD6F7B">
            <w:pPr>
              <w:pStyle w:val="Bulletlist"/>
              <w:numPr>
                <w:ilvl w:val="0"/>
                <w:numId w:val="0"/>
              </w:numPr>
              <w:rPr>
                <w:b/>
                <w:color w:val="FFFFFF" w:themeColor="background1"/>
              </w:rPr>
            </w:pPr>
            <w:r w:rsidRPr="00443A02">
              <w:rPr>
                <w:b/>
                <w:color w:val="FFFFFF" w:themeColor="background1"/>
              </w:rPr>
              <w:t>Ref.</w:t>
            </w:r>
          </w:p>
        </w:tc>
        <w:tc>
          <w:tcPr>
            <w:tcW w:w="2986" w:type="dxa"/>
            <w:shd w:val="clear" w:color="auto" w:fill="FF0000"/>
          </w:tcPr>
          <w:p w14:paraId="092FD64D" w14:textId="77777777" w:rsidR="00CD6F7B" w:rsidRPr="00443A02" w:rsidRDefault="00CD6F7B" w:rsidP="00CD6F7B">
            <w:pPr>
              <w:pStyle w:val="Bulletlist"/>
              <w:numPr>
                <w:ilvl w:val="0"/>
                <w:numId w:val="0"/>
              </w:numPr>
              <w:rPr>
                <w:b/>
                <w:color w:val="FFFFFF" w:themeColor="background1"/>
              </w:rPr>
            </w:pPr>
            <w:r w:rsidRPr="00443A02">
              <w:rPr>
                <w:b/>
                <w:color w:val="FFFFFF" w:themeColor="background1"/>
              </w:rPr>
              <w:t>Assumption</w:t>
            </w:r>
          </w:p>
        </w:tc>
        <w:tc>
          <w:tcPr>
            <w:tcW w:w="2076" w:type="dxa"/>
            <w:shd w:val="clear" w:color="auto" w:fill="FF0000"/>
          </w:tcPr>
          <w:p w14:paraId="0B3D0BA3" w14:textId="77777777" w:rsidR="00CD6F7B" w:rsidRPr="00443A02" w:rsidRDefault="00CD6F7B" w:rsidP="00CD6F7B">
            <w:pPr>
              <w:pStyle w:val="Bulletlist"/>
              <w:numPr>
                <w:ilvl w:val="0"/>
                <w:numId w:val="0"/>
              </w:numPr>
              <w:rPr>
                <w:b/>
                <w:color w:val="FFFFFF" w:themeColor="background1"/>
              </w:rPr>
            </w:pPr>
            <w:r w:rsidRPr="00443A02">
              <w:rPr>
                <w:b/>
                <w:color w:val="FFFFFF" w:themeColor="background1"/>
              </w:rPr>
              <w:t>Impact if false</w:t>
            </w:r>
          </w:p>
        </w:tc>
        <w:tc>
          <w:tcPr>
            <w:tcW w:w="2111" w:type="dxa"/>
            <w:shd w:val="clear" w:color="auto" w:fill="FF0000"/>
          </w:tcPr>
          <w:p w14:paraId="3FF42084" w14:textId="77777777" w:rsidR="00CD6F7B" w:rsidRPr="00443A02" w:rsidRDefault="00CD6F7B" w:rsidP="00CD6F7B">
            <w:pPr>
              <w:pStyle w:val="Bulletlist"/>
              <w:numPr>
                <w:ilvl w:val="0"/>
                <w:numId w:val="0"/>
              </w:numPr>
              <w:rPr>
                <w:b/>
                <w:color w:val="FFFFFF" w:themeColor="background1"/>
              </w:rPr>
            </w:pPr>
            <w:r w:rsidRPr="00443A02">
              <w:rPr>
                <w:b/>
                <w:color w:val="FFFFFF" w:themeColor="background1"/>
              </w:rPr>
              <w:t>Actions</w:t>
            </w:r>
          </w:p>
        </w:tc>
      </w:tr>
      <w:tr w:rsidR="0027588D" w14:paraId="1143323C" w14:textId="77777777" w:rsidTr="0027588D">
        <w:tc>
          <w:tcPr>
            <w:tcW w:w="1163" w:type="dxa"/>
          </w:tcPr>
          <w:p w14:paraId="1EFCA8A5" w14:textId="4EF655B9" w:rsidR="0027588D" w:rsidRDefault="0027588D" w:rsidP="0027588D">
            <w:pPr>
              <w:pStyle w:val="Bulletlist"/>
              <w:numPr>
                <w:ilvl w:val="0"/>
                <w:numId w:val="0"/>
              </w:numPr>
            </w:pPr>
            <w:r w:rsidRPr="005A0867">
              <w:t>ASMP001</w:t>
            </w:r>
          </w:p>
        </w:tc>
        <w:tc>
          <w:tcPr>
            <w:tcW w:w="2986" w:type="dxa"/>
          </w:tcPr>
          <w:p w14:paraId="5DDE9449" w14:textId="0DE9DD3C" w:rsidR="0027588D" w:rsidRDefault="00CF22AB" w:rsidP="0027588D">
            <w:pPr>
              <w:pStyle w:val="Bulletlist"/>
              <w:numPr>
                <w:ilvl w:val="0"/>
                <w:numId w:val="0"/>
              </w:numPr>
            </w:pPr>
            <w:r>
              <w:rPr>
                <w:iCs/>
                <w:lang w:val="en-US"/>
              </w:rPr>
              <w:t>Green</w:t>
            </w:r>
            <w:r w:rsidR="0027588D">
              <w:rPr>
                <w:iCs/>
              </w:rPr>
              <w:t xml:space="preserve"> field network design has to be developed for </w:t>
            </w:r>
            <w:proofErr w:type="spellStart"/>
            <w:r w:rsidR="0027588D">
              <w:rPr>
                <w:iCs/>
              </w:rPr>
              <w:t>Barenbrug</w:t>
            </w:r>
            <w:proofErr w:type="spellEnd"/>
          </w:p>
        </w:tc>
        <w:tc>
          <w:tcPr>
            <w:tcW w:w="2076" w:type="dxa"/>
          </w:tcPr>
          <w:p w14:paraId="3EEBA643" w14:textId="2EA5BCC3" w:rsidR="0027588D" w:rsidRDefault="0027588D" w:rsidP="0027588D">
            <w:pPr>
              <w:pStyle w:val="Bulletlist"/>
              <w:numPr>
                <w:ilvl w:val="0"/>
                <w:numId w:val="0"/>
              </w:numPr>
            </w:pPr>
          </w:p>
        </w:tc>
        <w:tc>
          <w:tcPr>
            <w:tcW w:w="2111" w:type="dxa"/>
          </w:tcPr>
          <w:p w14:paraId="715627D6" w14:textId="44E56021" w:rsidR="0027588D" w:rsidRDefault="0027588D" w:rsidP="0027588D">
            <w:pPr>
              <w:pStyle w:val="Bulletlist"/>
              <w:numPr>
                <w:ilvl w:val="0"/>
                <w:numId w:val="0"/>
              </w:numPr>
            </w:pPr>
          </w:p>
        </w:tc>
      </w:tr>
      <w:tr w:rsidR="0027588D" w14:paraId="26B9B96D" w14:textId="77777777" w:rsidTr="0027588D">
        <w:tc>
          <w:tcPr>
            <w:tcW w:w="1163" w:type="dxa"/>
          </w:tcPr>
          <w:p w14:paraId="59EAD414" w14:textId="195E0EFE" w:rsidR="0027588D" w:rsidRDefault="0027588D" w:rsidP="0027588D">
            <w:pPr>
              <w:pStyle w:val="Bulletlist"/>
              <w:numPr>
                <w:ilvl w:val="0"/>
                <w:numId w:val="0"/>
              </w:numPr>
            </w:pPr>
            <w:r w:rsidRPr="005A0867">
              <w:t>ASMP002</w:t>
            </w:r>
          </w:p>
        </w:tc>
        <w:tc>
          <w:tcPr>
            <w:tcW w:w="2986" w:type="dxa"/>
          </w:tcPr>
          <w:p w14:paraId="20D6EA85" w14:textId="63E15004" w:rsidR="0027588D" w:rsidRDefault="0027588D" w:rsidP="0027588D">
            <w:pPr>
              <w:pStyle w:val="Bulletlist"/>
              <w:numPr>
                <w:ilvl w:val="0"/>
                <w:numId w:val="0"/>
              </w:numPr>
            </w:pPr>
            <w:r>
              <w:rPr>
                <w:iCs/>
              </w:rPr>
              <w:t>Network design will be based on best practice with limited information regarding existing network infrastructure</w:t>
            </w:r>
          </w:p>
        </w:tc>
        <w:tc>
          <w:tcPr>
            <w:tcW w:w="2076" w:type="dxa"/>
          </w:tcPr>
          <w:p w14:paraId="6FEFAF54" w14:textId="77777777" w:rsidR="0027588D" w:rsidRDefault="0027588D" w:rsidP="0027588D">
            <w:pPr>
              <w:pStyle w:val="Bulletlist"/>
              <w:numPr>
                <w:ilvl w:val="0"/>
                <w:numId w:val="0"/>
              </w:numPr>
            </w:pPr>
          </w:p>
        </w:tc>
        <w:tc>
          <w:tcPr>
            <w:tcW w:w="2111" w:type="dxa"/>
          </w:tcPr>
          <w:p w14:paraId="59262080" w14:textId="77777777" w:rsidR="0027588D" w:rsidRDefault="0027588D" w:rsidP="0027588D">
            <w:pPr>
              <w:pStyle w:val="Bulletlist"/>
              <w:numPr>
                <w:ilvl w:val="0"/>
                <w:numId w:val="0"/>
              </w:numPr>
            </w:pPr>
          </w:p>
        </w:tc>
      </w:tr>
      <w:tr w:rsidR="0027588D" w14:paraId="6EAD546C" w14:textId="77777777" w:rsidTr="0027588D">
        <w:tc>
          <w:tcPr>
            <w:tcW w:w="1163" w:type="dxa"/>
          </w:tcPr>
          <w:p w14:paraId="2CFF1EE1" w14:textId="4871D2B5" w:rsidR="0027588D" w:rsidRDefault="0027588D" w:rsidP="0027588D">
            <w:pPr>
              <w:pStyle w:val="Bulletlist"/>
              <w:numPr>
                <w:ilvl w:val="0"/>
                <w:numId w:val="0"/>
              </w:numPr>
            </w:pPr>
            <w:r w:rsidRPr="005A0867">
              <w:t>ASMP003</w:t>
            </w:r>
          </w:p>
        </w:tc>
        <w:tc>
          <w:tcPr>
            <w:tcW w:w="2986" w:type="dxa"/>
          </w:tcPr>
          <w:p w14:paraId="525066DE" w14:textId="77777777" w:rsidR="0027588D" w:rsidRDefault="0027588D" w:rsidP="0027588D">
            <w:pPr>
              <w:pStyle w:val="Bulletlist"/>
              <w:numPr>
                <w:ilvl w:val="0"/>
                <w:numId w:val="0"/>
              </w:numPr>
            </w:pPr>
            <w:r>
              <w:rPr>
                <w:iCs/>
              </w:rPr>
              <w:t>No migration of existing infrastructure is required in this design</w:t>
            </w:r>
          </w:p>
        </w:tc>
        <w:tc>
          <w:tcPr>
            <w:tcW w:w="2076" w:type="dxa"/>
          </w:tcPr>
          <w:p w14:paraId="71873746" w14:textId="77777777" w:rsidR="0027588D" w:rsidRDefault="0027588D" w:rsidP="0027588D">
            <w:pPr>
              <w:pStyle w:val="Bulletlist"/>
              <w:numPr>
                <w:ilvl w:val="0"/>
                <w:numId w:val="0"/>
              </w:numPr>
            </w:pPr>
          </w:p>
        </w:tc>
        <w:tc>
          <w:tcPr>
            <w:tcW w:w="2111" w:type="dxa"/>
          </w:tcPr>
          <w:p w14:paraId="6B607675" w14:textId="77777777" w:rsidR="0027588D" w:rsidRDefault="0027588D" w:rsidP="0027588D">
            <w:pPr>
              <w:pStyle w:val="Bulletlist"/>
              <w:numPr>
                <w:ilvl w:val="0"/>
                <w:numId w:val="0"/>
              </w:numPr>
            </w:pPr>
          </w:p>
        </w:tc>
      </w:tr>
      <w:tr w:rsidR="0027588D" w14:paraId="0C124838" w14:textId="77777777" w:rsidTr="0027588D">
        <w:tc>
          <w:tcPr>
            <w:tcW w:w="1163" w:type="dxa"/>
          </w:tcPr>
          <w:p w14:paraId="3E0B45CB" w14:textId="51AD3894" w:rsidR="0027588D" w:rsidRDefault="0027588D" w:rsidP="0027588D">
            <w:pPr>
              <w:pStyle w:val="Bulletlist"/>
              <w:numPr>
                <w:ilvl w:val="0"/>
                <w:numId w:val="0"/>
              </w:numPr>
            </w:pPr>
            <w:r w:rsidRPr="005A0867">
              <w:t>ASMP004</w:t>
            </w:r>
          </w:p>
        </w:tc>
        <w:tc>
          <w:tcPr>
            <w:tcW w:w="2986" w:type="dxa"/>
          </w:tcPr>
          <w:p w14:paraId="51814341" w14:textId="19D1A45A" w:rsidR="0027588D" w:rsidRDefault="0027588D" w:rsidP="0027588D">
            <w:pPr>
              <w:pStyle w:val="Bulletlist"/>
              <w:numPr>
                <w:ilvl w:val="0"/>
                <w:numId w:val="0"/>
              </w:numPr>
            </w:pPr>
            <w:r>
              <w:rPr>
                <w:iCs/>
              </w:rPr>
              <w:t>Network functionality required is supported by chosen equipment</w:t>
            </w:r>
          </w:p>
        </w:tc>
        <w:tc>
          <w:tcPr>
            <w:tcW w:w="2076" w:type="dxa"/>
          </w:tcPr>
          <w:p w14:paraId="66FDEB87" w14:textId="77777777" w:rsidR="0027588D" w:rsidRDefault="0027588D" w:rsidP="0027588D">
            <w:pPr>
              <w:pStyle w:val="Bulletlist"/>
              <w:numPr>
                <w:ilvl w:val="0"/>
                <w:numId w:val="0"/>
              </w:numPr>
            </w:pPr>
          </w:p>
        </w:tc>
        <w:tc>
          <w:tcPr>
            <w:tcW w:w="2111" w:type="dxa"/>
          </w:tcPr>
          <w:p w14:paraId="36418EDB" w14:textId="77777777" w:rsidR="0027588D" w:rsidRDefault="0027588D" w:rsidP="0027588D">
            <w:pPr>
              <w:pStyle w:val="Bulletlist"/>
              <w:numPr>
                <w:ilvl w:val="0"/>
                <w:numId w:val="0"/>
              </w:numPr>
            </w:pPr>
          </w:p>
        </w:tc>
      </w:tr>
      <w:tr w:rsidR="0027588D" w14:paraId="73E2BEA9" w14:textId="77777777" w:rsidTr="0027588D">
        <w:tc>
          <w:tcPr>
            <w:tcW w:w="1163" w:type="dxa"/>
          </w:tcPr>
          <w:p w14:paraId="24600917" w14:textId="332899F3" w:rsidR="0027588D" w:rsidRDefault="0027588D" w:rsidP="0027588D">
            <w:pPr>
              <w:pStyle w:val="Bulletlist"/>
              <w:numPr>
                <w:ilvl w:val="0"/>
                <w:numId w:val="0"/>
              </w:numPr>
            </w:pPr>
            <w:r w:rsidRPr="005A0867">
              <w:t>ASMP00</w:t>
            </w:r>
            <w:r>
              <w:t>5</w:t>
            </w:r>
          </w:p>
        </w:tc>
        <w:tc>
          <w:tcPr>
            <w:tcW w:w="2986" w:type="dxa"/>
          </w:tcPr>
          <w:p w14:paraId="13497879" w14:textId="6C0FD9A7" w:rsidR="0027588D" w:rsidRDefault="0027588D" w:rsidP="0027588D">
            <w:pPr>
              <w:pStyle w:val="Bulletlist"/>
              <w:numPr>
                <w:ilvl w:val="0"/>
                <w:numId w:val="0"/>
              </w:numPr>
              <w:rPr>
                <w:iCs/>
              </w:rPr>
            </w:pPr>
            <w:r w:rsidRPr="009C59D6">
              <w:rPr>
                <w:iCs/>
              </w:rPr>
              <w:t>Wi</w:t>
            </w:r>
            <w:r>
              <w:rPr>
                <w:iCs/>
              </w:rPr>
              <w:t>-</w:t>
            </w:r>
            <w:r w:rsidRPr="009C59D6">
              <w:rPr>
                <w:iCs/>
              </w:rPr>
              <w:t>F</w:t>
            </w:r>
            <w:r>
              <w:rPr>
                <w:iCs/>
              </w:rPr>
              <w:t>i</w:t>
            </w:r>
            <w:r w:rsidRPr="009C59D6">
              <w:rPr>
                <w:iCs/>
              </w:rPr>
              <w:t xml:space="preserve"> radio coverage review is out of scope, </w:t>
            </w:r>
            <w:r>
              <w:rPr>
                <w:iCs/>
              </w:rPr>
              <w:t>W</w:t>
            </w:r>
            <w:r w:rsidRPr="009C59D6">
              <w:rPr>
                <w:iCs/>
              </w:rPr>
              <w:t xml:space="preserve">APs mount location is a local team </w:t>
            </w:r>
            <w:r>
              <w:rPr>
                <w:iCs/>
              </w:rPr>
              <w:t>responsibility</w:t>
            </w:r>
          </w:p>
        </w:tc>
        <w:tc>
          <w:tcPr>
            <w:tcW w:w="2076" w:type="dxa"/>
          </w:tcPr>
          <w:p w14:paraId="049F6784" w14:textId="77777777" w:rsidR="0027588D" w:rsidRDefault="0027588D" w:rsidP="0027588D">
            <w:pPr>
              <w:pStyle w:val="Bulletlist"/>
              <w:numPr>
                <w:ilvl w:val="0"/>
                <w:numId w:val="0"/>
              </w:numPr>
            </w:pPr>
          </w:p>
        </w:tc>
        <w:tc>
          <w:tcPr>
            <w:tcW w:w="2111" w:type="dxa"/>
          </w:tcPr>
          <w:p w14:paraId="7252F736" w14:textId="77777777" w:rsidR="0027588D" w:rsidRDefault="0027588D" w:rsidP="0027588D">
            <w:pPr>
              <w:pStyle w:val="Bulletlist"/>
              <w:numPr>
                <w:ilvl w:val="0"/>
                <w:numId w:val="0"/>
              </w:numPr>
            </w:pPr>
          </w:p>
        </w:tc>
      </w:tr>
      <w:tr w:rsidR="0027588D" w14:paraId="702D24B4" w14:textId="77777777" w:rsidTr="0027588D">
        <w:tc>
          <w:tcPr>
            <w:tcW w:w="1163" w:type="dxa"/>
          </w:tcPr>
          <w:p w14:paraId="7340A255" w14:textId="7D6062E6" w:rsidR="0027588D" w:rsidRDefault="0027588D" w:rsidP="0027588D">
            <w:pPr>
              <w:pStyle w:val="Bulletlist"/>
              <w:numPr>
                <w:ilvl w:val="0"/>
                <w:numId w:val="0"/>
              </w:numPr>
            </w:pPr>
            <w:r w:rsidRPr="005A0867">
              <w:t>ASMP00</w:t>
            </w:r>
            <w:r>
              <w:t>6</w:t>
            </w:r>
          </w:p>
        </w:tc>
        <w:tc>
          <w:tcPr>
            <w:tcW w:w="2986" w:type="dxa"/>
          </w:tcPr>
          <w:p w14:paraId="11A07E95" w14:textId="2DBC6CB9" w:rsidR="0027588D" w:rsidRPr="009C59D6" w:rsidRDefault="00976FC7" w:rsidP="0027588D">
            <w:pPr>
              <w:pStyle w:val="Bulletlist"/>
              <w:numPr>
                <w:ilvl w:val="0"/>
                <w:numId w:val="0"/>
              </w:numPr>
              <w:rPr>
                <w:iCs/>
              </w:rPr>
            </w:pPr>
            <w:proofErr w:type="spellStart"/>
            <w:r>
              <w:rPr>
                <w:iCs/>
              </w:rPr>
              <w:t>Barenbrug</w:t>
            </w:r>
            <w:proofErr w:type="spellEnd"/>
            <w:r>
              <w:rPr>
                <w:iCs/>
              </w:rPr>
              <w:t xml:space="preserve"> s</w:t>
            </w:r>
            <w:r w:rsidR="0027588D" w:rsidRPr="009C59D6">
              <w:rPr>
                <w:iCs/>
              </w:rPr>
              <w:t>ecurity specific settings are considered as out of scope</w:t>
            </w:r>
          </w:p>
        </w:tc>
        <w:tc>
          <w:tcPr>
            <w:tcW w:w="2076" w:type="dxa"/>
          </w:tcPr>
          <w:p w14:paraId="5524DC97" w14:textId="77777777" w:rsidR="0027588D" w:rsidRDefault="0027588D" w:rsidP="0027588D">
            <w:pPr>
              <w:pStyle w:val="Bulletlist"/>
              <w:numPr>
                <w:ilvl w:val="0"/>
                <w:numId w:val="0"/>
              </w:numPr>
            </w:pPr>
          </w:p>
        </w:tc>
        <w:tc>
          <w:tcPr>
            <w:tcW w:w="2111" w:type="dxa"/>
          </w:tcPr>
          <w:p w14:paraId="022F6B1F" w14:textId="77777777" w:rsidR="0027588D" w:rsidRDefault="0027588D" w:rsidP="0027588D">
            <w:pPr>
              <w:pStyle w:val="Bulletlist"/>
              <w:numPr>
                <w:ilvl w:val="0"/>
                <w:numId w:val="0"/>
              </w:numPr>
            </w:pPr>
          </w:p>
        </w:tc>
      </w:tr>
      <w:tr w:rsidR="0027588D" w14:paraId="0D07B175" w14:textId="77777777" w:rsidTr="0027588D">
        <w:tc>
          <w:tcPr>
            <w:tcW w:w="1163" w:type="dxa"/>
          </w:tcPr>
          <w:p w14:paraId="531972F6" w14:textId="75BF094A" w:rsidR="0027588D" w:rsidRDefault="0027588D" w:rsidP="0027588D">
            <w:pPr>
              <w:pStyle w:val="Bulletlist"/>
              <w:numPr>
                <w:ilvl w:val="0"/>
                <w:numId w:val="0"/>
              </w:numPr>
            </w:pPr>
            <w:r w:rsidRPr="005A0867">
              <w:t>ASMP00</w:t>
            </w:r>
            <w:r>
              <w:t>7</w:t>
            </w:r>
          </w:p>
        </w:tc>
        <w:tc>
          <w:tcPr>
            <w:tcW w:w="2986" w:type="dxa"/>
          </w:tcPr>
          <w:p w14:paraId="125C2FE5" w14:textId="5C396F6A" w:rsidR="0027588D" w:rsidRPr="009C59D6" w:rsidRDefault="0027588D" w:rsidP="0027588D">
            <w:pPr>
              <w:pStyle w:val="Bulletlist"/>
              <w:numPr>
                <w:ilvl w:val="0"/>
                <w:numId w:val="0"/>
              </w:numPr>
              <w:rPr>
                <w:iCs/>
              </w:rPr>
            </w:pPr>
            <w:r w:rsidRPr="009C59D6">
              <w:rPr>
                <w:iCs/>
              </w:rPr>
              <w:t>Redundancy is not foreseen as part of design for Azure or branches</w:t>
            </w:r>
          </w:p>
        </w:tc>
        <w:tc>
          <w:tcPr>
            <w:tcW w:w="2076" w:type="dxa"/>
          </w:tcPr>
          <w:p w14:paraId="75A62693" w14:textId="77777777" w:rsidR="0027588D" w:rsidRDefault="0027588D" w:rsidP="0027588D">
            <w:pPr>
              <w:pStyle w:val="Bulletlist"/>
              <w:numPr>
                <w:ilvl w:val="0"/>
                <w:numId w:val="0"/>
              </w:numPr>
            </w:pPr>
          </w:p>
        </w:tc>
        <w:tc>
          <w:tcPr>
            <w:tcW w:w="2111" w:type="dxa"/>
          </w:tcPr>
          <w:p w14:paraId="0222D310" w14:textId="77777777" w:rsidR="0027588D" w:rsidRDefault="0027588D" w:rsidP="0027588D">
            <w:pPr>
              <w:pStyle w:val="Bulletlist"/>
              <w:numPr>
                <w:ilvl w:val="0"/>
                <w:numId w:val="0"/>
              </w:numPr>
            </w:pPr>
          </w:p>
        </w:tc>
      </w:tr>
      <w:tr w:rsidR="0027588D" w14:paraId="0FE79B57" w14:textId="77777777" w:rsidTr="0027588D">
        <w:tc>
          <w:tcPr>
            <w:tcW w:w="1163" w:type="dxa"/>
          </w:tcPr>
          <w:p w14:paraId="39D0245E" w14:textId="3CD43FEA" w:rsidR="0027588D" w:rsidRDefault="0027588D" w:rsidP="0027588D">
            <w:pPr>
              <w:pStyle w:val="Bulletlist"/>
              <w:numPr>
                <w:ilvl w:val="0"/>
                <w:numId w:val="0"/>
              </w:numPr>
            </w:pPr>
            <w:r w:rsidRPr="005A0867">
              <w:t>ASMP00</w:t>
            </w:r>
            <w:r>
              <w:t>8</w:t>
            </w:r>
          </w:p>
        </w:tc>
        <w:tc>
          <w:tcPr>
            <w:tcW w:w="2986" w:type="dxa"/>
          </w:tcPr>
          <w:p w14:paraId="01100CFC" w14:textId="6D69B2EB" w:rsidR="0027588D" w:rsidRPr="009C59D6" w:rsidRDefault="0027588D" w:rsidP="0027588D">
            <w:pPr>
              <w:pStyle w:val="Bulletlist"/>
              <w:numPr>
                <w:ilvl w:val="0"/>
                <w:numId w:val="0"/>
              </w:numPr>
              <w:rPr>
                <w:iCs/>
              </w:rPr>
            </w:pPr>
            <w:r w:rsidRPr="009C59D6">
              <w:rPr>
                <w:iCs/>
              </w:rPr>
              <w:t>QOS for WI Fi is out of scope</w:t>
            </w:r>
          </w:p>
        </w:tc>
        <w:tc>
          <w:tcPr>
            <w:tcW w:w="2076" w:type="dxa"/>
          </w:tcPr>
          <w:p w14:paraId="5FCEC310" w14:textId="77777777" w:rsidR="0027588D" w:rsidRDefault="0027588D" w:rsidP="0027588D">
            <w:pPr>
              <w:pStyle w:val="Bulletlist"/>
              <w:numPr>
                <w:ilvl w:val="0"/>
                <w:numId w:val="0"/>
              </w:numPr>
            </w:pPr>
          </w:p>
        </w:tc>
        <w:tc>
          <w:tcPr>
            <w:tcW w:w="2111" w:type="dxa"/>
          </w:tcPr>
          <w:p w14:paraId="1A1E1A67" w14:textId="77777777" w:rsidR="0027588D" w:rsidRDefault="0027588D" w:rsidP="0027588D">
            <w:pPr>
              <w:pStyle w:val="Bulletlist"/>
              <w:numPr>
                <w:ilvl w:val="0"/>
                <w:numId w:val="0"/>
              </w:numPr>
            </w:pPr>
          </w:p>
        </w:tc>
      </w:tr>
      <w:tr w:rsidR="004144C2" w14:paraId="31E98E5A" w14:textId="77777777" w:rsidTr="0027588D">
        <w:tc>
          <w:tcPr>
            <w:tcW w:w="1163" w:type="dxa"/>
          </w:tcPr>
          <w:p w14:paraId="498BC612" w14:textId="3A78D0F5" w:rsidR="004144C2" w:rsidRDefault="004144C2" w:rsidP="004144C2">
            <w:pPr>
              <w:pStyle w:val="Bulletlist"/>
              <w:numPr>
                <w:ilvl w:val="0"/>
                <w:numId w:val="0"/>
              </w:numPr>
            </w:pPr>
            <w:r w:rsidRPr="005A0867">
              <w:t>ASMP00</w:t>
            </w:r>
            <w:r>
              <w:t>9</w:t>
            </w:r>
          </w:p>
        </w:tc>
        <w:tc>
          <w:tcPr>
            <w:tcW w:w="2986" w:type="dxa"/>
          </w:tcPr>
          <w:p w14:paraId="123A7117" w14:textId="185C47FA" w:rsidR="004144C2" w:rsidRPr="009C59D6" w:rsidRDefault="004144C2" w:rsidP="004144C2">
            <w:pPr>
              <w:pStyle w:val="Bulletlist"/>
              <w:numPr>
                <w:ilvl w:val="0"/>
                <w:numId w:val="0"/>
              </w:numPr>
              <w:rPr>
                <w:iCs/>
              </w:rPr>
            </w:pPr>
            <w:r>
              <w:rPr>
                <w:iCs/>
              </w:rPr>
              <w:t>Internet connection is available at company locations for Cisco Meraki equipment configuration</w:t>
            </w:r>
          </w:p>
        </w:tc>
        <w:tc>
          <w:tcPr>
            <w:tcW w:w="2076" w:type="dxa"/>
          </w:tcPr>
          <w:p w14:paraId="67113CF2" w14:textId="16765177" w:rsidR="004144C2" w:rsidRDefault="004144C2" w:rsidP="004144C2">
            <w:pPr>
              <w:pStyle w:val="Bulletlist"/>
              <w:numPr>
                <w:ilvl w:val="0"/>
                <w:numId w:val="0"/>
              </w:numPr>
            </w:pPr>
            <w:r>
              <w:t xml:space="preserve">Meraki configuration </w:t>
            </w:r>
            <w:r w:rsidR="0090058E">
              <w:t>cannot</w:t>
            </w:r>
            <w:r>
              <w:t xml:space="preserve"> be pushed to network devices. No Internet connection testing and VPN can be performed for Meraki equipment</w:t>
            </w:r>
          </w:p>
        </w:tc>
        <w:tc>
          <w:tcPr>
            <w:tcW w:w="2111" w:type="dxa"/>
          </w:tcPr>
          <w:p w14:paraId="1B5BF598" w14:textId="77777777" w:rsidR="004144C2" w:rsidRDefault="004144C2" w:rsidP="004144C2">
            <w:pPr>
              <w:pStyle w:val="Bulletlist"/>
              <w:numPr>
                <w:ilvl w:val="0"/>
                <w:numId w:val="0"/>
              </w:numPr>
            </w:pPr>
          </w:p>
        </w:tc>
      </w:tr>
    </w:tbl>
    <w:p w14:paraId="003CC2CD" w14:textId="72DA5670" w:rsidR="009674FA" w:rsidRDefault="009674FA" w:rsidP="006C2290">
      <w:pPr>
        <w:pStyle w:val="Heading2"/>
      </w:pPr>
      <w:bookmarkStart w:id="31" w:name="_Toc193602061"/>
      <w:bookmarkStart w:id="32" w:name="_Toc196203869"/>
      <w:bookmarkStart w:id="33" w:name="_Toc196204179"/>
      <w:bookmarkStart w:id="34" w:name="_Toc461113096"/>
      <w:bookmarkStart w:id="35" w:name="_Toc72332221"/>
      <w:bookmarkEnd w:id="24"/>
      <w:bookmarkEnd w:id="25"/>
      <w:bookmarkEnd w:id="26"/>
      <w:bookmarkEnd w:id="31"/>
      <w:bookmarkEnd w:id="32"/>
      <w:bookmarkEnd w:id="33"/>
      <w:r>
        <w:lastRenderedPageBreak/>
        <w:t>Issues</w:t>
      </w:r>
      <w:bookmarkEnd w:id="34"/>
      <w:bookmarkEnd w:id="35"/>
      <w:r>
        <w:t xml:space="preserve"> </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3550"/>
        <w:gridCol w:w="3976"/>
      </w:tblGrid>
      <w:tr w:rsidR="00CD6F7B" w:rsidRPr="00443A02" w14:paraId="55F2302A" w14:textId="77777777" w:rsidTr="00CD6F7B">
        <w:tc>
          <w:tcPr>
            <w:tcW w:w="816" w:type="dxa"/>
            <w:shd w:val="clear" w:color="auto" w:fill="FF0000"/>
          </w:tcPr>
          <w:p w14:paraId="0E912F12" w14:textId="77777777" w:rsidR="00CD6F7B" w:rsidRPr="00443A02" w:rsidRDefault="00CD6F7B" w:rsidP="00CD6F7B">
            <w:pPr>
              <w:pStyle w:val="Bulletlist"/>
              <w:numPr>
                <w:ilvl w:val="0"/>
                <w:numId w:val="0"/>
              </w:numPr>
              <w:rPr>
                <w:b/>
                <w:color w:val="FFFFFF" w:themeColor="background1"/>
              </w:rPr>
            </w:pPr>
            <w:r w:rsidRPr="00443A02">
              <w:rPr>
                <w:b/>
                <w:color w:val="FFFFFF" w:themeColor="background1"/>
              </w:rPr>
              <w:t>Ref</w:t>
            </w:r>
          </w:p>
        </w:tc>
        <w:tc>
          <w:tcPr>
            <w:tcW w:w="3651" w:type="dxa"/>
            <w:shd w:val="clear" w:color="auto" w:fill="FF0000"/>
          </w:tcPr>
          <w:p w14:paraId="72C772CB" w14:textId="77777777" w:rsidR="00CD6F7B" w:rsidRPr="00443A02" w:rsidRDefault="00CD6F7B" w:rsidP="00CD6F7B">
            <w:pPr>
              <w:pStyle w:val="Bulletlist"/>
              <w:numPr>
                <w:ilvl w:val="0"/>
                <w:numId w:val="0"/>
              </w:numPr>
              <w:rPr>
                <w:b/>
                <w:color w:val="FFFFFF" w:themeColor="background1"/>
              </w:rPr>
            </w:pPr>
            <w:r w:rsidRPr="00443A02">
              <w:rPr>
                <w:b/>
                <w:color w:val="FFFFFF" w:themeColor="background1"/>
              </w:rPr>
              <w:t>Issue</w:t>
            </w:r>
          </w:p>
        </w:tc>
        <w:tc>
          <w:tcPr>
            <w:tcW w:w="4095" w:type="dxa"/>
            <w:shd w:val="clear" w:color="auto" w:fill="FF0000"/>
          </w:tcPr>
          <w:p w14:paraId="688BCADB" w14:textId="77777777" w:rsidR="00CD6F7B" w:rsidRPr="00443A02" w:rsidRDefault="00CD6F7B" w:rsidP="00CD6F7B">
            <w:pPr>
              <w:pStyle w:val="Bulletlist"/>
              <w:numPr>
                <w:ilvl w:val="0"/>
                <w:numId w:val="0"/>
              </w:numPr>
              <w:rPr>
                <w:b/>
                <w:color w:val="FFFFFF" w:themeColor="background1"/>
              </w:rPr>
            </w:pPr>
            <w:r w:rsidRPr="00443A02">
              <w:rPr>
                <w:b/>
                <w:color w:val="FFFFFF" w:themeColor="background1"/>
              </w:rPr>
              <w:t>Action</w:t>
            </w:r>
          </w:p>
        </w:tc>
      </w:tr>
      <w:tr w:rsidR="00CD6F7B" w14:paraId="219BA430" w14:textId="77777777" w:rsidTr="00CD6F7B">
        <w:trPr>
          <w:trHeight w:val="199"/>
        </w:trPr>
        <w:tc>
          <w:tcPr>
            <w:tcW w:w="816" w:type="dxa"/>
          </w:tcPr>
          <w:p w14:paraId="472E97B8" w14:textId="21040610" w:rsidR="00CD6F7B" w:rsidRDefault="00966046" w:rsidP="00CD6F7B">
            <w:pPr>
              <w:pStyle w:val="Bulletlist"/>
              <w:numPr>
                <w:ilvl w:val="0"/>
                <w:numId w:val="0"/>
              </w:numPr>
            </w:pPr>
            <w:r w:rsidRPr="005A0867">
              <w:t>IS001</w:t>
            </w:r>
          </w:p>
        </w:tc>
        <w:tc>
          <w:tcPr>
            <w:tcW w:w="3651" w:type="dxa"/>
          </w:tcPr>
          <w:p w14:paraId="617F4D3A" w14:textId="29B4A393" w:rsidR="00CD6F7B" w:rsidRDefault="00876815" w:rsidP="00CD6F7B">
            <w:pPr>
              <w:pStyle w:val="Bulletlist"/>
              <w:numPr>
                <w:ilvl w:val="0"/>
                <w:numId w:val="0"/>
              </w:numPr>
            </w:pPr>
            <w:r w:rsidRPr="00876815">
              <w:t>No complete overview of current environment</w:t>
            </w:r>
            <w:r>
              <w:t xml:space="preserve"> which may lead to unforeseen design requirements</w:t>
            </w:r>
          </w:p>
        </w:tc>
        <w:tc>
          <w:tcPr>
            <w:tcW w:w="4095" w:type="dxa"/>
          </w:tcPr>
          <w:p w14:paraId="6BC28CAC" w14:textId="08E5A2C0" w:rsidR="00CD6F7B" w:rsidRDefault="00FB35EE" w:rsidP="00CD6F7B">
            <w:pPr>
              <w:pStyle w:val="Bulletlist"/>
              <w:numPr>
                <w:ilvl w:val="0"/>
                <w:numId w:val="0"/>
              </w:numPr>
            </w:pPr>
            <w:r>
              <w:t>Provide due-diligence questionnaire to customer and collect input</w:t>
            </w:r>
          </w:p>
        </w:tc>
      </w:tr>
      <w:tr w:rsidR="00CD6F7B" w14:paraId="64BBD3B5" w14:textId="77777777" w:rsidTr="00CD6F7B">
        <w:tc>
          <w:tcPr>
            <w:tcW w:w="816" w:type="dxa"/>
          </w:tcPr>
          <w:p w14:paraId="6AF68918" w14:textId="77777777" w:rsidR="00CD6F7B" w:rsidRDefault="00CD6F7B" w:rsidP="00CD6F7B">
            <w:pPr>
              <w:pStyle w:val="Bulletlist"/>
              <w:numPr>
                <w:ilvl w:val="0"/>
                <w:numId w:val="0"/>
              </w:numPr>
            </w:pPr>
          </w:p>
        </w:tc>
        <w:tc>
          <w:tcPr>
            <w:tcW w:w="3651" w:type="dxa"/>
          </w:tcPr>
          <w:p w14:paraId="0EF65EC0" w14:textId="77777777" w:rsidR="00CD6F7B" w:rsidRDefault="00CD6F7B" w:rsidP="00CD6F7B">
            <w:pPr>
              <w:pStyle w:val="Bulletlist"/>
              <w:numPr>
                <w:ilvl w:val="0"/>
                <w:numId w:val="0"/>
              </w:numPr>
            </w:pPr>
          </w:p>
        </w:tc>
        <w:tc>
          <w:tcPr>
            <w:tcW w:w="4095" w:type="dxa"/>
          </w:tcPr>
          <w:p w14:paraId="1C9D9723" w14:textId="77777777" w:rsidR="00CD6F7B" w:rsidRDefault="00CD6F7B" w:rsidP="00CD6F7B">
            <w:pPr>
              <w:pStyle w:val="Bulletlist"/>
              <w:numPr>
                <w:ilvl w:val="0"/>
                <w:numId w:val="0"/>
              </w:numPr>
            </w:pPr>
          </w:p>
        </w:tc>
      </w:tr>
      <w:tr w:rsidR="00CD6F7B" w14:paraId="047EBBCF" w14:textId="77777777" w:rsidTr="00CD6F7B">
        <w:tc>
          <w:tcPr>
            <w:tcW w:w="816" w:type="dxa"/>
          </w:tcPr>
          <w:p w14:paraId="14B5B739" w14:textId="77777777" w:rsidR="00CD6F7B" w:rsidRDefault="00CD6F7B" w:rsidP="00CD6F7B">
            <w:pPr>
              <w:pStyle w:val="Bulletlist"/>
              <w:numPr>
                <w:ilvl w:val="0"/>
                <w:numId w:val="0"/>
              </w:numPr>
            </w:pPr>
          </w:p>
        </w:tc>
        <w:tc>
          <w:tcPr>
            <w:tcW w:w="3651" w:type="dxa"/>
          </w:tcPr>
          <w:p w14:paraId="1A42D1D6" w14:textId="77777777" w:rsidR="00CD6F7B" w:rsidRDefault="00CD6F7B" w:rsidP="00CD6F7B">
            <w:pPr>
              <w:pStyle w:val="Bulletlist"/>
              <w:numPr>
                <w:ilvl w:val="0"/>
                <w:numId w:val="0"/>
              </w:numPr>
            </w:pPr>
          </w:p>
        </w:tc>
        <w:tc>
          <w:tcPr>
            <w:tcW w:w="4095" w:type="dxa"/>
          </w:tcPr>
          <w:p w14:paraId="1078C733" w14:textId="77777777" w:rsidR="00CD6F7B" w:rsidRDefault="00CD6F7B" w:rsidP="00CD6F7B">
            <w:pPr>
              <w:pStyle w:val="Bulletlist"/>
              <w:numPr>
                <w:ilvl w:val="0"/>
                <w:numId w:val="0"/>
              </w:numPr>
            </w:pPr>
          </w:p>
        </w:tc>
      </w:tr>
    </w:tbl>
    <w:p w14:paraId="7E1DAF3D" w14:textId="13E63905" w:rsidR="009674FA" w:rsidRDefault="009674FA" w:rsidP="006C2290">
      <w:pPr>
        <w:pStyle w:val="Heading2"/>
      </w:pPr>
      <w:bookmarkStart w:id="36" w:name="_Toc461113097"/>
      <w:bookmarkStart w:id="37" w:name="_Toc72332222"/>
      <w:r>
        <w:t>Dependencies</w:t>
      </w:r>
      <w:bookmarkEnd w:id="36"/>
      <w:bookmarkEnd w:id="37"/>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6"/>
        <w:gridCol w:w="3322"/>
        <w:gridCol w:w="1285"/>
        <w:gridCol w:w="2743"/>
      </w:tblGrid>
      <w:tr w:rsidR="00CD6F7B" w:rsidRPr="00443A02" w14:paraId="0936B6F0" w14:textId="77777777" w:rsidTr="00CD6F7B">
        <w:tc>
          <w:tcPr>
            <w:tcW w:w="814" w:type="dxa"/>
            <w:shd w:val="clear" w:color="auto" w:fill="FF0000"/>
          </w:tcPr>
          <w:p w14:paraId="70D4977F" w14:textId="77777777" w:rsidR="00CD6F7B" w:rsidRPr="00443A02" w:rsidRDefault="00CD6F7B" w:rsidP="00CD6F7B">
            <w:pPr>
              <w:pStyle w:val="Bulletlist"/>
              <w:numPr>
                <w:ilvl w:val="0"/>
                <w:numId w:val="0"/>
              </w:numPr>
              <w:rPr>
                <w:b/>
                <w:color w:val="FFFFFF" w:themeColor="background1"/>
              </w:rPr>
            </w:pPr>
            <w:r w:rsidRPr="00443A02">
              <w:rPr>
                <w:b/>
                <w:color w:val="FFFFFF" w:themeColor="background1"/>
              </w:rPr>
              <w:t>Ref.</w:t>
            </w:r>
          </w:p>
        </w:tc>
        <w:tc>
          <w:tcPr>
            <w:tcW w:w="3531" w:type="dxa"/>
            <w:shd w:val="clear" w:color="auto" w:fill="FF0000"/>
          </w:tcPr>
          <w:p w14:paraId="26C4E451" w14:textId="77777777" w:rsidR="00CD6F7B" w:rsidRPr="00443A02" w:rsidRDefault="00CD6F7B" w:rsidP="00CD6F7B">
            <w:pPr>
              <w:pStyle w:val="Bulletlist"/>
              <w:numPr>
                <w:ilvl w:val="0"/>
                <w:numId w:val="0"/>
              </w:numPr>
              <w:rPr>
                <w:b/>
                <w:color w:val="FFFFFF" w:themeColor="background1"/>
              </w:rPr>
            </w:pPr>
            <w:r w:rsidRPr="00443A02">
              <w:rPr>
                <w:b/>
                <w:color w:val="FFFFFF" w:themeColor="background1"/>
              </w:rPr>
              <w:t>Dependency</w:t>
            </w:r>
          </w:p>
        </w:tc>
        <w:tc>
          <w:tcPr>
            <w:tcW w:w="1285" w:type="dxa"/>
            <w:shd w:val="clear" w:color="auto" w:fill="FF0000"/>
          </w:tcPr>
          <w:p w14:paraId="6A77B098" w14:textId="77777777" w:rsidR="00CD6F7B" w:rsidRPr="00443A02" w:rsidRDefault="00CD6F7B" w:rsidP="00CD6F7B">
            <w:pPr>
              <w:pStyle w:val="Bulletlist"/>
              <w:numPr>
                <w:ilvl w:val="0"/>
                <w:numId w:val="0"/>
              </w:numPr>
              <w:rPr>
                <w:b/>
                <w:color w:val="FFFFFF" w:themeColor="background1"/>
              </w:rPr>
            </w:pPr>
            <w:r w:rsidRPr="00443A02">
              <w:rPr>
                <w:b/>
                <w:color w:val="FFFFFF" w:themeColor="background1"/>
              </w:rPr>
              <w:t>Dependency on</w:t>
            </w:r>
          </w:p>
        </w:tc>
        <w:tc>
          <w:tcPr>
            <w:tcW w:w="2932" w:type="dxa"/>
            <w:shd w:val="clear" w:color="auto" w:fill="FF0000"/>
          </w:tcPr>
          <w:p w14:paraId="0CBEA7C4" w14:textId="77777777" w:rsidR="00CD6F7B" w:rsidRPr="00443A02" w:rsidRDefault="00CD6F7B" w:rsidP="00CD6F7B">
            <w:pPr>
              <w:pStyle w:val="Bulletlist"/>
              <w:numPr>
                <w:ilvl w:val="0"/>
                <w:numId w:val="0"/>
              </w:numPr>
              <w:rPr>
                <w:b/>
                <w:color w:val="FFFFFF" w:themeColor="background1"/>
              </w:rPr>
            </w:pPr>
            <w:r w:rsidRPr="00443A02">
              <w:rPr>
                <w:b/>
                <w:color w:val="FFFFFF" w:themeColor="background1"/>
              </w:rPr>
              <w:t>Impact if not fulfilled</w:t>
            </w:r>
          </w:p>
        </w:tc>
      </w:tr>
      <w:tr w:rsidR="00CD6F7B" w14:paraId="3EA5D183" w14:textId="77777777" w:rsidTr="00CD6F7B">
        <w:tc>
          <w:tcPr>
            <w:tcW w:w="814" w:type="dxa"/>
          </w:tcPr>
          <w:p w14:paraId="1314D986" w14:textId="76758559" w:rsidR="00CD6F7B" w:rsidRDefault="00966046" w:rsidP="00CD6F7B">
            <w:pPr>
              <w:pStyle w:val="Bulletlist"/>
              <w:numPr>
                <w:ilvl w:val="0"/>
                <w:numId w:val="0"/>
              </w:numPr>
            </w:pPr>
            <w:r w:rsidRPr="005A0867">
              <w:t>DEPD001</w:t>
            </w:r>
          </w:p>
        </w:tc>
        <w:tc>
          <w:tcPr>
            <w:tcW w:w="3531" w:type="dxa"/>
          </w:tcPr>
          <w:p w14:paraId="21E9B655" w14:textId="07F9128F" w:rsidR="00CD6F7B" w:rsidRDefault="004144C2" w:rsidP="00CD6F7B">
            <w:pPr>
              <w:pStyle w:val="Bulletlist"/>
              <w:numPr>
                <w:ilvl w:val="0"/>
                <w:numId w:val="0"/>
              </w:numPr>
            </w:pPr>
            <w:r>
              <w:t xml:space="preserve">At </w:t>
            </w:r>
            <w:r w:rsidR="00EC4A2B">
              <w:t>least</w:t>
            </w:r>
            <w:r>
              <w:t xml:space="preserve"> one port from local ISP will be available for Meraki MX device connection to Internet</w:t>
            </w:r>
          </w:p>
        </w:tc>
        <w:tc>
          <w:tcPr>
            <w:tcW w:w="1285" w:type="dxa"/>
          </w:tcPr>
          <w:p w14:paraId="1E04ADC1" w14:textId="0ED74DD7" w:rsidR="00CD6F7B" w:rsidRDefault="00CD6F7B" w:rsidP="00CD6F7B">
            <w:pPr>
              <w:pStyle w:val="Bulletlist"/>
              <w:numPr>
                <w:ilvl w:val="0"/>
                <w:numId w:val="0"/>
              </w:numPr>
            </w:pPr>
          </w:p>
        </w:tc>
        <w:tc>
          <w:tcPr>
            <w:tcW w:w="2932" w:type="dxa"/>
          </w:tcPr>
          <w:p w14:paraId="348A748B" w14:textId="78D141D4" w:rsidR="00CD6F7B" w:rsidRDefault="00CD6F7B" w:rsidP="00CD6F7B">
            <w:pPr>
              <w:pStyle w:val="Bulletlist"/>
              <w:numPr>
                <w:ilvl w:val="0"/>
                <w:numId w:val="0"/>
              </w:numPr>
            </w:pPr>
          </w:p>
        </w:tc>
      </w:tr>
      <w:tr w:rsidR="00CD6F7B" w14:paraId="2FF2CA6F" w14:textId="77777777" w:rsidTr="00CD6F7B">
        <w:tc>
          <w:tcPr>
            <w:tcW w:w="814" w:type="dxa"/>
          </w:tcPr>
          <w:p w14:paraId="7A636055" w14:textId="77777777" w:rsidR="00CD6F7B" w:rsidRDefault="00CD6F7B" w:rsidP="00CD6F7B">
            <w:pPr>
              <w:pStyle w:val="Bulletlist"/>
              <w:numPr>
                <w:ilvl w:val="0"/>
                <w:numId w:val="0"/>
              </w:numPr>
            </w:pPr>
          </w:p>
        </w:tc>
        <w:tc>
          <w:tcPr>
            <w:tcW w:w="3531" w:type="dxa"/>
          </w:tcPr>
          <w:p w14:paraId="5173A399" w14:textId="77777777" w:rsidR="00CD6F7B" w:rsidRDefault="00CD6F7B" w:rsidP="00CD6F7B">
            <w:pPr>
              <w:pStyle w:val="Bulletlist"/>
              <w:numPr>
                <w:ilvl w:val="0"/>
                <w:numId w:val="0"/>
              </w:numPr>
            </w:pPr>
          </w:p>
        </w:tc>
        <w:tc>
          <w:tcPr>
            <w:tcW w:w="1285" w:type="dxa"/>
          </w:tcPr>
          <w:p w14:paraId="5C581533" w14:textId="77777777" w:rsidR="00CD6F7B" w:rsidRDefault="00CD6F7B" w:rsidP="00CD6F7B">
            <w:pPr>
              <w:pStyle w:val="Bulletlist"/>
              <w:numPr>
                <w:ilvl w:val="0"/>
                <w:numId w:val="0"/>
              </w:numPr>
            </w:pPr>
          </w:p>
        </w:tc>
        <w:tc>
          <w:tcPr>
            <w:tcW w:w="2932" w:type="dxa"/>
          </w:tcPr>
          <w:p w14:paraId="3A321F98" w14:textId="77777777" w:rsidR="00CD6F7B" w:rsidRDefault="00CD6F7B" w:rsidP="00CD6F7B">
            <w:pPr>
              <w:pStyle w:val="Bulletlist"/>
              <w:numPr>
                <w:ilvl w:val="0"/>
                <w:numId w:val="0"/>
              </w:numPr>
            </w:pPr>
          </w:p>
        </w:tc>
      </w:tr>
      <w:tr w:rsidR="00CD6F7B" w14:paraId="394E78A1" w14:textId="77777777" w:rsidTr="00CD6F7B">
        <w:tc>
          <w:tcPr>
            <w:tcW w:w="814" w:type="dxa"/>
          </w:tcPr>
          <w:p w14:paraId="104CD15B" w14:textId="77777777" w:rsidR="00CD6F7B" w:rsidRDefault="00CD6F7B" w:rsidP="00CD6F7B">
            <w:pPr>
              <w:pStyle w:val="Bulletlist"/>
              <w:numPr>
                <w:ilvl w:val="0"/>
                <w:numId w:val="0"/>
              </w:numPr>
            </w:pPr>
          </w:p>
        </w:tc>
        <w:tc>
          <w:tcPr>
            <w:tcW w:w="3531" w:type="dxa"/>
          </w:tcPr>
          <w:p w14:paraId="6E08390B" w14:textId="77777777" w:rsidR="00CD6F7B" w:rsidRDefault="00CD6F7B" w:rsidP="00CD6F7B">
            <w:pPr>
              <w:pStyle w:val="Bulletlist"/>
              <w:numPr>
                <w:ilvl w:val="0"/>
                <w:numId w:val="0"/>
              </w:numPr>
            </w:pPr>
          </w:p>
        </w:tc>
        <w:tc>
          <w:tcPr>
            <w:tcW w:w="1285" w:type="dxa"/>
          </w:tcPr>
          <w:p w14:paraId="4C81428C" w14:textId="77777777" w:rsidR="00CD6F7B" w:rsidRDefault="00CD6F7B" w:rsidP="00CD6F7B">
            <w:pPr>
              <w:pStyle w:val="Bulletlist"/>
              <w:numPr>
                <w:ilvl w:val="0"/>
                <w:numId w:val="0"/>
              </w:numPr>
            </w:pPr>
          </w:p>
        </w:tc>
        <w:tc>
          <w:tcPr>
            <w:tcW w:w="2932" w:type="dxa"/>
          </w:tcPr>
          <w:p w14:paraId="15E2CFE6" w14:textId="77777777" w:rsidR="00CD6F7B" w:rsidRDefault="00CD6F7B" w:rsidP="00CD6F7B">
            <w:pPr>
              <w:pStyle w:val="Bulletlist"/>
              <w:numPr>
                <w:ilvl w:val="0"/>
                <w:numId w:val="0"/>
              </w:numPr>
            </w:pPr>
          </w:p>
        </w:tc>
      </w:tr>
    </w:tbl>
    <w:p w14:paraId="6B4FA329" w14:textId="64A3541C" w:rsidR="00EC4D48" w:rsidRDefault="00EC4D48" w:rsidP="00AD50DA">
      <w:pPr>
        <w:pStyle w:val="Heading2"/>
      </w:pPr>
      <w:bookmarkStart w:id="38" w:name="_Toc78947406"/>
      <w:bookmarkStart w:id="39" w:name="_Toc214956209"/>
      <w:bookmarkStart w:id="40" w:name="_Toc72332223"/>
      <w:bookmarkEnd w:id="27"/>
      <w:bookmarkEnd w:id="28"/>
      <w:r>
        <w:t>Constraints (Standards, Policies, Guidelines)</w:t>
      </w:r>
      <w:bookmarkEnd w:id="38"/>
      <w:bookmarkEnd w:id="39"/>
      <w:bookmarkEnd w:id="40"/>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3446"/>
        <w:gridCol w:w="1152"/>
        <w:gridCol w:w="2820"/>
      </w:tblGrid>
      <w:tr w:rsidR="00CD6F7B" w:rsidRPr="00443A02" w14:paraId="644A0205" w14:textId="77777777" w:rsidTr="00CD6F7B">
        <w:tc>
          <w:tcPr>
            <w:tcW w:w="818" w:type="dxa"/>
            <w:shd w:val="clear" w:color="auto" w:fill="FF0000"/>
          </w:tcPr>
          <w:p w14:paraId="76C954C2" w14:textId="77777777" w:rsidR="00CD6F7B" w:rsidRPr="00443A02" w:rsidRDefault="00CD6F7B" w:rsidP="00CD6F7B">
            <w:pPr>
              <w:pStyle w:val="Bulletlist"/>
              <w:numPr>
                <w:ilvl w:val="0"/>
                <w:numId w:val="0"/>
              </w:numPr>
              <w:rPr>
                <w:b/>
                <w:color w:val="FFFFFF" w:themeColor="background1"/>
              </w:rPr>
            </w:pPr>
            <w:r w:rsidRPr="00443A02">
              <w:rPr>
                <w:b/>
                <w:color w:val="FFFFFF" w:themeColor="background1"/>
              </w:rPr>
              <w:t>Ref.</w:t>
            </w:r>
          </w:p>
        </w:tc>
        <w:tc>
          <w:tcPr>
            <w:tcW w:w="3607" w:type="dxa"/>
            <w:shd w:val="clear" w:color="auto" w:fill="FF0000"/>
          </w:tcPr>
          <w:p w14:paraId="24C594E2" w14:textId="77777777" w:rsidR="00CD6F7B" w:rsidRPr="00443A02" w:rsidRDefault="00CD6F7B" w:rsidP="00CD6F7B">
            <w:pPr>
              <w:pStyle w:val="Bulletlist"/>
              <w:numPr>
                <w:ilvl w:val="0"/>
                <w:numId w:val="0"/>
              </w:numPr>
              <w:rPr>
                <w:b/>
                <w:color w:val="FFFFFF" w:themeColor="background1"/>
              </w:rPr>
            </w:pPr>
            <w:r w:rsidRPr="00443A02">
              <w:rPr>
                <w:b/>
                <w:color w:val="FFFFFF" w:themeColor="background1"/>
              </w:rPr>
              <w:t>Dependency</w:t>
            </w:r>
          </w:p>
        </w:tc>
        <w:tc>
          <w:tcPr>
            <w:tcW w:w="1179" w:type="dxa"/>
            <w:shd w:val="clear" w:color="auto" w:fill="FF0000"/>
          </w:tcPr>
          <w:p w14:paraId="4AED6610" w14:textId="77777777" w:rsidR="00CD6F7B" w:rsidRPr="00443A02" w:rsidRDefault="00CD6F7B" w:rsidP="00CD6F7B">
            <w:pPr>
              <w:pStyle w:val="Bulletlist"/>
              <w:numPr>
                <w:ilvl w:val="0"/>
                <w:numId w:val="0"/>
              </w:numPr>
              <w:rPr>
                <w:b/>
                <w:color w:val="FFFFFF" w:themeColor="background1"/>
              </w:rPr>
            </w:pPr>
            <w:r>
              <w:rPr>
                <w:b/>
                <w:color w:val="FFFFFF" w:themeColor="background1"/>
              </w:rPr>
              <w:t>Source</w:t>
            </w:r>
          </w:p>
        </w:tc>
        <w:tc>
          <w:tcPr>
            <w:tcW w:w="2958" w:type="dxa"/>
            <w:shd w:val="clear" w:color="auto" w:fill="FF0000"/>
          </w:tcPr>
          <w:p w14:paraId="107143FD" w14:textId="77777777" w:rsidR="00CD6F7B" w:rsidRPr="00443A02" w:rsidRDefault="00CD6F7B" w:rsidP="00CD6F7B">
            <w:pPr>
              <w:pStyle w:val="Bulletlist"/>
              <w:numPr>
                <w:ilvl w:val="0"/>
                <w:numId w:val="0"/>
              </w:numPr>
              <w:rPr>
                <w:b/>
                <w:color w:val="FFFFFF" w:themeColor="background1"/>
              </w:rPr>
            </w:pPr>
            <w:r w:rsidRPr="00443A02">
              <w:rPr>
                <w:b/>
                <w:color w:val="FFFFFF" w:themeColor="background1"/>
              </w:rPr>
              <w:t>Impact if not fulfilled</w:t>
            </w:r>
          </w:p>
        </w:tc>
      </w:tr>
      <w:tr w:rsidR="00CD6F7B" w14:paraId="3C4979B4" w14:textId="77777777" w:rsidTr="00CD6F7B">
        <w:tc>
          <w:tcPr>
            <w:tcW w:w="818" w:type="dxa"/>
          </w:tcPr>
          <w:p w14:paraId="063C741A" w14:textId="19025E85" w:rsidR="00CD6F7B" w:rsidRDefault="00966046" w:rsidP="00CD6F7B">
            <w:pPr>
              <w:pStyle w:val="Bulletlist"/>
              <w:numPr>
                <w:ilvl w:val="0"/>
                <w:numId w:val="0"/>
              </w:numPr>
            </w:pPr>
            <w:r>
              <w:t>CSTR</w:t>
            </w:r>
            <w:r w:rsidR="00181D28">
              <w:t>001</w:t>
            </w:r>
          </w:p>
        </w:tc>
        <w:tc>
          <w:tcPr>
            <w:tcW w:w="3607" w:type="dxa"/>
          </w:tcPr>
          <w:p w14:paraId="583ECDB4" w14:textId="77777777" w:rsidR="00CD6F7B" w:rsidRDefault="00CD6F7B" w:rsidP="00CD6F7B">
            <w:pPr>
              <w:pStyle w:val="Bulletlist"/>
              <w:numPr>
                <w:ilvl w:val="0"/>
                <w:numId w:val="0"/>
              </w:numPr>
            </w:pPr>
            <w:r>
              <w:t>To comply with GDPR</w:t>
            </w:r>
          </w:p>
        </w:tc>
        <w:tc>
          <w:tcPr>
            <w:tcW w:w="1179" w:type="dxa"/>
          </w:tcPr>
          <w:p w14:paraId="7C665E6F" w14:textId="77777777" w:rsidR="00CD6F7B" w:rsidRDefault="00CD6F7B" w:rsidP="00CD6F7B">
            <w:pPr>
              <w:pStyle w:val="Bulletlist"/>
              <w:numPr>
                <w:ilvl w:val="0"/>
                <w:numId w:val="0"/>
              </w:numPr>
            </w:pPr>
            <w:r>
              <w:t>Client &amp; Fujitsu</w:t>
            </w:r>
          </w:p>
        </w:tc>
        <w:tc>
          <w:tcPr>
            <w:tcW w:w="2958" w:type="dxa"/>
          </w:tcPr>
          <w:p w14:paraId="7E41C5AD" w14:textId="77777777" w:rsidR="00CD6F7B" w:rsidRDefault="00CD6F7B" w:rsidP="00CD6F7B">
            <w:pPr>
              <w:pStyle w:val="Bulletlist"/>
              <w:numPr>
                <w:ilvl w:val="0"/>
                <w:numId w:val="0"/>
              </w:numPr>
            </w:pPr>
            <w:r>
              <w:t>Potential legal action</w:t>
            </w:r>
          </w:p>
        </w:tc>
      </w:tr>
      <w:tr w:rsidR="00CD6F7B" w14:paraId="3F42E1D6" w14:textId="77777777" w:rsidTr="00CD6F7B">
        <w:tc>
          <w:tcPr>
            <w:tcW w:w="818" w:type="dxa"/>
          </w:tcPr>
          <w:p w14:paraId="69CED1F8" w14:textId="77777777" w:rsidR="00CD6F7B" w:rsidRDefault="00CD6F7B" w:rsidP="00CD6F7B">
            <w:pPr>
              <w:pStyle w:val="Bulletlist"/>
              <w:numPr>
                <w:ilvl w:val="0"/>
                <w:numId w:val="0"/>
              </w:numPr>
            </w:pPr>
          </w:p>
        </w:tc>
        <w:tc>
          <w:tcPr>
            <w:tcW w:w="3607" w:type="dxa"/>
          </w:tcPr>
          <w:p w14:paraId="3E5A004B" w14:textId="77777777" w:rsidR="00CD6F7B" w:rsidRDefault="00CD6F7B" w:rsidP="00CD6F7B">
            <w:pPr>
              <w:pStyle w:val="Bulletlist"/>
              <w:numPr>
                <w:ilvl w:val="0"/>
                <w:numId w:val="0"/>
              </w:numPr>
            </w:pPr>
          </w:p>
        </w:tc>
        <w:tc>
          <w:tcPr>
            <w:tcW w:w="1179" w:type="dxa"/>
          </w:tcPr>
          <w:p w14:paraId="1DCA17FD" w14:textId="77777777" w:rsidR="00CD6F7B" w:rsidRDefault="00CD6F7B" w:rsidP="00CD6F7B">
            <w:pPr>
              <w:pStyle w:val="Bulletlist"/>
              <w:numPr>
                <w:ilvl w:val="0"/>
                <w:numId w:val="0"/>
              </w:numPr>
            </w:pPr>
          </w:p>
        </w:tc>
        <w:tc>
          <w:tcPr>
            <w:tcW w:w="2958" w:type="dxa"/>
          </w:tcPr>
          <w:p w14:paraId="6D06F71C" w14:textId="77777777" w:rsidR="00CD6F7B" w:rsidRDefault="00CD6F7B" w:rsidP="00CD6F7B">
            <w:pPr>
              <w:pStyle w:val="Bulletlist"/>
              <w:numPr>
                <w:ilvl w:val="0"/>
                <w:numId w:val="0"/>
              </w:numPr>
            </w:pPr>
          </w:p>
        </w:tc>
      </w:tr>
      <w:tr w:rsidR="00CD6F7B" w14:paraId="4500CECE" w14:textId="77777777" w:rsidTr="00CD6F7B">
        <w:tc>
          <w:tcPr>
            <w:tcW w:w="818" w:type="dxa"/>
          </w:tcPr>
          <w:p w14:paraId="03DEA18B" w14:textId="77777777" w:rsidR="00CD6F7B" w:rsidRDefault="00CD6F7B" w:rsidP="00CD6F7B">
            <w:pPr>
              <w:pStyle w:val="Bulletlist"/>
              <w:numPr>
                <w:ilvl w:val="0"/>
                <w:numId w:val="0"/>
              </w:numPr>
            </w:pPr>
          </w:p>
        </w:tc>
        <w:tc>
          <w:tcPr>
            <w:tcW w:w="3607" w:type="dxa"/>
          </w:tcPr>
          <w:p w14:paraId="0EE7F9F6" w14:textId="77777777" w:rsidR="00CD6F7B" w:rsidRDefault="00CD6F7B" w:rsidP="00CD6F7B">
            <w:pPr>
              <w:pStyle w:val="Bulletlist"/>
              <w:numPr>
                <w:ilvl w:val="0"/>
                <w:numId w:val="0"/>
              </w:numPr>
            </w:pPr>
          </w:p>
        </w:tc>
        <w:tc>
          <w:tcPr>
            <w:tcW w:w="1179" w:type="dxa"/>
          </w:tcPr>
          <w:p w14:paraId="746D0923" w14:textId="77777777" w:rsidR="00CD6F7B" w:rsidRDefault="00CD6F7B" w:rsidP="00CD6F7B">
            <w:pPr>
              <w:pStyle w:val="Bulletlist"/>
              <w:numPr>
                <w:ilvl w:val="0"/>
                <w:numId w:val="0"/>
              </w:numPr>
            </w:pPr>
          </w:p>
        </w:tc>
        <w:tc>
          <w:tcPr>
            <w:tcW w:w="2958" w:type="dxa"/>
          </w:tcPr>
          <w:p w14:paraId="16047B74" w14:textId="77777777" w:rsidR="00CD6F7B" w:rsidRDefault="00CD6F7B" w:rsidP="00CD6F7B">
            <w:pPr>
              <w:pStyle w:val="Bulletlist"/>
              <w:numPr>
                <w:ilvl w:val="0"/>
                <w:numId w:val="0"/>
              </w:numPr>
            </w:pPr>
          </w:p>
        </w:tc>
      </w:tr>
    </w:tbl>
    <w:p w14:paraId="6B4FA32E" w14:textId="502FDA96" w:rsidR="00EC4D48" w:rsidRDefault="006C2290" w:rsidP="001C2BD6">
      <w:pPr>
        <w:pStyle w:val="Heading1"/>
      </w:pPr>
      <w:bookmarkStart w:id="41" w:name="_Toc72332224"/>
      <w:r>
        <w:lastRenderedPageBreak/>
        <w:t xml:space="preserve">High </w:t>
      </w:r>
      <w:r w:rsidRPr="001C2BD6">
        <w:t>Level</w:t>
      </w:r>
      <w:r>
        <w:t xml:space="preserve"> Design</w:t>
      </w:r>
      <w:bookmarkEnd w:id="41"/>
    </w:p>
    <w:p w14:paraId="6B4FA32F" w14:textId="541036DB" w:rsidR="00EC4D48" w:rsidRDefault="006C2290" w:rsidP="00AD50DA">
      <w:pPr>
        <w:pStyle w:val="Heading2"/>
      </w:pPr>
      <w:bookmarkStart w:id="42" w:name="_Toc72332225"/>
      <w:r>
        <w:t>Design Overview &amp; Description</w:t>
      </w:r>
      <w:bookmarkEnd w:id="42"/>
    </w:p>
    <w:p w14:paraId="2CC214F4" w14:textId="0B8E7122" w:rsidR="00033EC8" w:rsidRPr="00033EC8" w:rsidRDefault="00033EC8" w:rsidP="00033EC8">
      <w:pPr>
        <w:pStyle w:val="BodyText"/>
      </w:pPr>
      <w:proofErr w:type="spellStart"/>
      <w:r w:rsidRPr="00033EC8">
        <w:t>Barenbrug</w:t>
      </w:r>
      <w:proofErr w:type="spellEnd"/>
      <w:r w:rsidRPr="00033EC8">
        <w:t xml:space="preserve"> will deploy unified network solution </w:t>
      </w:r>
      <w:r>
        <w:t>in</w:t>
      </w:r>
      <w:r w:rsidRPr="00033EC8">
        <w:t xml:space="preserve"> its all locations worldwide. Solution is based on Cisco Meraki product family.</w:t>
      </w:r>
      <w:r>
        <w:t xml:space="preserve"> Following sections describe solution in </w:t>
      </w:r>
      <w:r w:rsidR="007E5AAB">
        <w:t>detail</w:t>
      </w:r>
      <w:r>
        <w:t>.</w:t>
      </w:r>
    </w:p>
    <w:p w14:paraId="1A5FC429" w14:textId="314EDFC7" w:rsidR="00891399" w:rsidRDefault="00891399" w:rsidP="00891399">
      <w:pPr>
        <w:pStyle w:val="Heading3"/>
      </w:pPr>
      <w:bookmarkStart w:id="43" w:name="_Toc72332226"/>
      <w:r>
        <w:t>Global WAN configuration</w:t>
      </w:r>
      <w:bookmarkEnd w:id="43"/>
    </w:p>
    <w:p w14:paraId="29416A11" w14:textId="52D7EA1D" w:rsidR="00B63657" w:rsidRDefault="00FB35EE" w:rsidP="00B63657">
      <w:pPr>
        <w:pStyle w:val="BodyText"/>
      </w:pPr>
      <w:proofErr w:type="spellStart"/>
      <w:r>
        <w:t>Barenbrug</w:t>
      </w:r>
      <w:proofErr w:type="spellEnd"/>
      <w:r>
        <w:t xml:space="preserve"> </w:t>
      </w:r>
      <w:r w:rsidR="00B07B1D">
        <w:t xml:space="preserve">global </w:t>
      </w:r>
      <w:r>
        <w:t xml:space="preserve">network </w:t>
      </w:r>
      <w:r w:rsidR="00606DCA">
        <w:t xml:space="preserve">topology </w:t>
      </w:r>
      <w:r w:rsidR="001925CA">
        <w:t xml:space="preserve">will </w:t>
      </w:r>
      <w:r w:rsidR="00606DCA">
        <w:t xml:space="preserve">follow </w:t>
      </w:r>
      <w:r w:rsidR="00661827">
        <w:t>multi-</w:t>
      </w:r>
      <w:r>
        <w:t>h</w:t>
      </w:r>
      <w:r w:rsidR="00B63657">
        <w:t>ub and spoke</w:t>
      </w:r>
      <w:r w:rsidR="00661827">
        <w:t>s</w:t>
      </w:r>
      <w:r w:rsidR="00B63657">
        <w:t xml:space="preserve"> </w:t>
      </w:r>
      <w:r w:rsidR="00606DCA">
        <w:t>model</w:t>
      </w:r>
      <w:r w:rsidR="00B63657">
        <w:t>. Where hub</w:t>
      </w:r>
      <w:r w:rsidR="00661827">
        <w:t>s</w:t>
      </w:r>
      <w:r w:rsidR="00B63657">
        <w:t xml:space="preserve"> will be </w:t>
      </w:r>
      <w:r w:rsidR="00661827">
        <w:t xml:space="preserve">located at </w:t>
      </w:r>
      <w:r w:rsidR="00606DCA">
        <w:t xml:space="preserve">Microsoft </w:t>
      </w:r>
      <w:r w:rsidR="00B63657">
        <w:t xml:space="preserve">Azure </w:t>
      </w:r>
      <w:r w:rsidR="00606DCA">
        <w:t xml:space="preserve">public cloud </w:t>
      </w:r>
      <w:r w:rsidR="00B63657">
        <w:t>site</w:t>
      </w:r>
      <w:r w:rsidR="00661827">
        <w:t>s</w:t>
      </w:r>
      <w:r w:rsidR="00B63657">
        <w:t xml:space="preserve"> with Cisco Meraki virtual appliance deployed as </w:t>
      </w:r>
      <w:r w:rsidR="00B07B1D">
        <w:t>VPN terminating device</w:t>
      </w:r>
      <w:r w:rsidR="00B63657">
        <w:t xml:space="preserve">. Each </w:t>
      </w:r>
      <w:proofErr w:type="spellStart"/>
      <w:r w:rsidR="00B63657">
        <w:t>Barenbrug</w:t>
      </w:r>
      <w:proofErr w:type="spellEnd"/>
      <w:r w:rsidR="00B63657">
        <w:t xml:space="preserve"> </w:t>
      </w:r>
      <w:r w:rsidR="00606DCA">
        <w:t xml:space="preserve">physical office </w:t>
      </w:r>
      <w:r w:rsidR="00B63657">
        <w:t>location will be actin</w:t>
      </w:r>
      <w:r w:rsidR="005B4E71">
        <w:t>g</w:t>
      </w:r>
      <w:r w:rsidR="00B63657">
        <w:t xml:space="preserve"> as a spoke and have VPN connection </w:t>
      </w:r>
      <w:r w:rsidR="00D146D7">
        <w:t xml:space="preserve">initiated by local Cisco Meraki MX appliance </w:t>
      </w:r>
      <w:r w:rsidR="00B63657">
        <w:t xml:space="preserve">to </w:t>
      </w:r>
      <w:r w:rsidR="00661827">
        <w:t xml:space="preserve">one of </w:t>
      </w:r>
      <w:r w:rsidR="00B63657">
        <w:t>the hub</w:t>
      </w:r>
      <w:r w:rsidR="00661827">
        <w:t>s</w:t>
      </w:r>
      <w:r w:rsidR="00B63657">
        <w:t>.</w:t>
      </w:r>
    </w:p>
    <w:p w14:paraId="20EA1DF6" w14:textId="2262E950" w:rsidR="00B63657" w:rsidRDefault="00B63657" w:rsidP="00B63657">
      <w:pPr>
        <w:pStyle w:val="BodyText"/>
      </w:pPr>
      <w:r>
        <w:t xml:space="preserve">VPN connections will be </w:t>
      </w:r>
      <w:r w:rsidR="001925CA">
        <w:t>using</w:t>
      </w:r>
      <w:r>
        <w:t xml:space="preserve"> Internet </w:t>
      </w:r>
      <w:r w:rsidR="001925CA">
        <w:t>lines as transport for encrypted communications</w:t>
      </w:r>
      <w:r>
        <w:t xml:space="preserve">. VPN tunnel will be initiated and terminated on Cisco Meraki MX security appliances. Every location will have VPN tunnel to hub. </w:t>
      </w:r>
      <w:r w:rsidR="00661827">
        <w:t xml:space="preserve">If connection to primary Hub fails for some reason, it will be rerouted to another hub in different location. </w:t>
      </w:r>
      <w:r>
        <w:t>Hub</w:t>
      </w:r>
      <w:r w:rsidR="00661827">
        <w:t>s</w:t>
      </w:r>
      <w:r>
        <w:t xml:space="preserve"> will aggregate and </w:t>
      </w:r>
      <w:r w:rsidR="00D146D7">
        <w:t>terminate</w:t>
      </w:r>
      <w:r>
        <w:t xml:space="preserve"> VPN connections from remote site</w:t>
      </w:r>
      <w:r w:rsidR="00661827">
        <w:t>s</w:t>
      </w:r>
      <w:r>
        <w:t>.</w:t>
      </w:r>
      <w:r w:rsidR="001925CA">
        <w:t xml:space="preserve"> </w:t>
      </w:r>
    </w:p>
    <w:p w14:paraId="6CAC8E33" w14:textId="479D7396" w:rsidR="00B63657" w:rsidRDefault="00B63657" w:rsidP="00B63657">
      <w:pPr>
        <w:pStyle w:val="BodyText"/>
      </w:pPr>
      <w:r>
        <w:t>There will be no redundancy neither on hub site</w:t>
      </w:r>
      <w:r w:rsidR="00661827">
        <w:t>s</w:t>
      </w:r>
      <w:r>
        <w:t xml:space="preserve"> nor on spokes. Every site will be using single Cisco Meraki MX security appliance and single Internet connection. In case of failure of either equipment or Internet connection, communication within the site or to outside would be affected (depends on type of failure).</w:t>
      </w:r>
    </w:p>
    <w:p w14:paraId="5CE2ABF0" w14:textId="6A8B3B98" w:rsidR="00A6744C" w:rsidRDefault="00A6744C" w:rsidP="00B63657">
      <w:pPr>
        <w:pStyle w:val="BodyText"/>
      </w:pPr>
      <w:r>
        <w:t xml:space="preserve">Logical diagram of hub and spoke connection model for </w:t>
      </w:r>
      <w:proofErr w:type="spellStart"/>
      <w:r>
        <w:t>Barenbrug</w:t>
      </w:r>
      <w:proofErr w:type="spellEnd"/>
      <w:r>
        <w:t xml:space="preserve"> is represented on </w:t>
      </w:r>
      <w:r w:rsidR="00B25213">
        <w:t>figure</w:t>
      </w:r>
      <w:r>
        <w:t xml:space="preserve"> below.</w:t>
      </w:r>
    </w:p>
    <w:p w14:paraId="66CA5523" w14:textId="2AC83A85" w:rsidR="00B25213" w:rsidRDefault="00B25213" w:rsidP="00B25213">
      <w:pPr>
        <w:pStyle w:val="Caption"/>
        <w:keepNext/>
        <w:jc w:val="both"/>
      </w:pPr>
      <w:r>
        <w:t xml:space="preserve">Figure </w:t>
      </w:r>
      <w:r w:rsidR="0091375C">
        <w:fldChar w:fldCharType="begin"/>
      </w:r>
      <w:r w:rsidR="0091375C">
        <w:instrText xml:space="preserve"> SEQ Figure \* ARABIC </w:instrText>
      </w:r>
      <w:r w:rsidR="0091375C">
        <w:fldChar w:fldCharType="separate"/>
      </w:r>
      <w:r w:rsidR="0091375C">
        <w:rPr>
          <w:noProof/>
        </w:rPr>
        <w:t>1</w:t>
      </w:r>
      <w:r w:rsidR="0091375C">
        <w:fldChar w:fldCharType="end"/>
      </w:r>
      <w:r>
        <w:tab/>
        <w:t>Global WAN topology</w:t>
      </w:r>
    </w:p>
    <w:p w14:paraId="1440957C" w14:textId="71700953" w:rsidR="00A6744C" w:rsidRDefault="00275D9E" w:rsidP="00B63657">
      <w:pPr>
        <w:pStyle w:val="BodyText"/>
      </w:pPr>
      <w:r>
        <w:rPr>
          <w:noProof/>
          <w:lang w:val="nl-NL" w:eastAsia="nl-NL"/>
        </w:rPr>
        <w:drawing>
          <wp:inline distT="0" distB="0" distL="0" distR="0" wp14:anchorId="2917DA4E" wp14:editId="0E1AB04C">
            <wp:extent cx="5026557" cy="2984972"/>
            <wp:effectExtent l="0" t="0" r="317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3683" cy="2989204"/>
                    </a:xfrm>
                    <a:prstGeom prst="rect">
                      <a:avLst/>
                    </a:prstGeom>
                    <a:noFill/>
                    <a:ln>
                      <a:noFill/>
                    </a:ln>
                  </pic:spPr>
                </pic:pic>
              </a:graphicData>
            </a:graphic>
          </wp:inline>
        </w:drawing>
      </w:r>
    </w:p>
    <w:p w14:paraId="182E700B" w14:textId="77777777" w:rsidR="00672F8E" w:rsidRDefault="00672F8E" w:rsidP="00B63657">
      <w:pPr>
        <w:pStyle w:val="BodyText"/>
      </w:pPr>
    </w:p>
    <w:p w14:paraId="47D1D58C" w14:textId="63A0A00E" w:rsidR="00000B55" w:rsidRDefault="001925CA" w:rsidP="00000B55">
      <w:pPr>
        <w:pStyle w:val="Heading3"/>
      </w:pPr>
      <w:bookmarkStart w:id="44" w:name="_Toc72332227"/>
      <w:r>
        <w:t>LAN</w:t>
      </w:r>
      <w:r w:rsidR="00000B55">
        <w:t xml:space="preserve"> physical configuration</w:t>
      </w:r>
      <w:bookmarkEnd w:id="44"/>
    </w:p>
    <w:p w14:paraId="6C4E5008" w14:textId="4FD01266" w:rsidR="00000B55" w:rsidRDefault="00000B55" w:rsidP="00000B55">
      <w:pPr>
        <w:pStyle w:val="BodyText"/>
        <w:rPr>
          <w:lang w:val="en-US"/>
        </w:rPr>
      </w:pPr>
      <w:r>
        <w:rPr>
          <w:lang w:val="en-US"/>
        </w:rPr>
        <w:t xml:space="preserve">From physical </w:t>
      </w:r>
      <w:r w:rsidR="00672F8E">
        <w:rPr>
          <w:lang w:val="en-US"/>
        </w:rPr>
        <w:t>topology</w:t>
      </w:r>
      <w:r>
        <w:rPr>
          <w:lang w:val="en-US"/>
        </w:rPr>
        <w:t xml:space="preserve"> </w:t>
      </w:r>
      <w:r w:rsidR="00672F8E">
        <w:rPr>
          <w:lang w:val="en-US"/>
        </w:rPr>
        <w:t xml:space="preserve">prospective </w:t>
      </w:r>
      <w:r w:rsidR="00CC5D5A">
        <w:rPr>
          <w:lang w:val="en-US"/>
        </w:rPr>
        <w:t xml:space="preserve">every location network </w:t>
      </w:r>
      <w:r>
        <w:rPr>
          <w:lang w:val="en-US"/>
        </w:rPr>
        <w:t xml:space="preserve">consists of </w:t>
      </w:r>
      <w:r w:rsidR="00A52545">
        <w:rPr>
          <w:lang w:val="en-US"/>
        </w:rPr>
        <w:t>firewall</w:t>
      </w:r>
      <w:r w:rsidR="00013BB4">
        <w:rPr>
          <w:lang w:val="en-US"/>
        </w:rPr>
        <w:t>, access layer switches,</w:t>
      </w:r>
      <w:r w:rsidR="00A52545">
        <w:rPr>
          <w:lang w:val="en-US"/>
        </w:rPr>
        <w:t xml:space="preserve"> and wireless access points</w:t>
      </w:r>
      <w:r>
        <w:rPr>
          <w:lang w:val="en-US"/>
        </w:rPr>
        <w:t xml:space="preserve">. </w:t>
      </w:r>
      <w:r w:rsidR="00493B55">
        <w:rPr>
          <w:lang w:val="en-US"/>
        </w:rPr>
        <w:t>For extra small locations though these layer are collapsed into one.</w:t>
      </w:r>
    </w:p>
    <w:p w14:paraId="266AF833" w14:textId="40754B17" w:rsidR="00A52545" w:rsidRDefault="00D5251D" w:rsidP="00000B55">
      <w:pPr>
        <w:pStyle w:val="BodyText"/>
        <w:rPr>
          <w:lang w:val="en-US"/>
        </w:rPr>
      </w:pPr>
      <w:r>
        <w:rPr>
          <w:lang w:val="en-US"/>
        </w:rPr>
        <w:lastRenderedPageBreak/>
        <w:t>F</w:t>
      </w:r>
      <w:r w:rsidR="00A52545">
        <w:rPr>
          <w:lang w:val="en-US"/>
        </w:rPr>
        <w:t xml:space="preserve">irewall </w:t>
      </w:r>
      <w:r w:rsidR="00672F8E">
        <w:rPr>
          <w:lang w:val="en-US"/>
        </w:rPr>
        <w:t>is</w:t>
      </w:r>
      <w:r w:rsidR="00A52545">
        <w:rPr>
          <w:lang w:val="en-US"/>
        </w:rPr>
        <w:t xml:space="preserve"> connected to Internet circuit provided by </w:t>
      </w:r>
      <w:r w:rsidR="00672F8E">
        <w:rPr>
          <w:lang w:val="en-US"/>
        </w:rPr>
        <w:t xml:space="preserve">local </w:t>
      </w:r>
      <w:r w:rsidR="00A52545">
        <w:rPr>
          <w:lang w:val="en-US"/>
        </w:rPr>
        <w:t>ISP</w:t>
      </w:r>
      <w:r w:rsidR="00CC5D5A">
        <w:rPr>
          <w:lang w:val="en-US"/>
        </w:rPr>
        <w:t xml:space="preserve"> </w:t>
      </w:r>
      <w:r w:rsidR="00013BB4">
        <w:rPr>
          <w:lang w:val="en-US"/>
        </w:rPr>
        <w:t>(Internet Service Provider)</w:t>
      </w:r>
      <w:r w:rsidR="00A52545">
        <w:rPr>
          <w:lang w:val="en-US"/>
        </w:rPr>
        <w:t xml:space="preserve"> using copper interface.</w:t>
      </w:r>
      <w:r w:rsidR="00B25213">
        <w:rPr>
          <w:lang w:val="en-US"/>
        </w:rPr>
        <w:t xml:space="preserve"> </w:t>
      </w:r>
      <w:r w:rsidR="00A52545">
        <w:rPr>
          <w:lang w:val="en-US"/>
        </w:rPr>
        <w:t xml:space="preserve">Access switches are connected to firewall using </w:t>
      </w:r>
      <w:r w:rsidR="00672F8E">
        <w:rPr>
          <w:lang w:val="en-US"/>
        </w:rPr>
        <w:t>UTP</w:t>
      </w:r>
      <w:r w:rsidR="00A52545">
        <w:rPr>
          <w:lang w:val="en-US"/>
        </w:rPr>
        <w:t xml:space="preserve"> </w:t>
      </w:r>
      <w:r w:rsidR="00672F8E">
        <w:rPr>
          <w:lang w:val="en-US"/>
        </w:rPr>
        <w:t>cables</w:t>
      </w:r>
      <w:r w:rsidR="00A52545">
        <w:rPr>
          <w:lang w:val="en-US"/>
        </w:rPr>
        <w:t>.</w:t>
      </w:r>
      <w:r w:rsidR="00B25213">
        <w:rPr>
          <w:lang w:val="en-US"/>
        </w:rPr>
        <w:t xml:space="preserve"> </w:t>
      </w:r>
      <w:r w:rsidR="00A52545">
        <w:rPr>
          <w:lang w:val="en-US"/>
        </w:rPr>
        <w:t>Wireless access points are connected to access switches using UTP cables.</w:t>
      </w:r>
    </w:p>
    <w:p w14:paraId="09342C3C" w14:textId="309C5382" w:rsidR="009C454D" w:rsidRDefault="009C454D" w:rsidP="009C454D">
      <w:pPr>
        <w:pStyle w:val="BodyText"/>
      </w:pPr>
      <w:r>
        <w:t xml:space="preserve">There will be </w:t>
      </w:r>
      <w:r w:rsidR="00B84218">
        <w:t>four</w:t>
      </w:r>
      <w:r>
        <w:t xml:space="preserve"> types of </w:t>
      </w:r>
      <w:r>
        <w:rPr>
          <w:rFonts w:ascii="Calibri" w:hAnsi="Calibri" w:cs="Calibri"/>
          <w:lang w:val="en-US"/>
        </w:rPr>
        <w:t xml:space="preserve">Barenbrug </w:t>
      </w:r>
      <w:r>
        <w:t>locations depending on number of users at location:</w:t>
      </w:r>
    </w:p>
    <w:p w14:paraId="44286192" w14:textId="3A2BB5B2" w:rsidR="00B84218" w:rsidRDefault="00B84218" w:rsidP="009C454D">
      <w:pPr>
        <w:pStyle w:val="BodyText"/>
        <w:numPr>
          <w:ilvl w:val="0"/>
          <w:numId w:val="25"/>
        </w:numPr>
      </w:pPr>
      <w:r>
        <w:t>Extra Small</w:t>
      </w:r>
    </w:p>
    <w:p w14:paraId="3191A33C" w14:textId="783C80DC" w:rsidR="009C454D" w:rsidRDefault="009C454D" w:rsidP="009C454D">
      <w:pPr>
        <w:pStyle w:val="BodyText"/>
        <w:numPr>
          <w:ilvl w:val="0"/>
          <w:numId w:val="25"/>
        </w:numPr>
      </w:pPr>
      <w:r>
        <w:t>Small</w:t>
      </w:r>
    </w:p>
    <w:p w14:paraId="3B2FF96F" w14:textId="0514DBB7" w:rsidR="009C454D" w:rsidRDefault="009C454D" w:rsidP="009C454D">
      <w:pPr>
        <w:pStyle w:val="BodyText"/>
        <w:numPr>
          <w:ilvl w:val="0"/>
          <w:numId w:val="25"/>
        </w:numPr>
      </w:pPr>
      <w:r>
        <w:t>Medium</w:t>
      </w:r>
    </w:p>
    <w:p w14:paraId="0C3DAE10" w14:textId="39ADB6F2" w:rsidR="00275D9E" w:rsidRDefault="00275D9E" w:rsidP="009C454D">
      <w:pPr>
        <w:pStyle w:val="BodyText"/>
        <w:numPr>
          <w:ilvl w:val="0"/>
          <w:numId w:val="25"/>
        </w:numPr>
      </w:pPr>
      <w:r>
        <w:t>Large</w:t>
      </w:r>
    </w:p>
    <w:p w14:paraId="3A80D97D" w14:textId="77777777" w:rsidR="009C454D" w:rsidRDefault="009C454D" w:rsidP="009C454D">
      <w:pPr>
        <w:pStyle w:val="BodyText"/>
      </w:pPr>
    </w:p>
    <w:p w14:paraId="7C2452CB" w14:textId="1FA195D4" w:rsidR="009C454D" w:rsidRDefault="009C454D" w:rsidP="009C454D">
      <w:pPr>
        <w:pStyle w:val="BodyText"/>
      </w:pPr>
      <w:r>
        <w:t>Every company location will have similar network topology. But number of access switches</w:t>
      </w:r>
      <w:r w:rsidR="00B84218">
        <w:t>,</w:t>
      </w:r>
      <w:r>
        <w:t xml:space="preserve"> wireless access points (WAPs)</w:t>
      </w:r>
      <w:r w:rsidR="00B84218">
        <w:t xml:space="preserve"> and Cisco Meraki MX appliance model</w:t>
      </w:r>
      <w:r>
        <w:t xml:space="preserve"> </w:t>
      </w:r>
      <w:r w:rsidR="00493B55">
        <w:t>may</w:t>
      </w:r>
      <w:r>
        <w:t xml:space="preserve"> be different on </w:t>
      </w:r>
      <w:r w:rsidR="00B84218">
        <w:t>different type of</w:t>
      </w:r>
      <w:r>
        <w:t xml:space="preserve"> sites. </w:t>
      </w:r>
      <w:r w:rsidR="00B84218">
        <w:t xml:space="preserve">Hyper-V </w:t>
      </w:r>
      <w:r>
        <w:t xml:space="preserve">servers will be hosted locally on medium </w:t>
      </w:r>
      <w:r w:rsidR="00B84218">
        <w:t xml:space="preserve">and large </w:t>
      </w:r>
      <w:r>
        <w:t>sites.</w:t>
      </w:r>
    </w:p>
    <w:p w14:paraId="6312849F" w14:textId="77777777" w:rsidR="00493B55" w:rsidRDefault="00493B55" w:rsidP="00B84218">
      <w:pPr>
        <w:pStyle w:val="BodyText"/>
        <w:rPr>
          <w:szCs w:val="20"/>
          <w:lang w:val="en-US"/>
        </w:rPr>
      </w:pPr>
    </w:p>
    <w:p w14:paraId="195E53DE" w14:textId="14FDAE40" w:rsidR="00B84218" w:rsidRPr="00493B55" w:rsidRDefault="00B84218" w:rsidP="00B84218">
      <w:pPr>
        <w:pStyle w:val="BodyText"/>
        <w:rPr>
          <w:szCs w:val="20"/>
          <w:lang w:val="en-US"/>
        </w:rPr>
      </w:pPr>
      <w:r w:rsidRPr="00493B55">
        <w:rPr>
          <w:szCs w:val="20"/>
          <w:lang w:val="en-US"/>
        </w:rPr>
        <w:t>Extra Small site physical diagram is shown below.</w:t>
      </w:r>
    </w:p>
    <w:p w14:paraId="52C41E00" w14:textId="26653FCC" w:rsidR="00B84218" w:rsidRDefault="00B84218" w:rsidP="00B84218">
      <w:pPr>
        <w:pStyle w:val="Caption"/>
        <w:keepNext/>
        <w:jc w:val="both"/>
      </w:pPr>
      <w:r>
        <w:t xml:space="preserve">Figure </w:t>
      </w:r>
      <w:r>
        <w:fldChar w:fldCharType="begin"/>
      </w:r>
      <w:r>
        <w:instrText xml:space="preserve"> SEQ Figure \* ARABIC </w:instrText>
      </w:r>
      <w:r>
        <w:fldChar w:fldCharType="separate"/>
      </w:r>
      <w:r>
        <w:rPr>
          <w:noProof/>
        </w:rPr>
        <w:t>2</w:t>
      </w:r>
      <w:r>
        <w:fldChar w:fldCharType="end"/>
      </w:r>
      <w:r>
        <w:t xml:space="preserve"> </w:t>
      </w:r>
      <w:r w:rsidR="00E0506B">
        <w:t xml:space="preserve">Extra </w:t>
      </w:r>
      <w:r w:rsidRPr="00421E8E">
        <w:t xml:space="preserve">Small site </w:t>
      </w:r>
      <w:r>
        <w:t>network</w:t>
      </w:r>
      <w:r w:rsidRPr="00421E8E">
        <w:t xml:space="preserve"> </w:t>
      </w:r>
      <w:r>
        <w:t>layout</w:t>
      </w:r>
    </w:p>
    <w:p w14:paraId="48BFC23D" w14:textId="3D884836" w:rsidR="00B84218" w:rsidRDefault="007F3ACF" w:rsidP="00B84218">
      <w:pPr>
        <w:pStyle w:val="BodyText"/>
        <w:rPr>
          <w:lang w:val="en-US"/>
        </w:rPr>
      </w:pPr>
      <w:r>
        <w:rPr>
          <w:noProof/>
          <w:lang w:val="nl-NL" w:eastAsia="nl-NL"/>
        </w:rPr>
        <w:drawing>
          <wp:inline distT="0" distB="0" distL="0" distR="0" wp14:anchorId="5FE76D26" wp14:editId="285A965A">
            <wp:extent cx="2813050" cy="15938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3050" cy="1593850"/>
                    </a:xfrm>
                    <a:prstGeom prst="rect">
                      <a:avLst/>
                    </a:prstGeom>
                    <a:noFill/>
                    <a:ln>
                      <a:noFill/>
                    </a:ln>
                  </pic:spPr>
                </pic:pic>
              </a:graphicData>
            </a:graphic>
          </wp:inline>
        </w:drawing>
      </w:r>
    </w:p>
    <w:p w14:paraId="6F0F0ED2" w14:textId="0600A05D" w:rsidR="00EB3333" w:rsidRDefault="00EB3333" w:rsidP="00B84218">
      <w:pPr>
        <w:pStyle w:val="BodyText"/>
        <w:rPr>
          <w:lang w:val="en-US"/>
        </w:rPr>
      </w:pPr>
    </w:p>
    <w:p w14:paraId="54FD6D7E" w14:textId="77777777" w:rsidR="00B84218" w:rsidRDefault="00B84218" w:rsidP="00000B55">
      <w:pPr>
        <w:pStyle w:val="BodyText"/>
        <w:rPr>
          <w:lang w:val="en-US"/>
        </w:rPr>
      </w:pPr>
    </w:p>
    <w:p w14:paraId="5B78733A" w14:textId="77777777" w:rsidR="00493B55" w:rsidRDefault="00493B55" w:rsidP="00000B55">
      <w:pPr>
        <w:pStyle w:val="BodyText"/>
        <w:rPr>
          <w:lang w:val="en-US"/>
        </w:rPr>
      </w:pPr>
    </w:p>
    <w:p w14:paraId="3091728B" w14:textId="5876AA84" w:rsidR="00A52545" w:rsidRDefault="00A6744C" w:rsidP="00000B55">
      <w:pPr>
        <w:pStyle w:val="BodyText"/>
        <w:rPr>
          <w:lang w:val="en-US"/>
        </w:rPr>
      </w:pPr>
      <w:r>
        <w:rPr>
          <w:lang w:val="en-US"/>
        </w:rPr>
        <w:t>Small site p</w:t>
      </w:r>
      <w:r w:rsidR="00A52545">
        <w:rPr>
          <w:lang w:val="en-US"/>
        </w:rPr>
        <w:t>hysical diagram is shown below.</w:t>
      </w:r>
    </w:p>
    <w:p w14:paraId="4FD7EA4A" w14:textId="02D9A220" w:rsidR="00421E8E" w:rsidRDefault="00421E8E" w:rsidP="00421E8E">
      <w:pPr>
        <w:pStyle w:val="Caption"/>
        <w:keepNext/>
        <w:jc w:val="both"/>
      </w:pPr>
      <w:r>
        <w:t xml:space="preserve">Figure </w:t>
      </w:r>
      <w:r w:rsidR="0091375C">
        <w:fldChar w:fldCharType="begin"/>
      </w:r>
      <w:r w:rsidR="0091375C">
        <w:instrText xml:space="preserve"> SEQ Figure \* ARABIC </w:instrText>
      </w:r>
      <w:r w:rsidR="0091375C">
        <w:fldChar w:fldCharType="separate"/>
      </w:r>
      <w:r w:rsidR="00B84218">
        <w:rPr>
          <w:noProof/>
        </w:rPr>
        <w:t>3</w:t>
      </w:r>
      <w:r w:rsidR="0091375C">
        <w:fldChar w:fldCharType="end"/>
      </w:r>
      <w:r>
        <w:t xml:space="preserve"> </w:t>
      </w:r>
      <w:r w:rsidRPr="00421E8E">
        <w:t xml:space="preserve">Small site </w:t>
      </w:r>
      <w:r>
        <w:t>network</w:t>
      </w:r>
      <w:r w:rsidRPr="00421E8E">
        <w:t xml:space="preserve"> </w:t>
      </w:r>
      <w:r>
        <w:t>layout</w:t>
      </w:r>
    </w:p>
    <w:p w14:paraId="118B5C17" w14:textId="63454900" w:rsidR="00A6744C" w:rsidRDefault="00F73AA2" w:rsidP="00000B55">
      <w:pPr>
        <w:pStyle w:val="BodyText"/>
        <w:rPr>
          <w:lang w:val="en-US"/>
        </w:rPr>
      </w:pPr>
      <w:r>
        <w:rPr>
          <w:noProof/>
          <w:lang w:val="nl-NL" w:eastAsia="nl-NL"/>
        </w:rPr>
        <w:drawing>
          <wp:inline distT="0" distB="0" distL="0" distR="0" wp14:anchorId="192D822D" wp14:editId="75449642">
            <wp:extent cx="3117850" cy="20383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7850" cy="2038350"/>
                    </a:xfrm>
                    <a:prstGeom prst="rect">
                      <a:avLst/>
                    </a:prstGeom>
                    <a:noFill/>
                    <a:ln>
                      <a:noFill/>
                    </a:ln>
                  </pic:spPr>
                </pic:pic>
              </a:graphicData>
            </a:graphic>
          </wp:inline>
        </w:drawing>
      </w:r>
    </w:p>
    <w:p w14:paraId="48145EC7" w14:textId="3F84CABA" w:rsidR="00A6744C" w:rsidRDefault="00A6744C" w:rsidP="00000B55">
      <w:pPr>
        <w:pStyle w:val="BodyText"/>
        <w:rPr>
          <w:lang w:val="en-US"/>
        </w:rPr>
      </w:pPr>
    </w:p>
    <w:p w14:paraId="3125FBBD" w14:textId="77777777" w:rsidR="00493B55" w:rsidRDefault="00493B55" w:rsidP="00000B55">
      <w:pPr>
        <w:pStyle w:val="BodyText"/>
        <w:rPr>
          <w:lang w:val="en-US"/>
        </w:rPr>
      </w:pPr>
    </w:p>
    <w:p w14:paraId="64620C92" w14:textId="1ED637A3" w:rsidR="00A6744C" w:rsidRDefault="00A6744C" w:rsidP="00000B55">
      <w:pPr>
        <w:pStyle w:val="BodyText"/>
        <w:rPr>
          <w:lang w:val="en-US"/>
        </w:rPr>
      </w:pPr>
      <w:r>
        <w:rPr>
          <w:lang w:val="en-US"/>
        </w:rPr>
        <w:t>Medium site physical diagram</w:t>
      </w:r>
      <w:r w:rsidR="00467169">
        <w:rPr>
          <w:lang w:val="en-US"/>
        </w:rPr>
        <w:t>s</w:t>
      </w:r>
      <w:r>
        <w:rPr>
          <w:lang w:val="en-US"/>
        </w:rPr>
        <w:t xml:space="preserve"> is shown below.</w:t>
      </w:r>
    </w:p>
    <w:p w14:paraId="7EC326C9" w14:textId="46BB69CA" w:rsidR="00421E8E" w:rsidRDefault="00421E8E" w:rsidP="00421E8E">
      <w:pPr>
        <w:pStyle w:val="Caption"/>
        <w:keepNext/>
        <w:jc w:val="both"/>
      </w:pPr>
      <w:r>
        <w:lastRenderedPageBreak/>
        <w:t xml:space="preserve">Figure </w:t>
      </w:r>
      <w:r w:rsidR="0091375C">
        <w:fldChar w:fldCharType="begin"/>
      </w:r>
      <w:r w:rsidR="0091375C">
        <w:instrText xml:space="preserve"> SEQ Figure \* ARABIC </w:instrText>
      </w:r>
      <w:r w:rsidR="0091375C">
        <w:fldChar w:fldCharType="separate"/>
      </w:r>
      <w:r w:rsidR="00B84218">
        <w:rPr>
          <w:noProof/>
        </w:rPr>
        <w:t>4</w:t>
      </w:r>
      <w:r w:rsidR="0091375C">
        <w:fldChar w:fldCharType="end"/>
      </w:r>
      <w:r>
        <w:t xml:space="preserve"> Medium</w:t>
      </w:r>
      <w:r w:rsidRPr="00421E8E">
        <w:t xml:space="preserve"> site </w:t>
      </w:r>
      <w:r>
        <w:t>network</w:t>
      </w:r>
      <w:r w:rsidRPr="00421E8E">
        <w:t xml:space="preserve"> </w:t>
      </w:r>
      <w:r>
        <w:t>layout</w:t>
      </w:r>
      <w:r w:rsidR="00467169">
        <w:t xml:space="preserve"> (access switches not stacked)</w:t>
      </w:r>
    </w:p>
    <w:p w14:paraId="4B2425E2" w14:textId="61AF8F34" w:rsidR="00A6744C" w:rsidRDefault="00366B55" w:rsidP="00000B55">
      <w:pPr>
        <w:pStyle w:val="BodyText"/>
        <w:rPr>
          <w:lang w:val="en-US"/>
        </w:rPr>
      </w:pPr>
      <w:r>
        <w:rPr>
          <w:noProof/>
          <w:lang w:val="nl-NL" w:eastAsia="nl-NL"/>
        </w:rPr>
        <w:drawing>
          <wp:inline distT="0" distB="0" distL="0" distR="0" wp14:anchorId="0CE8D6DB" wp14:editId="5971D986">
            <wp:extent cx="5278120" cy="18268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8120" cy="1826895"/>
                    </a:xfrm>
                    <a:prstGeom prst="rect">
                      <a:avLst/>
                    </a:prstGeom>
                    <a:noFill/>
                    <a:ln>
                      <a:noFill/>
                    </a:ln>
                  </pic:spPr>
                </pic:pic>
              </a:graphicData>
            </a:graphic>
          </wp:inline>
        </w:drawing>
      </w:r>
    </w:p>
    <w:p w14:paraId="3D36FF8A" w14:textId="02FECDC9" w:rsidR="007D3320" w:rsidRDefault="007D3320" w:rsidP="007D3320">
      <w:pPr>
        <w:pStyle w:val="Caption"/>
        <w:keepNext/>
        <w:jc w:val="both"/>
      </w:pPr>
    </w:p>
    <w:p w14:paraId="3D1751C5" w14:textId="6E82402C" w:rsidR="007D3320" w:rsidRDefault="00467169" w:rsidP="007D3320">
      <w:pPr>
        <w:pStyle w:val="BodyText"/>
        <w:ind w:left="0" w:firstLine="720"/>
        <w:rPr>
          <w:lang w:val="en-US"/>
        </w:rPr>
      </w:pPr>
      <w:r>
        <w:rPr>
          <w:lang w:val="en-US"/>
        </w:rPr>
        <w:t xml:space="preserve">Access switches on Large </w:t>
      </w:r>
      <w:r w:rsidR="007D3320">
        <w:rPr>
          <w:lang w:val="en-US"/>
        </w:rPr>
        <w:t xml:space="preserve">site </w:t>
      </w:r>
      <w:r>
        <w:rPr>
          <w:lang w:val="en-US"/>
        </w:rPr>
        <w:t>and on some medium sites are stacked. P</w:t>
      </w:r>
      <w:r w:rsidR="007D3320">
        <w:rPr>
          <w:lang w:val="en-US"/>
        </w:rPr>
        <w:t xml:space="preserve">hysical diagram </w:t>
      </w:r>
      <w:r>
        <w:rPr>
          <w:lang w:val="en-US"/>
        </w:rPr>
        <w:t xml:space="preserve">for such locations </w:t>
      </w:r>
      <w:r w:rsidR="007D3320">
        <w:rPr>
          <w:lang w:val="en-US"/>
        </w:rPr>
        <w:t>is shown below</w:t>
      </w:r>
      <w:r>
        <w:rPr>
          <w:lang w:val="en-US"/>
        </w:rPr>
        <w:t xml:space="preserve"> (Number of access points and servers may vary from site to site)</w:t>
      </w:r>
      <w:r w:rsidR="007D3320">
        <w:rPr>
          <w:lang w:val="en-US"/>
        </w:rPr>
        <w:t>.</w:t>
      </w:r>
    </w:p>
    <w:p w14:paraId="04293D0A" w14:textId="77777777" w:rsidR="007D3320" w:rsidRPr="007D3320" w:rsidRDefault="007D3320" w:rsidP="007D3320">
      <w:pPr>
        <w:pStyle w:val="BodyText"/>
        <w:rPr>
          <w:lang w:val="en-US"/>
        </w:rPr>
      </w:pPr>
    </w:p>
    <w:p w14:paraId="212BA745" w14:textId="16B526FC" w:rsidR="007D3320" w:rsidRDefault="007D3320" w:rsidP="007D3320">
      <w:pPr>
        <w:pStyle w:val="Caption"/>
        <w:keepNext/>
        <w:jc w:val="both"/>
      </w:pPr>
      <w:r>
        <w:t xml:space="preserve">Figure </w:t>
      </w:r>
      <w:r>
        <w:fldChar w:fldCharType="begin"/>
      </w:r>
      <w:r>
        <w:instrText xml:space="preserve"> SEQ Figure \* ARABIC </w:instrText>
      </w:r>
      <w:r>
        <w:fldChar w:fldCharType="separate"/>
      </w:r>
      <w:r>
        <w:rPr>
          <w:noProof/>
        </w:rPr>
        <w:t>5</w:t>
      </w:r>
      <w:r>
        <w:fldChar w:fldCharType="end"/>
      </w:r>
      <w:r>
        <w:t xml:space="preserve"> </w:t>
      </w:r>
      <w:r w:rsidR="00467169">
        <w:t xml:space="preserve"> Network layout for </w:t>
      </w:r>
      <w:r>
        <w:t>Large</w:t>
      </w:r>
      <w:r w:rsidRPr="00421E8E">
        <w:t xml:space="preserve"> site</w:t>
      </w:r>
      <w:r w:rsidR="00467169">
        <w:t xml:space="preserve"> or</w:t>
      </w:r>
      <w:r w:rsidRPr="00421E8E">
        <w:t xml:space="preserve"> </w:t>
      </w:r>
      <w:r w:rsidR="00467169">
        <w:t>Medium site with stacked switches</w:t>
      </w:r>
    </w:p>
    <w:p w14:paraId="5744E0EF" w14:textId="1DE88340" w:rsidR="007D3320" w:rsidRPr="00000B55" w:rsidRDefault="00366B55" w:rsidP="00000B55">
      <w:pPr>
        <w:pStyle w:val="BodyText"/>
        <w:rPr>
          <w:lang w:val="en-US"/>
        </w:rPr>
      </w:pPr>
      <w:r>
        <w:rPr>
          <w:noProof/>
          <w:lang w:val="nl-NL" w:eastAsia="nl-NL"/>
        </w:rPr>
        <w:drawing>
          <wp:inline distT="0" distB="0" distL="0" distR="0" wp14:anchorId="6C0BA391" wp14:editId="0783B5D3">
            <wp:extent cx="5278120" cy="18268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8120" cy="1826895"/>
                    </a:xfrm>
                    <a:prstGeom prst="rect">
                      <a:avLst/>
                    </a:prstGeom>
                    <a:noFill/>
                    <a:ln>
                      <a:noFill/>
                    </a:ln>
                  </pic:spPr>
                </pic:pic>
              </a:graphicData>
            </a:graphic>
          </wp:inline>
        </w:drawing>
      </w:r>
    </w:p>
    <w:p w14:paraId="57FA2CA2" w14:textId="57AF05B5" w:rsidR="00000B55" w:rsidRDefault="003E7B40" w:rsidP="00000B55">
      <w:pPr>
        <w:pStyle w:val="Heading3"/>
      </w:pPr>
      <w:bookmarkStart w:id="45" w:name="_Toc72332228"/>
      <w:r>
        <w:t>LAN</w:t>
      </w:r>
      <w:r w:rsidR="00000B55">
        <w:t xml:space="preserve"> logical configuration</w:t>
      </w:r>
      <w:bookmarkEnd w:id="45"/>
    </w:p>
    <w:p w14:paraId="0A25E07D" w14:textId="0264F131" w:rsidR="00A52545" w:rsidRDefault="00A52545" w:rsidP="00A52545">
      <w:pPr>
        <w:pStyle w:val="BodyText"/>
        <w:rPr>
          <w:lang w:val="en-US"/>
        </w:rPr>
      </w:pPr>
      <w:r>
        <w:rPr>
          <w:lang w:val="en-US"/>
        </w:rPr>
        <w:t>Logically site consists of</w:t>
      </w:r>
      <w:r w:rsidR="004B39BA">
        <w:rPr>
          <w:lang w:val="en-US"/>
        </w:rPr>
        <w:t xml:space="preserve"> number of</w:t>
      </w:r>
      <w:r>
        <w:rPr>
          <w:lang w:val="en-US"/>
        </w:rPr>
        <w:t xml:space="preserve"> VLANs which are terminated on security appliance. Access switches are acting as L2 devices.</w:t>
      </w:r>
    </w:p>
    <w:p w14:paraId="1B816EBE" w14:textId="3A8B3A5F" w:rsidR="00033EC8" w:rsidRDefault="00421E8E" w:rsidP="00033EC8">
      <w:pPr>
        <w:pStyle w:val="BodyText"/>
        <w:rPr>
          <w:lang w:val="en-US"/>
        </w:rPr>
      </w:pPr>
      <w:r>
        <w:rPr>
          <w:lang w:val="en-US"/>
        </w:rPr>
        <w:t>VLAN</w:t>
      </w:r>
      <w:r w:rsidR="00B25213">
        <w:rPr>
          <w:lang w:val="en-US"/>
        </w:rPr>
        <w:t xml:space="preserve"> numbering follows single scheme for every site. </w:t>
      </w:r>
      <w:r>
        <w:rPr>
          <w:lang w:val="en-US"/>
        </w:rPr>
        <w:t>VLAN</w:t>
      </w:r>
      <w:r w:rsidR="00B25213">
        <w:rPr>
          <w:lang w:val="en-US"/>
        </w:rPr>
        <w:t xml:space="preserve"> numbers are locally significant and can overlap across sites. </w:t>
      </w:r>
      <w:r w:rsidR="00033EC8">
        <w:rPr>
          <w:lang w:val="en-US"/>
        </w:rPr>
        <w:t xml:space="preserve">VLAN numbering scheme is provided in LLD </w:t>
      </w:r>
      <w:r w:rsidR="00064B47">
        <w:rPr>
          <w:lang w:val="en-US"/>
        </w:rPr>
        <w:t>document</w:t>
      </w:r>
      <w:r w:rsidR="00033EC8">
        <w:rPr>
          <w:lang w:val="en-US"/>
        </w:rPr>
        <w:t>.</w:t>
      </w:r>
    </w:p>
    <w:p w14:paraId="4732E1DB" w14:textId="5B7C2711" w:rsidR="00A52545" w:rsidRDefault="00A52545" w:rsidP="00A52545">
      <w:pPr>
        <w:pStyle w:val="BodyText"/>
        <w:rPr>
          <w:lang w:val="en-US"/>
        </w:rPr>
      </w:pPr>
      <w:r>
        <w:rPr>
          <w:lang w:val="en-US"/>
        </w:rPr>
        <w:t xml:space="preserve">Site logical diagram is </w:t>
      </w:r>
      <w:r w:rsidR="00033EC8">
        <w:rPr>
          <w:lang w:val="en-US"/>
        </w:rPr>
        <w:t>shown</w:t>
      </w:r>
      <w:r>
        <w:rPr>
          <w:lang w:val="en-US"/>
        </w:rPr>
        <w:t xml:space="preserve"> on picture below.</w:t>
      </w:r>
    </w:p>
    <w:p w14:paraId="130B8B84" w14:textId="7659599D" w:rsidR="0091375C" w:rsidRDefault="0091375C" w:rsidP="0091375C">
      <w:pPr>
        <w:pStyle w:val="Caption"/>
        <w:keepNext/>
        <w:jc w:val="both"/>
      </w:pPr>
      <w:r>
        <w:lastRenderedPageBreak/>
        <w:t xml:space="preserve">Figure </w:t>
      </w:r>
      <w:r>
        <w:fldChar w:fldCharType="begin"/>
      </w:r>
      <w:r>
        <w:instrText xml:space="preserve"> SEQ Figure \* ARABIC </w:instrText>
      </w:r>
      <w:r>
        <w:fldChar w:fldCharType="separate"/>
      </w:r>
      <w:r w:rsidR="004B4354">
        <w:rPr>
          <w:noProof/>
        </w:rPr>
        <w:t>5</w:t>
      </w:r>
      <w:r>
        <w:fldChar w:fldCharType="end"/>
      </w:r>
      <w:r>
        <w:t xml:space="preserve"> </w:t>
      </w:r>
      <w:r w:rsidR="00AD70E4">
        <w:t>Branch logical network layout</w:t>
      </w:r>
    </w:p>
    <w:p w14:paraId="44F3A014" w14:textId="2CA4268E" w:rsidR="00B602F3" w:rsidRDefault="00B602F3" w:rsidP="00A52545">
      <w:pPr>
        <w:pStyle w:val="BodyText"/>
        <w:rPr>
          <w:lang w:val="en-US"/>
        </w:rPr>
      </w:pPr>
      <w:r>
        <w:rPr>
          <w:noProof/>
          <w:lang w:val="nl-NL" w:eastAsia="nl-NL"/>
        </w:rPr>
        <w:drawing>
          <wp:inline distT="0" distB="0" distL="0" distR="0" wp14:anchorId="5ADC83C5" wp14:editId="123523EF">
            <wp:extent cx="2584633" cy="2449700"/>
            <wp:effectExtent l="0" t="0" r="635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88214" cy="2453094"/>
                    </a:xfrm>
                    <a:prstGeom prst="rect">
                      <a:avLst/>
                    </a:prstGeom>
                    <a:noFill/>
                    <a:ln>
                      <a:noFill/>
                    </a:ln>
                  </pic:spPr>
                </pic:pic>
              </a:graphicData>
            </a:graphic>
          </wp:inline>
        </w:drawing>
      </w:r>
    </w:p>
    <w:p w14:paraId="3230F9E7" w14:textId="1BEFEA96" w:rsidR="006C2290" w:rsidRDefault="006C2290" w:rsidP="008E799C">
      <w:pPr>
        <w:pStyle w:val="Heading2"/>
      </w:pPr>
      <w:bookmarkStart w:id="46" w:name="_Toc72332229"/>
      <w:bookmarkStart w:id="47" w:name="_Toc78947412"/>
      <w:bookmarkStart w:id="48" w:name="_Toc214956217"/>
      <w:r>
        <w:t>Design Decisions</w:t>
      </w:r>
      <w:bookmarkEnd w:id="46"/>
    </w:p>
    <w:p w14:paraId="776DE183" w14:textId="77777777" w:rsidR="001C2BD6" w:rsidRDefault="001C2BD6" w:rsidP="001C2BD6"/>
    <w:tbl>
      <w:tblPr>
        <w:tblStyle w:val="TableGrid"/>
        <w:tblW w:w="8472" w:type="dxa"/>
        <w:tblLook w:val="04A0" w:firstRow="1" w:lastRow="0" w:firstColumn="1" w:lastColumn="0" w:noHBand="0" w:noVBand="1"/>
      </w:tblPr>
      <w:tblGrid>
        <w:gridCol w:w="3969"/>
        <w:gridCol w:w="4503"/>
      </w:tblGrid>
      <w:tr w:rsidR="001C2BD6" w:rsidRPr="004578F8" w14:paraId="09AF11A0" w14:textId="77777777" w:rsidTr="001C2BD6">
        <w:tc>
          <w:tcPr>
            <w:tcW w:w="3969" w:type="dxa"/>
            <w:shd w:val="clear" w:color="auto" w:fill="FF0000"/>
          </w:tcPr>
          <w:p w14:paraId="4D714E02" w14:textId="77777777" w:rsidR="001C2BD6" w:rsidRPr="006A601D" w:rsidRDefault="001C2BD6" w:rsidP="001C2BD6">
            <w:pPr>
              <w:pStyle w:val="TableColHdr"/>
              <w:rPr>
                <w:rFonts w:ascii="Fujitsu Sans" w:hAnsi="Fujitsu Sans" w:cs="Arial"/>
                <w:i w:val="0"/>
                <w:iCs w:val="0"/>
                <w:color w:val="FFFFFF" w:themeColor="background1"/>
              </w:rPr>
            </w:pPr>
            <w:r w:rsidRPr="006A601D">
              <w:rPr>
                <w:rFonts w:ascii="Fujitsu Sans" w:hAnsi="Fujitsu Sans" w:cs="Arial"/>
                <w:i w:val="0"/>
                <w:iCs w:val="0"/>
                <w:color w:val="FFFFFF" w:themeColor="background1"/>
              </w:rPr>
              <w:t>Decision</w:t>
            </w:r>
          </w:p>
        </w:tc>
        <w:tc>
          <w:tcPr>
            <w:tcW w:w="4503" w:type="dxa"/>
            <w:shd w:val="clear" w:color="auto" w:fill="FF0000"/>
          </w:tcPr>
          <w:p w14:paraId="0ECA8077" w14:textId="77777777" w:rsidR="001C2BD6" w:rsidRPr="006A601D" w:rsidRDefault="001C2BD6" w:rsidP="001C2BD6">
            <w:pPr>
              <w:pStyle w:val="TableColHdr"/>
              <w:rPr>
                <w:rFonts w:ascii="Fujitsu Sans" w:hAnsi="Fujitsu Sans" w:cs="Arial"/>
                <w:i w:val="0"/>
                <w:iCs w:val="0"/>
                <w:color w:val="FFFFFF" w:themeColor="background1"/>
              </w:rPr>
            </w:pPr>
            <w:r w:rsidRPr="006A601D">
              <w:rPr>
                <w:rFonts w:ascii="Fujitsu Sans" w:hAnsi="Fujitsu Sans" w:cs="Arial"/>
                <w:i w:val="0"/>
                <w:iCs w:val="0"/>
                <w:color w:val="FFFFFF" w:themeColor="background1"/>
              </w:rPr>
              <w:t>Rationale</w:t>
            </w:r>
          </w:p>
        </w:tc>
      </w:tr>
      <w:tr w:rsidR="001C2BD6" w:rsidRPr="006A601D" w14:paraId="770E1743" w14:textId="77777777" w:rsidTr="001C2BD6">
        <w:tc>
          <w:tcPr>
            <w:tcW w:w="3969" w:type="dxa"/>
          </w:tcPr>
          <w:p w14:paraId="1C43EA0A" w14:textId="0F5E69BB" w:rsidR="001C2BD6" w:rsidRPr="006A601D" w:rsidRDefault="000E68EB" w:rsidP="001C2BD6">
            <w:pPr>
              <w:rPr>
                <w:iCs/>
                <w:color w:val="000000" w:themeColor="text1"/>
              </w:rPr>
            </w:pPr>
            <w:proofErr w:type="spellStart"/>
            <w:r>
              <w:rPr>
                <w:iCs/>
                <w:color w:val="000000" w:themeColor="text1"/>
              </w:rPr>
              <w:t>Barenbrug</w:t>
            </w:r>
            <w:proofErr w:type="spellEnd"/>
            <w:r>
              <w:rPr>
                <w:iCs/>
                <w:color w:val="000000" w:themeColor="text1"/>
              </w:rPr>
              <w:t xml:space="preserve"> global WAN network will be using hub and spoke communication model. Hub will be located at Microsoft Azure public cloud. All </w:t>
            </w:r>
            <w:proofErr w:type="spellStart"/>
            <w:r w:rsidR="001267E4">
              <w:rPr>
                <w:iCs/>
                <w:color w:val="000000" w:themeColor="text1"/>
              </w:rPr>
              <w:t>Barenbrug</w:t>
            </w:r>
            <w:proofErr w:type="spellEnd"/>
            <w:r>
              <w:rPr>
                <w:iCs/>
                <w:color w:val="000000" w:themeColor="text1"/>
              </w:rPr>
              <w:t xml:space="preserve"> office/warehouse locations will be acting as spokes.</w:t>
            </w:r>
          </w:p>
        </w:tc>
        <w:tc>
          <w:tcPr>
            <w:tcW w:w="4503" w:type="dxa"/>
          </w:tcPr>
          <w:p w14:paraId="74763CF9" w14:textId="5CFAC661" w:rsidR="001C2BD6" w:rsidRPr="006A601D" w:rsidRDefault="0036789A" w:rsidP="001C2BD6">
            <w:pPr>
              <w:pStyle w:val="TableCol"/>
              <w:rPr>
                <w:rFonts w:cs="Arial"/>
                <w:iCs/>
                <w:color w:val="000000" w:themeColor="text1"/>
                <w:sz w:val="20"/>
              </w:rPr>
            </w:pPr>
            <w:r>
              <w:rPr>
                <w:rFonts w:cs="Arial"/>
                <w:iCs/>
                <w:color w:val="000000" w:themeColor="text1"/>
                <w:sz w:val="20"/>
              </w:rPr>
              <w:t>This is simplified and best practice topology makes design clear for understanding and management. While keep it functional and flexible for extra needs in future</w:t>
            </w:r>
          </w:p>
        </w:tc>
      </w:tr>
      <w:tr w:rsidR="001C2BD6" w14:paraId="3BF58E23" w14:textId="77777777" w:rsidTr="001C2BD6">
        <w:tc>
          <w:tcPr>
            <w:tcW w:w="3969" w:type="dxa"/>
          </w:tcPr>
          <w:p w14:paraId="729F5A73" w14:textId="73A2D94D" w:rsidR="001C2BD6" w:rsidRPr="006A601D" w:rsidRDefault="00A167DC" w:rsidP="001C2BD6">
            <w:pPr>
              <w:pStyle w:val="NormalIndent"/>
              <w:ind w:left="0"/>
              <w:rPr>
                <w:iCs/>
                <w:sz w:val="20"/>
              </w:rPr>
            </w:pPr>
            <w:r w:rsidRPr="00A167DC">
              <w:rPr>
                <w:iCs/>
                <w:sz w:val="20"/>
              </w:rPr>
              <w:t xml:space="preserve">Similar architecture and set of hardware </w:t>
            </w:r>
            <w:r w:rsidR="00AA6E28">
              <w:rPr>
                <w:iCs/>
                <w:sz w:val="20"/>
              </w:rPr>
              <w:t>will be</w:t>
            </w:r>
            <w:r w:rsidRPr="00A167DC">
              <w:rPr>
                <w:iCs/>
                <w:sz w:val="20"/>
              </w:rPr>
              <w:t xml:space="preserve"> used for each </w:t>
            </w:r>
            <w:r w:rsidR="0036789A">
              <w:rPr>
                <w:iCs/>
                <w:sz w:val="20"/>
              </w:rPr>
              <w:t xml:space="preserve">physical </w:t>
            </w:r>
            <w:r w:rsidRPr="00A167DC">
              <w:rPr>
                <w:iCs/>
                <w:sz w:val="20"/>
              </w:rPr>
              <w:t>location</w:t>
            </w:r>
          </w:p>
        </w:tc>
        <w:tc>
          <w:tcPr>
            <w:tcW w:w="4503" w:type="dxa"/>
          </w:tcPr>
          <w:p w14:paraId="665DEA62" w14:textId="0112AF8D" w:rsidR="001C2BD6" w:rsidRPr="006A601D" w:rsidRDefault="00A167DC" w:rsidP="001C2BD6">
            <w:pPr>
              <w:pStyle w:val="NormalIndent"/>
              <w:ind w:left="0"/>
              <w:rPr>
                <w:iCs/>
                <w:sz w:val="20"/>
              </w:rPr>
            </w:pPr>
            <w:r w:rsidRPr="00A167DC">
              <w:rPr>
                <w:iCs/>
                <w:sz w:val="20"/>
              </w:rPr>
              <w:t>Network can be easily extended by adding new pieces of equipment. No significant changes in topology or redesign needed.</w:t>
            </w:r>
            <w:r>
              <w:rPr>
                <w:iCs/>
                <w:sz w:val="20"/>
              </w:rPr>
              <w:t xml:space="preserve"> </w:t>
            </w:r>
            <w:r w:rsidRPr="00A167DC">
              <w:rPr>
                <w:iCs/>
                <w:sz w:val="20"/>
              </w:rPr>
              <w:t xml:space="preserve">Single </w:t>
            </w:r>
            <w:r w:rsidR="00AA6E28" w:rsidRPr="00A167DC">
              <w:rPr>
                <w:iCs/>
                <w:sz w:val="20"/>
              </w:rPr>
              <w:t>blueprint</w:t>
            </w:r>
            <w:r w:rsidRPr="00A167DC">
              <w:rPr>
                <w:iCs/>
                <w:sz w:val="20"/>
              </w:rPr>
              <w:t xml:space="preserve"> provides easy management, shorter implementation times, shorter fault resolution times.</w:t>
            </w:r>
            <w:r>
              <w:rPr>
                <w:iCs/>
                <w:sz w:val="20"/>
              </w:rPr>
              <w:t xml:space="preserve"> </w:t>
            </w:r>
            <w:r w:rsidRPr="00A167DC">
              <w:rPr>
                <w:iCs/>
                <w:sz w:val="20"/>
              </w:rPr>
              <w:t>One network vendor provides maximum compatibility, access to features, single management and monitoring</w:t>
            </w:r>
          </w:p>
        </w:tc>
      </w:tr>
      <w:tr w:rsidR="001C2BD6" w14:paraId="07C7841C" w14:textId="77777777" w:rsidTr="001C2BD6">
        <w:tc>
          <w:tcPr>
            <w:tcW w:w="3969" w:type="dxa"/>
          </w:tcPr>
          <w:p w14:paraId="565ABB11" w14:textId="5F9A91B9" w:rsidR="001C2BD6" w:rsidRPr="006A601D" w:rsidRDefault="00A167DC" w:rsidP="001C2BD6">
            <w:pPr>
              <w:pStyle w:val="NormalIndent"/>
              <w:ind w:left="0"/>
              <w:rPr>
                <w:iCs/>
                <w:sz w:val="20"/>
              </w:rPr>
            </w:pPr>
            <w:r>
              <w:rPr>
                <w:iCs/>
                <w:sz w:val="20"/>
              </w:rPr>
              <w:t xml:space="preserve">Cloud managed network devices will be used </w:t>
            </w:r>
          </w:p>
        </w:tc>
        <w:tc>
          <w:tcPr>
            <w:tcW w:w="4503" w:type="dxa"/>
          </w:tcPr>
          <w:p w14:paraId="71C759A8" w14:textId="61EEB610" w:rsidR="001C2BD6" w:rsidRPr="006A601D" w:rsidRDefault="00A167DC" w:rsidP="001C2BD6">
            <w:pPr>
              <w:pStyle w:val="NormalIndent"/>
              <w:ind w:left="0"/>
              <w:rPr>
                <w:iCs/>
                <w:sz w:val="20"/>
              </w:rPr>
            </w:pPr>
            <w:r>
              <w:rPr>
                <w:iCs/>
                <w:sz w:val="20"/>
              </w:rPr>
              <w:t xml:space="preserve">Single configuration console and unified interface for all devices </w:t>
            </w:r>
            <w:r w:rsidR="0036789A">
              <w:rPr>
                <w:iCs/>
                <w:sz w:val="20"/>
              </w:rPr>
              <w:t xml:space="preserve">provide </w:t>
            </w:r>
            <w:r>
              <w:rPr>
                <w:iCs/>
                <w:sz w:val="20"/>
              </w:rPr>
              <w:t>simplifie</w:t>
            </w:r>
            <w:r w:rsidR="0036789A">
              <w:rPr>
                <w:iCs/>
                <w:sz w:val="20"/>
              </w:rPr>
              <w:t>d</w:t>
            </w:r>
            <w:r>
              <w:rPr>
                <w:iCs/>
                <w:sz w:val="20"/>
              </w:rPr>
              <w:t xml:space="preserve"> management</w:t>
            </w:r>
            <w:r w:rsidR="0036789A">
              <w:rPr>
                <w:iCs/>
                <w:sz w:val="20"/>
              </w:rPr>
              <w:t>, shortened implementation times.</w:t>
            </w:r>
          </w:p>
        </w:tc>
      </w:tr>
      <w:tr w:rsidR="00AA6E28" w14:paraId="5DAC727D" w14:textId="77777777" w:rsidTr="001C2BD6">
        <w:tc>
          <w:tcPr>
            <w:tcW w:w="3969" w:type="dxa"/>
          </w:tcPr>
          <w:p w14:paraId="739B90DD" w14:textId="2CD74586" w:rsidR="00AA6E28" w:rsidRDefault="00D6648B" w:rsidP="001C2BD6">
            <w:pPr>
              <w:pStyle w:val="NormalIndent"/>
              <w:ind w:left="0"/>
              <w:rPr>
                <w:iCs/>
                <w:sz w:val="20"/>
              </w:rPr>
            </w:pPr>
            <w:r>
              <w:rPr>
                <w:iCs/>
                <w:sz w:val="20"/>
              </w:rPr>
              <w:t>Remote access VPN will be used for teleworkers and remote users to get access to company internal resources</w:t>
            </w:r>
          </w:p>
        </w:tc>
        <w:tc>
          <w:tcPr>
            <w:tcW w:w="4503" w:type="dxa"/>
          </w:tcPr>
          <w:p w14:paraId="32115311" w14:textId="18FF2531" w:rsidR="00AA6E28" w:rsidRDefault="00D6648B" w:rsidP="001C2BD6">
            <w:pPr>
              <w:pStyle w:val="NormalIndent"/>
              <w:ind w:left="0"/>
              <w:rPr>
                <w:iCs/>
                <w:sz w:val="20"/>
              </w:rPr>
            </w:pPr>
            <w:r>
              <w:rPr>
                <w:iCs/>
                <w:sz w:val="20"/>
              </w:rPr>
              <w:t>This gives users ability to remotely access company resources not only from office locations, but from any location with Internet access.</w:t>
            </w:r>
          </w:p>
        </w:tc>
      </w:tr>
      <w:tr w:rsidR="00345FEA" w14:paraId="29755D19" w14:textId="77777777" w:rsidTr="001C2BD6">
        <w:tc>
          <w:tcPr>
            <w:tcW w:w="3969" w:type="dxa"/>
          </w:tcPr>
          <w:p w14:paraId="4CC1721E" w14:textId="05BB7298" w:rsidR="00345FEA" w:rsidRDefault="00345FEA" w:rsidP="001C2BD6">
            <w:pPr>
              <w:pStyle w:val="NormalIndent"/>
              <w:ind w:left="0"/>
              <w:rPr>
                <w:iCs/>
                <w:sz w:val="20"/>
              </w:rPr>
            </w:pPr>
            <w:r>
              <w:rPr>
                <w:iCs/>
                <w:sz w:val="20"/>
              </w:rPr>
              <w:t xml:space="preserve">MS210 Meraki access switches will be stacked </w:t>
            </w:r>
            <w:r w:rsidR="00604F61">
              <w:rPr>
                <w:iCs/>
                <w:sz w:val="20"/>
              </w:rPr>
              <w:t>at</w:t>
            </w:r>
            <w:r>
              <w:rPr>
                <w:iCs/>
                <w:sz w:val="20"/>
              </w:rPr>
              <w:t xml:space="preserve"> </w:t>
            </w:r>
            <w:r w:rsidR="00604F61">
              <w:rPr>
                <w:iCs/>
                <w:sz w:val="20"/>
              </w:rPr>
              <w:t>certain</w:t>
            </w:r>
            <w:r>
              <w:rPr>
                <w:iCs/>
                <w:sz w:val="20"/>
              </w:rPr>
              <w:t xml:space="preserve"> sites</w:t>
            </w:r>
          </w:p>
        </w:tc>
        <w:tc>
          <w:tcPr>
            <w:tcW w:w="4503" w:type="dxa"/>
          </w:tcPr>
          <w:p w14:paraId="6A37486A" w14:textId="77777777" w:rsidR="00345FEA" w:rsidRDefault="00345FEA" w:rsidP="001C2BD6">
            <w:pPr>
              <w:pStyle w:val="NormalIndent"/>
              <w:ind w:left="0"/>
              <w:rPr>
                <w:iCs/>
                <w:sz w:val="20"/>
              </w:rPr>
            </w:pPr>
            <w:r>
              <w:rPr>
                <w:iCs/>
                <w:sz w:val="20"/>
              </w:rPr>
              <w:t>This will simplify management of access switches and will provide some level of redundancy in case of link or switch failure.</w:t>
            </w:r>
          </w:p>
          <w:p w14:paraId="3443D5FF" w14:textId="1788772C" w:rsidR="00345FEA" w:rsidRDefault="00345FEA" w:rsidP="001C2BD6">
            <w:pPr>
              <w:pStyle w:val="NormalIndent"/>
              <w:ind w:left="0"/>
              <w:rPr>
                <w:iCs/>
                <w:sz w:val="20"/>
              </w:rPr>
            </w:pPr>
            <w:r>
              <w:rPr>
                <w:iCs/>
                <w:sz w:val="20"/>
              </w:rPr>
              <w:t>List of sites with stacked access switches is provided in LLD document</w:t>
            </w:r>
          </w:p>
        </w:tc>
      </w:tr>
      <w:tr w:rsidR="00604F61" w14:paraId="3F5E9F59" w14:textId="77777777" w:rsidTr="001C2BD6">
        <w:tc>
          <w:tcPr>
            <w:tcW w:w="3969" w:type="dxa"/>
          </w:tcPr>
          <w:p w14:paraId="1021D8CE" w14:textId="5325713E" w:rsidR="00604F61" w:rsidRDefault="00604F61" w:rsidP="001C2BD6">
            <w:pPr>
              <w:pStyle w:val="NormalIndent"/>
              <w:ind w:left="0"/>
              <w:rPr>
                <w:iCs/>
                <w:sz w:val="20"/>
              </w:rPr>
            </w:pPr>
            <w:r>
              <w:rPr>
                <w:iCs/>
                <w:sz w:val="20"/>
              </w:rPr>
              <w:t>Central AAA server will not be deployed for wireless users authentication</w:t>
            </w:r>
          </w:p>
        </w:tc>
        <w:tc>
          <w:tcPr>
            <w:tcW w:w="4503" w:type="dxa"/>
          </w:tcPr>
          <w:p w14:paraId="7D8701D7" w14:textId="05C95173" w:rsidR="00604F61" w:rsidRDefault="00604F61" w:rsidP="001C2BD6">
            <w:pPr>
              <w:pStyle w:val="NormalIndent"/>
              <w:ind w:left="0"/>
              <w:rPr>
                <w:iCs/>
                <w:sz w:val="20"/>
              </w:rPr>
            </w:pPr>
            <w:r>
              <w:rPr>
                <w:iCs/>
                <w:sz w:val="20"/>
              </w:rPr>
              <w:t>In case of Internet connection failure, wireless users will not be able to reach AAA server and join network, hence local authentication will be used instead.</w:t>
            </w:r>
          </w:p>
        </w:tc>
      </w:tr>
    </w:tbl>
    <w:p w14:paraId="5E0743E6" w14:textId="63371963" w:rsidR="006C2290" w:rsidRDefault="006C2290" w:rsidP="008E799C">
      <w:pPr>
        <w:pStyle w:val="Heading2"/>
      </w:pPr>
      <w:bookmarkStart w:id="49" w:name="_Toc72332230"/>
      <w:r>
        <w:lastRenderedPageBreak/>
        <w:t>Impact on Existing Infrastructures</w:t>
      </w:r>
      <w:bookmarkEnd w:id="49"/>
    </w:p>
    <w:p w14:paraId="1BA61ACB" w14:textId="76866D17" w:rsidR="004B39BA" w:rsidRDefault="003E7B40" w:rsidP="003E7B40">
      <w:pPr>
        <w:pStyle w:val="BodyText"/>
      </w:pPr>
      <w:r>
        <w:t xml:space="preserve">New network infrastructure for </w:t>
      </w:r>
      <w:proofErr w:type="spellStart"/>
      <w:r>
        <w:t>Barenbrug</w:t>
      </w:r>
      <w:proofErr w:type="spellEnd"/>
      <w:r>
        <w:t xml:space="preserve"> will be built as green field project, sitting next to existent, no impact is foreseen on existing network.</w:t>
      </w:r>
    </w:p>
    <w:p w14:paraId="2F155583" w14:textId="6D951A07" w:rsidR="006C2290" w:rsidRDefault="006C2290" w:rsidP="008E799C">
      <w:pPr>
        <w:pStyle w:val="Heading2"/>
      </w:pPr>
      <w:bookmarkStart w:id="50" w:name="_Toc72332231"/>
      <w:r>
        <w:t>Decommissioning</w:t>
      </w:r>
      <w:bookmarkEnd w:id="50"/>
      <w:r>
        <w:t xml:space="preserve"> </w:t>
      </w:r>
    </w:p>
    <w:p w14:paraId="68FD0F34" w14:textId="2ADC5F0C" w:rsidR="000E68EB" w:rsidRDefault="000E68EB" w:rsidP="000E68EB">
      <w:pPr>
        <w:pStyle w:val="BodyText"/>
      </w:pPr>
      <w:r>
        <w:t>No decommissioning is foreseen as part of this project</w:t>
      </w:r>
    </w:p>
    <w:p w14:paraId="669F0851" w14:textId="59FF249B" w:rsidR="006C2290" w:rsidRDefault="006C2290" w:rsidP="008E799C">
      <w:pPr>
        <w:pStyle w:val="Heading2"/>
      </w:pPr>
      <w:bookmarkStart w:id="51" w:name="_Toc72332232"/>
      <w:r>
        <w:t>Interoperability &amp; Integrations</w:t>
      </w:r>
      <w:bookmarkEnd w:id="51"/>
    </w:p>
    <w:p w14:paraId="117ED4DB" w14:textId="7620F9B7" w:rsidR="004144C2" w:rsidRDefault="004144C2" w:rsidP="004144C2">
      <w:pPr>
        <w:pStyle w:val="BodyText"/>
      </w:pPr>
      <w:proofErr w:type="spellStart"/>
      <w:r>
        <w:t>Barenbrug</w:t>
      </w:r>
      <w:proofErr w:type="spellEnd"/>
      <w:r>
        <w:t xml:space="preserve"> network deployment project is considered as green field and </w:t>
      </w:r>
      <w:r w:rsidR="0004363C">
        <w:t xml:space="preserve">equipment </w:t>
      </w:r>
      <w:r>
        <w:t xml:space="preserve">will be </w:t>
      </w:r>
      <w:r w:rsidR="0004363C">
        <w:t xml:space="preserve">deployed </w:t>
      </w:r>
      <w:r>
        <w:t xml:space="preserve">next to existing </w:t>
      </w:r>
      <w:proofErr w:type="spellStart"/>
      <w:r>
        <w:t>Barenbrug</w:t>
      </w:r>
      <w:proofErr w:type="spellEnd"/>
      <w:r>
        <w:t xml:space="preserve"> infrastructure. </w:t>
      </w:r>
      <w:r w:rsidR="00A11953">
        <w:t>It’s</w:t>
      </w:r>
      <w:r>
        <w:t xml:space="preserve"> not planned that existing network infrastructure will somehow impact on new one or vice versa.</w:t>
      </w:r>
    </w:p>
    <w:p w14:paraId="6B4FA331" w14:textId="7A9E525E" w:rsidR="00EC4D48" w:rsidRDefault="006C2290" w:rsidP="008E799C">
      <w:pPr>
        <w:pStyle w:val="Heading2"/>
      </w:pPr>
      <w:bookmarkStart w:id="52" w:name="_Toc72332233"/>
      <w:bookmarkEnd w:id="47"/>
      <w:bookmarkEnd w:id="48"/>
      <w:r>
        <w:t>Test &amp; Validation</w:t>
      </w:r>
      <w:bookmarkEnd w:id="52"/>
    </w:p>
    <w:p w14:paraId="2DCBC9C7" w14:textId="7F916F2A" w:rsidR="001C2BD6" w:rsidRDefault="0004363C" w:rsidP="001C2BD6">
      <w:pPr>
        <w:pStyle w:val="BodyText"/>
      </w:pPr>
      <w:r>
        <w:t>Following tests will be performed at every location after network deployment and configuration.</w:t>
      </w:r>
    </w:p>
    <w:tbl>
      <w:tblPr>
        <w:tblStyle w:val="TableGrid"/>
        <w:tblW w:w="8472" w:type="dxa"/>
        <w:tblInd w:w="607" w:type="dxa"/>
        <w:tblLook w:val="04A0" w:firstRow="1" w:lastRow="0" w:firstColumn="1" w:lastColumn="0" w:noHBand="0" w:noVBand="1"/>
      </w:tblPr>
      <w:tblGrid>
        <w:gridCol w:w="3641"/>
        <w:gridCol w:w="4831"/>
      </w:tblGrid>
      <w:tr w:rsidR="0004363C" w:rsidRPr="004578F8" w14:paraId="13150F46" w14:textId="77777777" w:rsidTr="0004363C">
        <w:tc>
          <w:tcPr>
            <w:tcW w:w="3641" w:type="dxa"/>
            <w:shd w:val="clear" w:color="auto" w:fill="FF0000"/>
          </w:tcPr>
          <w:p w14:paraId="09C98C7E" w14:textId="0154C4D7" w:rsidR="0004363C" w:rsidRPr="006A601D" w:rsidRDefault="00D17B9D" w:rsidP="002128ED">
            <w:pPr>
              <w:pStyle w:val="TableColHdr"/>
              <w:rPr>
                <w:rFonts w:ascii="Fujitsu Sans" w:hAnsi="Fujitsu Sans" w:cs="Arial"/>
                <w:i w:val="0"/>
                <w:iCs w:val="0"/>
                <w:color w:val="FFFFFF" w:themeColor="background1"/>
              </w:rPr>
            </w:pPr>
            <w:r>
              <w:rPr>
                <w:rFonts w:ascii="Fujitsu Sans" w:hAnsi="Fujitsu Sans" w:cs="Arial"/>
                <w:i w:val="0"/>
                <w:iCs w:val="0"/>
                <w:color w:val="FFFFFF" w:themeColor="background1"/>
              </w:rPr>
              <w:t>Test name</w:t>
            </w:r>
          </w:p>
        </w:tc>
        <w:tc>
          <w:tcPr>
            <w:tcW w:w="4831" w:type="dxa"/>
            <w:shd w:val="clear" w:color="auto" w:fill="FF0000"/>
          </w:tcPr>
          <w:p w14:paraId="141F6291" w14:textId="4EFAEFF5" w:rsidR="0004363C" w:rsidRPr="006A601D" w:rsidRDefault="00D17B9D" w:rsidP="002128ED">
            <w:pPr>
              <w:pStyle w:val="TableColHdr"/>
              <w:rPr>
                <w:rFonts w:ascii="Fujitsu Sans" w:hAnsi="Fujitsu Sans" w:cs="Arial"/>
                <w:i w:val="0"/>
                <w:iCs w:val="0"/>
                <w:color w:val="FFFFFF" w:themeColor="background1"/>
              </w:rPr>
            </w:pPr>
            <w:r>
              <w:rPr>
                <w:rFonts w:ascii="Fujitsu Sans" w:hAnsi="Fujitsu Sans" w:cs="Arial"/>
                <w:i w:val="0"/>
                <w:iCs w:val="0"/>
                <w:color w:val="FFFFFF" w:themeColor="background1"/>
              </w:rPr>
              <w:t>Test details</w:t>
            </w:r>
          </w:p>
        </w:tc>
      </w:tr>
      <w:tr w:rsidR="0004363C" w:rsidRPr="006A601D" w14:paraId="696B9F9F" w14:textId="77777777" w:rsidTr="0004363C">
        <w:tc>
          <w:tcPr>
            <w:tcW w:w="3641" w:type="dxa"/>
          </w:tcPr>
          <w:p w14:paraId="29F7A58E" w14:textId="7814B1F1" w:rsidR="0004363C" w:rsidRPr="006A601D" w:rsidRDefault="00254087" w:rsidP="002128ED">
            <w:pPr>
              <w:rPr>
                <w:iCs/>
                <w:color w:val="000000" w:themeColor="text1"/>
              </w:rPr>
            </w:pPr>
            <w:r>
              <w:rPr>
                <w:iCs/>
                <w:color w:val="000000" w:themeColor="text1"/>
              </w:rPr>
              <w:t>Basic network equipment validation.</w:t>
            </w:r>
          </w:p>
        </w:tc>
        <w:tc>
          <w:tcPr>
            <w:tcW w:w="4831" w:type="dxa"/>
          </w:tcPr>
          <w:p w14:paraId="1C970A1C" w14:textId="20E60B6D" w:rsidR="0004363C" w:rsidRPr="006A601D" w:rsidRDefault="00254087" w:rsidP="002128ED">
            <w:pPr>
              <w:pStyle w:val="TableCol"/>
              <w:rPr>
                <w:rFonts w:cs="Arial"/>
                <w:iCs/>
                <w:color w:val="000000" w:themeColor="text1"/>
                <w:sz w:val="20"/>
              </w:rPr>
            </w:pPr>
            <w:r>
              <w:rPr>
                <w:rFonts w:cs="Arial"/>
                <w:iCs/>
                <w:color w:val="000000" w:themeColor="text1"/>
                <w:sz w:val="20"/>
              </w:rPr>
              <w:t>All network equipment is powered on with no visible damaged, front/back panel alarms, log errors. It’s basically functional and accessible remotely.</w:t>
            </w:r>
          </w:p>
        </w:tc>
      </w:tr>
      <w:tr w:rsidR="00254087" w14:paraId="2ACD38A9" w14:textId="77777777" w:rsidTr="002128ED">
        <w:tc>
          <w:tcPr>
            <w:tcW w:w="3641" w:type="dxa"/>
          </w:tcPr>
          <w:p w14:paraId="7DB43A0C" w14:textId="77777777" w:rsidR="00254087" w:rsidRPr="006A601D" w:rsidRDefault="00254087" w:rsidP="002128ED">
            <w:pPr>
              <w:pStyle w:val="NormalIndent"/>
              <w:ind w:left="0"/>
              <w:rPr>
                <w:iCs/>
                <w:sz w:val="20"/>
              </w:rPr>
            </w:pPr>
            <w:r>
              <w:rPr>
                <w:iCs/>
                <w:sz w:val="20"/>
              </w:rPr>
              <w:t>Basic network configuration</w:t>
            </w:r>
          </w:p>
        </w:tc>
        <w:tc>
          <w:tcPr>
            <w:tcW w:w="4831" w:type="dxa"/>
          </w:tcPr>
          <w:p w14:paraId="0623E9CE" w14:textId="4F8EF2E1" w:rsidR="00254087" w:rsidRPr="006A601D" w:rsidRDefault="00254087" w:rsidP="006B5E79">
            <w:pPr>
              <w:pStyle w:val="NormalIndent"/>
              <w:ind w:left="0"/>
              <w:rPr>
                <w:iCs/>
                <w:sz w:val="20"/>
              </w:rPr>
            </w:pPr>
            <w:r>
              <w:rPr>
                <w:iCs/>
                <w:sz w:val="20"/>
              </w:rPr>
              <w:t xml:space="preserve">Network equipment is configured with basic settings like hostname, IP-addresses, </w:t>
            </w:r>
            <w:r w:rsidR="006B5E79">
              <w:rPr>
                <w:iCs/>
                <w:sz w:val="20"/>
              </w:rPr>
              <w:t>VLAN’s</w:t>
            </w:r>
            <w:r>
              <w:rPr>
                <w:iCs/>
                <w:sz w:val="20"/>
              </w:rPr>
              <w:t>, SSID</w:t>
            </w:r>
            <w:r w:rsidR="006B5E79">
              <w:rPr>
                <w:iCs/>
                <w:sz w:val="20"/>
              </w:rPr>
              <w:t>’</w:t>
            </w:r>
            <w:r>
              <w:rPr>
                <w:iCs/>
                <w:sz w:val="20"/>
              </w:rPr>
              <w:t>s.</w:t>
            </w:r>
          </w:p>
        </w:tc>
      </w:tr>
      <w:tr w:rsidR="00254087" w14:paraId="11B373D1" w14:textId="77777777" w:rsidTr="002128ED">
        <w:tc>
          <w:tcPr>
            <w:tcW w:w="3641" w:type="dxa"/>
          </w:tcPr>
          <w:p w14:paraId="1E038769" w14:textId="532CCBA8" w:rsidR="00254087" w:rsidRPr="006A601D" w:rsidRDefault="00254087" w:rsidP="002128ED">
            <w:pPr>
              <w:pStyle w:val="NormalIndent"/>
              <w:ind w:left="0"/>
              <w:rPr>
                <w:iCs/>
                <w:sz w:val="20"/>
              </w:rPr>
            </w:pPr>
            <w:r>
              <w:rPr>
                <w:iCs/>
                <w:sz w:val="20"/>
              </w:rPr>
              <w:t>Basic connectivity</w:t>
            </w:r>
          </w:p>
        </w:tc>
        <w:tc>
          <w:tcPr>
            <w:tcW w:w="4831" w:type="dxa"/>
          </w:tcPr>
          <w:p w14:paraId="086E7CB9" w14:textId="2715D1CD" w:rsidR="00254087" w:rsidRPr="006A601D" w:rsidRDefault="00254087" w:rsidP="002128ED">
            <w:pPr>
              <w:pStyle w:val="NormalIndent"/>
              <w:ind w:left="0"/>
              <w:rPr>
                <w:iCs/>
                <w:sz w:val="20"/>
              </w:rPr>
            </w:pPr>
            <w:r>
              <w:rPr>
                <w:iCs/>
                <w:sz w:val="20"/>
              </w:rPr>
              <w:t>Wired or wireless client connects to switches and APs and acquires correct IP-configuration</w:t>
            </w:r>
          </w:p>
        </w:tc>
      </w:tr>
      <w:tr w:rsidR="00254087" w14:paraId="3AD3F1D7" w14:textId="77777777" w:rsidTr="002128ED">
        <w:tc>
          <w:tcPr>
            <w:tcW w:w="3641" w:type="dxa"/>
          </w:tcPr>
          <w:p w14:paraId="2C6ECBA7" w14:textId="788DC0B2" w:rsidR="00254087" w:rsidRPr="006A601D" w:rsidRDefault="00254087" w:rsidP="002128ED">
            <w:pPr>
              <w:pStyle w:val="NormalIndent"/>
              <w:ind w:left="0"/>
              <w:rPr>
                <w:iCs/>
                <w:sz w:val="20"/>
              </w:rPr>
            </w:pPr>
            <w:r>
              <w:rPr>
                <w:iCs/>
                <w:sz w:val="20"/>
              </w:rPr>
              <w:t>Internet connectivity</w:t>
            </w:r>
          </w:p>
        </w:tc>
        <w:tc>
          <w:tcPr>
            <w:tcW w:w="4831" w:type="dxa"/>
          </w:tcPr>
          <w:p w14:paraId="31879E62" w14:textId="3D7212C6" w:rsidR="00254087" w:rsidRPr="006A601D" w:rsidRDefault="00254087" w:rsidP="002128ED">
            <w:pPr>
              <w:pStyle w:val="NormalIndent"/>
              <w:ind w:left="0"/>
              <w:rPr>
                <w:iCs/>
                <w:sz w:val="20"/>
              </w:rPr>
            </w:pPr>
            <w:r>
              <w:rPr>
                <w:iCs/>
                <w:sz w:val="20"/>
              </w:rPr>
              <w:t>Client connected to the network can access Internet resources</w:t>
            </w:r>
          </w:p>
        </w:tc>
      </w:tr>
      <w:tr w:rsidR="00254087" w14:paraId="1F0E375F" w14:textId="77777777" w:rsidTr="002128ED">
        <w:tc>
          <w:tcPr>
            <w:tcW w:w="3641" w:type="dxa"/>
          </w:tcPr>
          <w:p w14:paraId="6FF18F95" w14:textId="30F834B5" w:rsidR="00254087" w:rsidRPr="006A601D" w:rsidRDefault="00254087" w:rsidP="002128ED">
            <w:pPr>
              <w:pStyle w:val="NormalIndent"/>
              <w:ind w:left="0"/>
              <w:rPr>
                <w:iCs/>
                <w:sz w:val="20"/>
              </w:rPr>
            </w:pPr>
            <w:r>
              <w:rPr>
                <w:iCs/>
                <w:sz w:val="20"/>
              </w:rPr>
              <w:t>VPN connectivity (local site to Azure VPN testing)</w:t>
            </w:r>
          </w:p>
        </w:tc>
        <w:tc>
          <w:tcPr>
            <w:tcW w:w="4831" w:type="dxa"/>
          </w:tcPr>
          <w:p w14:paraId="211E361A" w14:textId="7E4841CD" w:rsidR="00254087" w:rsidRPr="006A601D" w:rsidRDefault="00254087" w:rsidP="002128ED">
            <w:pPr>
              <w:pStyle w:val="NormalIndent"/>
              <w:ind w:left="0"/>
              <w:rPr>
                <w:iCs/>
                <w:sz w:val="20"/>
              </w:rPr>
            </w:pPr>
            <w:r>
              <w:rPr>
                <w:iCs/>
                <w:sz w:val="20"/>
              </w:rPr>
              <w:t xml:space="preserve">Client connected to local network equipment can access Azure based resources </w:t>
            </w:r>
            <w:r w:rsidR="006B5E79">
              <w:rPr>
                <w:iCs/>
                <w:sz w:val="20"/>
              </w:rPr>
              <w:t>without</w:t>
            </w:r>
            <w:r>
              <w:rPr>
                <w:iCs/>
                <w:sz w:val="20"/>
              </w:rPr>
              <w:t xml:space="preserve"> running any VPN software at end client</w:t>
            </w:r>
          </w:p>
        </w:tc>
      </w:tr>
    </w:tbl>
    <w:p w14:paraId="0962A189" w14:textId="77777777" w:rsidR="0004363C" w:rsidRPr="001C2BD6" w:rsidRDefault="0004363C" w:rsidP="001C2BD6">
      <w:pPr>
        <w:pStyle w:val="BodyText"/>
      </w:pPr>
    </w:p>
    <w:p w14:paraId="6B4FA334" w14:textId="3837043A" w:rsidR="00EC4D48" w:rsidRDefault="006C2290" w:rsidP="00D50574">
      <w:pPr>
        <w:pStyle w:val="Heading1"/>
      </w:pPr>
      <w:bookmarkStart w:id="53" w:name="_Toc72332234"/>
      <w:bookmarkStart w:id="54" w:name="functional_reqs"/>
      <w:bookmarkStart w:id="55" w:name="_Toc78947416"/>
      <w:bookmarkStart w:id="56" w:name="_Toc214956222"/>
      <w:r w:rsidRPr="00D50574">
        <w:lastRenderedPageBreak/>
        <w:t>Non-Functional Requirements Approach</w:t>
      </w:r>
      <w:bookmarkEnd w:id="53"/>
    </w:p>
    <w:p w14:paraId="6B4FA34A" w14:textId="6A55663D" w:rsidR="00EC4D48" w:rsidRDefault="00EC4D48" w:rsidP="00AD50DA">
      <w:pPr>
        <w:pStyle w:val="Heading2"/>
      </w:pPr>
      <w:bookmarkStart w:id="57" w:name="_Availability_&amp;_Resilience"/>
      <w:bookmarkStart w:id="58" w:name="_Toc78947417"/>
      <w:bookmarkStart w:id="59" w:name="_Toc214956223"/>
      <w:bookmarkStart w:id="60" w:name="_Toc72332235"/>
      <w:bookmarkEnd w:id="54"/>
      <w:bookmarkEnd w:id="55"/>
      <w:bookmarkEnd w:id="56"/>
      <w:bookmarkEnd w:id="57"/>
      <w:r>
        <w:t>Availability &amp; Resilience</w:t>
      </w:r>
      <w:bookmarkEnd w:id="58"/>
      <w:bookmarkEnd w:id="59"/>
      <w:bookmarkEnd w:id="60"/>
    </w:p>
    <w:p w14:paraId="6940112B" w14:textId="227F7D27" w:rsidR="004F4309" w:rsidRDefault="004F4309" w:rsidP="004F4309">
      <w:pPr>
        <w:pStyle w:val="BodyText"/>
      </w:pPr>
      <w:r>
        <w:t xml:space="preserve">Network service availability relies among other on hardware redundancy which is not implemented in </w:t>
      </w:r>
      <w:proofErr w:type="spellStart"/>
      <w:r>
        <w:t>Barenbrug</w:t>
      </w:r>
      <w:proofErr w:type="spellEnd"/>
      <w:r>
        <w:t xml:space="preserve"> project. Security appliances </w:t>
      </w:r>
      <w:r w:rsidR="00B344BC">
        <w:t>at</w:t>
      </w:r>
      <w:r>
        <w:t xml:space="preserve"> physical locations are installed one per site. In case of hardware failure, gear need to be replaced </w:t>
      </w:r>
      <w:r w:rsidR="00B344BC">
        <w:t>by vendor, which is provisioned by respective support contracts</w:t>
      </w:r>
      <w:r>
        <w:t>. During repair Internet access and VPN access will not be available to end users of this location.</w:t>
      </w:r>
    </w:p>
    <w:p w14:paraId="0D06A7F6" w14:textId="2F04F4A4" w:rsidR="004F4309" w:rsidRDefault="004F4309" w:rsidP="004F4309">
      <w:pPr>
        <w:pStyle w:val="BodyText"/>
      </w:pPr>
      <w:r>
        <w:t>In case of network software failures service interruptions are also possible depending o</w:t>
      </w:r>
      <w:r w:rsidR="00B344BC">
        <w:t>n</w:t>
      </w:r>
      <w:r>
        <w:t xml:space="preserve"> failure types. Support engineer remote intervention may be required in order to restore service.</w:t>
      </w:r>
    </w:p>
    <w:p w14:paraId="0B917D58" w14:textId="2362FA1B" w:rsidR="004F4309" w:rsidRPr="004F4309" w:rsidRDefault="004F4309" w:rsidP="004F4309">
      <w:pPr>
        <w:pStyle w:val="BodyText"/>
      </w:pPr>
      <w:r>
        <w:t>Cloud virtual appliance are also deployed in non-redundant way. In case of underlying hardware failure on cloud service provider site, support engineer intervention may be required to restore</w:t>
      </w:r>
      <w:r w:rsidR="00761785">
        <w:t xml:space="preserve"> service. VPN hub failure will affect number of locations within region in </w:t>
      </w:r>
      <w:r w:rsidR="00B344BC">
        <w:t>regards</w:t>
      </w:r>
      <w:r w:rsidR="00761785">
        <w:t xml:space="preserve"> of VPN connectivity and access to central services.</w:t>
      </w:r>
    </w:p>
    <w:p w14:paraId="6B4FA385" w14:textId="3BC99A9E" w:rsidR="003501E6" w:rsidRDefault="008E799C" w:rsidP="00D50574">
      <w:pPr>
        <w:pStyle w:val="Heading3"/>
      </w:pPr>
      <w:bookmarkStart w:id="61" w:name="_ICT_Continuity"/>
      <w:bookmarkStart w:id="62" w:name="_Toc72332236"/>
      <w:bookmarkEnd w:id="61"/>
      <w:r>
        <w:t>Backup and Restore</w:t>
      </w:r>
      <w:bookmarkEnd w:id="62"/>
    </w:p>
    <w:p w14:paraId="403D7711" w14:textId="77B42D93" w:rsidR="00761785" w:rsidRPr="00761785" w:rsidRDefault="00761785" w:rsidP="00761785">
      <w:pPr>
        <w:pStyle w:val="BodyText"/>
        <w:rPr>
          <w:lang w:val="en-US"/>
        </w:rPr>
      </w:pPr>
      <w:r>
        <w:rPr>
          <w:lang w:val="en-US"/>
        </w:rPr>
        <w:t>Network configuration backup is implemented by Cisco Meraki cloud software. Current configuration is automatically saved in cloud. If snapshot of current configuration need to be done before implementing change, then it can be cloned to another dummy device or organization within Cisco Meraki dashboard.</w:t>
      </w:r>
    </w:p>
    <w:p w14:paraId="7E0F1A19" w14:textId="342C0446" w:rsidR="00F21D5E" w:rsidRPr="00F21D5E" w:rsidRDefault="00E71151" w:rsidP="00F21D5E">
      <w:pPr>
        <w:pStyle w:val="Heading2"/>
      </w:pPr>
      <w:bookmarkStart w:id="63" w:name="_Toc72332237"/>
      <w:bookmarkStart w:id="64" w:name="_Toc78947420"/>
      <w:bookmarkStart w:id="65" w:name="_Toc214956226"/>
      <w:r>
        <w:t xml:space="preserve">Capacity and Performance </w:t>
      </w:r>
      <w:r w:rsidR="00CD6F7B">
        <w:t>Management</w:t>
      </w:r>
      <w:bookmarkEnd w:id="63"/>
    </w:p>
    <w:p w14:paraId="3F19B712" w14:textId="17ACC1FB" w:rsidR="000A37EA" w:rsidRDefault="000A37EA" w:rsidP="00F5177B">
      <w:pPr>
        <w:pStyle w:val="Heading3"/>
      </w:pPr>
      <w:bookmarkStart w:id="66" w:name="_Toc72332238"/>
      <w:r>
        <w:t>Sizing Assumptions</w:t>
      </w:r>
      <w:bookmarkEnd w:id="66"/>
    </w:p>
    <w:p w14:paraId="48AA60A4" w14:textId="054E271F" w:rsidR="00D17B9D" w:rsidRDefault="00F21D5E" w:rsidP="00F21D5E">
      <w:pPr>
        <w:pStyle w:val="BodyText"/>
        <w:rPr>
          <w:lang w:val="en-US"/>
        </w:rPr>
      </w:pPr>
      <w:r>
        <w:rPr>
          <w:lang w:val="en-US"/>
        </w:rPr>
        <w:t>Sizing assumptions were made based on Barenbrug input of number of end users at every location</w:t>
      </w:r>
      <w:r w:rsidR="00D17B9D">
        <w:rPr>
          <w:lang w:val="en-US"/>
        </w:rPr>
        <w:t>. Its assumed that most of end users will be using wireless connections. Common practice is to estimate not more than 30 wireless users per one access point</w:t>
      </w:r>
      <w:r w:rsidR="002D76A9">
        <w:rPr>
          <w:lang w:val="en-US"/>
        </w:rPr>
        <w:t xml:space="preserve"> with no excessive traffic load.</w:t>
      </w:r>
    </w:p>
    <w:p w14:paraId="595E3820" w14:textId="2BAB3FA4" w:rsidR="00D17B9D" w:rsidRDefault="00D17B9D" w:rsidP="00F21D5E">
      <w:pPr>
        <w:pStyle w:val="BodyText"/>
        <w:rPr>
          <w:lang w:val="en-US"/>
        </w:rPr>
      </w:pPr>
      <w:r>
        <w:rPr>
          <w:lang w:val="en-US"/>
        </w:rPr>
        <w:t>Following table shows numbers of planned users per site vs average wireless network capacity:</w:t>
      </w:r>
    </w:p>
    <w:tbl>
      <w:tblPr>
        <w:tblStyle w:val="TableGrid"/>
        <w:tblW w:w="6237" w:type="dxa"/>
        <w:tblInd w:w="846" w:type="dxa"/>
        <w:tblLook w:val="04A0" w:firstRow="1" w:lastRow="0" w:firstColumn="1" w:lastColumn="0" w:noHBand="0" w:noVBand="1"/>
      </w:tblPr>
      <w:tblGrid>
        <w:gridCol w:w="1843"/>
        <w:gridCol w:w="1417"/>
        <w:gridCol w:w="2977"/>
      </w:tblGrid>
      <w:tr w:rsidR="002D76A9" w:rsidRPr="004578F8" w14:paraId="778CE13E" w14:textId="77777777" w:rsidTr="002D76A9">
        <w:tc>
          <w:tcPr>
            <w:tcW w:w="1843" w:type="dxa"/>
            <w:shd w:val="clear" w:color="auto" w:fill="FF0000"/>
          </w:tcPr>
          <w:p w14:paraId="0BD47B4D" w14:textId="2BAB7618" w:rsidR="002D76A9" w:rsidRPr="006A601D" w:rsidRDefault="002D76A9" w:rsidP="002128ED">
            <w:pPr>
              <w:pStyle w:val="TableColHdr"/>
              <w:rPr>
                <w:rFonts w:ascii="Fujitsu Sans" w:hAnsi="Fujitsu Sans" w:cs="Arial"/>
                <w:i w:val="0"/>
                <w:iCs w:val="0"/>
                <w:color w:val="FFFFFF" w:themeColor="background1"/>
              </w:rPr>
            </w:pPr>
            <w:r>
              <w:rPr>
                <w:rFonts w:ascii="Fujitsu Sans" w:hAnsi="Fujitsu Sans" w:cs="Arial"/>
                <w:i w:val="0"/>
                <w:iCs w:val="0"/>
                <w:color w:val="FFFFFF" w:themeColor="background1"/>
              </w:rPr>
              <w:t>Site sizing</w:t>
            </w:r>
          </w:p>
        </w:tc>
        <w:tc>
          <w:tcPr>
            <w:tcW w:w="1417" w:type="dxa"/>
            <w:shd w:val="clear" w:color="auto" w:fill="FF0000"/>
          </w:tcPr>
          <w:p w14:paraId="3DC8DC59" w14:textId="67C077F3" w:rsidR="002D76A9" w:rsidRPr="006A601D" w:rsidRDefault="00C8615E" w:rsidP="002128ED">
            <w:pPr>
              <w:pStyle w:val="TableColHdr"/>
              <w:rPr>
                <w:rFonts w:ascii="Fujitsu Sans" w:hAnsi="Fujitsu Sans" w:cs="Arial"/>
                <w:i w:val="0"/>
                <w:iCs w:val="0"/>
                <w:color w:val="FFFFFF" w:themeColor="background1"/>
              </w:rPr>
            </w:pPr>
            <w:r>
              <w:rPr>
                <w:rFonts w:ascii="Fujitsu Sans" w:hAnsi="Fujitsu Sans" w:cs="Arial"/>
                <w:i w:val="0"/>
                <w:iCs w:val="0"/>
                <w:color w:val="FFFFFF" w:themeColor="background1"/>
              </w:rPr>
              <w:t>Max n</w:t>
            </w:r>
            <w:r w:rsidR="002D76A9">
              <w:rPr>
                <w:rFonts w:ascii="Fujitsu Sans" w:hAnsi="Fujitsu Sans" w:cs="Arial"/>
                <w:i w:val="0"/>
                <w:iCs w:val="0"/>
                <w:color w:val="FFFFFF" w:themeColor="background1"/>
              </w:rPr>
              <w:t>umber of users</w:t>
            </w:r>
          </w:p>
        </w:tc>
        <w:tc>
          <w:tcPr>
            <w:tcW w:w="2977" w:type="dxa"/>
            <w:shd w:val="clear" w:color="auto" w:fill="FF0000"/>
          </w:tcPr>
          <w:p w14:paraId="718ADEA9" w14:textId="602A5F39" w:rsidR="002D76A9" w:rsidRPr="006A601D" w:rsidRDefault="002D76A9" w:rsidP="002128ED">
            <w:pPr>
              <w:pStyle w:val="TableColHdr"/>
              <w:rPr>
                <w:rFonts w:ascii="Fujitsu Sans" w:hAnsi="Fujitsu Sans" w:cs="Arial"/>
                <w:i w:val="0"/>
                <w:iCs w:val="0"/>
                <w:color w:val="FFFFFF" w:themeColor="background1"/>
              </w:rPr>
            </w:pPr>
            <w:r>
              <w:rPr>
                <w:rFonts w:ascii="Fujitsu Sans" w:hAnsi="Fujitsu Sans" w:cs="Arial"/>
                <w:i w:val="0"/>
                <w:iCs w:val="0"/>
                <w:color w:val="FFFFFF" w:themeColor="background1"/>
              </w:rPr>
              <w:t>Max capacity</w:t>
            </w:r>
          </w:p>
        </w:tc>
      </w:tr>
      <w:tr w:rsidR="002D76A9" w:rsidRPr="006A601D" w14:paraId="60B6856A" w14:textId="77777777" w:rsidTr="002D76A9">
        <w:tc>
          <w:tcPr>
            <w:tcW w:w="1843" w:type="dxa"/>
            <w:vAlign w:val="center"/>
          </w:tcPr>
          <w:p w14:paraId="72A9FE6F" w14:textId="010A67CF" w:rsidR="002D76A9" w:rsidRPr="006A601D" w:rsidRDefault="002D76A9" w:rsidP="00D17B9D">
            <w:pPr>
              <w:rPr>
                <w:iCs/>
                <w:color w:val="000000" w:themeColor="text1"/>
              </w:rPr>
            </w:pPr>
            <w:r>
              <w:rPr>
                <w:iCs/>
                <w:color w:val="000000" w:themeColor="text1"/>
              </w:rPr>
              <w:t>Extra Small</w:t>
            </w:r>
          </w:p>
        </w:tc>
        <w:tc>
          <w:tcPr>
            <w:tcW w:w="1417" w:type="dxa"/>
          </w:tcPr>
          <w:p w14:paraId="465F0699" w14:textId="5DAB18AF" w:rsidR="002D76A9" w:rsidRDefault="002D76A9" w:rsidP="00D17B9D">
            <w:pPr>
              <w:pStyle w:val="TableCol"/>
              <w:rPr>
                <w:rFonts w:cs="Arial"/>
                <w:iCs/>
                <w:color w:val="000000" w:themeColor="text1"/>
                <w:sz w:val="20"/>
              </w:rPr>
            </w:pPr>
            <w:r>
              <w:rPr>
                <w:rFonts w:cs="Arial"/>
                <w:iCs/>
                <w:color w:val="000000" w:themeColor="text1"/>
                <w:sz w:val="20"/>
              </w:rPr>
              <w:t>under 20</w:t>
            </w:r>
          </w:p>
        </w:tc>
        <w:tc>
          <w:tcPr>
            <w:tcW w:w="2977" w:type="dxa"/>
            <w:vAlign w:val="center"/>
          </w:tcPr>
          <w:p w14:paraId="7E92CC5A" w14:textId="38199DCF" w:rsidR="002D76A9" w:rsidRPr="006A601D" w:rsidRDefault="002D76A9" w:rsidP="00D17B9D">
            <w:pPr>
              <w:pStyle w:val="TableCol"/>
              <w:rPr>
                <w:rFonts w:cs="Arial"/>
                <w:iCs/>
                <w:color w:val="000000" w:themeColor="text1"/>
                <w:sz w:val="20"/>
              </w:rPr>
            </w:pPr>
            <w:r>
              <w:rPr>
                <w:rFonts w:cs="Arial"/>
                <w:iCs/>
                <w:color w:val="000000" w:themeColor="text1"/>
                <w:sz w:val="20"/>
              </w:rPr>
              <w:t>1AP*30users/AP</w:t>
            </w:r>
          </w:p>
        </w:tc>
      </w:tr>
      <w:tr w:rsidR="002D76A9" w14:paraId="292B017A" w14:textId="77777777" w:rsidTr="002D76A9">
        <w:tc>
          <w:tcPr>
            <w:tcW w:w="1843" w:type="dxa"/>
            <w:vAlign w:val="center"/>
          </w:tcPr>
          <w:p w14:paraId="07E2203B" w14:textId="77777777" w:rsidR="002D76A9" w:rsidRPr="006A601D" w:rsidRDefault="002D76A9" w:rsidP="002128ED">
            <w:pPr>
              <w:pStyle w:val="NormalIndent"/>
              <w:ind w:left="0"/>
              <w:rPr>
                <w:iCs/>
                <w:sz w:val="20"/>
              </w:rPr>
            </w:pPr>
            <w:r>
              <w:rPr>
                <w:iCs/>
                <w:sz w:val="20"/>
              </w:rPr>
              <w:t>Small</w:t>
            </w:r>
          </w:p>
        </w:tc>
        <w:tc>
          <w:tcPr>
            <w:tcW w:w="1417" w:type="dxa"/>
          </w:tcPr>
          <w:p w14:paraId="29091DE6" w14:textId="09EF0A85" w:rsidR="002D76A9" w:rsidRDefault="002D76A9" w:rsidP="002128ED">
            <w:pPr>
              <w:pStyle w:val="NormalIndent"/>
              <w:ind w:left="0"/>
              <w:rPr>
                <w:iCs/>
                <w:sz w:val="20"/>
              </w:rPr>
            </w:pPr>
            <w:r>
              <w:rPr>
                <w:iCs/>
                <w:sz w:val="20"/>
              </w:rPr>
              <w:t>under 50</w:t>
            </w:r>
          </w:p>
        </w:tc>
        <w:tc>
          <w:tcPr>
            <w:tcW w:w="2977" w:type="dxa"/>
            <w:vAlign w:val="center"/>
          </w:tcPr>
          <w:p w14:paraId="08FB3B9F" w14:textId="47A64C5A" w:rsidR="002D76A9" w:rsidRPr="006A601D" w:rsidRDefault="00C8615E" w:rsidP="002128ED">
            <w:pPr>
              <w:pStyle w:val="NormalIndent"/>
              <w:ind w:left="0"/>
              <w:rPr>
                <w:iCs/>
                <w:sz w:val="20"/>
              </w:rPr>
            </w:pPr>
            <w:r>
              <w:rPr>
                <w:rFonts w:cs="Arial"/>
                <w:iCs/>
                <w:color w:val="000000" w:themeColor="text1"/>
                <w:sz w:val="20"/>
              </w:rPr>
              <w:t>3</w:t>
            </w:r>
            <w:r w:rsidR="002D76A9">
              <w:rPr>
                <w:rFonts w:cs="Arial"/>
                <w:iCs/>
                <w:color w:val="000000" w:themeColor="text1"/>
                <w:sz w:val="20"/>
              </w:rPr>
              <w:t>AP*30users/AP</w:t>
            </w:r>
            <w:r>
              <w:rPr>
                <w:rFonts w:cs="Arial"/>
                <w:iCs/>
                <w:color w:val="000000" w:themeColor="text1"/>
                <w:sz w:val="20"/>
              </w:rPr>
              <w:t>=90 users</w:t>
            </w:r>
          </w:p>
        </w:tc>
      </w:tr>
      <w:tr w:rsidR="002D76A9" w14:paraId="7361B147" w14:textId="77777777" w:rsidTr="002D76A9">
        <w:tc>
          <w:tcPr>
            <w:tcW w:w="1843" w:type="dxa"/>
            <w:vAlign w:val="center"/>
          </w:tcPr>
          <w:p w14:paraId="71E4806E" w14:textId="2A288A84" w:rsidR="002D76A9" w:rsidRPr="006A601D" w:rsidRDefault="002D76A9" w:rsidP="002128ED">
            <w:pPr>
              <w:pStyle w:val="NormalIndent"/>
              <w:ind w:left="0"/>
              <w:rPr>
                <w:iCs/>
                <w:sz w:val="20"/>
              </w:rPr>
            </w:pPr>
            <w:r>
              <w:rPr>
                <w:iCs/>
                <w:sz w:val="20"/>
              </w:rPr>
              <w:t>Medium</w:t>
            </w:r>
          </w:p>
        </w:tc>
        <w:tc>
          <w:tcPr>
            <w:tcW w:w="1417" w:type="dxa"/>
          </w:tcPr>
          <w:p w14:paraId="14EC1D00" w14:textId="09C90242" w:rsidR="002D76A9" w:rsidRDefault="002D76A9" w:rsidP="002128ED">
            <w:pPr>
              <w:pStyle w:val="NormalIndent"/>
              <w:ind w:left="0"/>
              <w:rPr>
                <w:iCs/>
                <w:sz w:val="20"/>
              </w:rPr>
            </w:pPr>
            <w:r>
              <w:rPr>
                <w:iCs/>
                <w:sz w:val="20"/>
              </w:rPr>
              <w:t>60</w:t>
            </w:r>
          </w:p>
        </w:tc>
        <w:tc>
          <w:tcPr>
            <w:tcW w:w="2977" w:type="dxa"/>
            <w:vAlign w:val="center"/>
          </w:tcPr>
          <w:p w14:paraId="661FF75E" w14:textId="561384BA" w:rsidR="002D76A9" w:rsidRPr="006A601D" w:rsidRDefault="00C8615E" w:rsidP="002128ED">
            <w:pPr>
              <w:pStyle w:val="NormalIndent"/>
              <w:ind w:left="0"/>
              <w:rPr>
                <w:iCs/>
                <w:sz w:val="20"/>
              </w:rPr>
            </w:pPr>
            <w:r>
              <w:rPr>
                <w:rFonts w:cs="Arial"/>
                <w:iCs/>
                <w:color w:val="000000" w:themeColor="text1"/>
                <w:sz w:val="20"/>
              </w:rPr>
              <w:t>5</w:t>
            </w:r>
            <w:r w:rsidR="002D76A9">
              <w:rPr>
                <w:rFonts w:cs="Arial"/>
                <w:iCs/>
                <w:color w:val="000000" w:themeColor="text1"/>
                <w:sz w:val="20"/>
              </w:rPr>
              <w:t>AP*30users/AP</w:t>
            </w:r>
            <w:r>
              <w:rPr>
                <w:rFonts w:cs="Arial"/>
                <w:iCs/>
                <w:color w:val="000000" w:themeColor="text1"/>
                <w:sz w:val="20"/>
              </w:rPr>
              <w:t>=150 users</w:t>
            </w:r>
          </w:p>
        </w:tc>
      </w:tr>
      <w:tr w:rsidR="002D76A9" w14:paraId="4388DD44" w14:textId="77777777" w:rsidTr="002D76A9">
        <w:tc>
          <w:tcPr>
            <w:tcW w:w="1843" w:type="dxa"/>
            <w:vAlign w:val="center"/>
          </w:tcPr>
          <w:p w14:paraId="552922ED" w14:textId="1E617878" w:rsidR="002D76A9" w:rsidRPr="006A601D" w:rsidRDefault="002D76A9" w:rsidP="00D17B9D">
            <w:pPr>
              <w:pStyle w:val="NormalIndent"/>
              <w:ind w:left="0"/>
              <w:rPr>
                <w:iCs/>
                <w:sz w:val="20"/>
              </w:rPr>
            </w:pPr>
            <w:r>
              <w:rPr>
                <w:iCs/>
                <w:sz w:val="20"/>
              </w:rPr>
              <w:t>Large</w:t>
            </w:r>
          </w:p>
        </w:tc>
        <w:tc>
          <w:tcPr>
            <w:tcW w:w="1417" w:type="dxa"/>
          </w:tcPr>
          <w:p w14:paraId="31E09417" w14:textId="6E358CC8" w:rsidR="002D76A9" w:rsidRDefault="002D76A9" w:rsidP="00D17B9D">
            <w:pPr>
              <w:pStyle w:val="NormalIndent"/>
              <w:ind w:left="0"/>
              <w:rPr>
                <w:iCs/>
                <w:sz w:val="20"/>
              </w:rPr>
            </w:pPr>
            <w:r>
              <w:rPr>
                <w:iCs/>
                <w:sz w:val="20"/>
              </w:rPr>
              <w:t>120</w:t>
            </w:r>
          </w:p>
        </w:tc>
        <w:tc>
          <w:tcPr>
            <w:tcW w:w="2977" w:type="dxa"/>
            <w:vAlign w:val="center"/>
          </w:tcPr>
          <w:p w14:paraId="262DBBC3" w14:textId="3F9B2DF7" w:rsidR="002D76A9" w:rsidRPr="006A601D" w:rsidRDefault="00C8615E" w:rsidP="00D17B9D">
            <w:pPr>
              <w:pStyle w:val="NormalIndent"/>
              <w:ind w:left="0"/>
              <w:rPr>
                <w:iCs/>
                <w:sz w:val="20"/>
              </w:rPr>
            </w:pPr>
            <w:r>
              <w:rPr>
                <w:rFonts w:cs="Arial"/>
                <w:iCs/>
                <w:color w:val="000000" w:themeColor="text1"/>
                <w:sz w:val="20"/>
              </w:rPr>
              <w:t>5</w:t>
            </w:r>
            <w:r w:rsidR="002D76A9">
              <w:rPr>
                <w:rFonts w:cs="Arial"/>
                <w:iCs/>
                <w:color w:val="000000" w:themeColor="text1"/>
                <w:sz w:val="20"/>
              </w:rPr>
              <w:t>AP*30users/AP</w:t>
            </w:r>
            <w:r>
              <w:rPr>
                <w:rFonts w:cs="Arial"/>
                <w:iCs/>
                <w:color w:val="000000" w:themeColor="text1"/>
                <w:sz w:val="20"/>
              </w:rPr>
              <w:t>=150 users</w:t>
            </w:r>
          </w:p>
        </w:tc>
      </w:tr>
    </w:tbl>
    <w:p w14:paraId="63B553B6" w14:textId="5DC69CA3" w:rsidR="00D17B9D" w:rsidRDefault="00D17B9D" w:rsidP="00F21D5E">
      <w:pPr>
        <w:pStyle w:val="BodyText"/>
      </w:pPr>
    </w:p>
    <w:p w14:paraId="2774009E" w14:textId="161D90D4" w:rsidR="00C8615E" w:rsidRDefault="00C8615E" w:rsidP="00F21D5E">
      <w:pPr>
        <w:pStyle w:val="BodyText"/>
      </w:pPr>
      <w:r>
        <w:t>Wired local network provides capacity of 1Gbps for fast access to local resources.</w:t>
      </w:r>
    </w:p>
    <w:p w14:paraId="0749DFDF" w14:textId="178A34E7" w:rsidR="00C8615E" w:rsidRDefault="00C8615E" w:rsidP="00F21D5E">
      <w:pPr>
        <w:pStyle w:val="BodyText"/>
      </w:pPr>
      <w:r>
        <w:t>Internet connectivity is dependent of local contracts with ISPs and is not within scope of this design.</w:t>
      </w:r>
    </w:p>
    <w:p w14:paraId="2C1C46EE" w14:textId="1FFFF421" w:rsidR="00145C24" w:rsidRPr="00D17B9D" w:rsidRDefault="00145C24" w:rsidP="00F21D5E">
      <w:pPr>
        <w:pStyle w:val="BodyText"/>
      </w:pPr>
      <w:r>
        <w:t xml:space="preserve">At cloud locations virtual appliance </w:t>
      </w:r>
      <w:proofErr w:type="spellStart"/>
      <w:r>
        <w:t>vMX</w:t>
      </w:r>
      <w:proofErr w:type="spellEnd"/>
      <w:r>
        <w:t xml:space="preserve"> will be deployed </w:t>
      </w:r>
    </w:p>
    <w:p w14:paraId="1FF8AEDD" w14:textId="2C3E76B8" w:rsidR="00F5177B" w:rsidRDefault="00F5177B" w:rsidP="00F5177B">
      <w:pPr>
        <w:pStyle w:val="Heading3"/>
      </w:pPr>
      <w:bookmarkStart w:id="67" w:name="_Toc72332239"/>
      <w:r>
        <w:t>Customer Data</w:t>
      </w:r>
      <w:bookmarkEnd w:id="67"/>
    </w:p>
    <w:p w14:paraId="735D4CC7" w14:textId="534C2C51" w:rsidR="00BC6F1B" w:rsidRPr="00BC6F1B" w:rsidRDefault="00BC6F1B" w:rsidP="00BC6F1B">
      <w:pPr>
        <w:pStyle w:val="BodyText"/>
        <w:rPr>
          <w:lang w:val="en-US"/>
        </w:rPr>
      </w:pPr>
      <w:r>
        <w:rPr>
          <w:lang w:val="en-US"/>
        </w:rPr>
        <w:t xml:space="preserve">Customer data migration is out of scope of current project. </w:t>
      </w:r>
    </w:p>
    <w:p w14:paraId="7D804350" w14:textId="77777777" w:rsidR="000D164F" w:rsidRPr="000D164F" w:rsidRDefault="000D164F" w:rsidP="000D164F">
      <w:pPr>
        <w:pStyle w:val="BodyText"/>
        <w:rPr>
          <w:lang w:val="en-US"/>
        </w:rPr>
      </w:pPr>
    </w:p>
    <w:p w14:paraId="6B4FA393" w14:textId="7C1871DC" w:rsidR="008E799C" w:rsidRDefault="008E799C" w:rsidP="008E799C">
      <w:pPr>
        <w:pStyle w:val="Heading3"/>
      </w:pPr>
      <w:bookmarkStart w:id="68" w:name="_Toc72332240"/>
      <w:r>
        <w:lastRenderedPageBreak/>
        <w:t xml:space="preserve">Growth and Sizing (Current and </w:t>
      </w:r>
      <w:r w:rsidR="00CD6F7B">
        <w:t>Future</w:t>
      </w:r>
      <w:r>
        <w:t>)</w:t>
      </w:r>
      <w:bookmarkEnd w:id="68"/>
    </w:p>
    <w:p w14:paraId="50D4F337" w14:textId="207E8422" w:rsidR="000D164F" w:rsidRPr="000D164F" w:rsidRDefault="000D164F" w:rsidP="000D164F">
      <w:pPr>
        <w:pStyle w:val="BodyText"/>
        <w:rPr>
          <w:lang w:val="en-US"/>
        </w:rPr>
      </w:pPr>
      <w:r>
        <w:rPr>
          <w:lang w:val="en-US"/>
        </w:rPr>
        <w:t>Proposed solution capacity is will over current demands and can be scaled by adding more network ports or wireless access points. ISP connection can be extended over time if needed.</w:t>
      </w:r>
    </w:p>
    <w:p w14:paraId="6B4FA3A2" w14:textId="7FF85C36" w:rsidR="008E799C" w:rsidRDefault="008E799C" w:rsidP="00D50574">
      <w:pPr>
        <w:pStyle w:val="Heading1"/>
      </w:pPr>
      <w:bookmarkStart w:id="69" w:name="_Toc72332241"/>
      <w:bookmarkStart w:id="70" w:name="_Toc78947426"/>
      <w:bookmarkStart w:id="71" w:name="_Toc214956230"/>
      <w:bookmarkEnd w:id="64"/>
      <w:bookmarkEnd w:id="65"/>
      <w:r w:rsidRPr="00D50574">
        <w:lastRenderedPageBreak/>
        <w:t>Enterprise Management</w:t>
      </w:r>
      <w:r w:rsidR="000A37EA" w:rsidRPr="00D50574">
        <w:t xml:space="preserve"> &amp; Supportability</w:t>
      </w:r>
      <w:bookmarkEnd w:id="69"/>
    </w:p>
    <w:p w14:paraId="6B4FA3A7" w14:textId="4FC2358A" w:rsidR="008E799C" w:rsidRDefault="008E799C" w:rsidP="00D50574">
      <w:pPr>
        <w:pStyle w:val="Heading2"/>
      </w:pPr>
      <w:bookmarkStart w:id="72" w:name="_Toc72332242"/>
      <w:r>
        <w:t>Remote Support</w:t>
      </w:r>
      <w:bookmarkEnd w:id="72"/>
    </w:p>
    <w:p w14:paraId="688CCB4B" w14:textId="041CCAB5" w:rsidR="00155DFC" w:rsidRPr="00155DFC" w:rsidRDefault="00155DFC" w:rsidP="00155DFC">
      <w:pPr>
        <w:pStyle w:val="BodyText"/>
      </w:pPr>
      <w:r>
        <w:t>Remote support of Cisco Meraki devices will be organized via Meraki cloud dashboard</w:t>
      </w:r>
      <w:r w:rsidR="001F5161">
        <w:t xml:space="preserve">, </w:t>
      </w:r>
      <w:r w:rsidR="001F5161" w:rsidRPr="001F5161">
        <w:t>centralized, web browser-based tool used to monitor and configure Meraki devices and services</w:t>
      </w:r>
      <w:r w:rsidR="001F5161">
        <w:t>.</w:t>
      </w:r>
    </w:p>
    <w:p w14:paraId="6B4FA3AA" w14:textId="329CFD8D" w:rsidR="008E799C" w:rsidRDefault="008E799C" w:rsidP="00D50574">
      <w:pPr>
        <w:pStyle w:val="Heading2"/>
      </w:pPr>
      <w:bookmarkStart w:id="73" w:name="_Toc72332243"/>
      <w:r>
        <w:t>Monitoring</w:t>
      </w:r>
      <w:bookmarkEnd w:id="73"/>
    </w:p>
    <w:p w14:paraId="32AADB63" w14:textId="5167A958" w:rsidR="001E1697" w:rsidRPr="00155DFC" w:rsidRDefault="001E1697" w:rsidP="001E1697">
      <w:pPr>
        <w:pStyle w:val="BodyText"/>
      </w:pPr>
      <w:r>
        <w:t xml:space="preserve">Meraki device monitoring is provided via Meraki cloud dashboard tool, </w:t>
      </w:r>
      <w:r w:rsidRPr="001F5161">
        <w:t>web browser-based tool used to monitor and configure Meraki devices and services</w:t>
      </w:r>
      <w:r>
        <w:t>.</w:t>
      </w:r>
    </w:p>
    <w:p w14:paraId="4BB7DAB2" w14:textId="5FAF3357" w:rsidR="00155DFC" w:rsidRPr="00155DFC" w:rsidRDefault="00155DFC" w:rsidP="00155DFC">
      <w:pPr>
        <w:pStyle w:val="BodyText"/>
      </w:pPr>
    </w:p>
    <w:p w14:paraId="6B4FA3C9" w14:textId="45877D34" w:rsidR="00EC4D48" w:rsidRPr="00D50574" w:rsidRDefault="00EC4D48" w:rsidP="00D50574">
      <w:pPr>
        <w:pStyle w:val="Heading1"/>
      </w:pPr>
      <w:bookmarkStart w:id="74" w:name="_Toc72332244"/>
      <w:r w:rsidRPr="00D50574">
        <w:lastRenderedPageBreak/>
        <w:t>Security</w:t>
      </w:r>
      <w:bookmarkEnd w:id="70"/>
      <w:bookmarkEnd w:id="71"/>
      <w:r w:rsidR="004748D8">
        <w:t>,</w:t>
      </w:r>
      <w:r w:rsidR="000A37EA" w:rsidRPr="00D50574">
        <w:t xml:space="preserve"> Compliance</w:t>
      </w:r>
      <w:r w:rsidR="004748D8">
        <w:t xml:space="preserve"> &amp; Data Map</w:t>
      </w:r>
      <w:bookmarkEnd w:id="74"/>
    </w:p>
    <w:p w14:paraId="357C9D95" w14:textId="424FDE4A" w:rsidR="000A37EA" w:rsidRDefault="000A37EA" w:rsidP="000A37EA">
      <w:pPr>
        <w:pStyle w:val="Heading2"/>
      </w:pPr>
      <w:bookmarkStart w:id="75" w:name="_Toc72332245"/>
      <w:bookmarkStart w:id="76" w:name="_Toc78947437"/>
      <w:r>
        <w:t>Security</w:t>
      </w:r>
      <w:bookmarkEnd w:id="75"/>
    </w:p>
    <w:p w14:paraId="7E8BF188" w14:textId="6EFAD276" w:rsidR="00460C6A" w:rsidRDefault="00460C6A" w:rsidP="00460C6A">
      <w:pPr>
        <w:pStyle w:val="BodyText"/>
        <w:ind w:left="0"/>
      </w:pPr>
      <w:r w:rsidRPr="005A0867">
        <w:t>This document provides the following operational security service components:</w:t>
      </w:r>
    </w:p>
    <w:tbl>
      <w:tblPr>
        <w:tblW w:w="8647" w:type="dxa"/>
        <w:tblInd w:w="-34" w:type="dxa"/>
        <w:tblLook w:val="04A0" w:firstRow="1" w:lastRow="0" w:firstColumn="1" w:lastColumn="0" w:noHBand="0" w:noVBand="1"/>
      </w:tblPr>
      <w:tblGrid>
        <w:gridCol w:w="3970"/>
        <w:gridCol w:w="4677"/>
      </w:tblGrid>
      <w:tr w:rsidR="00CD6F7B" w:rsidRPr="00F17FAA" w14:paraId="2070F36E" w14:textId="77777777" w:rsidTr="00CD6F7B">
        <w:trPr>
          <w:trHeight w:val="175"/>
        </w:trPr>
        <w:tc>
          <w:tcPr>
            <w:tcW w:w="3970" w:type="dxa"/>
            <w:tcBorders>
              <w:top w:val="single" w:sz="8" w:space="0" w:color="auto"/>
              <w:left w:val="single" w:sz="8" w:space="0" w:color="auto"/>
              <w:bottom w:val="single" w:sz="8" w:space="0" w:color="000000"/>
              <w:right w:val="nil"/>
            </w:tcBorders>
            <w:shd w:val="clear" w:color="auto" w:fill="FF0000"/>
            <w:vAlign w:val="center"/>
            <w:hideMark/>
          </w:tcPr>
          <w:p w14:paraId="4955CF82" w14:textId="77777777" w:rsidR="00CD6F7B" w:rsidRPr="00F17FAA" w:rsidRDefault="00CD6F7B" w:rsidP="00CD6F7B">
            <w:pPr>
              <w:jc w:val="center"/>
              <w:rPr>
                <w:b/>
                <w:bCs/>
                <w:color w:val="FFFFFF"/>
                <w:lang w:eastAsia="en-GB"/>
              </w:rPr>
            </w:pPr>
            <w:r>
              <w:rPr>
                <w:b/>
                <w:bCs/>
                <w:color w:val="FFFFFF"/>
                <w:lang w:eastAsia="en-GB"/>
              </w:rPr>
              <w:t>Control</w:t>
            </w:r>
          </w:p>
        </w:tc>
        <w:tc>
          <w:tcPr>
            <w:tcW w:w="4677" w:type="dxa"/>
            <w:tcBorders>
              <w:top w:val="single" w:sz="8" w:space="0" w:color="auto"/>
              <w:left w:val="single" w:sz="8" w:space="0" w:color="auto"/>
              <w:bottom w:val="single" w:sz="8" w:space="0" w:color="000000"/>
              <w:right w:val="nil"/>
            </w:tcBorders>
            <w:shd w:val="clear" w:color="auto" w:fill="FF0000"/>
          </w:tcPr>
          <w:p w14:paraId="7C068032" w14:textId="77777777" w:rsidR="00CD6F7B" w:rsidRDefault="00CD6F7B" w:rsidP="00CD6F7B">
            <w:pPr>
              <w:jc w:val="center"/>
              <w:rPr>
                <w:b/>
                <w:bCs/>
                <w:color w:val="FFFFFF"/>
                <w:lang w:eastAsia="en-GB"/>
              </w:rPr>
            </w:pPr>
            <w:r>
              <w:rPr>
                <w:b/>
                <w:bCs/>
                <w:color w:val="FFFFFF"/>
                <w:lang w:eastAsia="en-GB"/>
              </w:rPr>
              <w:t>Description and/or Link</w:t>
            </w:r>
          </w:p>
        </w:tc>
      </w:tr>
      <w:tr w:rsidR="00CD6F7B" w:rsidRPr="00F17FAA" w14:paraId="5B564FB9" w14:textId="77777777" w:rsidTr="00CD6F7B">
        <w:trPr>
          <w:trHeight w:val="137"/>
        </w:trPr>
        <w:tc>
          <w:tcPr>
            <w:tcW w:w="3970"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14:paraId="283780C7" w14:textId="77777777" w:rsidR="00CD6F7B" w:rsidRPr="00F17FAA" w:rsidRDefault="00CD6F7B" w:rsidP="00CD6F7B">
            <w:pPr>
              <w:rPr>
                <w:b/>
                <w:bCs/>
                <w:lang w:eastAsia="en-GB"/>
              </w:rPr>
            </w:pPr>
            <w:r w:rsidRPr="00F17FAA">
              <w:rPr>
                <w:b/>
                <w:bCs/>
                <w:lang w:eastAsia="en-GB"/>
              </w:rPr>
              <w:t>Boundary Controls</w:t>
            </w:r>
          </w:p>
        </w:tc>
        <w:tc>
          <w:tcPr>
            <w:tcW w:w="4677" w:type="dxa"/>
            <w:tcBorders>
              <w:top w:val="nil"/>
              <w:left w:val="single" w:sz="4" w:space="0" w:color="auto"/>
              <w:bottom w:val="single" w:sz="4" w:space="0" w:color="auto"/>
              <w:right w:val="single" w:sz="4" w:space="0" w:color="auto"/>
            </w:tcBorders>
            <w:shd w:val="clear" w:color="auto" w:fill="BFBFBF" w:themeFill="background1" w:themeFillShade="BF"/>
          </w:tcPr>
          <w:p w14:paraId="74542682" w14:textId="77777777" w:rsidR="00CD6F7B" w:rsidRPr="00F17FAA" w:rsidRDefault="00CD6F7B" w:rsidP="00CD6F7B">
            <w:pPr>
              <w:rPr>
                <w:b/>
                <w:bCs/>
                <w:lang w:eastAsia="en-GB"/>
              </w:rPr>
            </w:pPr>
          </w:p>
        </w:tc>
      </w:tr>
      <w:tr w:rsidR="00CD6F7B" w:rsidRPr="00F17FAA" w14:paraId="178F7D1F" w14:textId="77777777" w:rsidTr="00CD6F7B">
        <w:trPr>
          <w:trHeight w:val="360"/>
        </w:trPr>
        <w:tc>
          <w:tcPr>
            <w:tcW w:w="3970" w:type="dxa"/>
            <w:tcBorders>
              <w:top w:val="nil"/>
              <w:left w:val="single" w:sz="4" w:space="0" w:color="auto"/>
              <w:bottom w:val="single" w:sz="4" w:space="0" w:color="auto"/>
              <w:right w:val="single" w:sz="4" w:space="0" w:color="auto"/>
            </w:tcBorders>
            <w:shd w:val="clear" w:color="auto" w:fill="auto"/>
            <w:noWrap/>
            <w:vAlign w:val="center"/>
            <w:hideMark/>
          </w:tcPr>
          <w:p w14:paraId="69E6A31F" w14:textId="77777777" w:rsidR="00CD6F7B" w:rsidRPr="00F17FAA" w:rsidRDefault="00CD6F7B" w:rsidP="00CD6F7B">
            <w:pPr>
              <w:rPr>
                <w:color w:val="000000"/>
                <w:lang w:eastAsia="en-GB"/>
              </w:rPr>
            </w:pPr>
            <w:r w:rsidRPr="00F17FAA">
              <w:rPr>
                <w:color w:val="000000"/>
                <w:lang w:eastAsia="en-GB"/>
              </w:rPr>
              <w:t>Network Device configuration and access</w:t>
            </w:r>
          </w:p>
        </w:tc>
        <w:tc>
          <w:tcPr>
            <w:tcW w:w="4677" w:type="dxa"/>
            <w:tcBorders>
              <w:top w:val="nil"/>
              <w:left w:val="single" w:sz="4" w:space="0" w:color="auto"/>
              <w:bottom w:val="single" w:sz="4" w:space="0" w:color="auto"/>
              <w:right w:val="single" w:sz="4" w:space="0" w:color="auto"/>
            </w:tcBorders>
          </w:tcPr>
          <w:p w14:paraId="500CD68B" w14:textId="404E9BE5" w:rsidR="00CD6F7B" w:rsidRPr="00F17FAA" w:rsidRDefault="0080039C" w:rsidP="00CD6F7B">
            <w:pPr>
              <w:rPr>
                <w:color w:val="000000"/>
                <w:lang w:eastAsia="en-GB"/>
              </w:rPr>
            </w:pPr>
            <w:r>
              <w:rPr>
                <w:color w:val="000000"/>
                <w:lang w:eastAsia="en-GB"/>
              </w:rPr>
              <w:t>Access to network devices console is authorized via Cisco Meraki dashboard service</w:t>
            </w:r>
          </w:p>
        </w:tc>
      </w:tr>
      <w:tr w:rsidR="00CD6F7B" w:rsidRPr="00F17FAA" w14:paraId="0E45B6C7" w14:textId="77777777" w:rsidTr="00CD6F7B">
        <w:trPr>
          <w:trHeight w:val="360"/>
        </w:trPr>
        <w:tc>
          <w:tcPr>
            <w:tcW w:w="3970" w:type="dxa"/>
            <w:tcBorders>
              <w:top w:val="nil"/>
              <w:left w:val="single" w:sz="4" w:space="0" w:color="auto"/>
              <w:bottom w:val="single" w:sz="4" w:space="0" w:color="auto"/>
              <w:right w:val="single" w:sz="4" w:space="0" w:color="auto"/>
            </w:tcBorders>
            <w:shd w:val="clear" w:color="auto" w:fill="auto"/>
            <w:noWrap/>
            <w:vAlign w:val="center"/>
            <w:hideMark/>
          </w:tcPr>
          <w:p w14:paraId="76BFD3F1" w14:textId="77777777" w:rsidR="00CD6F7B" w:rsidRPr="00F17FAA" w:rsidRDefault="00CD6F7B" w:rsidP="00CD6F7B">
            <w:pPr>
              <w:rPr>
                <w:color w:val="000000"/>
                <w:lang w:eastAsia="en-GB"/>
              </w:rPr>
            </w:pPr>
            <w:r w:rsidRPr="00F17FAA">
              <w:rPr>
                <w:color w:val="000000"/>
                <w:lang w:eastAsia="en-GB"/>
              </w:rPr>
              <w:t>Demilitarised Zone (DMZ)</w:t>
            </w:r>
          </w:p>
        </w:tc>
        <w:tc>
          <w:tcPr>
            <w:tcW w:w="4677" w:type="dxa"/>
            <w:tcBorders>
              <w:top w:val="nil"/>
              <w:left w:val="single" w:sz="4" w:space="0" w:color="auto"/>
              <w:bottom w:val="single" w:sz="4" w:space="0" w:color="auto"/>
              <w:right w:val="single" w:sz="4" w:space="0" w:color="auto"/>
            </w:tcBorders>
          </w:tcPr>
          <w:p w14:paraId="3832C1E8" w14:textId="55788C27" w:rsidR="00CD6F7B" w:rsidRPr="00F17FAA" w:rsidRDefault="004B4354" w:rsidP="00CD6F7B">
            <w:pPr>
              <w:rPr>
                <w:color w:val="000000"/>
                <w:lang w:eastAsia="en-GB"/>
              </w:rPr>
            </w:pPr>
            <w:r>
              <w:rPr>
                <w:color w:val="000000"/>
                <w:lang w:eastAsia="en-GB"/>
              </w:rPr>
              <w:t>Microsoft Hyper-V</w:t>
            </w:r>
            <w:r w:rsidR="0080039C">
              <w:rPr>
                <w:color w:val="000000"/>
                <w:lang w:eastAsia="en-GB"/>
              </w:rPr>
              <w:t xml:space="preserve"> </w:t>
            </w:r>
            <w:r>
              <w:rPr>
                <w:color w:val="000000"/>
                <w:lang w:eastAsia="en-GB"/>
              </w:rPr>
              <w:t xml:space="preserve">servers </w:t>
            </w:r>
            <w:r w:rsidR="0080039C">
              <w:rPr>
                <w:color w:val="000000"/>
                <w:lang w:eastAsia="en-GB"/>
              </w:rPr>
              <w:t>will be placed into dedicated VLAN. Network access can be restricted per requirements</w:t>
            </w:r>
          </w:p>
        </w:tc>
      </w:tr>
      <w:tr w:rsidR="00CD6F7B" w:rsidRPr="00F17FAA" w14:paraId="0BC0D4A4" w14:textId="77777777" w:rsidTr="00CD6F7B">
        <w:trPr>
          <w:trHeight w:val="159"/>
        </w:trPr>
        <w:tc>
          <w:tcPr>
            <w:tcW w:w="3970"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14:paraId="3022BFA8" w14:textId="77777777" w:rsidR="00CD6F7B" w:rsidRPr="00F17FAA" w:rsidRDefault="00CD6F7B" w:rsidP="00CD6F7B">
            <w:pPr>
              <w:rPr>
                <w:b/>
                <w:bCs/>
                <w:lang w:eastAsia="en-GB"/>
              </w:rPr>
            </w:pPr>
            <w:r w:rsidRPr="00F17FAA">
              <w:rPr>
                <w:b/>
                <w:bCs/>
                <w:lang w:eastAsia="en-GB"/>
              </w:rPr>
              <w:t>Internal Network Controls</w:t>
            </w:r>
          </w:p>
        </w:tc>
        <w:tc>
          <w:tcPr>
            <w:tcW w:w="4677" w:type="dxa"/>
            <w:tcBorders>
              <w:top w:val="nil"/>
              <w:left w:val="single" w:sz="4" w:space="0" w:color="auto"/>
              <w:bottom w:val="single" w:sz="4" w:space="0" w:color="auto"/>
              <w:right w:val="single" w:sz="4" w:space="0" w:color="auto"/>
            </w:tcBorders>
            <w:shd w:val="clear" w:color="auto" w:fill="BFBFBF" w:themeFill="background1" w:themeFillShade="BF"/>
          </w:tcPr>
          <w:p w14:paraId="401F4C59" w14:textId="77777777" w:rsidR="00CD6F7B" w:rsidRPr="00F17FAA" w:rsidRDefault="00CD6F7B" w:rsidP="00CD6F7B">
            <w:pPr>
              <w:rPr>
                <w:b/>
                <w:bCs/>
                <w:lang w:eastAsia="en-GB"/>
              </w:rPr>
            </w:pPr>
          </w:p>
        </w:tc>
      </w:tr>
      <w:tr w:rsidR="00CD6F7B" w:rsidRPr="00F17FAA" w14:paraId="7D66FF85" w14:textId="77777777" w:rsidTr="00CD6F7B">
        <w:trPr>
          <w:trHeight w:val="360"/>
        </w:trPr>
        <w:tc>
          <w:tcPr>
            <w:tcW w:w="3970" w:type="dxa"/>
            <w:tcBorders>
              <w:top w:val="nil"/>
              <w:left w:val="single" w:sz="4" w:space="0" w:color="auto"/>
              <w:bottom w:val="single" w:sz="4" w:space="0" w:color="auto"/>
              <w:right w:val="single" w:sz="4" w:space="0" w:color="auto"/>
            </w:tcBorders>
            <w:shd w:val="clear" w:color="auto" w:fill="auto"/>
            <w:noWrap/>
            <w:vAlign w:val="center"/>
            <w:hideMark/>
          </w:tcPr>
          <w:p w14:paraId="7FAA570A" w14:textId="77777777" w:rsidR="00CD6F7B" w:rsidRPr="00F17FAA" w:rsidRDefault="00CD6F7B" w:rsidP="00CD6F7B">
            <w:pPr>
              <w:rPr>
                <w:color w:val="000000"/>
                <w:lang w:eastAsia="en-GB"/>
              </w:rPr>
            </w:pPr>
            <w:r>
              <w:rPr>
                <w:color w:val="000000"/>
                <w:lang w:eastAsia="en-GB"/>
              </w:rPr>
              <w:t>Controlled Wireless Access</w:t>
            </w:r>
          </w:p>
        </w:tc>
        <w:tc>
          <w:tcPr>
            <w:tcW w:w="4677" w:type="dxa"/>
            <w:tcBorders>
              <w:top w:val="nil"/>
              <w:left w:val="single" w:sz="4" w:space="0" w:color="auto"/>
              <w:bottom w:val="single" w:sz="4" w:space="0" w:color="auto"/>
              <w:right w:val="single" w:sz="4" w:space="0" w:color="auto"/>
            </w:tcBorders>
          </w:tcPr>
          <w:p w14:paraId="44DA1511" w14:textId="19F64DFF" w:rsidR="00CD6F7B" w:rsidRDefault="00915647" w:rsidP="00CD6F7B">
            <w:pPr>
              <w:rPr>
                <w:color w:val="000000"/>
                <w:lang w:eastAsia="en-GB"/>
              </w:rPr>
            </w:pPr>
            <w:r w:rsidRPr="00915647">
              <w:rPr>
                <w:color w:val="000000"/>
                <w:lang w:eastAsia="en-GB"/>
              </w:rPr>
              <w:t xml:space="preserve">See details in the </w:t>
            </w:r>
            <w:r w:rsidR="00064B47">
              <w:rPr>
                <w:color w:val="000000"/>
                <w:lang w:eastAsia="en-GB"/>
              </w:rPr>
              <w:t>LLD document</w:t>
            </w:r>
          </w:p>
        </w:tc>
      </w:tr>
      <w:tr w:rsidR="0080039C" w:rsidRPr="00F17FAA" w14:paraId="752DEA37" w14:textId="77777777" w:rsidTr="00CD6F7B">
        <w:trPr>
          <w:trHeight w:val="360"/>
        </w:trPr>
        <w:tc>
          <w:tcPr>
            <w:tcW w:w="3970" w:type="dxa"/>
            <w:tcBorders>
              <w:top w:val="nil"/>
              <w:left w:val="single" w:sz="4" w:space="0" w:color="auto"/>
              <w:bottom w:val="single" w:sz="4" w:space="0" w:color="auto"/>
              <w:right w:val="single" w:sz="4" w:space="0" w:color="auto"/>
            </w:tcBorders>
            <w:shd w:val="clear" w:color="auto" w:fill="auto"/>
            <w:noWrap/>
            <w:vAlign w:val="center"/>
          </w:tcPr>
          <w:p w14:paraId="7365830E" w14:textId="77777777" w:rsidR="0080039C" w:rsidRPr="00F17FAA" w:rsidDel="00CD449A" w:rsidRDefault="0080039C" w:rsidP="0080039C">
            <w:pPr>
              <w:rPr>
                <w:color w:val="000000"/>
                <w:lang w:eastAsia="en-GB"/>
              </w:rPr>
            </w:pPr>
            <w:r>
              <w:rPr>
                <w:color w:val="000000"/>
                <w:lang w:eastAsia="en-GB"/>
              </w:rPr>
              <w:t>Controlled LAN Access</w:t>
            </w:r>
          </w:p>
        </w:tc>
        <w:tc>
          <w:tcPr>
            <w:tcW w:w="4677" w:type="dxa"/>
            <w:tcBorders>
              <w:top w:val="nil"/>
              <w:left w:val="single" w:sz="4" w:space="0" w:color="auto"/>
              <w:bottom w:val="single" w:sz="4" w:space="0" w:color="auto"/>
              <w:right w:val="single" w:sz="4" w:space="0" w:color="auto"/>
            </w:tcBorders>
          </w:tcPr>
          <w:p w14:paraId="1861A61A" w14:textId="191AE97C" w:rsidR="0080039C" w:rsidRDefault="0080039C" w:rsidP="0080039C">
            <w:pPr>
              <w:rPr>
                <w:color w:val="000000"/>
                <w:lang w:eastAsia="en-GB"/>
              </w:rPr>
            </w:pPr>
            <w:r w:rsidRPr="00915647">
              <w:rPr>
                <w:color w:val="000000"/>
                <w:lang w:eastAsia="en-GB"/>
              </w:rPr>
              <w:t xml:space="preserve">See details in the </w:t>
            </w:r>
            <w:r w:rsidR="00064B47">
              <w:rPr>
                <w:color w:val="000000"/>
                <w:lang w:eastAsia="en-GB"/>
              </w:rPr>
              <w:t>LLD document</w:t>
            </w:r>
          </w:p>
        </w:tc>
      </w:tr>
      <w:tr w:rsidR="0080039C" w:rsidRPr="00F17FAA" w14:paraId="2F6804B9" w14:textId="77777777" w:rsidTr="00CD6F7B">
        <w:trPr>
          <w:trHeight w:val="70"/>
        </w:trPr>
        <w:tc>
          <w:tcPr>
            <w:tcW w:w="3970"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14:paraId="498EBDE7" w14:textId="77777777" w:rsidR="0080039C" w:rsidRPr="00F17FAA" w:rsidRDefault="0080039C" w:rsidP="0080039C">
            <w:pPr>
              <w:rPr>
                <w:b/>
                <w:bCs/>
                <w:lang w:eastAsia="en-GB"/>
              </w:rPr>
            </w:pPr>
            <w:r w:rsidRPr="00F17FAA">
              <w:rPr>
                <w:b/>
                <w:bCs/>
                <w:lang w:eastAsia="en-GB"/>
              </w:rPr>
              <w:t>Encryption Controls</w:t>
            </w:r>
          </w:p>
        </w:tc>
        <w:tc>
          <w:tcPr>
            <w:tcW w:w="4677" w:type="dxa"/>
            <w:tcBorders>
              <w:top w:val="nil"/>
              <w:left w:val="single" w:sz="4" w:space="0" w:color="auto"/>
              <w:bottom w:val="single" w:sz="4" w:space="0" w:color="auto"/>
              <w:right w:val="single" w:sz="4" w:space="0" w:color="auto"/>
            </w:tcBorders>
            <w:shd w:val="clear" w:color="auto" w:fill="BFBFBF" w:themeFill="background1" w:themeFillShade="BF"/>
          </w:tcPr>
          <w:p w14:paraId="041832F8" w14:textId="77777777" w:rsidR="0080039C" w:rsidRPr="00F17FAA" w:rsidRDefault="0080039C" w:rsidP="0080039C">
            <w:pPr>
              <w:rPr>
                <w:b/>
                <w:bCs/>
                <w:lang w:eastAsia="en-GB"/>
              </w:rPr>
            </w:pPr>
          </w:p>
        </w:tc>
      </w:tr>
      <w:tr w:rsidR="0080039C" w:rsidRPr="00F17FAA" w14:paraId="212189C0" w14:textId="77777777" w:rsidTr="00CD6F7B">
        <w:trPr>
          <w:trHeight w:val="360"/>
        </w:trPr>
        <w:tc>
          <w:tcPr>
            <w:tcW w:w="3970" w:type="dxa"/>
            <w:tcBorders>
              <w:top w:val="nil"/>
              <w:left w:val="single" w:sz="4" w:space="0" w:color="auto"/>
              <w:bottom w:val="single" w:sz="4" w:space="0" w:color="auto"/>
              <w:right w:val="single" w:sz="4" w:space="0" w:color="auto"/>
            </w:tcBorders>
            <w:shd w:val="clear" w:color="auto" w:fill="auto"/>
            <w:noWrap/>
            <w:vAlign w:val="center"/>
            <w:hideMark/>
          </w:tcPr>
          <w:p w14:paraId="448A02A0" w14:textId="77777777" w:rsidR="0080039C" w:rsidRPr="00F17FAA" w:rsidRDefault="0080039C" w:rsidP="0080039C">
            <w:pPr>
              <w:rPr>
                <w:color w:val="000000"/>
                <w:lang w:eastAsia="en-GB"/>
              </w:rPr>
            </w:pPr>
            <w:r w:rsidRPr="00F17FAA">
              <w:rPr>
                <w:color w:val="000000"/>
                <w:lang w:eastAsia="en-GB"/>
              </w:rPr>
              <w:t>Wide Area Networks</w:t>
            </w:r>
          </w:p>
        </w:tc>
        <w:tc>
          <w:tcPr>
            <w:tcW w:w="4677" w:type="dxa"/>
            <w:tcBorders>
              <w:top w:val="nil"/>
              <w:left w:val="single" w:sz="4" w:space="0" w:color="auto"/>
              <w:bottom w:val="single" w:sz="4" w:space="0" w:color="auto"/>
              <w:right w:val="single" w:sz="4" w:space="0" w:color="auto"/>
            </w:tcBorders>
          </w:tcPr>
          <w:p w14:paraId="7D9390A8" w14:textId="387BF637" w:rsidR="0080039C" w:rsidRPr="00F17FAA" w:rsidRDefault="0080039C" w:rsidP="0080039C">
            <w:pPr>
              <w:rPr>
                <w:color w:val="000000"/>
                <w:lang w:eastAsia="en-GB"/>
              </w:rPr>
            </w:pPr>
            <w:r w:rsidRPr="00915647">
              <w:rPr>
                <w:color w:val="000000"/>
                <w:lang w:eastAsia="en-GB"/>
              </w:rPr>
              <w:t xml:space="preserve">See details in the </w:t>
            </w:r>
            <w:r w:rsidR="00064B47">
              <w:rPr>
                <w:color w:val="000000"/>
                <w:lang w:eastAsia="en-GB"/>
              </w:rPr>
              <w:t>LLD document</w:t>
            </w:r>
          </w:p>
        </w:tc>
      </w:tr>
    </w:tbl>
    <w:p w14:paraId="6F1CD458" w14:textId="5F3B3408" w:rsidR="000A37EA" w:rsidRDefault="000A37EA" w:rsidP="000A37EA">
      <w:pPr>
        <w:pStyle w:val="Heading2"/>
      </w:pPr>
      <w:bookmarkStart w:id="77" w:name="_Toc72332246"/>
      <w:r>
        <w:t>Compliance</w:t>
      </w:r>
      <w:bookmarkEnd w:id="77"/>
    </w:p>
    <w:p w14:paraId="7D480FB0" w14:textId="244DD735" w:rsidR="008F1FCE" w:rsidRPr="008F1FCE" w:rsidRDefault="008F1FCE" w:rsidP="008F1FCE">
      <w:pPr>
        <w:pStyle w:val="BodyText"/>
      </w:pPr>
      <w:r w:rsidRPr="008F1FCE">
        <w:t>Fujitsu are accountable for compliance with specific regulations, dependant on the scope and nature of the proposed solution.  Information can be found on local Fujitsu governance sites.</w:t>
      </w:r>
    </w:p>
    <w:p w14:paraId="14AC59DD" w14:textId="3C31E555" w:rsidR="00CD6F7B" w:rsidRDefault="004748D8" w:rsidP="004748D8">
      <w:pPr>
        <w:pStyle w:val="Heading2"/>
      </w:pPr>
      <w:bookmarkStart w:id="78" w:name="_Toc72332247"/>
      <w:r>
        <w:t>Data Map</w:t>
      </w:r>
      <w:bookmarkEnd w:id="78"/>
    </w:p>
    <w:p w14:paraId="759AF292" w14:textId="77777777" w:rsidR="004748D8" w:rsidRDefault="004748D8" w:rsidP="004748D8">
      <w:pPr>
        <w:tabs>
          <w:tab w:val="left" w:pos="3390"/>
        </w:tabs>
      </w:pPr>
    </w:p>
    <w:p w14:paraId="7F3A14FD" w14:textId="364FBB10" w:rsidR="00946CD0" w:rsidRDefault="00946CD0" w:rsidP="00946CD0">
      <w:pPr>
        <w:pStyle w:val="Caption"/>
        <w:keepNext/>
        <w:jc w:val="left"/>
      </w:pPr>
      <w:r>
        <w:t xml:space="preserve">Figure </w:t>
      </w:r>
      <w:r w:rsidR="0091375C">
        <w:fldChar w:fldCharType="begin"/>
      </w:r>
      <w:r w:rsidR="0091375C">
        <w:instrText xml:space="preserve"> SEQ Figure \* ARABIC </w:instrText>
      </w:r>
      <w:r w:rsidR="0091375C">
        <w:fldChar w:fldCharType="separate"/>
      </w:r>
      <w:r w:rsidR="0091375C">
        <w:rPr>
          <w:noProof/>
        </w:rPr>
        <w:t>5</w:t>
      </w:r>
      <w:r w:rsidR="0091375C">
        <w:fldChar w:fldCharType="end"/>
      </w:r>
      <w:r>
        <w:t xml:space="preserve"> Data Map</w:t>
      </w:r>
    </w:p>
    <w:p w14:paraId="23535396" w14:textId="6241C691" w:rsidR="00946CD0" w:rsidRDefault="00946CD0" w:rsidP="004748D8">
      <w:pPr>
        <w:tabs>
          <w:tab w:val="left" w:pos="3390"/>
        </w:tabs>
        <w:rPr>
          <w:rFonts w:asciiTheme="minorHAnsi" w:hAnsiTheme="minorHAnsi"/>
          <w:noProof/>
          <w:lang w:val="ru-RU" w:eastAsia="ru-RU"/>
        </w:rPr>
      </w:pPr>
      <w:r>
        <w:rPr>
          <w:noProof/>
          <w:lang w:val="nl-NL" w:eastAsia="nl-NL"/>
        </w:rPr>
        <w:drawing>
          <wp:inline distT="0" distB="0" distL="0" distR="0" wp14:anchorId="106BA596" wp14:editId="20E42F4C">
            <wp:extent cx="5278120" cy="2969260"/>
            <wp:effectExtent l="0" t="0" r="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8120" cy="2969260"/>
                    </a:xfrm>
                    <a:prstGeom prst="rect">
                      <a:avLst/>
                    </a:prstGeom>
                  </pic:spPr>
                </pic:pic>
              </a:graphicData>
            </a:graphic>
          </wp:inline>
        </w:drawing>
      </w:r>
    </w:p>
    <w:p w14:paraId="699A27F6" w14:textId="77777777" w:rsidR="004748D8" w:rsidRPr="00EA430C" w:rsidRDefault="004748D8" w:rsidP="004748D8">
      <w:pPr>
        <w:tabs>
          <w:tab w:val="left" w:pos="3390"/>
        </w:tabs>
      </w:pPr>
    </w:p>
    <w:tbl>
      <w:tblPr>
        <w:tblStyle w:val="TableGrid"/>
        <w:tblW w:w="0" w:type="auto"/>
        <w:tblLook w:val="04A0" w:firstRow="1" w:lastRow="0" w:firstColumn="1" w:lastColumn="0" w:noHBand="0" w:noVBand="1"/>
      </w:tblPr>
      <w:tblGrid>
        <w:gridCol w:w="2147"/>
        <w:gridCol w:w="2060"/>
        <w:gridCol w:w="2308"/>
        <w:gridCol w:w="1787"/>
      </w:tblGrid>
      <w:tr w:rsidR="004748D8" w:rsidRPr="00EA430C" w14:paraId="3EACD1D3" w14:textId="77777777" w:rsidTr="00FE4AEB">
        <w:tc>
          <w:tcPr>
            <w:tcW w:w="2147" w:type="dxa"/>
            <w:shd w:val="clear" w:color="auto" w:fill="FF0000"/>
          </w:tcPr>
          <w:p w14:paraId="59FBF204" w14:textId="77777777" w:rsidR="004748D8" w:rsidRPr="00EA430C" w:rsidRDefault="004748D8" w:rsidP="00B63657">
            <w:pPr>
              <w:tabs>
                <w:tab w:val="left" w:pos="3390"/>
              </w:tabs>
              <w:rPr>
                <w:b/>
                <w:color w:val="F2F2F2" w:themeColor="background1" w:themeShade="F2"/>
              </w:rPr>
            </w:pPr>
            <w:r w:rsidRPr="00EA430C">
              <w:rPr>
                <w:b/>
                <w:color w:val="F2F2F2" w:themeColor="background1" w:themeShade="F2"/>
              </w:rPr>
              <w:t>Type of Personal Data</w:t>
            </w:r>
          </w:p>
        </w:tc>
        <w:tc>
          <w:tcPr>
            <w:tcW w:w="2060" w:type="dxa"/>
            <w:shd w:val="clear" w:color="auto" w:fill="FF0000"/>
          </w:tcPr>
          <w:p w14:paraId="318061A4" w14:textId="77777777" w:rsidR="004748D8" w:rsidRPr="00EA430C" w:rsidRDefault="004748D8" w:rsidP="00B63657">
            <w:pPr>
              <w:tabs>
                <w:tab w:val="left" w:pos="3390"/>
              </w:tabs>
              <w:rPr>
                <w:b/>
                <w:color w:val="F2F2F2" w:themeColor="background1" w:themeShade="F2"/>
              </w:rPr>
            </w:pPr>
            <w:r w:rsidRPr="00EA430C">
              <w:rPr>
                <w:b/>
                <w:color w:val="F2F2F2" w:themeColor="background1" w:themeShade="F2"/>
              </w:rPr>
              <w:t>Where Held</w:t>
            </w:r>
          </w:p>
        </w:tc>
        <w:tc>
          <w:tcPr>
            <w:tcW w:w="2308" w:type="dxa"/>
            <w:shd w:val="clear" w:color="auto" w:fill="FF0000"/>
          </w:tcPr>
          <w:p w14:paraId="252E906B" w14:textId="77777777" w:rsidR="004748D8" w:rsidRPr="00EA430C" w:rsidRDefault="004748D8" w:rsidP="00B63657">
            <w:pPr>
              <w:tabs>
                <w:tab w:val="left" w:pos="3390"/>
              </w:tabs>
              <w:rPr>
                <w:b/>
                <w:color w:val="F2F2F2" w:themeColor="background1" w:themeShade="F2"/>
              </w:rPr>
            </w:pPr>
            <w:r w:rsidRPr="00EA430C">
              <w:rPr>
                <w:b/>
                <w:color w:val="F2F2F2" w:themeColor="background1" w:themeShade="F2"/>
              </w:rPr>
              <w:t>Where Accessed</w:t>
            </w:r>
          </w:p>
        </w:tc>
        <w:tc>
          <w:tcPr>
            <w:tcW w:w="1787" w:type="dxa"/>
            <w:shd w:val="clear" w:color="auto" w:fill="FF0000"/>
          </w:tcPr>
          <w:p w14:paraId="0667296C" w14:textId="77777777" w:rsidR="004748D8" w:rsidRPr="00EA430C" w:rsidRDefault="004748D8" w:rsidP="00B63657">
            <w:pPr>
              <w:tabs>
                <w:tab w:val="left" w:pos="3390"/>
              </w:tabs>
              <w:rPr>
                <w:b/>
                <w:color w:val="F2F2F2" w:themeColor="background1" w:themeShade="F2"/>
              </w:rPr>
            </w:pPr>
            <w:r w:rsidRPr="00EA430C">
              <w:rPr>
                <w:b/>
                <w:color w:val="F2F2F2" w:themeColor="background1" w:themeShade="F2"/>
              </w:rPr>
              <w:t>Export outside the EEA?</w:t>
            </w:r>
          </w:p>
        </w:tc>
      </w:tr>
      <w:tr w:rsidR="004748D8" w:rsidRPr="00EA430C" w14:paraId="679BC904" w14:textId="77777777" w:rsidTr="00FE4AEB">
        <w:tc>
          <w:tcPr>
            <w:tcW w:w="2147" w:type="dxa"/>
          </w:tcPr>
          <w:p w14:paraId="06FA7155" w14:textId="77777777" w:rsidR="004748D8" w:rsidRPr="00EA430C" w:rsidRDefault="004748D8" w:rsidP="00B63657">
            <w:pPr>
              <w:tabs>
                <w:tab w:val="left" w:pos="3390"/>
              </w:tabs>
            </w:pPr>
          </w:p>
        </w:tc>
        <w:tc>
          <w:tcPr>
            <w:tcW w:w="2060" w:type="dxa"/>
          </w:tcPr>
          <w:p w14:paraId="50DA9003" w14:textId="77777777" w:rsidR="004748D8" w:rsidRPr="00EA430C" w:rsidRDefault="004748D8" w:rsidP="00B63657">
            <w:pPr>
              <w:tabs>
                <w:tab w:val="left" w:pos="3390"/>
              </w:tabs>
            </w:pPr>
          </w:p>
        </w:tc>
        <w:tc>
          <w:tcPr>
            <w:tcW w:w="2308" w:type="dxa"/>
          </w:tcPr>
          <w:p w14:paraId="6BD39D87" w14:textId="77777777" w:rsidR="004748D8" w:rsidRPr="00EA430C" w:rsidRDefault="004748D8" w:rsidP="00B63657">
            <w:pPr>
              <w:tabs>
                <w:tab w:val="left" w:pos="3390"/>
              </w:tabs>
            </w:pPr>
          </w:p>
        </w:tc>
        <w:tc>
          <w:tcPr>
            <w:tcW w:w="1787" w:type="dxa"/>
          </w:tcPr>
          <w:p w14:paraId="304F2719" w14:textId="77777777" w:rsidR="004748D8" w:rsidRPr="00EA430C" w:rsidRDefault="004748D8" w:rsidP="00B63657">
            <w:pPr>
              <w:tabs>
                <w:tab w:val="left" w:pos="3390"/>
              </w:tabs>
            </w:pPr>
          </w:p>
        </w:tc>
      </w:tr>
      <w:tr w:rsidR="004748D8" w:rsidRPr="00EA430C" w14:paraId="7E036C33" w14:textId="77777777" w:rsidTr="00FE4AEB">
        <w:tc>
          <w:tcPr>
            <w:tcW w:w="2147" w:type="dxa"/>
          </w:tcPr>
          <w:p w14:paraId="5E7B7D9C" w14:textId="77777777" w:rsidR="004748D8" w:rsidRPr="00EA430C" w:rsidRDefault="004748D8" w:rsidP="00B63657">
            <w:pPr>
              <w:tabs>
                <w:tab w:val="left" w:pos="3390"/>
              </w:tabs>
            </w:pPr>
          </w:p>
        </w:tc>
        <w:tc>
          <w:tcPr>
            <w:tcW w:w="2060" w:type="dxa"/>
          </w:tcPr>
          <w:p w14:paraId="428EBDBC" w14:textId="77777777" w:rsidR="004748D8" w:rsidRPr="00EA430C" w:rsidRDefault="004748D8" w:rsidP="00B63657">
            <w:pPr>
              <w:tabs>
                <w:tab w:val="left" w:pos="3390"/>
              </w:tabs>
            </w:pPr>
          </w:p>
        </w:tc>
        <w:tc>
          <w:tcPr>
            <w:tcW w:w="2308" w:type="dxa"/>
          </w:tcPr>
          <w:p w14:paraId="7911BCFF" w14:textId="77777777" w:rsidR="004748D8" w:rsidRPr="00EA430C" w:rsidRDefault="004748D8" w:rsidP="00B63657">
            <w:pPr>
              <w:tabs>
                <w:tab w:val="left" w:pos="3390"/>
              </w:tabs>
            </w:pPr>
          </w:p>
        </w:tc>
        <w:tc>
          <w:tcPr>
            <w:tcW w:w="1787" w:type="dxa"/>
          </w:tcPr>
          <w:p w14:paraId="388C6B76" w14:textId="77777777" w:rsidR="004748D8" w:rsidRPr="00EA430C" w:rsidRDefault="004748D8" w:rsidP="00B63657">
            <w:pPr>
              <w:tabs>
                <w:tab w:val="left" w:pos="3390"/>
              </w:tabs>
            </w:pPr>
          </w:p>
        </w:tc>
      </w:tr>
    </w:tbl>
    <w:p w14:paraId="6B4FA40A" w14:textId="2A59E854" w:rsidR="00EC4D48" w:rsidRPr="00A56E2C" w:rsidRDefault="00151514" w:rsidP="00050452">
      <w:pPr>
        <w:pStyle w:val="Heading1"/>
        <w:numPr>
          <w:ilvl w:val="0"/>
          <w:numId w:val="0"/>
        </w:numPr>
        <w:ind w:left="794"/>
      </w:pPr>
      <w:bookmarkStart w:id="79" w:name="_Toc72332248"/>
      <w:bookmarkEnd w:id="76"/>
      <w:r>
        <w:lastRenderedPageBreak/>
        <w:t>Section C – Appendices as Required</w:t>
      </w:r>
      <w:bookmarkEnd w:id="79"/>
    </w:p>
    <w:p w14:paraId="32541112" w14:textId="77777777" w:rsidR="00222737" w:rsidRPr="0022236F" w:rsidRDefault="00222737" w:rsidP="00222737">
      <w:pPr>
        <w:pStyle w:val="Heading1"/>
        <w:tabs>
          <w:tab w:val="clear" w:pos="1078"/>
        </w:tabs>
        <w:ind w:left="794" w:hanging="794"/>
      </w:pPr>
      <w:bookmarkStart w:id="80" w:name="_Toc441495102"/>
      <w:bookmarkStart w:id="81" w:name="_Ref452582781"/>
      <w:bookmarkStart w:id="82" w:name="_Ref452582795"/>
      <w:bookmarkStart w:id="83" w:name="_Ref452582801"/>
      <w:bookmarkStart w:id="84" w:name="_Ref452582810"/>
      <w:bookmarkStart w:id="85" w:name="_Ref452582814"/>
      <w:bookmarkStart w:id="86" w:name="_Ref452582830"/>
      <w:bookmarkStart w:id="87" w:name="_Ref452582839"/>
      <w:bookmarkStart w:id="88" w:name="_Ref452582852"/>
      <w:bookmarkStart w:id="89" w:name="_Ref452582855"/>
      <w:bookmarkStart w:id="90" w:name="_Ref452582862"/>
      <w:bookmarkStart w:id="91" w:name="_Ref452667831"/>
      <w:bookmarkStart w:id="92" w:name="_Ref452712064"/>
      <w:bookmarkStart w:id="93" w:name="_Ref452712068"/>
      <w:bookmarkStart w:id="94" w:name="_Ref452989986"/>
      <w:bookmarkStart w:id="95" w:name="_Ref452990181"/>
      <w:bookmarkStart w:id="96" w:name="_Ref452990190"/>
      <w:bookmarkStart w:id="97" w:name="_Ref453660535"/>
      <w:bookmarkStart w:id="98" w:name="_Ref453660605"/>
      <w:bookmarkStart w:id="99" w:name="_Ref453660616"/>
      <w:bookmarkStart w:id="100" w:name="_Ref453660864"/>
      <w:bookmarkStart w:id="101" w:name="_Ref453682219"/>
      <w:bookmarkStart w:id="102" w:name="_Ref453702199"/>
      <w:bookmarkStart w:id="103" w:name="_Ref453744776"/>
      <w:bookmarkStart w:id="104" w:name="_Ref462996963"/>
      <w:bookmarkStart w:id="105" w:name="_Ref463359201"/>
      <w:bookmarkStart w:id="106" w:name="_Toc62478209"/>
      <w:bookmarkStart w:id="107" w:name="_Toc62479811"/>
      <w:bookmarkStart w:id="108" w:name="_Toc72332249"/>
      <w:bookmarkEnd w:id="8"/>
      <w:bookmarkEnd w:id="9"/>
      <w:bookmarkEnd w:id="10"/>
      <w:bookmarkEnd w:id="11"/>
      <w:bookmarkEnd w:id="12"/>
      <w:bookmarkEnd w:id="13"/>
      <w:r w:rsidRPr="0022236F">
        <w:lastRenderedPageBreak/>
        <w:t>References</w: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tbl>
      <w:tblPr>
        <w:tblW w:w="52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
        <w:gridCol w:w="928"/>
        <w:gridCol w:w="3407"/>
        <w:gridCol w:w="3531"/>
      </w:tblGrid>
      <w:tr w:rsidR="00222737" w:rsidRPr="0022236F" w14:paraId="197897F9" w14:textId="77777777" w:rsidTr="00C46752">
        <w:trPr>
          <w:trHeight w:val="465"/>
          <w:tblHeader/>
        </w:trPr>
        <w:tc>
          <w:tcPr>
            <w:tcW w:w="468" w:type="pct"/>
            <w:shd w:val="clear" w:color="000000" w:fill="FF0000"/>
            <w:vAlign w:val="center"/>
            <w:hideMark/>
          </w:tcPr>
          <w:p w14:paraId="5E1F9ABB" w14:textId="77777777" w:rsidR="00222737" w:rsidRPr="0022236F" w:rsidRDefault="00222737" w:rsidP="00222737">
            <w:pPr>
              <w:jc w:val="center"/>
              <w:rPr>
                <w:rFonts w:cs="Calibri"/>
                <w:b/>
                <w:bCs/>
                <w:color w:val="FFFFFF"/>
                <w:lang w:eastAsia="en-GB"/>
              </w:rPr>
            </w:pPr>
            <w:r w:rsidRPr="0022236F">
              <w:rPr>
                <w:rFonts w:cs="Calibri"/>
                <w:b/>
                <w:bCs/>
                <w:color w:val="FFFFFF"/>
                <w:lang w:eastAsia="en-GB"/>
              </w:rPr>
              <w:t>Ref</w:t>
            </w:r>
          </w:p>
        </w:tc>
        <w:tc>
          <w:tcPr>
            <w:tcW w:w="534" w:type="pct"/>
            <w:shd w:val="clear" w:color="000000" w:fill="FF0000"/>
            <w:vAlign w:val="center"/>
            <w:hideMark/>
          </w:tcPr>
          <w:p w14:paraId="7D7FE4CD" w14:textId="77777777" w:rsidR="00222737" w:rsidRPr="0022236F" w:rsidRDefault="00222737" w:rsidP="00222737">
            <w:pPr>
              <w:jc w:val="center"/>
              <w:rPr>
                <w:rFonts w:cs="Calibri"/>
                <w:b/>
                <w:bCs/>
                <w:color w:val="FFFFFF"/>
                <w:lang w:eastAsia="en-GB"/>
              </w:rPr>
            </w:pPr>
            <w:r w:rsidRPr="0022236F">
              <w:rPr>
                <w:rFonts w:cs="Calibri"/>
                <w:b/>
                <w:bCs/>
                <w:color w:val="FFFFFF"/>
                <w:lang w:eastAsia="en-GB"/>
              </w:rPr>
              <w:t>Doc Type</w:t>
            </w:r>
          </w:p>
        </w:tc>
        <w:tc>
          <w:tcPr>
            <w:tcW w:w="1963" w:type="pct"/>
            <w:shd w:val="clear" w:color="000000" w:fill="FF0000"/>
            <w:vAlign w:val="center"/>
            <w:hideMark/>
          </w:tcPr>
          <w:p w14:paraId="2E7989C1" w14:textId="77777777" w:rsidR="00222737" w:rsidRPr="0022236F" w:rsidRDefault="00222737" w:rsidP="00222737">
            <w:pPr>
              <w:jc w:val="center"/>
              <w:rPr>
                <w:rFonts w:cs="Calibri"/>
                <w:b/>
                <w:bCs/>
                <w:color w:val="FFFFFF"/>
                <w:lang w:eastAsia="en-GB"/>
              </w:rPr>
            </w:pPr>
            <w:r w:rsidRPr="0022236F">
              <w:rPr>
                <w:rFonts w:cs="Calibri"/>
                <w:b/>
                <w:bCs/>
                <w:color w:val="FFFFFF"/>
                <w:lang w:eastAsia="en-GB"/>
              </w:rPr>
              <w:t>Document Reference</w:t>
            </w:r>
          </w:p>
        </w:tc>
        <w:tc>
          <w:tcPr>
            <w:tcW w:w="2034" w:type="pct"/>
            <w:shd w:val="clear" w:color="000000" w:fill="FF0000"/>
            <w:vAlign w:val="center"/>
            <w:hideMark/>
          </w:tcPr>
          <w:p w14:paraId="07A67F91" w14:textId="77777777" w:rsidR="00222737" w:rsidRPr="0022236F" w:rsidRDefault="00222737" w:rsidP="00222737">
            <w:pPr>
              <w:jc w:val="center"/>
              <w:rPr>
                <w:rFonts w:cs="Calibri"/>
                <w:b/>
                <w:bCs/>
                <w:color w:val="FFFFFF"/>
                <w:lang w:eastAsia="en-GB"/>
              </w:rPr>
            </w:pPr>
            <w:r w:rsidRPr="0022236F">
              <w:rPr>
                <w:rFonts w:cs="Calibri"/>
                <w:b/>
                <w:bCs/>
                <w:color w:val="FFFFFF"/>
                <w:lang w:eastAsia="en-GB"/>
              </w:rPr>
              <w:t>Description</w:t>
            </w:r>
          </w:p>
        </w:tc>
      </w:tr>
      <w:tr w:rsidR="00222737" w:rsidRPr="0022236F" w14:paraId="486EC299" w14:textId="77777777" w:rsidTr="00C46752">
        <w:trPr>
          <w:trHeight w:val="240"/>
        </w:trPr>
        <w:tc>
          <w:tcPr>
            <w:tcW w:w="468" w:type="pct"/>
            <w:shd w:val="clear" w:color="auto" w:fill="auto"/>
          </w:tcPr>
          <w:p w14:paraId="426AEB12" w14:textId="77777777" w:rsidR="00222737" w:rsidRPr="0022236F" w:rsidRDefault="00222737" w:rsidP="00222737">
            <w:pPr>
              <w:pStyle w:val="ListParagraph"/>
              <w:numPr>
                <w:ilvl w:val="0"/>
                <w:numId w:val="28"/>
              </w:numPr>
              <w:ind w:left="0" w:firstLine="0"/>
              <w:jc w:val="both"/>
              <w:rPr>
                <w:color w:val="000000"/>
                <w:szCs w:val="20"/>
                <w:lang w:eastAsia="en-GB"/>
              </w:rPr>
            </w:pPr>
            <w:bookmarkStart w:id="109" w:name="_Ref57023644"/>
          </w:p>
        </w:tc>
        <w:bookmarkEnd w:id="109"/>
        <w:tc>
          <w:tcPr>
            <w:tcW w:w="534" w:type="pct"/>
            <w:shd w:val="clear" w:color="auto" w:fill="auto"/>
          </w:tcPr>
          <w:p w14:paraId="1AC8F38C" w14:textId="77777777" w:rsidR="00222737" w:rsidRPr="0022236F" w:rsidRDefault="00222737" w:rsidP="00222737">
            <w:pPr>
              <w:jc w:val="center"/>
            </w:pPr>
            <w:r w:rsidRPr="0022236F">
              <w:t>HLD/LLD</w:t>
            </w:r>
          </w:p>
        </w:tc>
        <w:tc>
          <w:tcPr>
            <w:tcW w:w="1963" w:type="pct"/>
            <w:shd w:val="clear" w:color="000000" w:fill="FFFFFF"/>
          </w:tcPr>
          <w:p w14:paraId="2A340BD1" w14:textId="77777777" w:rsidR="00222737" w:rsidRPr="0022236F" w:rsidRDefault="00222737" w:rsidP="00222737">
            <w:r w:rsidRPr="0022236F">
              <w:t>Azure infrastructure design</w:t>
            </w:r>
          </w:p>
        </w:tc>
        <w:tc>
          <w:tcPr>
            <w:tcW w:w="2034" w:type="pct"/>
            <w:shd w:val="clear" w:color="auto" w:fill="auto"/>
          </w:tcPr>
          <w:p w14:paraId="29B60F1E" w14:textId="77777777" w:rsidR="00222737" w:rsidRPr="0022236F" w:rsidRDefault="00222737" w:rsidP="00222737"/>
        </w:tc>
      </w:tr>
      <w:tr w:rsidR="00222737" w:rsidRPr="0022236F" w14:paraId="40477C64" w14:textId="77777777" w:rsidTr="00C46752">
        <w:trPr>
          <w:trHeight w:val="240"/>
        </w:trPr>
        <w:tc>
          <w:tcPr>
            <w:tcW w:w="468" w:type="pct"/>
            <w:shd w:val="clear" w:color="auto" w:fill="auto"/>
          </w:tcPr>
          <w:p w14:paraId="5C2C331C" w14:textId="77777777" w:rsidR="00222737" w:rsidRPr="0022236F" w:rsidRDefault="00222737" w:rsidP="00222737">
            <w:pPr>
              <w:pStyle w:val="ListParagraph"/>
              <w:numPr>
                <w:ilvl w:val="0"/>
                <w:numId w:val="28"/>
              </w:numPr>
              <w:ind w:left="0" w:firstLine="0"/>
              <w:jc w:val="both"/>
              <w:rPr>
                <w:color w:val="000000"/>
                <w:szCs w:val="20"/>
                <w:lang w:eastAsia="en-GB"/>
              </w:rPr>
            </w:pPr>
            <w:bookmarkStart w:id="110" w:name="_Ref56677840"/>
          </w:p>
        </w:tc>
        <w:bookmarkEnd w:id="110"/>
        <w:tc>
          <w:tcPr>
            <w:tcW w:w="534" w:type="pct"/>
            <w:shd w:val="clear" w:color="auto" w:fill="auto"/>
          </w:tcPr>
          <w:p w14:paraId="26B1969C" w14:textId="77777777" w:rsidR="00222737" w:rsidRPr="0022236F" w:rsidRDefault="00222737" w:rsidP="00222737">
            <w:pPr>
              <w:jc w:val="center"/>
            </w:pPr>
            <w:r w:rsidRPr="0022236F">
              <w:t>HLD/LLD</w:t>
            </w:r>
          </w:p>
        </w:tc>
        <w:tc>
          <w:tcPr>
            <w:tcW w:w="1963" w:type="pct"/>
            <w:shd w:val="clear" w:color="000000" w:fill="FFFFFF"/>
          </w:tcPr>
          <w:p w14:paraId="05EBA58F" w14:textId="77777777" w:rsidR="00222737" w:rsidRPr="0022236F" w:rsidRDefault="00222737" w:rsidP="00222737">
            <w:r w:rsidRPr="0022236F">
              <w:t>Hyper-V infrastructure design</w:t>
            </w:r>
          </w:p>
        </w:tc>
        <w:tc>
          <w:tcPr>
            <w:tcW w:w="2034" w:type="pct"/>
            <w:shd w:val="clear" w:color="auto" w:fill="auto"/>
          </w:tcPr>
          <w:p w14:paraId="3C3B0BFB" w14:textId="77777777" w:rsidR="00222737" w:rsidRPr="0022236F" w:rsidRDefault="00222737" w:rsidP="00222737"/>
        </w:tc>
      </w:tr>
      <w:tr w:rsidR="00222737" w:rsidRPr="0022236F" w14:paraId="2238D79C" w14:textId="77777777" w:rsidTr="00C46752">
        <w:trPr>
          <w:trHeight w:val="240"/>
        </w:trPr>
        <w:tc>
          <w:tcPr>
            <w:tcW w:w="468" w:type="pct"/>
            <w:shd w:val="clear" w:color="auto" w:fill="auto"/>
          </w:tcPr>
          <w:p w14:paraId="117BEADD" w14:textId="77777777" w:rsidR="00222737" w:rsidRPr="0022236F" w:rsidRDefault="00222737" w:rsidP="00222737">
            <w:pPr>
              <w:pStyle w:val="ListParagraph"/>
              <w:numPr>
                <w:ilvl w:val="0"/>
                <w:numId w:val="28"/>
              </w:numPr>
              <w:ind w:left="0" w:firstLine="0"/>
              <w:jc w:val="both"/>
              <w:rPr>
                <w:color w:val="000000"/>
                <w:szCs w:val="20"/>
                <w:lang w:eastAsia="en-GB"/>
              </w:rPr>
            </w:pPr>
          </w:p>
        </w:tc>
        <w:tc>
          <w:tcPr>
            <w:tcW w:w="534" w:type="pct"/>
            <w:shd w:val="clear" w:color="auto" w:fill="auto"/>
          </w:tcPr>
          <w:p w14:paraId="59EDCE4A" w14:textId="77777777" w:rsidR="00222737" w:rsidRPr="0022236F" w:rsidRDefault="00222737" w:rsidP="00222737">
            <w:pPr>
              <w:jc w:val="center"/>
            </w:pPr>
            <w:r w:rsidRPr="0022236F">
              <w:t>HLD/LLD</w:t>
            </w:r>
          </w:p>
        </w:tc>
        <w:tc>
          <w:tcPr>
            <w:tcW w:w="1963" w:type="pct"/>
            <w:shd w:val="clear" w:color="000000" w:fill="FFFFFF"/>
          </w:tcPr>
          <w:p w14:paraId="130FDAF5" w14:textId="77777777" w:rsidR="00222737" w:rsidRPr="0022236F" w:rsidRDefault="00222737" w:rsidP="00222737">
            <w:r w:rsidRPr="0022236F">
              <w:t>Network infrastructure design</w:t>
            </w:r>
          </w:p>
        </w:tc>
        <w:tc>
          <w:tcPr>
            <w:tcW w:w="2034" w:type="pct"/>
            <w:shd w:val="clear" w:color="auto" w:fill="auto"/>
          </w:tcPr>
          <w:p w14:paraId="624F95F6" w14:textId="77777777" w:rsidR="00222737" w:rsidRPr="0022236F" w:rsidRDefault="00222737" w:rsidP="00222737"/>
        </w:tc>
      </w:tr>
      <w:tr w:rsidR="00222737" w:rsidRPr="0022236F" w14:paraId="5EDD5CB5" w14:textId="77777777" w:rsidTr="00C46752">
        <w:trPr>
          <w:trHeight w:val="359"/>
        </w:trPr>
        <w:tc>
          <w:tcPr>
            <w:tcW w:w="468" w:type="pct"/>
            <w:shd w:val="clear" w:color="auto" w:fill="auto"/>
          </w:tcPr>
          <w:p w14:paraId="79B43BF5" w14:textId="77777777" w:rsidR="00222737" w:rsidRPr="0022236F" w:rsidRDefault="00222737" w:rsidP="00222737">
            <w:pPr>
              <w:pStyle w:val="ListParagraph"/>
              <w:numPr>
                <w:ilvl w:val="0"/>
                <w:numId w:val="28"/>
              </w:numPr>
              <w:ind w:left="0" w:firstLine="0"/>
              <w:jc w:val="both"/>
              <w:rPr>
                <w:color w:val="000000"/>
                <w:szCs w:val="20"/>
                <w:lang w:eastAsia="en-GB"/>
              </w:rPr>
            </w:pPr>
            <w:bookmarkStart w:id="111" w:name="_Ref57024139"/>
          </w:p>
        </w:tc>
        <w:bookmarkEnd w:id="111"/>
        <w:tc>
          <w:tcPr>
            <w:tcW w:w="534" w:type="pct"/>
            <w:shd w:val="clear" w:color="auto" w:fill="auto"/>
          </w:tcPr>
          <w:p w14:paraId="126D205D" w14:textId="77777777" w:rsidR="00222737" w:rsidRPr="0022236F" w:rsidRDefault="00222737" w:rsidP="00222737">
            <w:pPr>
              <w:jc w:val="center"/>
            </w:pPr>
            <w:r w:rsidRPr="0022236F">
              <w:t>HLD/LLD</w:t>
            </w:r>
          </w:p>
        </w:tc>
        <w:tc>
          <w:tcPr>
            <w:tcW w:w="1963" w:type="pct"/>
            <w:shd w:val="clear" w:color="000000" w:fill="FFFFFF"/>
          </w:tcPr>
          <w:p w14:paraId="7F7F5B16" w14:textId="77777777" w:rsidR="00222737" w:rsidRPr="0022236F" w:rsidRDefault="00222737" w:rsidP="00222737">
            <w:r w:rsidRPr="0022236F">
              <w:t>Workplace design</w:t>
            </w:r>
          </w:p>
        </w:tc>
        <w:tc>
          <w:tcPr>
            <w:tcW w:w="2034" w:type="pct"/>
            <w:shd w:val="clear" w:color="auto" w:fill="auto"/>
          </w:tcPr>
          <w:p w14:paraId="53D649E3" w14:textId="77777777" w:rsidR="00222737" w:rsidRPr="0022236F" w:rsidRDefault="00222737" w:rsidP="00222737"/>
        </w:tc>
      </w:tr>
      <w:tr w:rsidR="00222737" w:rsidRPr="0022236F" w14:paraId="1D647636" w14:textId="77777777" w:rsidTr="00C46752">
        <w:trPr>
          <w:trHeight w:val="240"/>
        </w:trPr>
        <w:tc>
          <w:tcPr>
            <w:tcW w:w="468" w:type="pct"/>
            <w:shd w:val="clear" w:color="auto" w:fill="auto"/>
          </w:tcPr>
          <w:p w14:paraId="6D3A8463" w14:textId="77777777" w:rsidR="00222737" w:rsidRPr="0022236F" w:rsidRDefault="00222737" w:rsidP="00222737">
            <w:pPr>
              <w:pStyle w:val="ListParagraph"/>
              <w:numPr>
                <w:ilvl w:val="0"/>
                <w:numId w:val="28"/>
              </w:numPr>
              <w:ind w:left="0" w:firstLine="0"/>
              <w:jc w:val="both"/>
              <w:rPr>
                <w:color w:val="000000"/>
                <w:szCs w:val="20"/>
                <w:lang w:eastAsia="en-GB"/>
              </w:rPr>
            </w:pPr>
            <w:bookmarkStart w:id="112" w:name="_Ref57799753"/>
          </w:p>
        </w:tc>
        <w:bookmarkEnd w:id="112"/>
        <w:tc>
          <w:tcPr>
            <w:tcW w:w="534" w:type="pct"/>
            <w:shd w:val="clear" w:color="auto" w:fill="auto"/>
          </w:tcPr>
          <w:p w14:paraId="78F5B4BC" w14:textId="77777777" w:rsidR="00222737" w:rsidRPr="0022236F" w:rsidRDefault="00222737" w:rsidP="00222737">
            <w:pPr>
              <w:jc w:val="center"/>
            </w:pPr>
            <w:r w:rsidRPr="0022236F">
              <w:t>HLD/LLD</w:t>
            </w:r>
          </w:p>
        </w:tc>
        <w:tc>
          <w:tcPr>
            <w:tcW w:w="1963" w:type="pct"/>
            <w:shd w:val="clear" w:color="000000" w:fill="FFFFFF"/>
          </w:tcPr>
          <w:p w14:paraId="05238A5C" w14:textId="77777777" w:rsidR="00222737" w:rsidRPr="0022236F" w:rsidRDefault="00222737" w:rsidP="00222737">
            <w:proofErr w:type="spellStart"/>
            <w:r w:rsidRPr="0022236F">
              <w:t>Checkmk</w:t>
            </w:r>
            <w:proofErr w:type="spellEnd"/>
            <w:r w:rsidRPr="0022236F">
              <w:t xml:space="preserve"> design</w:t>
            </w:r>
          </w:p>
        </w:tc>
        <w:tc>
          <w:tcPr>
            <w:tcW w:w="2034" w:type="pct"/>
            <w:shd w:val="clear" w:color="auto" w:fill="auto"/>
          </w:tcPr>
          <w:p w14:paraId="3F7F9ADA" w14:textId="77777777" w:rsidR="00222737" w:rsidRPr="0022236F" w:rsidRDefault="00222737" w:rsidP="00222737"/>
        </w:tc>
      </w:tr>
      <w:tr w:rsidR="00222737" w:rsidRPr="0022236F" w14:paraId="6F81E45D" w14:textId="77777777" w:rsidTr="00C46752">
        <w:trPr>
          <w:trHeight w:val="240"/>
        </w:trPr>
        <w:tc>
          <w:tcPr>
            <w:tcW w:w="468" w:type="pct"/>
            <w:shd w:val="clear" w:color="auto" w:fill="auto"/>
          </w:tcPr>
          <w:p w14:paraId="3217C75D" w14:textId="77777777" w:rsidR="00222737" w:rsidRPr="0022236F" w:rsidRDefault="00222737" w:rsidP="00222737">
            <w:pPr>
              <w:pStyle w:val="ListParagraph"/>
              <w:numPr>
                <w:ilvl w:val="0"/>
                <w:numId w:val="28"/>
              </w:numPr>
              <w:ind w:left="0" w:firstLine="0"/>
              <w:jc w:val="both"/>
              <w:rPr>
                <w:color w:val="000000"/>
                <w:szCs w:val="20"/>
                <w:lang w:eastAsia="en-GB"/>
              </w:rPr>
            </w:pPr>
            <w:bookmarkStart w:id="113" w:name="_Ref62479643"/>
          </w:p>
        </w:tc>
        <w:bookmarkEnd w:id="113"/>
        <w:tc>
          <w:tcPr>
            <w:tcW w:w="534" w:type="pct"/>
            <w:shd w:val="clear" w:color="auto" w:fill="auto"/>
          </w:tcPr>
          <w:p w14:paraId="55481B24" w14:textId="77777777" w:rsidR="00222737" w:rsidRPr="0022236F" w:rsidRDefault="00222737" w:rsidP="00222737">
            <w:pPr>
              <w:jc w:val="center"/>
            </w:pPr>
            <w:r w:rsidRPr="0022236F">
              <w:t>HLD/LLD</w:t>
            </w:r>
          </w:p>
        </w:tc>
        <w:tc>
          <w:tcPr>
            <w:tcW w:w="1963" w:type="pct"/>
            <w:shd w:val="clear" w:color="000000" w:fill="FFFFFF"/>
          </w:tcPr>
          <w:p w14:paraId="4A46248C" w14:textId="77777777" w:rsidR="00222737" w:rsidRPr="0022236F" w:rsidRDefault="00222737" w:rsidP="00222737">
            <w:r>
              <w:t>App Infrastructure</w:t>
            </w:r>
            <w:r w:rsidRPr="0022236F">
              <w:t xml:space="preserve"> design</w:t>
            </w:r>
          </w:p>
        </w:tc>
        <w:tc>
          <w:tcPr>
            <w:tcW w:w="2034" w:type="pct"/>
            <w:shd w:val="clear" w:color="auto" w:fill="auto"/>
          </w:tcPr>
          <w:p w14:paraId="7FF4DAFC" w14:textId="77777777" w:rsidR="00222737" w:rsidRPr="0022236F" w:rsidRDefault="00222737" w:rsidP="00222737"/>
        </w:tc>
      </w:tr>
      <w:tr w:rsidR="00222737" w:rsidRPr="0022236F" w14:paraId="3EEBBCC6" w14:textId="77777777" w:rsidTr="00C46752">
        <w:trPr>
          <w:trHeight w:val="240"/>
        </w:trPr>
        <w:tc>
          <w:tcPr>
            <w:tcW w:w="468" w:type="pct"/>
            <w:shd w:val="clear" w:color="auto" w:fill="auto"/>
          </w:tcPr>
          <w:p w14:paraId="6522B680" w14:textId="77777777" w:rsidR="00222737" w:rsidRPr="0022236F" w:rsidRDefault="00222737" w:rsidP="00222737">
            <w:pPr>
              <w:pStyle w:val="ListParagraph"/>
              <w:numPr>
                <w:ilvl w:val="0"/>
                <w:numId w:val="28"/>
              </w:numPr>
              <w:ind w:left="0" w:firstLine="0"/>
              <w:jc w:val="both"/>
              <w:rPr>
                <w:color w:val="000000"/>
                <w:szCs w:val="20"/>
                <w:lang w:eastAsia="en-GB"/>
              </w:rPr>
            </w:pPr>
          </w:p>
        </w:tc>
        <w:tc>
          <w:tcPr>
            <w:tcW w:w="534" w:type="pct"/>
            <w:shd w:val="clear" w:color="auto" w:fill="auto"/>
          </w:tcPr>
          <w:p w14:paraId="7FC029EF" w14:textId="537D4C54" w:rsidR="00222737" w:rsidRPr="0022236F" w:rsidRDefault="00433397" w:rsidP="00222737">
            <w:pPr>
              <w:jc w:val="center"/>
            </w:pPr>
            <w:r>
              <w:t>LLD</w:t>
            </w:r>
          </w:p>
        </w:tc>
        <w:tc>
          <w:tcPr>
            <w:tcW w:w="1963" w:type="pct"/>
            <w:shd w:val="clear" w:color="000000" w:fill="FFFFFF"/>
          </w:tcPr>
          <w:p w14:paraId="0A15A313" w14:textId="08E6071D" w:rsidR="00222737" w:rsidRPr="0022236F" w:rsidRDefault="00064B47">
            <w:r>
              <w:t xml:space="preserve">Network </w:t>
            </w:r>
            <w:r w:rsidR="00433397">
              <w:t>LLD</w:t>
            </w:r>
          </w:p>
        </w:tc>
        <w:tc>
          <w:tcPr>
            <w:tcW w:w="2034" w:type="pct"/>
            <w:shd w:val="clear" w:color="auto" w:fill="auto"/>
          </w:tcPr>
          <w:p w14:paraId="7B1DBD15" w14:textId="77777777" w:rsidR="00222737" w:rsidRPr="0022236F" w:rsidRDefault="00222737" w:rsidP="00222737"/>
        </w:tc>
      </w:tr>
      <w:tr w:rsidR="00222737" w:rsidRPr="0022236F" w14:paraId="34E14223" w14:textId="77777777" w:rsidTr="00C46752">
        <w:trPr>
          <w:trHeight w:val="240"/>
        </w:trPr>
        <w:tc>
          <w:tcPr>
            <w:tcW w:w="468" w:type="pct"/>
            <w:shd w:val="clear" w:color="auto" w:fill="auto"/>
          </w:tcPr>
          <w:p w14:paraId="74B5D25E" w14:textId="77777777" w:rsidR="00222737" w:rsidRPr="0022236F" w:rsidRDefault="00222737" w:rsidP="00222737">
            <w:pPr>
              <w:pStyle w:val="ListParagraph"/>
              <w:numPr>
                <w:ilvl w:val="0"/>
                <w:numId w:val="28"/>
              </w:numPr>
              <w:ind w:left="0" w:firstLine="0"/>
              <w:jc w:val="both"/>
              <w:rPr>
                <w:color w:val="000000"/>
                <w:szCs w:val="20"/>
                <w:lang w:eastAsia="en-GB"/>
              </w:rPr>
            </w:pPr>
          </w:p>
        </w:tc>
        <w:tc>
          <w:tcPr>
            <w:tcW w:w="534" w:type="pct"/>
            <w:shd w:val="clear" w:color="auto" w:fill="auto"/>
          </w:tcPr>
          <w:p w14:paraId="7E544333" w14:textId="77777777" w:rsidR="00222737" w:rsidRPr="0022236F" w:rsidRDefault="00222737" w:rsidP="00222737">
            <w:pPr>
              <w:jc w:val="center"/>
            </w:pPr>
          </w:p>
        </w:tc>
        <w:tc>
          <w:tcPr>
            <w:tcW w:w="1963" w:type="pct"/>
            <w:shd w:val="clear" w:color="000000" w:fill="FFFFFF"/>
          </w:tcPr>
          <w:p w14:paraId="01A300D4" w14:textId="77777777" w:rsidR="00222737" w:rsidRPr="0022236F" w:rsidRDefault="00222737" w:rsidP="00222737"/>
        </w:tc>
        <w:tc>
          <w:tcPr>
            <w:tcW w:w="2034" w:type="pct"/>
            <w:shd w:val="clear" w:color="auto" w:fill="auto"/>
          </w:tcPr>
          <w:p w14:paraId="65637DE2" w14:textId="77777777" w:rsidR="00222737" w:rsidRPr="0022236F" w:rsidRDefault="00222737" w:rsidP="00222737"/>
        </w:tc>
      </w:tr>
      <w:tr w:rsidR="00222737" w:rsidRPr="0022236F" w14:paraId="79DCEF20" w14:textId="77777777" w:rsidTr="00C46752">
        <w:trPr>
          <w:trHeight w:val="240"/>
        </w:trPr>
        <w:tc>
          <w:tcPr>
            <w:tcW w:w="468" w:type="pct"/>
            <w:shd w:val="clear" w:color="auto" w:fill="auto"/>
          </w:tcPr>
          <w:p w14:paraId="40B30165" w14:textId="77777777" w:rsidR="00222737" w:rsidRPr="0022236F" w:rsidRDefault="00222737" w:rsidP="00222737">
            <w:pPr>
              <w:pStyle w:val="ListParagraph"/>
              <w:numPr>
                <w:ilvl w:val="0"/>
                <w:numId w:val="28"/>
              </w:numPr>
              <w:ind w:left="0" w:firstLine="0"/>
              <w:jc w:val="both"/>
              <w:rPr>
                <w:color w:val="000000"/>
                <w:szCs w:val="20"/>
                <w:lang w:eastAsia="en-GB"/>
              </w:rPr>
            </w:pPr>
          </w:p>
        </w:tc>
        <w:tc>
          <w:tcPr>
            <w:tcW w:w="534" w:type="pct"/>
            <w:shd w:val="clear" w:color="auto" w:fill="auto"/>
          </w:tcPr>
          <w:p w14:paraId="2E4960E0" w14:textId="77777777" w:rsidR="00222737" w:rsidRPr="0022236F" w:rsidRDefault="00222737" w:rsidP="00222737">
            <w:pPr>
              <w:jc w:val="center"/>
            </w:pPr>
          </w:p>
        </w:tc>
        <w:tc>
          <w:tcPr>
            <w:tcW w:w="1963" w:type="pct"/>
            <w:shd w:val="clear" w:color="000000" w:fill="FFFFFF"/>
          </w:tcPr>
          <w:p w14:paraId="50163B67" w14:textId="77777777" w:rsidR="00222737" w:rsidRPr="0022236F" w:rsidRDefault="00222737" w:rsidP="00222737"/>
        </w:tc>
        <w:tc>
          <w:tcPr>
            <w:tcW w:w="2034" w:type="pct"/>
            <w:shd w:val="clear" w:color="auto" w:fill="auto"/>
          </w:tcPr>
          <w:p w14:paraId="7FF1C9F0" w14:textId="77777777" w:rsidR="00222737" w:rsidRPr="0022236F" w:rsidRDefault="00222737" w:rsidP="00222737"/>
        </w:tc>
      </w:tr>
      <w:tr w:rsidR="00222737" w:rsidRPr="0022236F" w14:paraId="6A1CCA15" w14:textId="77777777" w:rsidTr="00C46752">
        <w:trPr>
          <w:trHeight w:val="240"/>
        </w:trPr>
        <w:tc>
          <w:tcPr>
            <w:tcW w:w="468" w:type="pct"/>
            <w:shd w:val="clear" w:color="auto" w:fill="auto"/>
          </w:tcPr>
          <w:p w14:paraId="2BCE910B" w14:textId="77777777" w:rsidR="00222737" w:rsidRPr="0022236F" w:rsidRDefault="00222737" w:rsidP="00222737">
            <w:pPr>
              <w:pStyle w:val="ListParagraph"/>
              <w:numPr>
                <w:ilvl w:val="0"/>
                <w:numId w:val="28"/>
              </w:numPr>
              <w:ind w:left="0" w:firstLine="0"/>
              <w:jc w:val="both"/>
              <w:rPr>
                <w:color w:val="000000"/>
                <w:szCs w:val="20"/>
                <w:lang w:eastAsia="en-GB"/>
              </w:rPr>
            </w:pPr>
          </w:p>
        </w:tc>
        <w:tc>
          <w:tcPr>
            <w:tcW w:w="534" w:type="pct"/>
            <w:shd w:val="clear" w:color="auto" w:fill="auto"/>
          </w:tcPr>
          <w:p w14:paraId="2E9F148F" w14:textId="77777777" w:rsidR="00222737" w:rsidRPr="0022236F" w:rsidRDefault="00222737" w:rsidP="00222737">
            <w:pPr>
              <w:jc w:val="center"/>
            </w:pPr>
          </w:p>
        </w:tc>
        <w:tc>
          <w:tcPr>
            <w:tcW w:w="1963" w:type="pct"/>
            <w:shd w:val="clear" w:color="000000" w:fill="FFFFFF"/>
          </w:tcPr>
          <w:p w14:paraId="27E48951" w14:textId="77777777" w:rsidR="00222737" w:rsidRPr="0022236F" w:rsidRDefault="00222737" w:rsidP="00222737"/>
        </w:tc>
        <w:tc>
          <w:tcPr>
            <w:tcW w:w="2034" w:type="pct"/>
            <w:shd w:val="clear" w:color="auto" w:fill="auto"/>
          </w:tcPr>
          <w:p w14:paraId="0574BA54" w14:textId="77777777" w:rsidR="00222737" w:rsidRPr="0022236F" w:rsidRDefault="00222737" w:rsidP="00222737"/>
        </w:tc>
      </w:tr>
      <w:tr w:rsidR="00222737" w:rsidRPr="0022236F" w14:paraId="155A844C" w14:textId="77777777" w:rsidTr="00C46752">
        <w:trPr>
          <w:trHeight w:val="240"/>
        </w:trPr>
        <w:tc>
          <w:tcPr>
            <w:tcW w:w="468" w:type="pct"/>
            <w:shd w:val="clear" w:color="auto" w:fill="auto"/>
          </w:tcPr>
          <w:p w14:paraId="6D816FDA" w14:textId="77777777" w:rsidR="00222737" w:rsidRPr="0022236F" w:rsidRDefault="00222737" w:rsidP="00222737">
            <w:pPr>
              <w:pStyle w:val="ListParagraph"/>
              <w:numPr>
                <w:ilvl w:val="0"/>
                <w:numId w:val="28"/>
              </w:numPr>
              <w:ind w:left="0" w:firstLine="0"/>
              <w:jc w:val="both"/>
              <w:rPr>
                <w:color w:val="000000"/>
                <w:szCs w:val="20"/>
                <w:lang w:eastAsia="en-GB"/>
              </w:rPr>
            </w:pPr>
          </w:p>
        </w:tc>
        <w:tc>
          <w:tcPr>
            <w:tcW w:w="534" w:type="pct"/>
            <w:shd w:val="clear" w:color="auto" w:fill="auto"/>
          </w:tcPr>
          <w:p w14:paraId="19ACF170" w14:textId="77777777" w:rsidR="00222737" w:rsidRPr="0022236F" w:rsidRDefault="00222737" w:rsidP="00222737">
            <w:pPr>
              <w:jc w:val="center"/>
            </w:pPr>
          </w:p>
        </w:tc>
        <w:tc>
          <w:tcPr>
            <w:tcW w:w="1963" w:type="pct"/>
            <w:shd w:val="clear" w:color="000000" w:fill="FFFFFF"/>
          </w:tcPr>
          <w:p w14:paraId="1AB71741" w14:textId="77777777" w:rsidR="00222737" w:rsidRPr="0022236F" w:rsidRDefault="00222737" w:rsidP="00222737"/>
        </w:tc>
        <w:tc>
          <w:tcPr>
            <w:tcW w:w="2034" w:type="pct"/>
            <w:shd w:val="clear" w:color="auto" w:fill="auto"/>
          </w:tcPr>
          <w:p w14:paraId="7D03C99D" w14:textId="77777777" w:rsidR="00222737" w:rsidRPr="0022236F" w:rsidRDefault="00222737" w:rsidP="00222737"/>
        </w:tc>
      </w:tr>
      <w:tr w:rsidR="00222737" w:rsidRPr="0022236F" w14:paraId="7BEBB8C3" w14:textId="77777777" w:rsidTr="00C46752">
        <w:trPr>
          <w:trHeight w:val="240"/>
        </w:trPr>
        <w:tc>
          <w:tcPr>
            <w:tcW w:w="468" w:type="pct"/>
            <w:shd w:val="clear" w:color="auto" w:fill="auto"/>
          </w:tcPr>
          <w:p w14:paraId="4C921F9D" w14:textId="77777777" w:rsidR="00222737" w:rsidRPr="0022236F" w:rsidRDefault="00222737" w:rsidP="00222737">
            <w:pPr>
              <w:pStyle w:val="ListParagraph"/>
              <w:numPr>
                <w:ilvl w:val="0"/>
                <w:numId w:val="28"/>
              </w:numPr>
              <w:ind w:left="0" w:firstLine="0"/>
              <w:jc w:val="both"/>
              <w:rPr>
                <w:color w:val="000000"/>
                <w:szCs w:val="20"/>
                <w:lang w:eastAsia="en-GB"/>
              </w:rPr>
            </w:pPr>
          </w:p>
        </w:tc>
        <w:tc>
          <w:tcPr>
            <w:tcW w:w="534" w:type="pct"/>
            <w:shd w:val="clear" w:color="auto" w:fill="auto"/>
          </w:tcPr>
          <w:p w14:paraId="1CD3B93B" w14:textId="77777777" w:rsidR="00222737" w:rsidRPr="0022236F" w:rsidRDefault="00222737" w:rsidP="00222737">
            <w:pPr>
              <w:jc w:val="center"/>
            </w:pPr>
          </w:p>
        </w:tc>
        <w:tc>
          <w:tcPr>
            <w:tcW w:w="1963" w:type="pct"/>
            <w:shd w:val="clear" w:color="000000" w:fill="FFFFFF"/>
          </w:tcPr>
          <w:p w14:paraId="0175D531" w14:textId="77777777" w:rsidR="00222737" w:rsidRPr="0022236F" w:rsidRDefault="00222737" w:rsidP="00222737"/>
        </w:tc>
        <w:tc>
          <w:tcPr>
            <w:tcW w:w="2034" w:type="pct"/>
            <w:shd w:val="clear" w:color="auto" w:fill="auto"/>
          </w:tcPr>
          <w:p w14:paraId="20807A97" w14:textId="77777777" w:rsidR="00222737" w:rsidRPr="0022236F" w:rsidRDefault="00222737" w:rsidP="00222737"/>
        </w:tc>
      </w:tr>
      <w:tr w:rsidR="00222737" w:rsidRPr="0022236F" w14:paraId="14CCF3ED" w14:textId="77777777" w:rsidTr="00C46752">
        <w:trPr>
          <w:trHeight w:val="240"/>
        </w:trPr>
        <w:tc>
          <w:tcPr>
            <w:tcW w:w="468" w:type="pct"/>
            <w:shd w:val="clear" w:color="auto" w:fill="auto"/>
          </w:tcPr>
          <w:p w14:paraId="1D1C083E" w14:textId="77777777" w:rsidR="00222737" w:rsidRPr="0022236F" w:rsidRDefault="00222737" w:rsidP="00222737">
            <w:pPr>
              <w:pStyle w:val="ListParagraph"/>
              <w:numPr>
                <w:ilvl w:val="0"/>
                <w:numId w:val="28"/>
              </w:numPr>
              <w:ind w:left="0" w:firstLine="0"/>
              <w:jc w:val="both"/>
              <w:rPr>
                <w:color w:val="000000"/>
                <w:szCs w:val="20"/>
                <w:lang w:eastAsia="en-GB"/>
              </w:rPr>
            </w:pPr>
          </w:p>
        </w:tc>
        <w:tc>
          <w:tcPr>
            <w:tcW w:w="534" w:type="pct"/>
            <w:shd w:val="clear" w:color="auto" w:fill="auto"/>
          </w:tcPr>
          <w:p w14:paraId="5774E3E6" w14:textId="77777777" w:rsidR="00222737" w:rsidRPr="0022236F" w:rsidRDefault="00222737" w:rsidP="00222737">
            <w:pPr>
              <w:jc w:val="center"/>
            </w:pPr>
          </w:p>
        </w:tc>
        <w:tc>
          <w:tcPr>
            <w:tcW w:w="1963" w:type="pct"/>
            <w:shd w:val="clear" w:color="000000" w:fill="FFFFFF"/>
          </w:tcPr>
          <w:p w14:paraId="3A57E34B" w14:textId="77777777" w:rsidR="00222737" w:rsidRPr="0022236F" w:rsidRDefault="00222737" w:rsidP="00222737"/>
        </w:tc>
        <w:tc>
          <w:tcPr>
            <w:tcW w:w="2034" w:type="pct"/>
            <w:shd w:val="clear" w:color="auto" w:fill="auto"/>
          </w:tcPr>
          <w:p w14:paraId="58B78DEF" w14:textId="77777777" w:rsidR="00222737" w:rsidRPr="0022236F" w:rsidRDefault="00222737" w:rsidP="00222737"/>
        </w:tc>
      </w:tr>
      <w:tr w:rsidR="00222737" w:rsidRPr="0022236F" w14:paraId="5C764815" w14:textId="77777777" w:rsidTr="00C46752">
        <w:trPr>
          <w:trHeight w:val="240"/>
        </w:trPr>
        <w:tc>
          <w:tcPr>
            <w:tcW w:w="468" w:type="pct"/>
            <w:shd w:val="clear" w:color="auto" w:fill="auto"/>
          </w:tcPr>
          <w:p w14:paraId="15B6865E" w14:textId="77777777" w:rsidR="00222737" w:rsidRPr="0022236F" w:rsidRDefault="00222737" w:rsidP="00222737">
            <w:pPr>
              <w:pStyle w:val="ListParagraph"/>
              <w:numPr>
                <w:ilvl w:val="0"/>
                <w:numId w:val="28"/>
              </w:numPr>
              <w:ind w:left="0" w:firstLine="0"/>
              <w:jc w:val="both"/>
              <w:rPr>
                <w:color w:val="000000"/>
                <w:szCs w:val="20"/>
                <w:lang w:eastAsia="en-GB"/>
              </w:rPr>
            </w:pPr>
          </w:p>
        </w:tc>
        <w:tc>
          <w:tcPr>
            <w:tcW w:w="534" w:type="pct"/>
            <w:shd w:val="clear" w:color="auto" w:fill="auto"/>
          </w:tcPr>
          <w:p w14:paraId="164D91A1" w14:textId="77777777" w:rsidR="00222737" w:rsidRPr="0022236F" w:rsidRDefault="00222737" w:rsidP="00222737">
            <w:pPr>
              <w:jc w:val="center"/>
            </w:pPr>
          </w:p>
        </w:tc>
        <w:tc>
          <w:tcPr>
            <w:tcW w:w="1963" w:type="pct"/>
            <w:shd w:val="clear" w:color="000000" w:fill="FFFFFF"/>
          </w:tcPr>
          <w:p w14:paraId="38D879EC" w14:textId="77777777" w:rsidR="00222737" w:rsidRPr="0022236F" w:rsidRDefault="00222737" w:rsidP="00222737"/>
        </w:tc>
        <w:tc>
          <w:tcPr>
            <w:tcW w:w="2034" w:type="pct"/>
            <w:shd w:val="clear" w:color="auto" w:fill="auto"/>
          </w:tcPr>
          <w:p w14:paraId="63CA218F" w14:textId="77777777" w:rsidR="00222737" w:rsidRPr="0022236F" w:rsidRDefault="00222737" w:rsidP="00222737"/>
        </w:tc>
      </w:tr>
      <w:tr w:rsidR="00222737" w:rsidRPr="0022236F" w14:paraId="4E3D7BE5" w14:textId="77777777" w:rsidTr="00C46752">
        <w:trPr>
          <w:trHeight w:val="240"/>
        </w:trPr>
        <w:tc>
          <w:tcPr>
            <w:tcW w:w="468" w:type="pct"/>
            <w:shd w:val="clear" w:color="auto" w:fill="auto"/>
          </w:tcPr>
          <w:p w14:paraId="40B8455D" w14:textId="77777777" w:rsidR="00222737" w:rsidRPr="0022236F" w:rsidRDefault="00222737" w:rsidP="00222737">
            <w:pPr>
              <w:pStyle w:val="ListParagraph"/>
              <w:numPr>
                <w:ilvl w:val="0"/>
                <w:numId w:val="28"/>
              </w:numPr>
              <w:ind w:left="0" w:firstLine="0"/>
              <w:jc w:val="both"/>
              <w:rPr>
                <w:color w:val="000000"/>
                <w:szCs w:val="20"/>
                <w:lang w:eastAsia="en-GB"/>
              </w:rPr>
            </w:pPr>
          </w:p>
        </w:tc>
        <w:tc>
          <w:tcPr>
            <w:tcW w:w="534" w:type="pct"/>
            <w:shd w:val="clear" w:color="auto" w:fill="auto"/>
          </w:tcPr>
          <w:p w14:paraId="7849E4A9" w14:textId="77777777" w:rsidR="00222737" w:rsidRPr="0022236F" w:rsidRDefault="00222737" w:rsidP="00222737">
            <w:pPr>
              <w:jc w:val="center"/>
            </w:pPr>
          </w:p>
        </w:tc>
        <w:tc>
          <w:tcPr>
            <w:tcW w:w="1963" w:type="pct"/>
            <w:shd w:val="clear" w:color="000000" w:fill="FFFFFF"/>
          </w:tcPr>
          <w:p w14:paraId="45D62C78" w14:textId="77777777" w:rsidR="00222737" w:rsidRPr="0022236F" w:rsidRDefault="00222737" w:rsidP="00222737"/>
        </w:tc>
        <w:tc>
          <w:tcPr>
            <w:tcW w:w="2034" w:type="pct"/>
            <w:shd w:val="clear" w:color="auto" w:fill="auto"/>
          </w:tcPr>
          <w:p w14:paraId="4474C1D9" w14:textId="77777777" w:rsidR="00222737" w:rsidRPr="0022236F" w:rsidRDefault="00222737" w:rsidP="00222737"/>
        </w:tc>
      </w:tr>
    </w:tbl>
    <w:p w14:paraId="27C6E6C5" w14:textId="77777777" w:rsidR="00222737" w:rsidRPr="0022236F" w:rsidRDefault="00222737" w:rsidP="00222737">
      <w:pPr>
        <w:pStyle w:val="BodyText"/>
      </w:pPr>
    </w:p>
    <w:p w14:paraId="148FE098" w14:textId="77777777" w:rsidR="00222737" w:rsidRPr="0022236F" w:rsidRDefault="00222737" w:rsidP="00222737">
      <w:pPr>
        <w:pStyle w:val="BodyText"/>
      </w:pPr>
    </w:p>
    <w:p w14:paraId="6EA7F691" w14:textId="77777777" w:rsidR="00222737" w:rsidRPr="0022236F" w:rsidRDefault="00222737" w:rsidP="00222737">
      <w:pPr>
        <w:pStyle w:val="BodyText"/>
      </w:pPr>
    </w:p>
    <w:p w14:paraId="3CAB003A" w14:textId="77777777" w:rsidR="00222737" w:rsidRPr="0022236F" w:rsidRDefault="00222737" w:rsidP="00222737">
      <w:pPr>
        <w:pStyle w:val="BodyText"/>
        <w:ind w:left="0"/>
      </w:pPr>
    </w:p>
    <w:p w14:paraId="6B4FA40B" w14:textId="4A1FACA8" w:rsidR="00170685" w:rsidRDefault="00170685" w:rsidP="00D2674D">
      <w:pPr>
        <w:pStyle w:val="Heading1"/>
      </w:pPr>
      <w:bookmarkStart w:id="114" w:name="_Toc72332250"/>
      <w:r>
        <w:lastRenderedPageBreak/>
        <w:t>Glossary of Terms</w:t>
      </w:r>
      <w:bookmarkEnd w:id="114"/>
    </w:p>
    <w:p w14:paraId="53425858" w14:textId="77777777" w:rsidR="0012434B" w:rsidRDefault="0012434B" w:rsidP="0012434B"/>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6010"/>
      </w:tblGrid>
      <w:tr w:rsidR="0012434B" w:rsidRPr="00CC44B1" w14:paraId="243A1BB3" w14:textId="77777777" w:rsidTr="00CD6F7B">
        <w:tc>
          <w:tcPr>
            <w:tcW w:w="2518" w:type="dxa"/>
            <w:shd w:val="clear" w:color="auto" w:fill="FF0000"/>
          </w:tcPr>
          <w:p w14:paraId="3344003C" w14:textId="77777777" w:rsidR="0012434B" w:rsidRPr="00CC44B1" w:rsidRDefault="0012434B" w:rsidP="00CD6F7B">
            <w:pPr>
              <w:pStyle w:val="BodyText"/>
              <w:ind w:left="0"/>
              <w:jc w:val="center"/>
              <w:rPr>
                <w:b/>
                <w:bCs/>
                <w:color w:val="FFFFFF" w:themeColor="background1"/>
                <w:szCs w:val="20"/>
              </w:rPr>
            </w:pPr>
            <w:r w:rsidRPr="00CC44B1">
              <w:rPr>
                <w:b/>
                <w:bCs/>
                <w:color w:val="FFFFFF" w:themeColor="background1"/>
                <w:szCs w:val="20"/>
              </w:rPr>
              <w:t>Term/Abbrev</w:t>
            </w:r>
          </w:p>
        </w:tc>
        <w:tc>
          <w:tcPr>
            <w:tcW w:w="6010" w:type="dxa"/>
            <w:shd w:val="clear" w:color="auto" w:fill="FF0000"/>
          </w:tcPr>
          <w:p w14:paraId="52C9D696" w14:textId="77777777" w:rsidR="0012434B" w:rsidRPr="00CC44B1" w:rsidRDefault="0012434B" w:rsidP="00CD6F7B">
            <w:pPr>
              <w:pStyle w:val="BodyText"/>
              <w:ind w:left="2"/>
              <w:jc w:val="center"/>
              <w:rPr>
                <w:b/>
                <w:bCs/>
                <w:color w:val="FFFFFF" w:themeColor="background1"/>
                <w:szCs w:val="20"/>
              </w:rPr>
            </w:pPr>
            <w:r w:rsidRPr="00CC44B1">
              <w:rPr>
                <w:b/>
                <w:bCs/>
                <w:color w:val="FFFFFF" w:themeColor="background1"/>
                <w:szCs w:val="20"/>
              </w:rPr>
              <w:t>Definition</w:t>
            </w:r>
          </w:p>
        </w:tc>
      </w:tr>
      <w:tr w:rsidR="00E61BA4" w14:paraId="1DF4289C" w14:textId="77777777" w:rsidTr="00CD6F7B">
        <w:tc>
          <w:tcPr>
            <w:tcW w:w="2518" w:type="dxa"/>
          </w:tcPr>
          <w:p w14:paraId="64456862" w14:textId="359F3899" w:rsidR="00E61BA4" w:rsidRDefault="00E61BA4" w:rsidP="00E61BA4">
            <w:r w:rsidRPr="000D21D7">
              <w:t>BoM</w:t>
            </w:r>
          </w:p>
        </w:tc>
        <w:tc>
          <w:tcPr>
            <w:tcW w:w="6010" w:type="dxa"/>
          </w:tcPr>
          <w:p w14:paraId="55C266F2" w14:textId="349128F3" w:rsidR="00E61BA4" w:rsidRDefault="00E61BA4" w:rsidP="00E61BA4">
            <w:pPr>
              <w:pStyle w:val="BodyText"/>
              <w:ind w:left="2"/>
            </w:pPr>
            <w:r w:rsidRPr="000D21D7">
              <w:t>Bill of Materials</w:t>
            </w:r>
          </w:p>
        </w:tc>
      </w:tr>
      <w:tr w:rsidR="00E61BA4" w14:paraId="3FAEB5DB" w14:textId="77777777" w:rsidTr="00CD6F7B">
        <w:tc>
          <w:tcPr>
            <w:tcW w:w="2518" w:type="dxa"/>
          </w:tcPr>
          <w:p w14:paraId="3AC6A238" w14:textId="159500CE" w:rsidR="00E61BA4" w:rsidRDefault="00E61BA4" w:rsidP="00E61BA4">
            <w:r w:rsidRPr="000D21D7">
              <w:t>ISP</w:t>
            </w:r>
          </w:p>
        </w:tc>
        <w:tc>
          <w:tcPr>
            <w:tcW w:w="6010" w:type="dxa"/>
          </w:tcPr>
          <w:p w14:paraId="714A0500" w14:textId="65CF2AA3" w:rsidR="00E61BA4" w:rsidRDefault="00E61BA4" w:rsidP="00E61BA4">
            <w:pPr>
              <w:pStyle w:val="BodyText"/>
              <w:ind w:left="2"/>
            </w:pPr>
            <w:r w:rsidRPr="000D21D7">
              <w:t>Internet Service Provider</w:t>
            </w:r>
          </w:p>
        </w:tc>
      </w:tr>
      <w:tr w:rsidR="00E61BA4" w14:paraId="5B7D3903" w14:textId="77777777" w:rsidTr="00E95034">
        <w:tc>
          <w:tcPr>
            <w:tcW w:w="2518" w:type="dxa"/>
          </w:tcPr>
          <w:p w14:paraId="09AF5F5D" w14:textId="3968BD44" w:rsidR="00E61BA4" w:rsidRDefault="00E61BA4" w:rsidP="00E61BA4">
            <w:r w:rsidRPr="000D21D7">
              <w:t>LAN</w:t>
            </w:r>
          </w:p>
        </w:tc>
        <w:tc>
          <w:tcPr>
            <w:tcW w:w="6010" w:type="dxa"/>
          </w:tcPr>
          <w:p w14:paraId="27EA1D92" w14:textId="459CA5DF" w:rsidR="00E61BA4" w:rsidRDefault="00E61BA4" w:rsidP="00E61BA4">
            <w:pPr>
              <w:pStyle w:val="BodyText"/>
              <w:ind w:left="2"/>
            </w:pPr>
            <w:r w:rsidRPr="000D21D7">
              <w:t>Local Area Network</w:t>
            </w:r>
          </w:p>
        </w:tc>
      </w:tr>
      <w:tr w:rsidR="00E61BA4" w14:paraId="1CE0E999" w14:textId="77777777" w:rsidTr="00E95034">
        <w:tc>
          <w:tcPr>
            <w:tcW w:w="2518" w:type="dxa"/>
          </w:tcPr>
          <w:p w14:paraId="6E011329" w14:textId="3F0B9597" w:rsidR="00E61BA4" w:rsidRDefault="00E61BA4" w:rsidP="00E61BA4">
            <w:r w:rsidRPr="000D21D7">
              <w:t>NAT</w:t>
            </w:r>
          </w:p>
        </w:tc>
        <w:tc>
          <w:tcPr>
            <w:tcW w:w="6010" w:type="dxa"/>
          </w:tcPr>
          <w:p w14:paraId="3A48FB63" w14:textId="72D851FD" w:rsidR="00E61BA4" w:rsidRDefault="00E61BA4" w:rsidP="00E61BA4">
            <w:pPr>
              <w:pStyle w:val="BodyText"/>
              <w:ind w:left="2"/>
            </w:pPr>
            <w:r w:rsidRPr="000D21D7">
              <w:t>Network Address Translation</w:t>
            </w:r>
          </w:p>
        </w:tc>
      </w:tr>
      <w:tr w:rsidR="00E61BA4" w14:paraId="3B59A2E6" w14:textId="77777777" w:rsidTr="00E95034">
        <w:tc>
          <w:tcPr>
            <w:tcW w:w="2518" w:type="dxa"/>
          </w:tcPr>
          <w:p w14:paraId="7B6E43E2" w14:textId="591C0EDA" w:rsidR="00E61BA4" w:rsidRDefault="00E61BA4" w:rsidP="00E61BA4">
            <w:r w:rsidRPr="000D21D7">
              <w:t>VLAN</w:t>
            </w:r>
          </w:p>
        </w:tc>
        <w:tc>
          <w:tcPr>
            <w:tcW w:w="6010" w:type="dxa"/>
          </w:tcPr>
          <w:p w14:paraId="502F22DF" w14:textId="5C64B1EC" w:rsidR="00E61BA4" w:rsidRDefault="00E61BA4" w:rsidP="00E61BA4">
            <w:pPr>
              <w:pStyle w:val="BodyText"/>
              <w:ind w:left="2"/>
            </w:pPr>
            <w:r w:rsidRPr="000D21D7">
              <w:t>Virtual Local Area Network</w:t>
            </w:r>
          </w:p>
        </w:tc>
      </w:tr>
      <w:tr w:rsidR="00E61BA4" w14:paraId="5ACE90E2" w14:textId="77777777" w:rsidTr="00E95034">
        <w:tc>
          <w:tcPr>
            <w:tcW w:w="2518" w:type="dxa"/>
          </w:tcPr>
          <w:p w14:paraId="78CB1BE1" w14:textId="166FB75A" w:rsidR="00E61BA4" w:rsidRDefault="00E61BA4" w:rsidP="00E61BA4">
            <w:r w:rsidRPr="000D21D7">
              <w:t>VPN</w:t>
            </w:r>
          </w:p>
        </w:tc>
        <w:tc>
          <w:tcPr>
            <w:tcW w:w="6010" w:type="dxa"/>
          </w:tcPr>
          <w:p w14:paraId="22F98E23" w14:textId="77324C88" w:rsidR="00E61BA4" w:rsidRDefault="00E61BA4" w:rsidP="00E61BA4">
            <w:pPr>
              <w:pStyle w:val="BodyText"/>
              <w:ind w:left="2"/>
            </w:pPr>
            <w:r w:rsidRPr="000D21D7">
              <w:t>Virtual Private Network</w:t>
            </w:r>
          </w:p>
        </w:tc>
      </w:tr>
      <w:tr w:rsidR="00E61BA4" w14:paraId="01938415" w14:textId="77777777" w:rsidTr="00E95034">
        <w:tc>
          <w:tcPr>
            <w:tcW w:w="2518" w:type="dxa"/>
          </w:tcPr>
          <w:p w14:paraId="41990279" w14:textId="587A8D73" w:rsidR="00E61BA4" w:rsidRDefault="00E61BA4" w:rsidP="00E61BA4">
            <w:r w:rsidRPr="000D21D7">
              <w:t>WAN</w:t>
            </w:r>
          </w:p>
        </w:tc>
        <w:tc>
          <w:tcPr>
            <w:tcW w:w="6010" w:type="dxa"/>
          </w:tcPr>
          <w:p w14:paraId="2600A3AA" w14:textId="14C64F70" w:rsidR="00E61BA4" w:rsidRDefault="00E61BA4" w:rsidP="00E61BA4">
            <w:pPr>
              <w:pStyle w:val="BodyText"/>
              <w:ind w:left="2"/>
            </w:pPr>
            <w:r w:rsidRPr="000D21D7">
              <w:t>Wide Area Network</w:t>
            </w:r>
          </w:p>
        </w:tc>
      </w:tr>
      <w:tr w:rsidR="00627C7E" w14:paraId="56D39746" w14:textId="77777777" w:rsidTr="00976FC7">
        <w:tc>
          <w:tcPr>
            <w:tcW w:w="2518" w:type="dxa"/>
          </w:tcPr>
          <w:p w14:paraId="15526ED8" w14:textId="768E01EC" w:rsidR="00627C7E" w:rsidRDefault="00627C7E" w:rsidP="00976FC7">
            <w:r w:rsidRPr="000D21D7">
              <w:t>WP</w:t>
            </w:r>
            <w:r>
              <w:t>A</w:t>
            </w:r>
          </w:p>
        </w:tc>
        <w:tc>
          <w:tcPr>
            <w:tcW w:w="6010" w:type="dxa"/>
          </w:tcPr>
          <w:p w14:paraId="16730D58" w14:textId="7E286CD2" w:rsidR="00627C7E" w:rsidRDefault="00627C7E" w:rsidP="00976FC7">
            <w:pPr>
              <w:pStyle w:val="BodyText"/>
              <w:ind w:left="2"/>
            </w:pPr>
            <w:r w:rsidRPr="000D21D7">
              <w:t>Wi</w:t>
            </w:r>
            <w:r>
              <w:t>-Fi</w:t>
            </w:r>
            <w:r w:rsidRPr="000D21D7">
              <w:t xml:space="preserve"> </w:t>
            </w:r>
            <w:r>
              <w:t>Protected Access</w:t>
            </w:r>
          </w:p>
        </w:tc>
      </w:tr>
      <w:tr w:rsidR="00E61BA4" w14:paraId="6B824272" w14:textId="77777777" w:rsidTr="00E95034">
        <w:tc>
          <w:tcPr>
            <w:tcW w:w="2518" w:type="dxa"/>
          </w:tcPr>
          <w:p w14:paraId="133ECC82" w14:textId="026B3F91" w:rsidR="00E61BA4" w:rsidRDefault="00E61BA4" w:rsidP="00E61BA4">
            <w:r w:rsidRPr="000D21D7">
              <w:t>WAP</w:t>
            </w:r>
          </w:p>
        </w:tc>
        <w:tc>
          <w:tcPr>
            <w:tcW w:w="6010" w:type="dxa"/>
          </w:tcPr>
          <w:p w14:paraId="6B385784" w14:textId="268C2342" w:rsidR="00E61BA4" w:rsidRDefault="00E61BA4" w:rsidP="00E61BA4">
            <w:pPr>
              <w:pStyle w:val="BodyText"/>
              <w:ind w:left="2"/>
            </w:pPr>
            <w:r w:rsidRPr="000D21D7">
              <w:t>Wireless Access Point</w:t>
            </w:r>
          </w:p>
        </w:tc>
      </w:tr>
    </w:tbl>
    <w:p w14:paraId="40161643" w14:textId="77777777" w:rsidR="0012434B" w:rsidRPr="0012434B" w:rsidRDefault="0012434B" w:rsidP="0012434B">
      <w:pPr>
        <w:pStyle w:val="BodyText"/>
      </w:pPr>
    </w:p>
    <w:p w14:paraId="6B4FA418" w14:textId="77777777" w:rsidR="00DD13AA" w:rsidRPr="00A45145" w:rsidRDefault="00DD13AA" w:rsidP="00050452">
      <w:pPr>
        <w:pStyle w:val="Heading1"/>
      </w:pPr>
      <w:bookmarkStart w:id="115" w:name="_Toc72332251"/>
      <w:r w:rsidRPr="00A45145">
        <w:lastRenderedPageBreak/>
        <w:t>Document Control</w:t>
      </w:r>
      <w:bookmarkEnd w:id="115"/>
    </w:p>
    <w:tbl>
      <w:tblPr>
        <w:tblStyle w:val="FujitsuInside"/>
        <w:tblW w:w="0" w:type="auto"/>
        <w:tblLook w:val="04A0" w:firstRow="1" w:lastRow="0" w:firstColumn="1" w:lastColumn="0" w:noHBand="0" w:noVBand="1"/>
      </w:tblPr>
      <w:tblGrid>
        <w:gridCol w:w="2162"/>
        <w:gridCol w:w="6150"/>
      </w:tblGrid>
      <w:tr w:rsidR="00DD13AA" w:rsidRPr="00A45145" w14:paraId="6B4FA41B" w14:textId="77777777" w:rsidTr="00DD13AA">
        <w:trPr>
          <w:cnfStyle w:val="100000000000" w:firstRow="1" w:lastRow="0" w:firstColumn="0" w:lastColumn="0" w:oddVBand="0" w:evenVBand="0" w:oddHBand="0" w:evenHBand="0" w:firstRowFirstColumn="0" w:firstRowLastColumn="0" w:lastRowFirstColumn="0" w:lastRowLastColumn="0"/>
        </w:trPr>
        <w:tc>
          <w:tcPr>
            <w:tcW w:w="2518" w:type="dxa"/>
            <w:shd w:val="clear" w:color="auto" w:fill="FF0000"/>
          </w:tcPr>
          <w:p w14:paraId="6B4FA419" w14:textId="77777777" w:rsidR="00DD13AA" w:rsidRPr="00A45145" w:rsidRDefault="00DD13AA" w:rsidP="00DD13AA">
            <w:pPr>
              <w:spacing w:after="0"/>
              <w:rPr>
                <w:rFonts w:cs="Arial"/>
                <w:szCs w:val="20"/>
                <w:lang w:val="en-US"/>
              </w:rPr>
            </w:pPr>
            <w:r w:rsidRPr="00A45145">
              <w:rPr>
                <w:rFonts w:cs="Arial"/>
                <w:szCs w:val="20"/>
                <w:lang w:val="en-US"/>
              </w:rPr>
              <w:t>Parameter</w:t>
            </w:r>
          </w:p>
        </w:tc>
        <w:tc>
          <w:tcPr>
            <w:tcW w:w="8164" w:type="dxa"/>
            <w:shd w:val="clear" w:color="auto" w:fill="FF0000"/>
          </w:tcPr>
          <w:p w14:paraId="6B4FA41A" w14:textId="77777777" w:rsidR="00DD13AA" w:rsidRPr="00A45145" w:rsidRDefault="00DD13AA" w:rsidP="00DD13AA">
            <w:pPr>
              <w:spacing w:after="0"/>
              <w:rPr>
                <w:rFonts w:cs="Arial"/>
                <w:szCs w:val="20"/>
                <w:lang w:val="en-US"/>
              </w:rPr>
            </w:pPr>
            <w:r w:rsidRPr="00A45145">
              <w:rPr>
                <w:rFonts w:cs="Arial"/>
                <w:szCs w:val="20"/>
                <w:lang w:val="en-US"/>
              </w:rPr>
              <w:t>Value</w:t>
            </w:r>
          </w:p>
        </w:tc>
      </w:tr>
      <w:tr w:rsidR="00DD13AA" w:rsidRPr="00A45145" w14:paraId="6B4FA41E" w14:textId="77777777" w:rsidTr="00DD13AA">
        <w:trPr>
          <w:cnfStyle w:val="000000100000" w:firstRow="0" w:lastRow="0" w:firstColumn="0" w:lastColumn="0" w:oddVBand="0" w:evenVBand="0" w:oddHBand="1" w:evenHBand="0" w:firstRowFirstColumn="0" w:firstRowLastColumn="0" w:lastRowFirstColumn="0" w:lastRowLastColumn="0"/>
        </w:trPr>
        <w:tc>
          <w:tcPr>
            <w:tcW w:w="2518" w:type="dxa"/>
          </w:tcPr>
          <w:p w14:paraId="6B4FA41C" w14:textId="77777777" w:rsidR="00DD13AA" w:rsidRPr="00A45145" w:rsidRDefault="00DD13AA" w:rsidP="00DD13AA">
            <w:pPr>
              <w:spacing w:after="0"/>
              <w:rPr>
                <w:rFonts w:cs="Arial"/>
                <w:szCs w:val="20"/>
                <w:lang w:val="en-US"/>
              </w:rPr>
            </w:pPr>
            <w:r w:rsidRPr="00A45145">
              <w:rPr>
                <w:rFonts w:cs="Arial"/>
                <w:szCs w:val="20"/>
                <w:lang w:val="en-US"/>
              </w:rPr>
              <w:t>Title:</w:t>
            </w:r>
          </w:p>
        </w:tc>
        <w:tc>
          <w:tcPr>
            <w:tcW w:w="8164" w:type="dxa"/>
          </w:tcPr>
          <w:p w14:paraId="6265367F" w14:textId="1EB3B9E7" w:rsidR="00A2313D" w:rsidRPr="00A2313D" w:rsidRDefault="00A2313D" w:rsidP="00A2313D">
            <w:pPr>
              <w:pStyle w:val="NormalNoSpacing"/>
              <w:rPr>
                <w:rFonts w:ascii="Fujitsu Sans" w:hAnsi="Fujitsu Sans" w:cs="Arial"/>
                <w:szCs w:val="20"/>
              </w:rPr>
            </w:pPr>
            <w:r w:rsidRPr="00A2313D">
              <w:rPr>
                <w:rFonts w:ascii="Fujitsu Sans" w:hAnsi="Fujitsu Sans" w:cs="Arial"/>
                <w:szCs w:val="20"/>
              </w:rPr>
              <w:t xml:space="preserve">Infrastructure Network Design </w:t>
            </w:r>
            <w:r w:rsidR="00064B47">
              <w:rPr>
                <w:rFonts w:ascii="Fujitsu Sans" w:hAnsi="Fujitsu Sans" w:cs="Arial"/>
                <w:szCs w:val="20"/>
              </w:rPr>
              <w:t>HLD</w:t>
            </w:r>
            <w:r w:rsidRPr="00A2313D">
              <w:rPr>
                <w:rFonts w:ascii="Fujitsu Sans" w:hAnsi="Fujitsu Sans" w:cs="Arial"/>
                <w:szCs w:val="20"/>
              </w:rPr>
              <w:t xml:space="preserve"> </w:t>
            </w:r>
          </w:p>
          <w:p w14:paraId="6B4FA41D" w14:textId="5FE87F4D" w:rsidR="00DD13AA" w:rsidRPr="00A45145" w:rsidRDefault="00A2313D" w:rsidP="00A2313D">
            <w:pPr>
              <w:pStyle w:val="NormalNoSpacing"/>
              <w:rPr>
                <w:rFonts w:ascii="Fujitsu Sans" w:hAnsi="Fujitsu Sans" w:cs="Arial"/>
                <w:szCs w:val="20"/>
              </w:rPr>
            </w:pPr>
            <w:r w:rsidRPr="00A2313D">
              <w:rPr>
                <w:rFonts w:ascii="Fujitsu Sans" w:hAnsi="Fujitsu Sans" w:cs="Arial"/>
                <w:szCs w:val="20"/>
              </w:rPr>
              <w:t>Technical Design for Network infrastructure on Barenbrug project</w:t>
            </w:r>
          </w:p>
        </w:tc>
      </w:tr>
      <w:tr w:rsidR="00DD13AA" w:rsidRPr="00A45145" w14:paraId="6B4FA421" w14:textId="77777777" w:rsidTr="00DD13AA">
        <w:trPr>
          <w:cnfStyle w:val="000000010000" w:firstRow="0" w:lastRow="0" w:firstColumn="0" w:lastColumn="0" w:oddVBand="0" w:evenVBand="0" w:oddHBand="0" w:evenHBand="1" w:firstRowFirstColumn="0" w:firstRowLastColumn="0" w:lastRowFirstColumn="0" w:lastRowLastColumn="0"/>
        </w:trPr>
        <w:tc>
          <w:tcPr>
            <w:tcW w:w="2518" w:type="dxa"/>
          </w:tcPr>
          <w:p w14:paraId="6B4FA41F" w14:textId="77777777" w:rsidR="00DD13AA" w:rsidRPr="00A45145" w:rsidRDefault="00DD13AA" w:rsidP="00DD13AA">
            <w:pPr>
              <w:spacing w:after="0"/>
              <w:rPr>
                <w:rFonts w:cs="Arial"/>
                <w:szCs w:val="20"/>
                <w:lang w:val="en-US"/>
              </w:rPr>
            </w:pPr>
            <w:r w:rsidRPr="00A45145">
              <w:rPr>
                <w:rFonts w:cs="Arial"/>
                <w:szCs w:val="20"/>
                <w:lang w:val="en-US"/>
              </w:rPr>
              <w:t>Component</w:t>
            </w:r>
          </w:p>
        </w:tc>
        <w:tc>
          <w:tcPr>
            <w:tcW w:w="8164" w:type="dxa"/>
          </w:tcPr>
          <w:p w14:paraId="6B4FA420" w14:textId="45E9F41A" w:rsidR="00DD13AA" w:rsidRPr="00A45145" w:rsidRDefault="00A2313D" w:rsidP="00DD13AA">
            <w:pPr>
              <w:spacing w:after="0"/>
              <w:rPr>
                <w:rFonts w:cs="Arial"/>
                <w:szCs w:val="20"/>
                <w:lang w:val="en-US"/>
              </w:rPr>
            </w:pPr>
            <w:r>
              <w:rPr>
                <w:rFonts w:cs="Arial"/>
                <w:szCs w:val="20"/>
                <w:lang w:val="en-US"/>
              </w:rPr>
              <w:t>Infrastructure</w:t>
            </w:r>
          </w:p>
        </w:tc>
      </w:tr>
      <w:tr w:rsidR="00DD13AA" w:rsidRPr="00A45145" w14:paraId="6B4FA424" w14:textId="77777777" w:rsidTr="00DD13AA">
        <w:trPr>
          <w:cnfStyle w:val="000000100000" w:firstRow="0" w:lastRow="0" w:firstColumn="0" w:lastColumn="0" w:oddVBand="0" w:evenVBand="0" w:oddHBand="1" w:evenHBand="0" w:firstRowFirstColumn="0" w:firstRowLastColumn="0" w:lastRowFirstColumn="0" w:lastRowLastColumn="0"/>
        </w:trPr>
        <w:tc>
          <w:tcPr>
            <w:tcW w:w="2518" w:type="dxa"/>
          </w:tcPr>
          <w:p w14:paraId="6B4FA422" w14:textId="77777777" w:rsidR="00DD13AA" w:rsidRPr="00A45145" w:rsidRDefault="00DD13AA" w:rsidP="00DD13AA">
            <w:pPr>
              <w:spacing w:after="0"/>
              <w:rPr>
                <w:rFonts w:cs="Arial"/>
                <w:szCs w:val="20"/>
                <w:lang w:val="en-US"/>
              </w:rPr>
            </w:pPr>
            <w:r w:rsidRPr="00A45145">
              <w:rPr>
                <w:rFonts w:cs="Arial"/>
                <w:szCs w:val="20"/>
                <w:lang w:val="en-US"/>
              </w:rPr>
              <w:t xml:space="preserve">Summary: </w:t>
            </w:r>
          </w:p>
        </w:tc>
        <w:tc>
          <w:tcPr>
            <w:tcW w:w="8164" w:type="dxa"/>
          </w:tcPr>
          <w:p w14:paraId="6B4FA423" w14:textId="5C15361D" w:rsidR="00DD13AA" w:rsidRPr="00A45145" w:rsidRDefault="00064B47" w:rsidP="00DD13AA">
            <w:pPr>
              <w:spacing w:after="0"/>
              <w:rPr>
                <w:rFonts w:cs="Arial"/>
                <w:szCs w:val="20"/>
                <w:lang w:val="en-US"/>
              </w:rPr>
            </w:pPr>
            <w:r>
              <w:rPr>
                <w:rFonts w:cs="Arial"/>
                <w:szCs w:val="20"/>
                <w:lang w:val="en-US"/>
              </w:rPr>
              <w:t>HLD</w:t>
            </w:r>
            <w:r w:rsidR="00A2313D">
              <w:rPr>
                <w:rFonts w:cs="Arial"/>
                <w:szCs w:val="20"/>
                <w:lang w:val="en-US"/>
              </w:rPr>
              <w:t xml:space="preserve"> of Network Infrastructure for Barenbrug</w:t>
            </w:r>
          </w:p>
        </w:tc>
      </w:tr>
      <w:tr w:rsidR="00DD13AA" w:rsidRPr="00A45145" w14:paraId="6B4FA427" w14:textId="77777777" w:rsidTr="00DD13AA">
        <w:trPr>
          <w:cnfStyle w:val="000000010000" w:firstRow="0" w:lastRow="0" w:firstColumn="0" w:lastColumn="0" w:oddVBand="0" w:evenVBand="0" w:oddHBand="0" w:evenHBand="1" w:firstRowFirstColumn="0" w:firstRowLastColumn="0" w:lastRowFirstColumn="0" w:lastRowLastColumn="0"/>
        </w:trPr>
        <w:tc>
          <w:tcPr>
            <w:tcW w:w="2518" w:type="dxa"/>
          </w:tcPr>
          <w:p w14:paraId="6B4FA425" w14:textId="458020D5" w:rsidR="00DD13AA" w:rsidRPr="00A45145" w:rsidRDefault="00DD13AA" w:rsidP="00DD13AA">
            <w:pPr>
              <w:spacing w:after="0"/>
              <w:rPr>
                <w:rFonts w:cs="Arial"/>
                <w:szCs w:val="20"/>
                <w:lang w:val="en-US"/>
              </w:rPr>
            </w:pPr>
            <w:r w:rsidRPr="00A45145">
              <w:rPr>
                <w:rFonts w:cs="Arial"/>
                <w:szCs w:val="20"/>
                <w:lang w:val="en-US"/>
              </w:rPr>
              <w:t>Document Author:</w:t>
            </w:r>
            <w:r w:rsidR="00213DB3">
              <w:rPr>
                <w:rFonts w:cs="Arial"/>
                <w:szCs w:val="20"/>
                <w:lang w:val="en-US"/>
              </w:rPr>
              <w:t xml:space="preserve"> </w:t>
            </w:r>
          </w:p>
        </w:tc>
        <w:tc>
          <w:tcPr>
            <w:tcW w:w="8164" w:type="dxa"/>
          </w:tcPr>
          <w:p w14:paraId="6B4FA426" w14:textId="4380DB21" w:rsidR="00DD13AA" w:rsidRPr="00A45145" w:rsidRDefault="00213DB3" w:rsidP="00DD13AA">
            <w:pPr>
              <w:spacing w:after="0"/>
              <w:rPr>
                <w:rFonts w:cs="Arial"/>
                <w:szCs w:val="20"/>
                <w:lang w:val="en-US"/>
              </w:rPr>
            </w:pPr>
            <w:r>
              <w:rPr>
                <w:rFonts w:cs="Arial"/>
                <w:szCs w:val="20"/>
                <w:lang w:val="en-US"/>
              </w:rPr>
              <w:t>Alexey Protchenkov</w:t>
            </w:r>
          </w:p>
        </w:tc>
      </w:tr>
      <w:tr w:rsidR="00DD13AA" w:rsidRPr="00A45145" w14:paraId="6B4FA42A" w14:textId="77777777" w:rsidTr="00DD13AA">
        <w:trPr>
          <w:cnfStyle w:val="000000100000" w:firstRow="0" w:lastRow="0" w:firstColumn="0" w:lastColumn="0" w:oddVBand="0" w:evenVBand="0" w:oddHBand="1" w:evenHBand="0" w:firstRowFirstColumn="0" w:firstRowLastColumn="0" w:lastRowFirstColumn="0" w:lastRowLastColumn="0"/>
        </w:trPr>
        <w:tc>
          <w:tcPr>
            <w:tcW w:w="2518" w:type="dxa"/>
          </w:tcPr>
          <w:p w14:paraId="6B4FA428" w14:textId="77777777" w:rsidR="00DD13AA" w:rsidRPr="00A45145" w:rsidRDefault="00DD13AA" w:rsidP="00DD13AA">
            <w:pPr>
              <w:spacing w:after="0"/>
              <w:rPr>
                <w:rFonts w:cs="Arial"/>
                <w:szCs w:val="20"/>
                <w:lang w:val="en-US"/>
              </w:rPr>
            </w:pPr>
            <w:r w:rsidRPr="00A45145">
              <w:rPr>
                <w:rFonts w:cs="Arial"/>
                <w:szCs w:val="20"/>
                <w:lang w:val="en-US"/>
              </w:rPr>
              <w:t>Status:</w:t>
            </w:r>
          </w:p>
        </w:tc>
        <w:tc>
          <w:tcPr>
            <w:tcW w:w="8164" w:type="dxa"/>
          </w:tcPr>
          <w:p w14:paraId="6B4FA429" w14:textId="4AA11BD4" w:rsidR="00DD13AA" w:rsidRPr="00A45145" w:rsidRDefault="00213DB3" w:rsidP="00DD13AA">
            <w:pPr>
              <w:spacing w:after="0"/>
              <w:rPr>
                <w:rFonts w:cs="Arial"/>
                <w:szCs w:val="20"/>
                <w:lang w:val="en-US"/>
              </w:rPr>
            </w:pPr>
            <w:r>
              <w:rPr>
                <w:rFonts w:cs="Arial"/>
                <w:szCs w:val="20"/>
                <w:lang w:val="en-US"/>
              </w:rPr>
              <w:t>Release</w:t>
            </w:r>
          </w:p>
        </w:tc>
      </w:tr>
      <w:tr w:rsidR="00DD13AA" w:rsidRPr="00A45145" w14:paraId="6B4FA42D" w14:textId="77777777" w:rsidTr="00DD13AA">
        <w:trPr>
          <w:cnfStyle w:val="000000010000" w:firstRow="0" w:lastRow="0" w:firstColumn="0" w:lastColumn="0" w:oddVBand="0" w:evenVBand="0" w:oddHBand="0" w:evenHBand="1" w:firstRowFirstColumn="0" w:firstRowLastColumn="0" w:lastRowFirstColumn="0" w:lastRowLastColumn="0"/>
        </w:trPr>
        <w:tc>
          <w:tcPr>
            <w:tcW w:w="2518" w:type="dxa"/>
          </w:tcPr>
          <w:p w14:paraId="6B4FA42B" w14:textId="77777777" w:rsidR="00DD13AA" w:rsidRPr="00A45145" w:rsidRDefault="00DD13AA" w:rsidP="00DD13AA">
            <w:pPr>
              <w:spacing w:after="0"/>
              <w:rPr>
                <w:rFonts w:cs="Arial"/>
                <w:szCs w:val="20"/>
                <w:lang w:val="en-US"/>
              </w:rPr>
            </w:pPr>
            <w:proofErr w:type="spellStart"/>
            <w:r w:rsidRPr="00A45145">
              <w:rPr>
                <w:rFonts w:cs="Arial"/>
                <w:szCs w:val="20"/>
                <w:lang w:val="en-US"/>
              </w:rPr>
              <w:t>Authorisation</w:t>
            </w:r>
            <w:proofErr w:type="spellEnd"/>
            <w:r w:rsidRPr="00A45145">
              <w:rPr>
                <w:rFonts w:cs="Arial"/>
                <w:szCs w:val="20"/>
                <w:lang w:val="en-US"/>
              </w:rPr>
              <w:t>:</w:t>
            </w:r>
          </w:p>
        </w:tc>
        <w:tc>
          <w:tcPr>
            <w:tcW w:w="8164" w:type="dxa"/>
          </w:tcPr>
          <w:p w14:paraId="6B4FA42C" w14:textId="2B13B3FE" w:rsidR="00DD13AA" w:rsidRPr="00A45145" w:rsidRDefault="00A2313D" w:rsidP="00DD13AA">
            <w:pPr>
              <w:spacing w:after="0"/>
              <w:rPr>
                <w:rFonts w:cs="Arial"/>
                <w:szCs w:val="20"/>
                <w:lang w:val="en-US"/>
              </w:rPr>
            </w:pPr>
            <w:r>
              <w:rPr>
                <w:rFonts w:cs="Arial"/>
                <w:szCs w:val="20"/>
                <w:lang w:val="en-US"/>
              </w:rPr>
              <w:t>TBD</w:t>
            </w:r>
          </w:p>
        </w:tc>
      </w:tr>
      <w:tr w:rsidR="00DD13AA" w:rsidRPr="00A45145" w14:paraId="6B4FA430" w14:textId="77777777" w:rsidTr="00DD13AA">
        <w:trPr>
          <w:cnfStyle w:val="000000100000" w:firstRow="0" w:lastRow="0" w:firstColumn="0" w:lastColumn="0" w:oddVBand="0" w:evenVBand="0" w:oddHBand="1" w:evenHBand="0" w:firstRowFirstColumn="0" w:firstRowLastColumn="0" w:lastRowFirstColumn="0" w:lastRowLastColumn="0"/>
        </w:trPr>
        <w:tc>
          <w:tcPr>
            <w:tcW w:w="2518" w:type="dxa"/>
          </w:tcPr>
          <w:p w14:paraId="6B4FA42E" w14:textId="77777777" w:rsidR="00DD13AA" w:rsidRPr="00A45145" w:rsidRDefault="00DD13AA" w:rsidP="00DD13AA">
            <w:pPr>
              <w:spacing w:after="0"/>
              <w:rPr>
                <w:rFonts w:cs="Arial"/>
                <w:szCs w:val="20"/>
                <w:lang w:val="en-US"/>
              </w:rPr>
            </w:pPr>
            <w:r w:rsidRPr="00A45145">
              <w:rPr>
                <w:rFonts w:cs="Arial"/>
                <w:szCs w:val="20"/>
                <w:lang w:val="en-US"/>
              </w:rPr>
              <w:t>Next Review Date:</w:t>
            </w:r>
          </w:p>
        </w:tc>
        <w:tc>
          <w:tcPr>
            <w:tcW w:w="8164" w:type="dxa"/>
          </w:tcPr>
          <w:p w14:paraId="6B4FA42F" w14:textId="1D556C11" w:rsidR="00DD13AA" w:rsidRPr="00A45145" w:rsidRDefault="00A2313D" w:rsidP="00DD13AA">
            <w:pPr>
              <w:spacing w:after="0"/>
              <w:rPr>
                <w:rFonts w:cs="Arial"/>
                <w:szCs w:val="20"/>
                <w:lang w:val="en-US"/>
              </w:rPr>
            </w:pPr>
            <w:r>
              <w:rPr>
                <w:rFonts w:cs="Arial"/>
                <w:szCs w:val="20"/>
                <w:lang w:val="en-US"/>
              </w:rPr>
              <w:t>TBD</w:t>
            </w:r>
          </w:p>
        </w:tc>
      </w:tr>
      <w:tr w:rsidR="00DD13AA" w:rsidRPr="00A45145" w14:paraId="6B4FA433" w14:textId="77777777" w:rsidTr="00DD13AA">
        <w:trPr>
          <w:cnfStyle w:val="000000010000" w:firstRow="0" w:lastRow="0" w:firstColumn="0" w:lastColumn="0" w:oddVBand="0" w:evenVBand="0" w:oddHBand="0" w:evenHBand="1" w:firstRowFirstColumn="0" w:firstRowLastColumn="0" w:lastRowFirstColumn="0" w:lastRowLastColumn="0"/>
        </w:trPr>
        <w:tc>
          <w:tcPr>
            <w:tcW w:w="2518" w:type="dxa"/>
          </w:tcPr>
          <w:p w14:paraId="6B4FA431" w14:textId="77777777" w:rsidR="00DD13AA" w:rsidRPr="00A45145" w:rsidRDefault="00DD13AA" w:rsidP="00DD13AA">
            <w:pPr>
              <w:spacing w:after="0"/>
              <w:rPr>
                <w:rFonts w:cs="Arial"/>
                <w:szCs w:val="20"/>
                <w:lang w:val="en-US"/>
              </w:rPr>
            </w:pPr>
            <w:r w:rsidRPr="00A45145">
              <w:rPr>
                <w:rFonts w:cs="Arial"/>
                <w:szCs w:val="20"/>
                <w:lang w:val="en-US"/>
              </w:rPr>
              <w:t>Distribution:</w:t>
            </w:r>
          </w:p>
        </w:tc>
        <w:tc>
          <w:tcPr>
            <w:tcW w:w="8164" w:type="dxa"/>
          </w:tcPr>
          <w:p w14:paraId="6B4FA432" w14:textId="77777777" w:rsidR="00DD13AA" w:rsidRPr="00A45145" w:rsidRDefault="00DD13AA" w:rsidP="00DD13AA">
            <w:pPr>
              <w:spacing w:after="0"/>
              <w:rPr>
                <w:rFonts w:cs="Arial"/>
                <w:szCs w:val="20"/>
                <w:lang w:val="en-US"/>
              </w:rPr>
            </w:pPr>
          </w:p>
        </w:tc>
      </w:tr>
      <w:tr w:rsidR="00DD13AA" w:rsidRPr="00A45145" w14:paraId="6B4FA436" w14:textId="77777777" w:rsidTr="00DD13AA">
        <w:trPr>
          <w:cnfStyle w:val="000000100000" w:firstRow="0" w:lastRow="0" w:firstColumn="0" w:lastColumn="0" w:oddVBand="0" w:evenVBand="0" w:oddHBand="1" w:evenHBand="0" w:firstRowFirstColumn="0" w:firstRowLastColumn="0" w:lastRowFirstColumn="0" w:lastRowLastColumn="0"/>
        </w:trPr>
        <w:tc>
          <w:tcPr>
            <w:tcW w:w="2518" w:type="dxa"/>
          </w:tcPr>
          <w:p w14:paraId="6B4FA434" w14:textId="77777777" w:rsidR="00DD13AA" w:rsidRPr="00A45145" w:rsidRDefault="00DD13AA" w:rsidP="00DD13AA">
            <w:pPr>
              <w:spacing w:after="0"/>
              <w:rPr>
                <w:rFonts w:cs="Arial"/>
                <w:szCs w:val="20"/>
                <w:lang w:val="en-US"/>
              </w:rPr>
            </w:pPr>
            <w:r w:rsidRPr="00A45145">
              <w:rPr>
                <w:rFonts w:cs="Arial"/>
                <w:szCs w:val="20"/>
                <w:lang w:val="en-US"/>
              </w:rPr>
              <w:t>Classification:</w:t>
            </w:r>
          </w:p>
        </w:tc>
        <w:tc>
          <w:tcPr>
            <w:tcW w:w="8164" w:type="dxa"/>
          </w:tcPr>
          <w:p w14:paraId="6B4FA435" w14:textId="3E6E2373" w:rsidR="00DD13AA" w:rsidRPr="00A45145" w:rsidRDefault="00064B47" w:rsidP="00DD13AA">
            <w:pPr>
              <w:spacing w:after="0"/>
              <w:rPr>
                <w:rFonts w:cs="Arial"/>
                <w:szCs w:val="20"/>
                <w:lang w:val="en-US"/>
              </w:rPr>
            </w:pPr>
            <w:r>
              <w:rPr>
                <w:rFonts w:cs="Arial"/>
                <w:szCs w:val="20"/>
                <w:lang w:val="en-US"/>
              </w:rPr>
              <w:t>HLD</w:t>
            </w:r>
          </w:p>
        </w:tc>
      </w:tr>
    </w:tbl>
    <w:p w14:paraId="6B4FA437" w14:textId="77777777" w:rsidR="00DD13AA" w:rsidRDefault="00DD13AA" w:rsidP="00DD13AA">
      <w:pPr>
        <w:rPr>
          <w:rFonts w:ascii="Arial" w:hAnsi="Arial" w:cs="Arial"/>
          <w:lang w:val="en-US"/>
        </w:rPr>
      </w:pPr>
    </w:p>
    <w:p w14:paraId="6B4FA438" w14:textId="77777777" w:rsidR="00050452" w:rsidRPr="00A45145" w:rsidRDefault="00050452" w:rsidP="00050452">
      <w:pPr>
        <w:pStyle w:val="Heading1"/>
        <w:rPr>
          <w:lang w:val="en-US"/>
        </w:rPr>
      </w:pPr>
      <w:bookmarkStart w:id="116" w:name="_Toc72332252"/>
      <w:r w:rsidRPr="00A45145">
        <w:rPr>
          <w:lang w:val="en-US"/>
        </w:rPr>
        <w:lastRenderedPageBreak/>
        <w:t>Change History</w:t>
      </w:r>
      <w:bookmarkEnd w:id="116"/>
    </w:p>
    <w:p w14:paraId="4708E0E6" w14:textId="77777777" w:rsidR="00AA4337" w:rsidRPr="00A45145" w:rsidRDefault="00AA4337" w:rsidP="00DD13AA">
      <w:pPr>
        <w:rPr>
          <w:rFonts w:cs="Arial"/>
          <w:lang w:val="en-US"/>
        </w:rPr>
      </w:pPr>
    </w:p>
    <w:tbl>
      <w:tblPr>
        <w:tblStyle w:val="FujitsuInside"/>
        <w:tblW w:w="5000" w:type="pct"/>
        <w:tblLook w:val="00A0" w:firstRow="1" w:lastRow="0" w:firstColumn="1" w:lastColumn="0" w:noHBand="0" w:noVBand="0"/>
      </w:tblPr>
      <w:tblGrid>
        <w:gridCol w:w="1245"/>
        <w:gridCol w:w="1177"/>
        <w:gridCol w:w="2944"/>
        <w:gridCol w:w="2946"/>
      </w:tblGrid>
      <w:tr w:rsidR="00DD13AA" w:rsidRPr="00A45145" w14:paraId="6B4FA43B" w14:textId="77777777" w:rsidTr="00DD13AA">
        <w:trPr>
          <w:cnfStyle w:val="100000000000" w:firstRow="1" w:lastRow="0" w:firstColumn="0" w:lastColumn="0" w:oddVBand="0" w:evenVBand="0" w:oddHBand="0" w:evenHBand="0" w:firstRowFirstColumn="0" w:firstRowLastColumn="0" w:lastRowFirstColumn="0" w:lastRowLastColumn="0"/>
          <w:trHeight w:val="244"/>
        </w:trPr>
        <w:tc>
          <w:tcPr>
            <w:tcW w:w="5000" w:type="pct"/>
            <w:gridSpan w:val="4"/>
            <w:shd w:val="clear" w:color="auto" w:fill="FF0000"/>
          </w:tcPr>
          <w:p w14:paraId="6B4FA43A" w14:textId="77777777" w:rsidR="00DD13AA" w:rsidRPr="00A45145" w:rsidRDefault="00DD13AA" w:rsidP="00DD13AA">
            <w:pPr>
              <w:rPr>
                <w:rFonts w:cs="Arial"/>
                <w:szCs w:val="20"/>
                <w:lang w:val="en-US"/>
              </w:rPr>
            </w:pPr>
            <w:bookmarkStart w:id="117" w:name="_Toc334691076"/>
            <w:r w:rsidRPr="00A45145">
              <w:rPr>
                <w:rFonts w:cs="Arial"/>
                <w:szCs w:val="20"/>
                <w:lang w:val="en-US"/>
              </w:rPr>
              <w:t>Version control</w:t>
            </w:r>
            <w:bookmarkEnd w:id="117"/>
          </w:p>
        </w:tc>
      </w:tr>
      <w:tr w:rsidR="00DD13AA" w:rsidRPr="00A45145" w14:paraId="6B4FA440" w14:textId="77777777" w:rsidTr="00BC6F1B">
        <w:trPr>
          <w:cnfStyle w:val="000000100000" w:firstRow="0" w:lastRow="0" w:firstColumn="0" w:lastColumn="0" w:oddVBand="0" w:evenVBand="0" w:oddHBand="1" w:evenHBand="0" w:firstRowFirstColumn="0" w:firstRowLastColumn="0" w:lastRowFirstColumn="0" w:lastRowLastColumn="0"/>
          <w:trHeight w:val="108"/>
        </w:trPr>
        <w:tc>
          <w:tcPr>
            <w:tcW w:w="749" w:type="pct"/>
            <w:shd w:val="clear" w:color="auto" w:fill="CCC0D9" w:themeFill="accent4" w:themeFillTint="66"/>
          </w:tcPr>
          <w:p w14:paraId="6B4FA43C" w14:textId="77777777" w:rsidR="00DD13AA" w:rsidRPr="00A45145" w:rsidRDefault="00DD13AA" w:rsidP="00DD13AA">
            <w:pPr>
              <w:pStyle w:val="NormalNoSpacing"/>
              <w:rPr>
                <w:rFonts w:ascii="Fujitsu Sans" w:hAnsi="Fujitsu Sans" w:cs="Arial"/>
                <w:szCs w:val="20"/>
              </w:rPr>
            </w:pPr>
            <w:r w:rsidRPr="00A45145">
              <w:rPr>
                <w:rFonts w:ascii="Fujitsu Sans" w:hAnsi="Fujitsu Sans" w:cs="Arial"/>
                <w:szCs w:val="20"/>
              </w:rPr>
              <w:t>VERSION</w:t>
            </w:r>
          </w:p>
        </w:tc>
        <w:tc>
          <w:tcPr>
            <w:tcW w:w="708" w:type="pct"/>
            <w:shd w:val="clear" w:color="auto" w:fill="CCC0D9" w:themeFill="accent4" w:themeFillTint="66"/>
          </w:tcPr>
          <w:p w14:paraId="6B4FA43D" w14:textId="77777777" w:rsidR="00DD13AA" w:rsidRPr="00A45145" w:rsidRDefault="00DD13AA" w:rsidP="00DD13AA">
            <w:pPr>
              <w:pStyle w:val="NormalNoSpacing"/>
              <w:rPr>
                <w:rFonts w:ascii="Fujitsu Sans" w:hAnsi="Fujitsu Sans" w:cs="Arial"/>
                <w:szCs w:val="20"/>
              </w:rPr>
            </w:pPr>
            <w:r w:rsidRPr="00A45145">
              <w:rPr>
                <w:rFonts w:ascii="Fujitsu Sans" w:hAnsi="Fujitsu Sans" w:cs="Arial"/>
                <w:szCs w:val="20"/>
              </w:rPr>
              <w:t>DATE</w:t>
            </w:r>
          </w:p>
        </w:tc>
        <w:tc>
          <w:tcPr>
            <w:tcW w:w="1771" w:type="pct"/>
            <w:shd w:val="clear" w:color="auto" w:fill="CCC0D9" w:themeFill="accent4" w:themeFillTint="66"/>
          </w:tcPr>
          <w:p w14:paraId="6B4FA43E" w14:textId="77777777" w:rsidR="00DD13AA" w:rsidRPr="00A45145" w:rsidRDefault="00DD13AA" w:rsidP="00DD13AA">
            <w:pPr>
              <w:pStyle w:val="NormalNoSpacing"/>
              <w:rPr>
                <w:rFonts w:ascii="Fujitsu Sans" w:hAnsi="Fujitsu Sans" w:cs="Arial"/>
                <w:szCs w:val="20"/>
              </w:rPr>
            </w:pPr>
            <w:r w:rsidRPr="00A45145">
              <w:rPr>
                <w:rFonts w:ascii="Fujitsu Sans" w:hAnsi="Fujitsu Sans" w:cs="Arial"/>
                <w:szCs w:val="20"/>
              </w:rPr>
              <w:t>CONTRIBUTOR</w:t>
            </w:r>
          </w:p>
        </w:tc>
        <w:tc>
          <w:tcPr>
            <w:tcW w:w="1772" w:type="pct"/>
            <w:shd w:val="clear" w:color="auto" w:fill="CCC0D9" w:themeFill="accent4" w:themeFillTint="66"/>
          </w:tcPr>
          <w:p w14:paraId="6B4FA43F" w14:textId="77777777" w:rsidR="00DD13AA" w:rsidRPr="00A45145" w:rsidRDefault="00DD13AA" w:rsidP="00DD13AA">
            <w:pPr>
              <w:pStyle w:val="NormalNoSpacing"/>
              <w:rPr>
                <w:rFonts w:ascii="Fujitsu Sans" w:hAnsi="Fujitsu Sans" w:cs="Arial"/>
                <w:szCs w:val="20"/>
              </w:rPr>
            </w:pPr>
            <w:r w:rsidRPr="00A45145">
              <w:rPr>
                <w:rFonts w:ascii="Fujitsu Sans" w:hAnsi="Fujitsu Sans" w:cs="Arial"/>
                <w:szCs w:val="20"/>
              </w:rPr>
              <w:t>CHANGE</w:t>
            </w:r>
          </w:p>
        </w:tc>
      </w:tr>
      <w:tr w:rsidR="00DD13AA" w:rsidRPr="00A45145" w14:paraId="6B4FA445" w14:textId="77777777" w:rsidTr="00BC6F1B">
        <w:trPr>
          <w:cnfStyle w:val="000000010000" w:firstRow="0" w:lastRow="0" w:firstColumn="0" w:lastColumn="0" w:oddVBand="0" w:evenVBand="0" w:oddHBand="0" w:evenHBand="1" w:firstRowFirstColumn="0" w:firstRowLastColumn="0" w:lastRowFirstColumn="0" w:lastRowLastColumn="0"/>
        </w:trPr>
        <w:tc>
          <w:tcPr>
            <w:tcW w:w="749" w:type="pct"/>
          </w:tcPr>
          <w:p w14:paraId="6B4FA441" w14:textId="63055B02" w:rsidR="00DD13AA" w:rsidRPr="00A45145" w:rsidRDefault="00E61BA4" w:rsidP="003A792B">
            <w:pPr>
              <w:pStyle w:val="NormalNoSpacing"/>
              <w:rPr>
                <w:rFonts w:ascii="Fujitsu Sans" w:hAnsi="Fujitsu Sans" w:cs="Arial"/>
                <w:szCs w:val="20"/>
              </w:rPr>
            </w:pPr>
            <w:r>
              <w:rPr>
                <w:rFonts w:ascii="Fujitsu Sans" w:hAnsi="Fujitsu Sans" w:cs="Arial"/>
                <w:szCs w:val="20"/>
              </w:rPr>
              <w:t>00.0</w:t>
            </w:r>
            <w:r w:rsidR="00335D27">
              <w:rPr>
                <w:rFonts w:ascii="Fujitsu Sans" w:hAnsi="Fujitsu Sans" w:cs="Arial"/>
                <w:szCs w:val="20"/>
              </w:rPr>
              <w:t>5</w:t>
            </w:r>
          </w:p>
        </w:tc>
        <w:tc>
          <w:tcPr>
            <w:tcW w:w="708" w:type="pct"/>
          </w:tcPr>
          <w:p w14:paraId="6B4FA442" w14:textId="7CD3B79E" w:rsidR="00DD13AA" w:rsidRPr="00A45145" w:rsidRDefault="00E61BA4" w:rsidP="00DD13AA">
            <w:pPr>
              <w:pStyle w:val="NormalNoSpacing"/>
              <w:rPr>
                <w:rFonts w:ascii="Fujitsu Sans" w:hAnsi="Fujitsu Sans" w:cs="Arial"/>
                <w:szCs w:val="20"/>
              </w:rPr>
            </w:pPr>
            <w:r>
              <w:rPr>
                <w:rFonts w:ascii="Fujitsu Sans" w:hAnsi="Fujitsu Sans" w:cs="Arial"/>
                <w:szCs w:val="20"/>
              </w:rPr>
              <w:t>1</w:t>
            </w:r>
            <w:r w:rsidR="00335D27">
              <w:rPr>
                <w:rFonts w:ascii="Fujitsu Sans" w:hAnsi="Fujitsu Sans" w:cs="Arial"/>
                <w:szCs w:val="20"/>
              </w:rPr>
              <w:t>9</w:t>
            </w:r>
            <w:r>
              <w:rPr>
                <w:rFonts w:ascii="Fujitsu Sans" w:hAnsi="Fujitsu Sans" w:cs="Arial"/>
                <w:szCs w:val="20"/>
              </w:rPr>
              <w:t>.05.2020</w:t>
            </w:r>
          </w:p>
        </w:tc>
        <w:tc>
          <w:tcPr>
            <w:tcW w:w="1771" w:type="pct"/>
          </w:tcPr>
          <w:p w14:paraId="6B4FA443" w14:textId="7FA1F442" w:rsidR="00DD13AA" w:rsidRPr="00A45145" w:rsidRDefault="00E61BA4" w:rsidP="00DD13AA">
            <w:pPr>
              <w:pStyle w:val="NormalNoSpacing"/>
              <w:rPr>
                <w:rFonts w:ascii="Fujitsu Sans" w:hAnsi="Fujitsu Sans" w:cs="Arial"/>
                <w:szCs w:val="20"/>
              </w:rPr>
            </w:pPr>
            <w:r>
              <w:rPr>
                <w:rFonts w:ascii="Fujitsu Sans" w:hAnsi="Fujitsu Sans" w:cs="Arial"/>
                <w:szCs w:val="20"/>
              </w:rPr>
              <w:t>Alexey Protchenkov</w:t>
            </w:r>
          </w:p>
        </w:tc>
        <w:tc>
          <w:tcPr>
            <w:tcW w:w="1772" w:type="pct"/>
          </w:tcPr>
          <w:p w14:paraId="6B4FA444" w14:textId="4803C563" w:rsidR="00DD13AA" w:rsidRPr="00A45145" w:rsidRDefault="00E61BA4" w:rsidP="00BE3F9F">
            <w:pPr>
              <w:pStyle w:val="NormalNoSpacing"/>
              <w:rPr>
                <w:rFonts w:ascii="Fujitsu Sans" w:hAnsi="Fujitsu Sans" w:cs="Arial"/>
                <w:szCs w:val="20"/>
              </w:rPr>
            </w:pPr>
            <w:r>
              <w:rPr>
                <w:rFonts w:ascii="Fujitsu Sans" w:hAnsi="Fujitsu Sans" w:cs="Arial"/>
                <w:szCs w:val="20"/>
              </w:rPr>
              <w:t>First draft</w:t>
            </w:r>
          </w:p>
        </w:tc>
      </w:tr>
      <w:tr w:rsidR="00DD13AA" w:rsidRPr="00A45145" w14:paraId="6B4FA44A" w14:textId="77777777" w:rsidTr="00BC6F1B">
        <w:trPr>
          <w:cnfStyle w:val="000000100000" w:firstRow="0" w:lastRow="0" w:firstColumn="0" w:lastColumn="0" w:oddVBand="0" w:evenVBand="0" w:oddHBand="1" w:evenHBand="0" w:firstRowFirstColumn="0" w:firstRowLastColumn="0" w:lastRowFirstColumn="0" w:lastRowLastColumn="0"/>
        </w:trPr>
        <w:tc>
          <w:tcPr>
            <w:tcW w:w="749" w:type="pct"/>
          </w:tcPr>
          <w:p w14:paraId="6B4FA446" w14:textId="195C71BD" w:rsidR="00DD13AA" w:rsidRPr="00A45145" w:rsidRDefault="00B558D6" w:rsidP="00DD13AA">
            <w:pPr>
              <w:pStyle w:val="NormalNoSpacing"/>
              <w:rPr>
                <w:rFonts w:ascii="Fujitsu Sans" w:hAnsi="Fujitsu Sans" w:cs="Arial"/>
                <w:szCs w:val="20"/>
              </w:rPr>
            </w:pPr>
            <w:r>
              <w:rPr>
                <w:rFonts w:ascii="Fujitsu Sans" w:hAnsi="Fujitsu Sans" w:cs="Arial"/>
                <w:szCs w:val="20"/>
              </w:rPr>
              <w:t>00.07</w:t>
            </w:r>
          </w:p>
        </w:tc>
        <w:tc>
          <w:tcPr>
            <w:tcW w:w="708" w:type="pct"/>
          </w:tcPr>
          <w:p w14:paraId="6B4FA447" w14:textId="214AD7AC" w:rsidR="00173A69" w:rsidRPr="00A45145" w:rsidRDefault="00B558D6" w:rsidP="00DD13AA">
            <w:pPr>
              <w:pStyle w:val="NormalNoSpacing"/>
              <w:rPr>
                <w:rFonts w:ascii="Fujitsu Sans" w:hAnsi="Fujitsu Sans" w:cs="Arial"/>
                <w:szCs w:val="20"/>
              </w:rPr>
            </w:pPr>
            <w:r>
              <w:rPr>
                <w:rFonts w:ascii="Fujitsu Sans" w:hAnsi="Fujitsu Sans" w:cs="Arial"/>
                <w:szCs w:val="20"/>
              </w:rPr>
              <w:t>29.05.2020</w:t>
            </w:r>
          </w:p>
        </w:tc>
        <w:tc>
          <w:tcPr>
            <w:tcW w:w="1771" w:type="pct"/>
          </w:tcPr>
          <w:p w14:paraId="6B4FA448" w14:textId="26141C70" w:rsidR="00DD13AA" w:rsidRPr="00A45145" w:rsidRDefault="00B558D6" w:rsidP="00DD13AA">
            <w:pPr>
              <w:pStyle w:val="NormalNoSpacing"/>
              <w:rPr>
                <w:rFonts w:ascii="Fujitsu Sans" w:hAnsi="Fujitsu Sans" w:cs="Arial"/>
                <w:szCs w:val="20"/>
              </w:rPr>
            </w:pPr>
            <w:r>
              <w:rPr>
                <w:rFonts w:ascii="Fujitsu Sans" w:hAnsi="Fujitsu Sans" w:cs="Arial"/>
                <w:szCs w:val="20"/>
              </w:rPr>
              <w:t>Alexey Protchenkov</w:t>
            </w:r>
          </w:p>
        </w:tc>
        <w:tc>
          <w:tcPr>
            <w:tcW w:w="1772" w:type="pct"/>
          </w:tcPr>
          <w:p w14:paraId="6B4FA449" w14:textId="78586AA9" w:rsidR="00DD13AA" w:rsidRPr="00A45145" w:rsidRDefault="00B558D6" w:rsidP="00DD13AA">
            <w:pPr>
              <w:pStyle w:val="NormalNoSpacing"/>
              <w:rPr>
                <w:rFonts w:ascii="Fujitsu Sans" w:hAnsi="Fujitsu Sans" w:cs="Arial"/>
                <w:szCs w:val="20"/>
              </w:rPr>
            </w:pPr>
            <w:r>
              <w:rPr>
                <w:rFonts w:ascii="Fujitsu Sans" w:hAnsi="Fujitsu Sans" w:cs="Arial"/>
                <w:szCs w:val="20"/>
              </w:rPr>
              <w:t xml:space="preserve">IP-addressing, </w:t>
            </w:r>
            <w:proofErr w:type="spellStart"/>
            <w:r>
              <w:rPr>
                <w:rFonts w:ascii="Fujitsu Sans" w:hAnsi="Fujitsu Sans" w:cs="Arial"/>
                <w:szCs w:val="20"/>
              </w:rPr>
              <w:t>PSwitches</w:t>
            </w:r>
            <w:proofErr w:type="spellEnd"/>
            <w:r>
              <w:rPr>
                <w:rFonts w:ascii="Fujitsu Sans" w:hAnsi="Fujitsu Sans" w:cs="Arial"/>
                <w:szCs w:val="20"/>
              </w:rPr>
              <w:t>, multi-hub, RAID</w:t>
            </w:r>
          </w:p>
        </w:tc>
      </w:tr>
      <w:tr w:rsidR="00BC6F1B" w:rsidRPr="00A45145" w14:paraId="66F9AF24" w14:textId="77777777" w:rsidTr="00BC6F1B">
        <w:trPr>
          <w:cnfStyle w:val="000000010000" w:firstRow="0" w:lastRow="0" w:firstColumn="0" w:lastColumn="0" w:oddVBand="0" w:evenVBand="0" w:oddHBand="0" w:evenHBand="1" w:firstRowFirstColumn="0" w:firstRowLastColumn="0" w:lastRowFirstColumn="0" w:lastRowLastColumn="0"/>
        </w:trPr>
        <w:tc>
          <w:tcPr>
            <w:tcW w:w="749" w:type="pct"/>
          </w:tcPr>
          <w:p w14:paraId="1DF95102" w14:textId="77777777" w:rsidR="00BC6F1B" w:rsidRPr="00A45145" w:rsidRDefault="00BC6F1B" w:rsidP="002128ED">
            <w:pPr>
              <w:pStyle w:val="NormalNoSpacing"/>
              <w:rPr>
                <w:rFonts w:ascii="Fujitsu Sans" w:hAnsi="Fujitsu Sans" w:cs="Arial"/>
                <w:szCs w:val="20"/>
              </w:rPr>
            </w:pPr>
            <w:r>
              <w:rPr>
                <w:rFonts w:ascii="Fujitsu Sans" w:hAnsi="Fujitsu Sans" w:cs="Arial"/>
                <w:szCs w:val="20"/>
              </w:rPr>
              <w:t>00.09</w:t>
            </w:r>
          </w:p>
        </w:tc>
        <w:tc>
          <w:tcPr>
            <w:tcW w:w="708" w:type="pct"/>
          </w:tcPr>
          <w:p w14:paraId="00A56989" w14:textId="77777777" w:rsidR="00BC6F1B" w:rsidRPr="00A45145" w:rsidRDefault="00BC6F1B" w:rsidP="002128ED">
            <w:pPr>
              <w:pStyle w:val="NormalNoSpacing"/>
              <w:rPr>
                <w:rFonts w:ascii="Fujitsu Sans" w:hAnsi="Fujitsu Sans" w:cs="Arial"/>
                <w:szCs w:val="20"/>
              </w:rPr>
            </w:pPr>
            <w:r>
              <w:rPr>
                <w:rFonts w:ascii="Fujitsu Sans" w:hAnsi="Fujitsu Sans" w:cs="Arial"/>
                <w:szCs w:val="20"/>
              </w:rPr>
              <w:t>02.10.2020</w:t>
            </w:r>
          </w:p>
        </w:tc>
        <w:tc>
          <w:tcPr>
            <w:tcW w:w="1771" w:type="pct"/>
          </w:tcPr>
          <w:p w14:paraId="64CE5BE6" w14:textId="77777777" w:rsidR="00BC6F1B" w:rsidRPr="00A45145" w:rsidRDefault="00BC6F1B" w:rsidP="002128ED">
            <w:pPr>
              <w:pStyle w:val="NormalNoSpacing"/>
              <w:rPr>
                <w:rFonts w:ascii="Fujitsu Sans" w:hAnsi="Fujitsu Sans" w:cs="Arial"/>
                <w:szCs w:val="20"/>
              </w:rPr>
            </w:pPr>
            <w:r>
              <w:rPr>
                <w:rFonts w:ascii="Fujitsu Sans" w:hAnsi="Fujitsu Sans" w:cs="Arial"/>
                <w:szCs w:val="20"/>
              </w:rPr>
              <w:t>Alexey Protchenkov</w:t>
            </w:r>
          </w:p>
        </w:tc>
        <w:tc>
          <w:tcPr>
            <w:tcW w:w="1772" w:type="pct"/>
          </w:tcPr>
          <w:p w14:paraId="5BA86A0F" w14:textId="77777777" w:rsidR="00BC6F1B" w:rsidRPr="00A45145" w:rsidRDefault="00BC6F1B" w:rsidP="002128ED">
            <w:pPr>
              <w:pStyle w:val="NormalNoSpacing"/>
              <w:rPr>
                <w:rFonts w:ascii="Fujitsu Sans" w:hAnsi="Fujitsu Sans" w:cs="Arial"/>
                <w:szCs w:val="20"/>
              </w:rPr>
            </w:pPr>
            <w:r>
              <w:rPr>
                <w:rFonts w:ascii="Fujitsu Sans" w:hAnsi="Fujitsu Sans" w:cs="Arial"/>
                <w:szCs w:val="20"/>
              </w:rPr>
              <w:t>Updates after Barenbrug review</w:t>
            </w:r>
          </w:p>
        </w:tc>
      </w:tr>
      <w:tr w:rsidR="00484D38" w:rsidRPr="00A45145" w14:paraId="05E854E8" w14:textId="77777777" w:rsidTr="002128ED">
        <w:trPr>
          <w:cnfStyle w:val="000000100000" w:firstRow="0" w:lastRow="0" w:firstColumn="0" w:lastColumn="0" w:oddVBand="0" w:evenVBand="0" w:oddHBand="1" w:evenHBand="0" w:firstRowFirstColumn="0" w:firstRowLastColumn="0" w:lastRowFirstColumn="0" w:lastRowLastColumn="0"/>
        </w:trPr>
        <w:tc>
          <w:tcPr>
            <w:tcW w:w="749" w:type="pct"/>
          </w:tcPr>
          <w:p w14:paraId="15145988" w14:textId="77777777" w:rsidR="00484D38" w:rsidRPr="00A45145" w:rsidRDefault="00484D38" w:rsidP="002128ED">
            <w:pPr>
              <w:pStyle w:val="NormalNoSpacing"/>
              <w:rPr>
                <w:rFonts w:ascii="Fujitsu Sans" w:hAnsi="Fujitsu Sans" w:cs="Arial"/>
                <w:szCs w:val="20"/>
              </w:rPr>
            </w:pPr>
            <w:r>
              <w:rPr>
                <w:rFonts w:ascii="Fujitsu Sans" w:hAnsi="Fujitsu Sans" w:cs="Arial"/>
                <w:szCs w:val="20"/>
              </w:rPr>
              <w:t>00.10</w:t>
            </w:r>
          </w:p>
        </w:tc>
        <w:tc>
          <w:tcPr>
            <w:tcW w:w="708" w:type="pct"/>
          </w:tcPr>
          <w:p w14:paraId="48BB66E2" w14:textId="77777777" w:rsidR="00484D38" w:rsidRPr="00A45145" w:rsidRDefault="00484D38" w:rsidP="002128ED">
            <w:pPr>
              <w:pStyle w:val="NormalNoSpacing"/>
              <w:rPr>
                <w:rFonts w:ascii="Fujitsu Sans" w:hAnsi="Fujitsu Sans" w:cs="Arial"/>
                <w:szCs w:val="20"/>
              </w:rPr>
            </w:pPr>
            <w:r>
              <w:rPr>
                <w:rFonts w:ascii="Fujitsu Sans" w:hAnsi="Fujitsu Sans" w:cs="Arial"/>
                <w:szCs w:val="20"/>
              </w:rPr>
              <w:t>05.10.2020</w:t>
            </w:r>
          </w:p>
        </w:tc>
        <w:tc>
          <w:tcPr>
            <w:tcW w:w="1771" w:type="pct"/>
          </w:tcPr>
          <w:p w14:paraId="5866D9F2" w14:textId="77777777" w:rsidR="00484D38" w:rsidRPr="00A45145" w:rsidRDefault="00484D38" w:rsidP="002128ED">
            <w:pPr>
              <w:pStyle w:val="NormalNoSpacing"/>
              <w:rPr>
                <w:rFonts w:ascii="Fujitsu Sans" w:hAnsi="Fujitsu Sans" w:cs="Arial"/>
                <w:szCs w:val="20"/>
              </w:rPr>
            </w:pPr>
            <w:r>
              <w:rPr>
                <w:rFonts w:ascii="Fujitsu Sans" w:hAnsi="Fujitsu Sans" w:cs="Arial"/>
                <w:szCs w:val="20"/>
              </w:rPr>
              <w:t>Alexey Protchenkov</w:t>
            </w:r>
          </w:p>
        </w:tc>
        <w:tc>
          <w:tcPr>
            <w:tcW w:w="1772" w:type="pct"/>
          </w:tcPr>
          <w:p w14:paraId="7CC3FDB0" w14:textId="77777777" w:rsidR="00484D38" w:rsidRPr="00A45145" w:rsidRDefault="00484D38" w:rsidP="002128ED">
            <w:pPr>
              <w:pStyle w:val="NormalNoSpacing"/>
              <w:rPr>
                <w:rFonts w:ascii="Fujitsu Sans" w:hAnsi="Fujitsu Sans" w:cs="Arial"/>
                <w:szCs w:val="20"/>
              </w:rPr>
            </w:pPr>
            <w:r>
              <w:rPr>
                <w:rFonts w:ascii="Fujitsu Sans" w:hAnsi="Fujitsu Sans" w:cs="Arial"/>
                <w:szCs w:val="20"/>
              </w:rPr>
              <w:t>Updates after Internal FJ review</w:t>
            </w:r>
          </w:p>
        </w:tc>
      </w:tr>
      <w:tr w:rsidR="00A7651B" w:rsidRPr="00A45145" w14:paraId="702D8584" w14:textId="77777777" w:rsidTr="00EC4A2B">
        <w:trPr>
          <w:cnfStyle w:val="000000010000" w:firstRow="0" w:lastRow="0" w:firstColumn="0" w:lastColumn="0" w:oddVBand="0" w:evenVBand="0" w:oddHBand="0" w:evenHBand="1" w:firstRowFirstColumn="0" w:firstRowLastColumn="0" w:lastRowFirstColumn="0" w:lastRowLastColumn="0"/>
        </w:trPr>
        <w:tc>
          <w:tcPr>
            <w:tcW w:w="749" w:type="pct"/>
          </w:tcPr>
          <w:p w14:paraId="72662EEB" w14:textId="77777777" w:rsidR="00A7651B" w:rsidRPr="00A45145" w:rsidRDefault="00A7651B" w:rsidP="00EC4A2B">
            <w:pPr>
              <w:pStyle w:val="NormalNoSpacing"/>
              <w:rPr>
                <w:rFonts w:ascii="Fujitsu Sans" w:hAnsi="Fujitsu Sans" w:cs="Arial"/>
                <w:szCs w:val="20"/>
              </w:rPr>
            </w:pPr>
            <w:r>
              <w:rPr>
                <w:rFonts w:ascii="Fujitsu Sans" w:hAnsi="Fujitsu Sans" w:cs="Arial"/>
                <w:szCs w:val="20"/>
              </w:rPr>
              <w:t>1.0</w:t>
            </w:r>
          </w:p>
        </w:tc>
        <w:tc>
          <w:tcPr>
            <w:tcW w:w="708" w:type="pct"/>
          </w:tcPr>
          <w:p w14:paraId="5522D9B7" w14:textId="77777777" w:rsidR="00A7651B" w:rsidRPr="00A45145" w:rsidRDefault="00A7651B" w:rsidP="00EC4A2B">
            <w:pPr>
              <w:pStyle w:val="NormalNoSpacing"/>
              <w:rPr>
                <w:rFonts w:ascii="Fujitsu Sans" w:hAnsi="Fujitsu Sans" w:cs="Arial"/>
                <w:szCs w:val="20"/>
              </w:rPr>
            </w:pPr>
            <w:r>
              <w:rPr>
                <w:rFonts w:ascii="Fujitsu Sans" w:hAnsi="Fujitsu Sans" w:cs="Arial"/>
                <w:szCs w:val="20"/>
              </w:rPr>
              <w:t>05.10.2020</w:t>
            </w:r>
          </w:p>
        </w:tc>
        <w:tc>
          <w:tcPr>
            <w:tcW w:w="1771" w:type="pct"/>
          </w:tcPr>
          <w:p w14:paraId="3507347F" w14:textId="77777777" w:rsidR="00A7651B" w:rsidRPr="00A45145" w:rsidRDefault="00A7651B" w:rsidP="00EC4A2B">
            <w:pPr>
              <w:pStyle w:val="NormalNoSpacing"/>
              <w:rPr>
                <w:rFonts w:ascii="Fujitsu Sans" w:hAnsi="Fujitsu Sans" w:cs="Arial"/>
                <w:szCs w:val="20"/>
              </w:rPr>
            </w:pPr>
            <w:r>
              <w:rPr>
                <w:rFonts w:ascii="Fujitsu Sans" w:hAnsi="Fujitsu Sans" w:cs="Arial"/>
                <w:szCs w:val="20"/>
              </w:rPr>
              <w:t>Alexey Protchenkov</w:t>
            </w:r>
          </w:p>
        </w:tc>
        <w:tc>
          <w:tcPr>
            <w:tcW w:w="1772" w:type="pct"/>
          </w:tcPr>
          <w:p w14:paraId="7075BF01" w14:textId="77777777" w:rsidR="00A7651B" w:rsidRPr="00A45145" w:rsidRDefault="00A7651B" w:rsidP="00EC4A2B">
            <w:pPr>
              <w:pStyle w:val="NormalNoSpacing"/>
              <w:rPr>
                <w:rFonts w:ascii="Fujitsu Sans" w:hAnsi="Fujitsu Sans" w:cs="Arial"/>
                <w:szCs w:val="20"/>
              </w:rPr>
            </w:pPr>
            <w:r>
              <w:rPr>
                <w:rFonts w:ascii="Fujitsu Sans" w:hAnsi="Fujitsu Sans" w:cs="Arial"/>
                <w:szCs w:val="20"/>
              </w:rPr>
              <w:t>Updates after Internal FJ review</w:t>
            </w:r>
          </w:p>
        </w:tc>
      </w:tr>
      <w:tr w:rsidR="00C93958" w:rsidRPr="00A45145" w14:paraId="50E5366C" w14:textId="77777777" w:rsidTr="0090058E">
        <w:trPr>
          <w:cnfStyle w:val="000000100000" w:firstRow="0" w:lastRow="0" w:firstColumn="0" w:lastColumn="0" w:oddVBand="0" w:evenVBand="0" w:oddHBand="1" w:evenHBand="0" w:firstRowFirstColumn="0" w:firstRowLastColumn="0" w:lastRowFirstColumn="0" w:lastRowLastColumn="0"/>
        </w:trPr>
        <w:tc>
          <w:tcPr>
            <w:tcW w:w="749" w:type="pct"/>
          </w:tcPr>
          <w:p w14:paraId="61B39867" w14:textId="77777777" w:rsidR="00C93958" w:rsidRPr="00A45145" w:rsidRDefault="00C93958" w:rsidP="0090058E">
            <w:pPr>
              <w:pStyle w:val="NormalNoSpacing"/>
              <w:rPr>
                <w:rFonts w:ascii="Fujitsu Sans" w:hAnsi="Fujitsu Sans" w:cs="Arial"/>
                <w:szCs w:val="20"/>
              </w:rPr>
            </w:pPr>
            <w:r>
              <w:rPr>
                <w:rFonts w:ascii="Fujitsu Sans" w:hAnsi="Fujitsu Sans" w:cs="Arial"/>
                <w:szCs w:val="20"/>
              </w:rPr>
              <w:t>1.2</w:t>
            </w:r>
          </w:p>
        </w:tc>
        <w:tc>
          <w:tcPr>
            <w:tcW w:w="708" w:type="pct"/>
          </w:tcPr>
          <w:p w14:paraId="41EA9A95" w14:textId="77777777" w:rsidR="00C93958" w:rsidRPr="00A45145" w:rsidRDefault="00C93958" w:rsidP="0090058E">
            <w:pPr>
              <w:pStyle w:val="NormalNoSpacing"/>
              <w:rPr>
                <w:rFonts w:ascii="Fujitsu Sans" w:hAnsi="Fujitsu Sans" w:cs="Arial"/>
                <w:szCs w:val="20"/>
              </w:rPr>
            </w:pPr>
            <w:r>
              <w:rPr>
                <w:rFonts w:ascii="Fujitsu Sans" w:hAnsi="Fujitsu Sans" w:cs="Arial"/>
                <w:szCs w:val="20"/>
              </w:rPr>
              <w:t>17.12.2020</w:t>
            </w:r>
          </w:p>
        </w:tc>
        <w:tc>
          <w:tcPr>
            <w:tcW w:w="1771" w:type="pct"/>
          </w:tcPr>
          <w:p w14:paraId="603926EF" w14:textId="77777777" w:rsidR="00C93958" w:rsidRPr="00A45145" w:rsidRDefault="00C93958" w:rsidP="0090058E">
            <w:pPr>
              <w:pStyle w:val="NormalNoSpacing"/>
              <w:rPr>
                <w:rFonts w:ascii="Fujitsu Sans" w:hAnsi="Fujitsu Sans" w:cs="Arial"/>
                <w:szCs w:val="20"/>
              </w:rPr>
            </w:pPr>
            <w:r>
              <w:rPr>
                <w:rFonts w:ascii="Fujitsu Sans" w:hAnsi="Fujitsu Sans" w:cs="Arial"/>
                <w:szCs w:val="20"/>
              </w:rPr>
              <w:t>Alexey Protchenkov</w:t>
            </w:r>
          </w:p>
        </w:tc>
        <w:tc>
          <w:tcPr>
            <w:tcW w:w="1772" w:type="pct"/>
          </w:tcPr>
          <w:p w14:paraId="0B9792BE" w14:textId="77777777" w:rsidR="00C93958" w:rsidRPr="00A45145" w:rsidRDefault="00C93958" w:rsidP="0090058E">
            <w:pPr>
              <w:pStyle w:val="NormalNoSpacing"/>
              <w:rPr>
                <w:rFonts w:ascii="Fujitsu Sans" w:hAnsi="Fujitsu Sans" w:cs="Arial"/>
                <w:szCs w:val="20"/>
              </w:rPr>
            </w:pPr>
            <w:r>
              <w:rPr>
                <w:rFonts w:ascii="Fujitsu Sans" w:hAnsi="Fujitsu Sans" w:cs="Arial"/>
                <w:szCs w:val="20"/>
              </w:rPr>
              <w:t>LLD part added</w:t>
            </w:r>
          </w:p>
        </w:tc>
      </w:tr>
      <w:tr w:rsidR="00DD13AA" w:rsidRPr="00A45145" w14:paraId="6B4FA44F" w14:textId="77777777" w:rsidTr="00BC6F1B">
        <w:trPr>
          <w:cnfStyle w:val="000000010000" w:firstRow="0" w:lastRow="0" w:firstColumn="0" w:lastColumn="0" w:oddVBand="0" w:evenVBand="0" w:oddHBand="0" w:evenHBand="1" w:firstRowFirstColumn="0" w:firstRowLastColumn="0" w:lastRowFirstColumn="0" w:lastRowLastColumn="0"/>
        </w:trPr>
        <w:tc>
          <w:tcPr>
            <w:tcW w:w="749" w:type="pct"/>
          </w:tcPr>
          <w:p w14:paraId="6B4FA44B" w14:textId="4E426D7C" w:rsidR="00DD13AA" w:rsidRPr="00A45145" w:rsidRDefault="00484D38" w:rsidP="00DD13AA">
            <w:pPr>
              <w:pStyle w:val="NormalNoSpacing"/>
              <w:rPr>
                <w:rFonts w:ascii="Fujitsu Sans" w:hAnsi="Fujitsu Sans" w:cs="Arial"/>
                <w:szCs w:val="20"/>
              </w:rPr>
            </w:pPr>
            <w:r>
              <w:rPr>
                <w:rFonts w:ascii="Fujitsu Sans" w:hAnsi="Fujitsu Sans" w:cs="Arial"/>
                <w:szCs w:val="20"/>
              </w:rPr>
              <w:t>1</w:t>
            </w:r>
            <w:r w:rsidR="00A4118F">
              <w:rPr>
                <w:rFonts w:ascii="Fujitsu Sans" w:hAnsi="Fujitsu Sans" w:cs="Arial"/>
                <w:szCs w:val="20"/>
              </w:rPr>
              <w:t>.</w:t>
            </w:r>
            <w:r w:rsidR="00C93958">
              <w:rPr>
                <w:rFonts w:ascii="Fujitsu Sans" w:hAnsi="Fujitsu Sans" w:cs="Arial"/>
                <w:szCs w:val="20"/>
              </w:rPr>
              <w:t>3</w:t>
            </w:r>
          </w:p>
        </w:tc>
        <w:tc>
          <w:tcPr>
            <w:tcW w:w="708" w:type="pct"/>
          </w:tcPr>
          <w:p w14:paraId="6B4FA44C" w14:textId="23E89AAB" w:rsidR="00DD13AA" w:rsidRPr="00A45145" w:rsidRDefault="00C93958" w:rsidP="00DD13AA">
            <w:pPr>
              <w:pStyle w:val="NormalNoSpacing"/>
              <w:rPr>
                <w:rFonts w:ascii="Fujitsu Sans" w:hAnsi="Fujitsu Sans" w:cs="Arial"/>
                <w:szCs w:val="20"/>
              </w:rPr>
            </w:pPr>
            <w:r>
              <w:rPr>
                <w:rFonts w:ascii="Fujitsu Sans" w:hAnsi="Fujitsu Sans" w:cs="Arial"/>
                <w:szCs w:val="20"/>
              </w:rPr>
              <w:t>22</w:t>
            </w:r>
            <w:r w:rsidR="00A4118F">
              <w:rPr>
                <w:rFonts w:ascii="Fujitsu Sans" w:hAnsi="Fujitsu Sans" w:cs="Arial"/>
                <w:szCs w:val="20"/>
              </w:rPr>
              <w:t>.1</w:t>
            </w:r>
            <w:r w:rsidR="00A7651B">
              <w:rPr>
                <w:rFonts w:ascii="Fujitsu Sans" w:hAnsi="Fujitsu Sans" w:cs="Arial"/>
                <w:szCs w:val="20"/>
              </w:rPr>
              <w:t>2</w:t>
            </w:r>
            <w:r w:rsidR="00A4118F">
              <w:rPr>
                <w:rFonts w:ascii="Fujitsu Sans" w:hAnsi="Fujitsu Sans" w:cs="Arial"/>
                <w:szCs w:val="20"/>
              </w:rPr>
              <w:t>.2020</w:t>
            </w:r>
          </w:p>
        </w:tc>
        <w:tc>
          <w:tcPr>
            <w:tcW w:w="1771" w:type="pct"/>
          </w:tcPr>
          <w:p w14:paraId="6B4FA44D" w14:textId="067D2132" w:rsidR="00DD13AA" w:rsidRPr="00A45145" w:rsidRDefault="00A4118F" w:rsidP="00DD13AA">
            <w:pPr>
              <w:pStyle w:val="NormalNoSpacing"/>
              <w:rPr>
                <w:rFonts w:ascii="Fujitsu Sans" w:hAnsi="Fujitsu Sans" w:cs="Arial"/>
                <w:szCs w:val="20"/>
              </w:rPr>
            </w:pPr>
            <w:r>
              <w:rPr>
                <w:rFonts w:ascii="Fujitsu Sans" w:hAnsi="Fujitsu Sans" w:cs="Arial"/>
                <w:szCs w:val="20"/>
              </w:rPr>
              <w:t>Alexey Protchenkov</w:t>
            </w:r>
          </w:p>
        </w:tc>
        <w:tc>
          <w:tcPr>
            <w:tcW w:w="1772" w:type="pct"/>
          </w:tcPr>
          <w:p w14:paraId="6B4FA44E" w14:textId="0222A667" w:rsidR="00DD13AA" w:rsidRPr="00A45145" w:rsidRDefault="00C93958" w:rsidP="00DD13AA">
            <w:pPr>
              <w:pStyle w:val="NormalNoSpacing"/>
              <w:rPr>
                <w:rFonts w:ascii="Fujitsu Sans" w:hAnsi="Fujitsu Sans" w:cs="Arial"/>
                <w:szCs w:val="20"/>
              </w:rPr>
            </w:pPr>
            <w:r>
              <w:rPr>
                <w:rFonts w:ascii="Fujitsu Sans" w:hAnsi="Fujitsu Sans" w:cs="Arial"/>
                <w:szCs w:val="20"/>
              </w:rPr>
              <w:t>Used IP-addresses information added</w:t>
            </w:r>
          </w:p>
        </w:tc>
      </w:tr>
      <w:tr w:rsidR="00A2313D" w:rsidRPr="00A45145" w14:paraId="18242489" w14:textId="77777777" w:rsidTr="00D6606A">
        <w:trPr>
          <w:cnfStyle w:val="000000100000" w:firstRow="0" w:lastRow="0" w:firstColumn="0" w:lastColumn="0" w:oddVBand="0" w:evenVBand="0" w:oddHBand="1" w:evenHBand="0" w:firstRowFirstColumn="0" w:firstRowLastColumn="0" w:lastRowFirstColumn="0" w:lastRowLastColumn="0"/>
        </w:trPr>
        <w:tc>
          <w:tcPr>
            <w:tcW w:w="749" w:type="pct"/>
          </w:tcPr>
          <w:p w14:paraId="5B145B8E" w14:textId="3B31674A" w:rsidR="00A2313D" w:rsidRPr="00A45145" w:rsidRDefault="00A2313D" w:rsidP="00D6606A">
            <w:pPr>
              <w:pStyle w:val="NormalNoSpacing"/>
              <w:rPr>
                <w:rFonts w:ascii="Fujitsu Sans" w:hAnsi="Fujitsu Sans" w:cs="Arial"/>
                <w:szCs w:val="20"/>
              </w:rPr>
            </w:pPr>
            <w:r>
              <w:rPr>
                <w:rFonts w:ascii="Fujitsu Sans" w:hAnsi="Fujitsu Sans" w:cs="Arial"/>
                <w:szCs w:val="20"/>
              </w:rPr>
              <w:t>1.4</w:t>
            </w:r>
          </w:p>
        </w:tc>
        <w:tc>
          <w:tcPr>
            <w:tcW w:w="708" w:type="pct"/>
          </w:tcPr>
          <w:p w14:paraId="37094794" w14:textId="1ED597ED" w:rsidR="00A2313D" w:rsidRPr="00A45145" w:rsidRDefault="00A2313D" w:rsidP="00D6606A">
            <w:pPr>
              <w:pStyle w:val="NormalNoSpacing"/>
              <w:rPr>
                <w:rFonts w:ascii="Fujitsu Sans" w:hAnsi="Fujitsu Sans" w:cs="Arial"/>
                <w:szCs w:val="20"/>
              </w:rPr>
            </w:pPr>
            <w:r>
              <w:rPr>
                <w:rFonts w:ascii="Fujitsu Sans" w:hAnsi="Fujitsu Sans" w:cs="Arial"/>
                <w:szCs w:val="20"/>
              </w:rPr>
              <w:t>26.01.2021</w:t>
            </w:r>
          </w:p>
        </w:tc>
        <w:tc>
          <w:tcPr>
            <w:tcW w:w="1771" w:type="pct"/>
          </w:tcPr>
          <w:p w14:paraId="7A0BCF4E" w14:textId="77777777" w:rsidR="00A2313D" w:rsidRPr="00A45145" w:rsidRDefault="00A2313D" w:rsidP="00D6606A">
            <w:pPr>
              <w:pStyle w:val="NormalNoSpacing"/>
              <w:rPr>
                <w:rFonts w:ascii="Fujitsu Sans" w:hAnsi="Fujitsu Sans" w:cs="Arial"/>
                <w:szCs w:val="20"/>
              </w:rPr>
            </w:pPr>
            <w:r>
              <w:rPr>
                <w:rFonts w:ascii="Fujitsu Sans" w:hAnsi="Fujitsu Sans" w:cs="Arial"/>
                <w:szCs w:val="20"/>
              </w:rPr>
              <w:t>Alexey Protchenkov</w:t>
            </w:r>
          </w:p>
        </w:tc>
        <w:tc>
          <w:tcPr>
            <w:tcW w:w="1772" w:type="pct"/>
          </w:tcPr>
          <w:p w14:paraId="321CDBAC" w14:textId="54322390" w:rsidR="00A2313D" w:rsidRPr="00A45145" w:rsidRDefault="00A2313D" w:rsidP="00D6606A">
            <w:pPr>
              <w:pStyle w:val="NormalNoSpacing"/>
              <w:rPr>
                <w:rFonts w:ascii="Fujitsu Sans" w:hAnsi="Fujitsu Sans" w:cs="Arial"/>
                <w:szCs w:val="20"/>
              </w:rPr>
            </w:pPr>
            <w:r>
              <w:rPr>
                <w:rFonts w:ascii="Fujitsu Sans" w:hAnsi="Fujitsu Sans" w:cs="Arial"/>
                <w:szCs w:val="20"/>
              </w:rPr>
              <w:t>References to related documents added</w:t>
            </w:r>
          </w:p>
        </w:tc>
      </w:tr>
      <w:tr w:rsidR="00D24CA2" w:rsidRPr="00A45145" w14:paraId="331505D7" w14:textId="77777777" w:rsidTr="00D6606A">
        <w:trPr>
          <w:cnfStyle w:val="000000010000" w:firstRow="0" w:lastRow="0" w:firstColumn="0" w:lastColumn="0" w:oddVBand="0" w:evenVBand="0" w:oddHBand="0" w:evenHBand="1" w:firstRowFirstColumn="0" w:firstRowLastColumn="0" w:lastRowFirstColumn="0" w:lastRowLastColumn="0"/>
        </w:trPr>
        <w:tc>
          <w:tcPr>
            <w:tcW w:w="749" w:type="pct"/>
          </w:tcPr>
          <w:p w14:paraId="54CD3BA8" w14:textId="77777777" w:rsidR="00D24CA2" w:rsidRPr="00A45145" w:rsidRDefault="00D24CA2" w:rsidP="00D6606A">
            <w:pPr>
              <w:pStyle w:val="NormalNoSpacing"/>
              <w:rPr>
                <w:rFonts w:ascii="Fujitsu Sans" w:hAnsi="Fujitsu Sans" w:cs="Arial"/>
                <w:szCs w:val="20"/>
              </w:rPr>
            </w:pPr>
            <w:r>
              <w:rPr>
                <w:rFonts w:ascii="Fujitsu Sans" w:hAnsi="Fujitsu Sans" w:cs="Arial"/>
                <w:szCs w:val="20"/>
              </w:rPr>
              <w:t>1.5</w:t>
            </w:r>
          </w:p>
        </w:tc>
        <w:tc>
          <w:tcPr>
            <w:tcW w:w="708" w:type="pct"/>
          </w:tcPr>
          <w:p w14:paraId="60767D96" w14:textId="77777777" w:rsidR="00D24CA2" w:rsidRPr="00A45145" w:rsidRDefault="00D24CA2" w:rsidP="00D6606A">
            <w:pPr>
              <w:pStyle w:val="NormalNoSpacing"/>
              <w:rPr>
                <w:rFonts w:ascii="Fujitsu Sans" w:hAnsi="Fujitsu Sans" w:cs="Arial"/>
                <w:szCs w:val="20"/>
              </w:rPr>
            </w:pPr>
            <w:r>
              <w:rPr>
                <w:rFonts w:ascii="Fujitsu Sans" w:hAnsi="Fujitsu Sans" w:cs="Arial"/>
                <w:szCs w:val="20"/>
              </w:rPr>
              <w:t>01.02.2021</w:t>
            </w:r>
          </w:p>
        </w:tc>
        <w:tc>
          <w:tcPr>
            <w:tcW w:w="1771" w:type="pct"/>
          </w:tcPr>
          <w:p w14:paraId="3CBCD05D" w14:textId="77777777" w:rsidR="00D24CA2" w:rsidRPr="00A45145" w:rsidRDefault="00D24CA2" w:rsidP="00D6606A">
            <w:pPr>
              <w:pStyle w:val="NormalNoSpacing"/>
              <w:rPr>
                <w:rFonts w:ascii="Fujitsu Sans" w:hAnsi="Fujitsu Sans" w:cs="Arial"/>
                <w:szCs w:val="20"/>
              </w:rPr>
            </w:pPr>
            <w:r>
              <w:rPr>
                <w:rFonts w:ascii="Fujitsu Sans" w:hAnsi="Fujitsu Sans" w:cs="Arial"/>
                <w:szCs w:val="20"/>
              </w:rPr>
              <w:t>Alexey Protchenkov</w:t>
            </w:r>
          </w:p>
        </w:tc>
        <w:tc>
          <w:tcPr>
            <w:tcW w:w="1772" w:type="pct"/>
          </w:tcPr>
          <w:p w14:paraId="329256B4" w14:textId="77777777" w:rsidR="00D24CA2" w:rsidRPr="00A45145" w:rsidRDefault="00D24CA2" w:rsidP="00D6606A">
            <w:pPr>
              <w:pStyle w:val="NormalNoSpacing"/>
              <w:rPr>
                <w:rFonts w:ascii="Fujitsu Sans" w:hAnsi="Fujitsu Sans" w:cs="Arial"/>
                <w:szCs w:val="20"/>
              </w:rPr>
            </w:pPr>
            <w:r>
              <w:rPr>
                <w:rFonts w:ascii="Fujitsu Sans" w:hAnsi="Fujitsu Sans" w:cs="Arial"/>
                <w:szCs w:val="20"/>
              </w:rPr>
              <w:t>Document cleanup</w:t>
            </w:r>
          </w:p>
        </w:tc>
      </w:tr>
      <w:tr w:rsidR="00D6606A" w:rsidRPr="00A45145" w14:paraId="276A276B" w14:textId="77777777" w:rsidTr="00D6606A">
        <w:trPr>
          <w:cnfStyle w:val="000000100000" w:firstRow="0" w:lastRow="0" w:firstColumn="0" w:lastColumn="0" w:oddVBand="0" w:evenVBand="0" w:oddHBand="1" w:evenHBand="0" w:firstRowFirstColumn="0" w:firstRowLastColumn="0" w:lastRowFirstColumn="0" w:lastRowLastColumn="0"/>
        </w:trPr>
        <w:tc>
          <w:tcPr>
            <w:tcW w:w="749" w:type="pct"/>
          </w:tcPr>
          <w:p w14:paraId="2E4EBB03" w14:textId="77777777" w:rsidR="00D6606A" w:rsidRPr="00A45145" w:rsidRDefault="00D6606A" w:rsidP="00D6606A">
            <w:pPr>
              <w:pStyle w:val="NormalNoSpacing"/>
              <w:rPr>
                <w:rFonts w:ascii="Fujitsu Sans" w:hAnsi="Fujitsu Sans" w:cs="Arial"/>
                <w:szCs w:val="20"/>
              </w:rPr>
            </w:pPr>
            <w:r>
              <w:rPr>
                <w:rFonts w:ascii="Fujitsu Sans" w:hAnsi="Fujitsu Sans" w:cs="Arial"/>
                <w:szCs w:val="20"/>
              </w:rPr>
              <w:t>1.6</w:t>
            </w:r>
          </w:p>
        </w:tc>
        <w:tc>
          <w:tcPr>
            <w:tcW w:w="708" w:type="pct"/>
          </w:tcPr>
          <w:p w14:paraId="1D69302B" w14:textId="77777777" w:rsidR="00D6606A" w:rsidRPr="00A45145" w:rsidRDefault="00D6606A" w:rsidP="00D6606A">
            <w:pPr>
              <w:pStyle w:val="NormalNoSpacing"/>
              <w:rPr>
                <w:rFonts w:ascii="Fujitsu Sans" w:hAnsi="Fujitsu Sans" w:cs="Arial"/>
                <w:szCs w:val="20"/>
              </w:rPr>
            </w:pPr>
            <w:r>
              <w:rPr>
                <w:rFonts w:ascii="Fujitsu Sans" w:hAnsi="Fujitsu Sans" w:cs="Arial"/>
                <w:szCs w:val="20"/>
              </w:rPr>
              <w:t>01.02.2021</w:t>
            </w:r>
          </w:p>
        </w:tc>
        <w:tc>
          <w:tcPr>
            <w:tcW w:w="1771" w:type="pct"/>
          </w:tcPr>
          <w:p w14:paraId="67699F6F" w14:textId="77777777" w:rsidR="00D6606A" w:rsidRPr="00A45145" w:rsidRDefault="00D6606A" w:rsidP="00D6606A">
            <w:pPr>
              <w:pStyle w:val="NormalNoSpacing"/>
              <w:rPr>
                <w:rFonts w:ascii="Fujitsu Sans" w:hAnsi="Fujitsu Sans" w:cs="Arial"/>
                <w:szCs w:val="20"/>
              </w:rPr>
            </w:pPr>
            <w:r>
              <w:rPr>
                <w:rFonts w:ascii="Fujitsu Sans" w:hAnsi="Fujitsu Sans" w:cs="Arial"/>
                <w:szCs w:val="20"/>
              </w:rPr>
              <w:t>Alexey Protchenkov</w:t>
            </w:r>
          </w:p>
        </w:tc>
        <w:tc>
          <w:tcPr>
            <w:tcW w:w="1772" w:type="pct"/>
          </w:tcPr>
          <w:p w14:paraId="5A165FE8" w14:textId="77777777" w:rsidR="00D6606A" w:rsidRPr="00A45145" w:rsidRDefault="00D6606A" w:rsidP="00D6606A">
            <w:pPr>
              <w:pStyle w:val="NormalNoSpacing"/>
              <w:rPr>
                <w:rFonts w:ascii="Fujitsu Sans" w:hAnsi="Fujitsu Sans" w:cs="Arial"/>
                <w:szCs w:val="20"/>
              </w:rPr>
            </w:pPr>
            <w:proofErr w:type="spellStart"/>
            <w:r>
              <w:rPr>
                <w:rFonts w:ascii="Fujitsu Sans" w:hAnsi="Fujitsu Sans" w:cs="Arial"/>
                <w:szCs w:val="20"/>
              </w:rPr>
              <w:t>vMX</w:t>
            </w:r>
            <w:proofErr w:type="spellEnd"/>
            <w:r>
              <w:rPr>
                <w:rFonts w:ascii="Fujitsu Sans" w:hAnsi="Fujitsu Sans" w:cs="Arial"/>
                <w:szCs w:val="20"/>
              </w:rPr>
              <w:t xml:space="preserve"> </w:t>
            </w:r>
            <w:proofErr w:type="spellStart"/>
            <w:r>
              <w:rPr>
                <w:rFonts w:ascii="Fujitsu Sans" w:hAnsi="Fujitsu Sans" w:cs="Arial"/>
                <w:szCs w:val="20"/>
              </w:rPr>
              <w:t>config</w:t>
            </w:r>
            <w:proofErr w:type="spellEnd"/>
            <w:r>
              <w:rPr>
                <w:rFonts w:ascii="Fujitsu Sans" w:hAnsi="Fujitsu Sans" w:cs="Arial"/>
                <w:szCs w:val="20"/>
              </w:rPr>
              <w:t xml:space="preserve"> added</w:t>
            </w:r>
          </w:p>
        </w:tc>
      </w:tr>
      <w:tr w:rsidR="00D6606A" w:rsidRPr="00A45145" w14:paraId="6E8F56D8" w14:textId="77777777" w:rsidTr="00D6606A">
        <w:trPr>
          <w:cnfStyle w:val="000000010000" w:firstRow="0" w:lastRow="0" w:firstColumn="0" w:lastColumn="0" w:oddVBand="0" w:evenVBand="0" w:oddHBand="0" w:evenHBand="1" w:firstRowFirstColumn="0" w:firstRowLastColumn="0" w:lastRowFirstColumn="0" w:lastRowLastColumn="0"/>
        </w:trPr>
        <w:tc>
          <w:tcPr>
            <w:tcW w:w="749" w:type="pct"/>
          </w:tcPr>
          <w:p w14:paraId="2E76E912" w14:textId="7D823390" w:rsidR="00D6606A" w:rsidRPr="00A45145" w:rsidRDefault="00D6606A" w:rsidP="00D6606A">
            <w:pPr>
              <w:pStyle w:val="NormalNoSpacing"/>
              <w:rPr>
                <w:rFonts w:ascii="Fujitsu Sans" w:hAnsi="Fujitsu Sans" w:cs="Arial"/>
                <w:szCs w:val="20"/>
              </w:rPr>
            </w:pPr>
            <w:r>
              <w:rPr>
                <w:rFonts w:ascii="Fujitsu Sans" w:hAnsi="Fujitsu Sans" w:cs="Arial"/>
                <w:szCs w:val="20"/>
              </w:rPr>
              <w:t>1.7</w:t>
            </w:r>
          </w:p>
        </w:tc>
        <w:tc>
          <w:tcPr>
            <w:tcW w:w="708" w:type="pct"/>
          </w:tcPr>
          <w:p w14:paraId="22D83008" w14:textId="77777777" w:rsidR="00D6606A" w:rsidRPr="00A45145" w:rsidRDefault="00D6606A" w:rsidP="00D6606A">
            <w:pPr>
              <w:pStyle w:val="NormalNoSpacing"/>
              <w:rPr>
                <w:rFonts w:ascii="Fujitsu Sans" w:hAnsi="Fujitsu Sans" w:cs="Arial"/>
                <w:szCs w:val="20"/>
              </w:rPr>
            </w:pPr>
            <w:r>
              <w:rPr>
                <w:rFonts w:ascii="Fujitsu Sans" w:hAnsi="Fujitsu Sans" w:cs="Arial"/>
                <w:szCs w:val="20"/>
              </w:rPr>
              <w:t>01.02.2021</w:t>
            </w:r>
          </w:p>
        </w:tc>
        <w:tc>
          <w:tcPr>
            <w:tcW w:w="1771" w:type="pct"/>
          </w:tcPr>
          <w:p w14:paraId="5AB76A3D" w14:textId="77777777" w:rsidR="00D6606A" w:rsidRPr="00A45145" w:rsidRDefault="00D6606A" w:rsidP="00D6606A">
            <w:pPr>
              <w:pStyle w:val="NormalNoSpacing"/>
              <w:rPr>
                <w:rFonts w:ascii="Fujitsu Sans" w:hAnsi="Fujitsu Sans" w:cs="Arial"/>
                <w:szCs w:val="20"/>
              </w:rPr>
            </w:pPr>
            <w:r>
              <w:rPr>
                <w:rFonts w:ascii="Fujitsu Sans" w:hAnsi="Fujitsu Sans" w:cs="Arial"/>
                <w:szCs w:val="20"/>
              </w:rPr>
              <w:t>Alexey Protchenkov</w:t>
            </w:r>
          </w:p>
        </w:tc>
        <w:tc>
          <w:tcPr>
            <w:tcW w:w="1772" w:type="pct"/>
          </w:tcPr>
          <w:p w14:paraId="49737D00" w14:textId="77777777" w:rsidR="00D6606A" w:rsidRPr="00A45145" w:rsidRDefault="00D6606A" w:rsidP="00D6606A">
            <w:pPr>
              <w:pStyle w:val="NormalNoSpacing"/>
              <w:rPr>
                <w:rFonts w:ascii="Fujitsu Sans" w:hAnsi="Fujitsu Sans" w:cs="Arial"/>
                <w:szCs w:val="20"/>
              </w:rPr>
            </w:pPr>
            <w:proofErr w:type="spellStart"/>
            <w:r>
              <w:rPr>
                <w:rFonts w:ascii="Fujitsu Sans" w:hAnsi="Fujitsu Sans" w:cs="Arial"/>
                <w:szCs w:val="20"/>
              </w:rPr>
              <w:t>vMX</w:t>
            </w:r>
            <w:proofErr w:type="spellEnd"/>
            <w:r>
              <w:rPr>
                <w:rFonts w:ascii="Fujitsu Sans" w:hAnsi="Fujitsu Sans" w:cs="Arial"/>
                <w:szCs w:val="20"/>
              </w:rPr>
              <w:t xml:space="preserve"> </w:t>
            </w:r>
            <w:proofErr w:type="spellStart"/>
            <w:r>
              <w:rPr>
                <w:rFonts w:ascii="Fujitsu Sans" w:hAnsi="Fujitsu Sans" w:cs="Arial"/>
                <w:szCs w:val="20"/>
              </w:rPr>
              <w:t>config</w:t>
            </w:r>
            <w:proofErr w:type="spellEnd"/>
            <w:r>
              <w:rPr>
                <w:rFonts w:ascii="Fujitsu Sans" w:hAnsi="Fujitsu Sans" w:cs="Arial"/>
                <w:szCs w:val="20"/>
              </w:rPr>
              <w:t xml:space="preserve"> added</w:t>
            </w:r>
          </w:p>
        </w:tc>
      </w:tr>
      <w:tr w:rsidR="00171275" w:rsidRPr="00A45145" w14:paraId="5EC4516E" w14:textId="77777777" w:rsidTr="00604F61">
        <w:trPr>
          <w:cnfStyle w:val="000000100000" w:firstRow="0" w:lastRow="0" w:firstColumn="0" w:lastColumn="0" w:oddVBand="0" w:evenVBand="0" w:oddHBand="1" w:evenHBand="0" w:firstRowFirstColumn="0" w:firstRowLastColumn="0" w:lastRowFirstColumn="0" w:lastRowLastColumn="0"/>
        </w:trPr>
        <w:tc>
          <w:tcPr>
            <w:tcW w:w="749" w:type="pct"/>
          </w:tcPr>
          <w:p w14:paraId="58E626C3" w14:textId="77777777" w:rsidR="00171275" w:rsidRPr="00A45145" w:rsidRDefault="00171275" w:rsidP="00604F61">
            <w:pPr>
              <w:pStyle w:val="NormalNoSpacing"/>
              <w:rPr>
                <w:rFonts w:ascii="Fujitsu Sans" w:hAnsi="Fujitsu Sans" w:cs="Arial"/>
                <w:szCs w:val="20"/>
              </w:rPr>
            </w:pPr>
            <w:r>
              <w:rPr>
                <w:rFonts w:ascii="Fujitsu Sans" w:hAnsi="Fujitsu Sans" w:cs="Arial"/>
                <w:szCs w:val="20"/>
              </w:rPr>
              <w:t>1.8</w:t>
            </w:r>
          </w:p>
        </w:tc>
        <w:tc>
          <w:tcPr>
            <w:tcW w:w="708" w:type="pct"/>
          </w:tcPr>
          <w:p w14:paraId="1069E195" w14:textId="77777777" w:rsidR="00171275" w:rsidRPr="00A45145" w:rsidRDefault="00171275" w:rsidP="00604F61">
            <w:pPr>
              <w:pStyle w:val="NormalNoSpacing"/>
              <w:rPr>
                <w:rFonts w:ascii="Fujitsu Sans" w:hAnsi="Fujitsu Sans" w:cs="Arial"/>
                <w:szCs w:val="20"/>
              </w:rPr>
            </w:pPr>
            <w:r>
              <w:rPr>
                <w:rFonts w:ascii="Fujitsu Sans" w:hAnsi="Fujitsu Sans" w:cs="Arial"/>
                <w:szCs w:val="20"/>
              </w:rPr>
              <w:t>01.02.2021</w:t>
            </w:r>
          </w:p>
        </w:tc>
        <w:tc>
          <w:tcPr>
            <w:tcW w:w="1771" w:type="pct"/>
          </w:tcPr>
          <w:p w14:paraId="48FFC355" w14:textId="77777777" w:rsidR="00171275" w:rsidRPr="00A45145" w:rsidRDefault="00171275" w:rsidP="00604F61">
            <w:pPr>
              <w:pStyle w:val="NormalNoSpacing"/>
              <w:rPr>
                <w:rFonts w:ascii="Fujitsu Sans" w:hAnsi="Fujitsu Sans" w:cs="Arial"/>
                <w:szCs w:val="20"/>
              </w:rPr>
            </w:pPr>
            <w:r>
              <w:rPr>
                <w:rFonts w:ascii="Fujitsu Sans" w:hAnsi="Fujitsu Sans" w:cs="Arial"/>
                <w:szCs w:val="20"/>
              </w:rPr>
              <w:t>Alexey Protchenkov</w:t>
            </w:r>
          </w:p>
        </w:tc>
        <w:tc>
          <w:tcPr>
            <w:tcW w:w="1772" w:type="pct"/>
          </w:tcPr>
          <w:p w14:paraId="16F5622F" w14:textId="77777777" w:rsidR="00171275" w:rsidRPr="00A45145" w:rsidRDefault="00171275" w:rsidP="00604F61">
            <w:pPr>
              <w:pStyle w:val="NormalNoSpacing"/>
              <w:rPr>
                <w:rFonts w:ascii="Fujitsu Sans" w:hAnsi="Fujitsu Sans" w:cs="Arial"/>
                <w:szCs w:val="20"/>
              </w:rPr>
            </w:pPr>
            <w:r>
              <w:rPr>
                <w:rFonts w:ascii="Fujitsu Sans" w:hAnsi="Fujitsu Sans" w:cs="Arial"/>
                <w:szCs w:val="20"/>
              </w:rPr>
              <w:t>Cabling details</w:t>
            </w:r>
          </w:p>
        </w:tc>
      </w:tr>
      <w:tr w:rsidR="00064B47" w:rsidRPr="00A45145" w14:paraId="1238E6D4" w14:textId="77777777" w:rsidTr="00604F61">
        <w:trPr>
          <w:cnfStyle w:val="000000010000" w:firstRow="0" w:lastRow="0" w:firstColumn="0" w:lastColumn="0" w:oddVBand="0" w:evenVBand="0" w:oddHBand="0" w:evenHBand="1" w:firstRowFirstColumn="0" w:firstRowLastColumn="0" w:lastRowFirstColumn="0" w:lastRowLastColumn="0"/>
        </w:trPr>
        <w:tc>
          <w:tcPr>
            <w:tcW w:w="749" w:type="pct"/>
          </w:tcPr>
          <w:p w14:paraId="6970F704" w14:textId="77777777" w:rsidR="00064B47" w:rsidRPr="00A45145" w:rsidRDefault="00064B47" w:rsidP="00604F61">
            <w:pPr>
              <w:pStyle w:val="NormalNoSpacing"/>
              <w:rPr>
                <w:rFonts w:ascii="Fujitsu Sans" w:hAnsi="Fujitsu Sans" w:cs="Arial"/>
                <w:szCs w:val="20"/>
              </w:rPr>
            </w:pPr>
            <w:r>
              <w:rPr>
                <w:rFonts w:ascii="Fujitsu Sans" w:hAnsi="Fujitsu Sans" w:cs="Arial"/>
                <w:szCs w:val="20"/>
              </w:rPr>
              <w:t>1.10</w:t>
            </w:r>
          </w:p>
        </w:tc>
        <w:tc>
          <w:tcPr>
            <w:tcW w:w="708" w:type="pct"/>
          </w:tcPr>
          <w:p w14:paraId="2DC132A4" w14:textId="77777777" w:rsidR="00064B47" w:rsidRPr="00A45145" w:rsidRDefault="00064B47" w:rsidP="00604F61">
            <w:pPr>
              <w:pStyle w:val="NormalNoSpacing"/>
              <w:rPr>
                <w:rFonts w:ascii="Fujitsu Sans" w:hAnsi="Fujitsu Sans" w:cs="Arial"/>
                <w:szCs w:val="20"/>
              </w:rPr>
            </w:pPr>
            <w:r>
              <w:rPr>
                <w:rFonts w:ascii="Fujitsu Sans" w:hAnsi="Fujitsu Sans" w:cs="Arial"/>
                <w:szCs w:val="20"/>
              </w:rPr>
              <w:t>07.04.2021</w:t>
            </w:r>
          </w:p>
        </w:tc>
        <w:tc>
          <w:tcPr>
            <w:tcW w:w="1771" w:type="pct"/>
          </w:tcPr>
          <w:p w14:paraId="67C07D6A" w14:textId="77777777" w:rsidR="00064B47" w:rsidRPr="00A45145" w:rsidRDefault="00064B47" w:rsidP="00604F61">
            <w:pPr>
              <w:pStyle w:val="NormalNoSpacing"/>
              <w:rPr>
                <w:rFonts w:ascii="Fujitsu Sans" w:hAnsi="Fujitsu Sans" w:cs="Arial"/>
                <w:szCs w:val="20"/>
              </w:rPr>
            </w:pPr>
            <w:r>
              <w:rPr>
                <w:rFonts w:ascii="Fujitsu Sans" w:hAnsi="Fujitsu Sans" w:cs="Arial"/>
                <w:szCs w:val="20"/>
              </w:rPr>
              <w:t>Alexey Protchenkov</w:t>
            </w:r>
          </w:p>
        </w:tc>
        <w:tc>
          <w:tcPr>
            <w:tcW w:w="1772" w:type="pct"/>
          </w:tcPr>
          <w:p w14:paraId="5E98426B" w14:textId="77777777" w:rsidR="00064B47" w:rsidRPr="00A45145" w:rsidRDefault="00064B47" w:rsidP="00604F61">
            <w:pPr>
              <w:pStyle w:val="NormalNoSpacing"/>
              <w:rPr>
                <w:rFonts w:ascii="Fujitsu Sans" w:hAnsi="Fujitsu Sans" w:cs="Arial"/>
                <w:szCs w:val="20"/>
              </w:rPr>
            </w:pPr>
            <w:r>
              <w:rPr>
                <w:rFonts w:ascii="Fujitsu Sans" w:hAnsi="Fujitsu Sans" w:cs="Arial"/>
                <w:szCs w:val="20"/>
              </w:rPr>
              <w:t>Client VPN configuration added</w:t>
            </w:r>
          </w:p>
        </w:tc>
      </w:tr>
      <w:tr w:rsidR="00005FB1" w:rsidRPr="00A45145" w14:paraId="750BBD25" w14:textId="77777777" w:rsidTr="00F73AA2">
        <w:trPr>
          <w:cnfStyle w:val="000000100000" w:firstRow="0" w:lastRow="0" w:firstColumn="0" w:lastColumn="0" w:oddVBand="0" w:evenVBand="0" w:oddHBand="1" w:evenHBand="0" w:firstRowFirstColumn="0" w:firstRowLastColumn="0" w:lastRowFirstColumn="0" w:lastRowLastColumn="0"/>
        </w:trPr>
        <w:tc>
          <w:tcPr>
            <w:tcW w:w="749" w:type="pct"/>
          </w:tcPr>
          <w:p w14:paraId="03BF83FD" w14:textId="77777777" w:rsidR="00005FB1" w:rsidRPr="00A45145" w:rsidRDefault="00005FB1" w:rsidP="00F73AA2">
            <w:pPr>
              <w:pStyle w:val="NormalNoSpacing"/>
              <w:rPr>
                <w:rFonts w:ascii="Fujitsu Sans" w:hAnsi="Fujitsu Sans" w:cs="Arial"/>
                <w:szCs w:val="20"/>
              </w:rPr>
            </w:pPr>
            <w:r>
              <w:rPr>
                <w:rFonts w:ascii="Fujitsu Sans" w:hAnsi="Fujitsu Sans" w:cs="Arial"/>
                <w:szCs w:val="20"/>
              </w:rPr>
              <w:t>1.11</w:t>
            </w:r>
          </w:p>
        </w:tc>
        <w:tc>
          <w:tcPr>
            <w:tcW w:w="708" w:type="pct"/>
          </w:tcPr>
          <w:p w14:paraId="653729E5" w14:textId="77777777" w:rsidR="00005FB1" w:rsidRPr="00A45145" w:rsidRDefault="00005FB1" w:rsidP="00F73AA2">
            <w:pPr>
              <w:pStyle w:val="NormalNoSpacing"/>
              <w:rPr>
                <w:rFonts w:ascii="Fujitsu Sans" w:hAnsi="Fujitsu Sans" w:cs="Arial"/>
                <w:szCs w:val="20"/>
              </w:rPr>
            </w:pPr>
            <w:r>
              <w:rPr>
                <w:rFonts w:ascii="Fujitsu Sans" w:hAnsi="Fujitsu Sans" w:cs="Arial"/>
                <w:szCs w:val="20"/>
              </w:rPr>
              <w:t>07.05.2021</w:t>
            </w:r>
          </w:p>
        </w:tc>
        <w:tc>
          <w:tcPr>
            <w:tcW w:w="1771" w:type="pct"/>
          </w:tcPr>
          <w:p w14:paraId="104F1DBF" w14:textId="77777777" w:rsidR="00005FB1" w:rsidRPr="00A45145" w:rsidRDefault="00005FB1" w:rsidP="00F73AA2">
            <w:pPr>
              <w:pStyle w:val="NormalNoSpacing"/>
              <w:rPr>
                <w:rFonts w:ascii="Fujitsu Sans" w:hAnsi="Fujitsu Sans" w:cs="Arial"/>
                <w:szCs w:val="20"/>
              </w:rPr>
            </w:pPr>
            <w:r>
              <w:rPr>
                <w:rFonts w:ascii="Fujitsu Sans" w:hAnsi="Fujitsu Sans" w:cs="Arial"/>
                <w:szCs w:val="20"/>
              </w:rPr>
              <w:t>Alexey Protchenkov</w:t>
            </w:r>
          </w:p>
        </w:tc>
        <w:tc>
          <w:tcPr>
            <w:tcW w:w="1772" w:type="pct"/>
          </w:tcPr>
          <w:p w14:paraId="4634DCE9" w14:textId="77777777" w:rsidR="00005FB1" w:rsidRPr="00A45145" w:rsidRDefault="00005FB1" w:rsidP="00F73AA2">
            <w:pPr>
              <w:pStyle w:val="NormalNoSpacing"/>
              <w:rPr>
                <w:rFonts w:ascii="Fujitsu Sans" w:hAnsi="Fujitsu Sans" w:cs="Arial"/>
                <w:szCs w:val="20"/>
              </w:rPr>
            </w:pPr>
            <w:r>
              <w:rPr>
                <w:rFonts w:ascii="Fujitsu Sans" w:hAnsi="Fujitsu Sans" w:cs="Arial"/>
                <w:szCs w:val="20"/>
              </w:rPr>
              <w:t>Document split into HLD and LLD</w:t>
            </w:r>
          </w:p>
        </w:tc>
      </w:tr>
      <w:tr w:rsidR="002F79B0" w:rsidRPr="00A45145" w14:paraId="1D92FD44" w14:textId="77777777" w:rsidTr="00433397">
        <w:trPr>
          <w:cnfStyle w:val="000000010000" w:firstRow="0" w:lastRow="0" w:firstColumn="0" w:lastColumn="0" w:oddVBand="0" w:evenVBand="0" w:oddHBand="0" w:evenHBand="1" w:firstRowFirstColumn="0" w:firstRowLastColumn="0" w:lastRowFirstColumn="0" w:lastRowLastColumn="0"/>
        </w:trPr>
        <w:tc>
          <w:tcPr>
            <w:tcW w:w="749" w:type="pct"/>
          </w:tcPr>
          <w:p w14:paraId="4D54762A" w14:textId="77777777" w:rsidR="002F79B0" w:rsidRPr="00A45145" w:rsidRDefault="002F79B0" w:rsidP="00433397">
            <w:pPr>
              <w:pStyle w:val="NormalNoSpacing"/>
              <w:rPr>
                <w:rFonts w:ascii="Fujitsu Sans" w:hAnsi="Fujitsu Sans" w:cs="Arial"/>
                <w:szCs w:val="20"/>
              </w:rPr>
            </w:pPr>
            <w:r>
              <w:rPr>
                <w:rFonts w:ascii="Fujitsu Sans" w:hAnsi="Fujitsu Sans" w:cs="Arial"/>
                <w:szCs w:val="20"/>
              </w:rPr>
              <w:t>1.12</w:t>
            </w:r>
          </w:p>
        </w:tc>
        <w:tc>
          <w:tcPr>
            <w:tcW w:w="708" w:type="pct"/>
          </w:tcPr>
          <w:p w14:paraId="3C4612AF" w14:textId="77777777" w:rsidR="002F79B0" w:rsidRPr="00A45145" w:rsidRDefault="002F79B0" w:rsidP="00433397">
            <w:pPr>
              <w:pStyle w:val="NormalNoSpacing"/>
              <w:rPr>
                <w:rFonts w:ascii="Fujitsu Sans" w:hAnsi="Fujitsu Sans" w:cs="Arial"/>
                <w:szCs w:val="20"/>
              </w:rPr>
            </w:pPr>
            <w:r>
              <w:rPr>
                <w:rFonts w:ascii="Fujitsu Sans" w:hAnsi="Fujitsu Sans" w:cs="Arial"/>
                <w:szCs w:val="20"/>
              </w:rPr>
              <w:t>19.05.2021</w:t>
            </w:r>
          </w:p>
        </w:tc>
        <w:tc>
          <w:tcPr>
            <w:tcW w:w="1771" w:type="pct"/>
          </w:tcPr>
          <w:p w14:paraId="67478CDA" w14:textId="77777777" w:rsidR="002F79B0" w:rsidRPr="00A45145" w:rsidRDefault="002F79B0" w:rsidP="00433397">
            <w:pPr>
              <w:pStyle w:val="NormalNoSpacing"/>
              <w:rPr>
                <w:rFonts w:ascii="Fujitsu Sans" w:hAnsi="Fujitsu Sans" w:cs="Arial"/>
                <w:szCs w:val="20"/>
              </w:rPr>
            </w:pPr>
            <w:r>
              <w:rPr>
                <w:rFonts w:ascii="Fujitsu Sans" w:hAnsi="Fujitsu Sans" w:cs="Arial"/>
                <w:szCs w:val="20"/>
              </w:rPr>
              <w:t>Alexey Protchenkov</w:t>
            </w:r>
          </w:p>
        </w:tc>
        <w:tc>
          <w:tcPr>
            <w:tcW w:w="1772" w:type="pct"/>
          </w:tcPr>
          <w:p w14:paraId="3EF379C3" w14:textId="77777777" w:rsidR="002F79B0" w:rsidRPr="00A45145" w:rsidRDefault="002F79B0" w:rsidP="00433397">
            <w:pPr>
              <w:pStyle w:val="NormalNoSpacing"/>
              <w:rPr>
                <w:rFonts w:ascii="Fujitsu Sans" w:hAnsi="Fujitsu Sans" w:cs="Arial"/>
                <w:szCs w:val="20"/>
              </w:rPr>
            </w:pPr>
            <w:r>
              <w:rPr>
                <w:rFonts w:ascii="Fujitsu Sans" w:hAnsi="Fujitsu Sans" w:cs="Arial"/>
                <w:szCs w:val="20"/>
              </w:rPr>
              <w:t>Switches stacking on some sites, No Single AAA server decision made. Layout updated</w:t>
            </w:r>
          </w:p>
        </w:tc>
      </w:tr>
      <w:tr w:rsidR="001872E1" w:rsidRPr="00A45145" w14:paraId="081F0E07" w14:textId="77777777" w:rsidTr="00E9250C">
        <w:trPr>
          <w:cnfStyle w:val="000000100000" w:firstRow="0" w:lastRow="0" w:firstColumn="0" w:lastColumn="0" w:oddVBand="0" w:evenVBand="0" w:oddHBand="1" w:evenHBand="0" w:firstRowFirstColumn="0" w:firstRowLastColumn="0" w:lastRowFirstColumn="0" w:lastRowLastColumn="0"/>
        </w:trPr>
        <w:tc>
          <w:tcPr>
            <w:tcW w:w="749" w:type="pct"/>
          </w:tcPr>
          <w:p w14:paraId="1F37B294" w14:textId="77777777" w:rsidR="001872E1" w:rsidRPr="00A45145" w:rsidRDefault="001872E1" w:rsidP="00E9250C">
            <w:pPr>
              <w:pStyle w:val="NormalNoSpacing"/>
              <w:rPr>
                <w:rFonts w:ascii="Fujitsu Sans" w:hAnsi="Fujitsu Sans" w:cs="Arial"/>
                <w:szCs w:val="20"/>
              </w:rPr>
            </w:pPr>
            <w:r>
              <w:rPr>
                <w:rFonts w:ascii="Fujitsu Sans" w:hAnsi="Fujitsu Sans" w:cs="Arial"/>
                <w:szCs w:val="20"/>
              </w:rPr>
              <w:t>1.13</w:t>
            </w:r>
          </w:p>
        </w:tc>
        <w:tc>
          <w:tcPr>
            <w:tcW w:w="708" w:type="pct"/>
          </w:tcPr>
          <w:p w14:paraId="36CAA6AA" w14:textId="77777777" w:rsidR="001872E1" w:rsidRPr="00A45145" w:rsidRDefault="001872E1" w:rsidP="00E9250C">
            <w:pPr>
              <w:pStyle w:val="NormalNoSpacing"/>
              <w:rPr>
                <w:rFonts w:ascii="Fujitsu Sans" w:hAnsi="Fujitsu Sans" w:cs="Arial"/>
                <w:szCs w:val="20"/>
              </w:rPr>
            </w:pPr>
            <w:r>
              <w:rPr>
                <w:rFonts w:ascii="Fujitsu Sans" w:hAnsi="Fujitsu Sans" w:cs="Arial"/>
                <w:szCs w:val="20"/>
              </w:rPr>
              <w:t>31.05.2021</w:t>
            </w:r>
          </w:p>
        </w:tc>
        <w:tc>
          <w:tcPr>
            <w:tcW w:w="1771" w:type="pct"/>
          </w:tcPr>
          <w:p w14:paraId="1768ABDD" w14:textId="77777777" w:rsidR="001872E1" w:rsidRPr="00A45145" w:rsidRDefault="001872E1" w:rsidP="00E9250C">
            <w:pPr>
              <w:pStyle w:val="NormalNoSpacing"/>
              <w:rPr>
                <w:rFonts w:ascii="Fujitsu Sans" w:hAnsi="Fujitsu Sans" w:cs="Arial"/>
                <w:szCs w:val="20"/>
              </w:rPr>
            </w:pPr>
            <w:r>
              <w:rPr>
                <w:rFonts w:ascii="Fujitsu Sans" w:hAnsi="Fujitsu Sans" w:cs="Arial"/>
                <w:szCs w:val="20"/>
              </w:rPr>
              <w:t>Alexey Protchenkov</w:t>
            </w:r>
          </w:p>
        </w:tc>
        <w:tc>
          <w:tcPr>
            <w:tcW w:w="1772" w:type="pct"/>
          </w:tcPr>
          <w:p w14:paraId="25960A8A" w14:textId="77777777" w:rsidR="001872E1" w:rsidRPr="00A45145" w:rsidRDefault="001872E1" w:rsidP="00E9250C">
            <w:pPr>
              <w:pStyle w:val="NormalNoSpacing"/>
              <w:rPr>
                <w:rFonts w:ascii="Fujitsu Sans" w:hAnsi="Fujitsu Sans" w:cs="Arial"/>
                <w:szCs w:val="20"/>
              </w:rPr>
            </w:pPr>
            <w:proofErr w:type="spellStart"/>
            <w:r>
              <w:rPr>
                <w:rFonts w:ascii="Fujitsu Sans" w:hAnsi="Fujitsu Sans" w:cs="Arial"/>
                <w:szCs w:val="20"/>
              </w:rPr>
              <w:t>XSmall</w:t>
            </w:r>
            <w:proofErr w:type="spellEnd"/>
            <w:r>
              <w:rPr>
                <w:rFonts w:ascii="Fujitsu Sans" w:hAnsi="Fujitsu Sans" w:cs="Arial"/>
                <w:szCs w:val="20"/>
              </w:rPr>
              <w:t xml:space="preserve"> site drawing updated</w:t>
            </w:r>
          </w:p>
        </w:tc>
      </w:tr>
      <w:tr w:rsidR="00A2313D" w:rsidRPr="00A45145" w14:paraId="4D811651" w14:textId="77777777" w:rsidTr="00D6606A">
        <w:trPr>
          <w:cnfStyle w:val="000000010000" w:firstRow="0" w:lastRow="0" w:firstColumn="0" w:lastColumn="0" w:oddVBand="0" w:evenVBand="0" w:oddHBand="0" w:evenHBand="1" w:firstRowFirstColumn="0" w:firstRowLastColumn="0" w:lastRowFirstColumn="0" w:lastRowLastColumn="0"/>
        </w:trPr>
        <w:tc>
          <w:tcPr>
            <w:tcW w:w="749" w:type="pct"/>
          </w:tcPr>
          <w:p w14:paraId="3D9A6773" w14:textId="39780D29" w:rsidR="00A2313D" w:rsidRPr="00A45145" w:rsidRDefault="00A2313D" w:rsidP="00D6606A">
            <w:pPr>
              <w:pStyle w:val="NormalNoSpacing"/>
              <w:rPr>
                <w:rFonts w:ascii="Fujitsu Sans" w:hAnsi="Fujitsu Sans" w:cs="Arial"/>
                <w:szCs w:val="20"/>
              </w:rPr>
            </w:pPr>
            <w:r>
              <w:rPr>
                <w:rFonts w:ascii="Fujitsu Sans" w:hAnsi="Fujitsu Sans" w:cs="Arial"/>
                <w:szCs w:val="20"/>
              </w:rPr>
              <w:t>1.</w:t>
            </w:r>
            <w:r w:rsidR="00171275">
              <w:rPr>
                <w:rFonts w:ascii="Fujitsu Sans" w:hAnsi="Fujitsu Sans" w:cs="Arial"/>
                <w:szCs w:val="20"/>
              </w:rPr>
              <w:t>1</w:t>
            </w:r>
            <w:r w:rsidR="001872E1">
              <w:rPr>
                <w:rFonts w:ascii="Fujitsu Sans" w:hAnsi="Fujitsu Sans" w:cs="Arial"/>
                <w:szCs w:val="20"/>
              </w:rPr>
              <w:t>4</w:t>
            </w:r>
          </w:p>
        </w:tc>
        <w:tc>
          <w:tcPr>
            <w:tcW w:w="708" w:type="pct"/>
          </w:tcPr>
          <w:p w14:paraId="677F6BC9" w14:textId="2E1977F3" w:rsidR="00A2313D" w:rsidRPr="00A45145" w:rsidRDefault="002F79B0" w:rsidP="00D6606A">
            <w:pPr>
              <w:pStyle w:val="NormalNoSpacing"/>
              <w:rPr>
                <w:rFonts w:ascii="Fujitsu Sans" w:hAnsi="Fujitsu Sans" w:cs="Arial"/>
                <w:szCs w:val="20"/>
              </w:rPr>
            </w:pPr>
            <w:r>
              <w:rPr>
                <w:rFonts w:ascii="Fujitsu Sans" w:hAnsi="Fujitsu Sans" w:cs="Arial"/>
                <w:szCs w:val="20"/>
              </w:rPr>
              <w:t>3</w:t>
            </w:r>
            <w:r w:rsidR="001872E1">
              <w:rPr>
                <w:rFonts w:ascii="Fujitsu Sans" w:hAnsi="Fujitsu Sans" w:cs="Arial"/>
                <w:szCs w:val="20"/>
              </w:rPr>
              <w:t>0</w:t>
            </w:r>
            <w:r w:rsidR="00A2313D">
              <w:rPr>
                <w:rFonts w:ascii="Fujitsu Sans" w:hAnsi="Fujitsu Sans" w:cs="Arial"/>
                <w:szCs w:val="20"/>
              </w:rPr>
              <w:t>.0</w:t>
            </w:r>
            <w:r w:rsidR="001872E1">
              <w:rPr>
                <w:rFonts w:ascii="Fujitsu Sans" w:hAnsi="Fujitsu Sans" w:cs="Arial"/>
                <w:szCs w:val="20"/>
              </w:rPr>
              <w:t>6</w:t>
            </w:r>
            <w:r w:rsidR="00A2313D">
              <w:rPr>
                <w:rFonts w:ascii="Fujitsu Sans" w:hAnsi="Fujitsu Sans" w:cs="Arial"/>
                <w:szCs w:val="20"/>
              </w:rPr>
              <w:t>.2021</w:t>
            </w:r>
          </w:p>
        </w:tc>
        <w:tc>
          <w:tcPr>
            <w:tcW w:w="1771" w:type="pct"/>
          </w:tcPr>
          <w:p w14:paraId="1E56E306" w14:textId="77777777" w:rsidR="00A2313D" w:rsidRPr="00A45145" w:rsidRDefault="00A2313D" w:rsidP="00D6606A">
            <w:pPr>
              <w:pStyle w:val="NormalNoSpacing"/>
              <w:rPr>
                <w:rFonts w:ascii="Fujitsu Sans" w:hAnsi="Fujitsu Sans" w:cs="Arial"/>
                <w:szCs w:val="20"/>
              </w:rPr>
            </w:pPr>
            <w:r>
              <w:rPr>
                <w:rFonts w:ascii="Fujitsu Sans" w:hAnsi="Fujitsu Sans" w:cs="Arial"/>
                <w:szCs w:val="20"/>
              </w:rPr>
              <w:t>Alexey Protchenkov</w:t>
            </w:r>
          </w:p>
        </w:tc>
        <w:tc>
          <w:tcPr>
            <w:tcW w:w="1772" w:type="pct"/>
          </w:tcPr>
          <w:p w14:paraId="06503154" w14:textId="6404FE08" w:rsidR="00A2313D" w:rsidRPr="00A45145" w:rsidRDefault="002F79B0" w:rsidP="00D6606A">
            <w:pPr>
              <w:pStyle w:val="NormalNoSpacing"/>
              <w:rPr>
                <w:rFonts w:ascii="Fujitsu Sans" w:hAnsi="Fujitsu Sans" w:cs="Arial"/>
                <w:szCs w:val="20"/>
              </w:rPr>
            </w:pPr>
            <w:proofErr w:type="spellStart"/>
            <w:r>
              <w:rPr>
                <w:rFonts w:ascii="Fujitsu Sans" w:hAnsi="Fujitsu Sans" w:cs="Arial"/>
                <w:szCs w:val="20"/>
              </w:rPr>
              <w:t>XSmall</w:t>
            </w:r>
            <w:proofErr w:type="spellEnd"/>
            <w:r>
              <w:rPr>
                <w:rFonts w:ascii="Fujitsu Sans" w:hAnsi="Fujitsu Sans" w:cs="Arial"/>
                <w:szCs w:val="20"/>
              </w:rPr>
              <w:t xml:space="preserve"> site drawing updated</w:t>
            </w:r>
          </w:p>
        </w:tc>
      </w:tr>
      <w:tr w:rsidR="00DD13AA" w:rsidRPr="00A45145" w14:paraId="6B4FA454" w14:textId="77777777" w:rsidTr="00BC6F1B">
        <w:trPr>
          <w:cnfStyle w:val="000000100000" w:firstRow="0" w:lastRow="0" w:firstColumn="0" w:lastColumn="0" w:oddVBand="0" w:evenVBand="0" w:oddHBand="1" w:evenHBand="0" w:firstRowFirstColumn="0" w:firstRowLastColumn="0" w:lastRowFirstColumn="0" w:lastRowLastColumn="0"/>
        </w:trPr>
        <w:tc>
          <w:tcPr>
            <w:tcW w:w="749" w:type="pct"/>
          </w:tcPr>
          <w:p w14:paraId="6B4FA450" w14:textId="77777777" w:rsidR="00DD13AA" w:rsidRPr="00A2313D" w:rsidRDefault="00DD13AA" w:rsidP="00DD13AA">
            <w:pPr>
              <w:pStyle w:val="NormalNoSpacing"/>
              <w:rPr>
                <w:rFonts w:ascii="Fujitsu Sans" w:hAnsi="Fujitsu Sans" w:cs="Arial"/>
                <w:szCs w:val="20"/>
                <w:lang w:val="en-GB"/>
              </w:rPr>
            </w:pPr>
          </w:p>
        </w:tc>
        <w:tc>
          <w:tcPr>
            <w:tcW w:w="708" w:type="pct"/>
          </w:tcPr>
          <w:p w14:paraId="6B4FA451" w14:textId="77777777" w:rsidR="00DD13AA" w:rsidRPr="00A45145" w:rsidRDefault="00DD13AA" w:rsidP="00DD13AA">
            <w:pPr>
              <w:pStyle w:val="NormalNoSpacing"/>
              <w:rPr>
                <w:rFonts w:ascii="Fujitsu Sans" w:hAnsi="Fujitsu Sans" w:cs="Arial"/>
                <w:szCs w:val="20"/>
              </w:rPr>
            </w:pPr>
          </w:p>
        </w:tc>
        <w:tc>
          <w:tcPr>
            <w:tcW w:w="1771" w:type="pct"/>
          </w:tcPr>
          <w:p w14:paraId="6B4FA452" w14:textId="77777777" w:rsidR="00DD13AA" w:rsidRPr="00A45145" w:rsidRDefault="00DD13AA" w:rsidP="00DD13AA">
            <w:pPr>
              <w:pStyle w:val="NormalNoSpacing"/>
              <w:rPr>
                <w:rFonts w:ascii="Fujitsu Sans" w:hAnsi="Fujitsu Sans" w:cs="Arial"/>
                <w:szCs w:val="20"/>
              </w:rPr>
            </w:pPr>
          </w:p>
        </w:tc>
        <w:tc>
          <w:tcPr>
            <w:tcW w:w="1772" w:type="pct"/>
          </w:tcPr>
          <w:p w14:paraId="6B4FA453" w14:textId="77777777" w:rsidR="00DD13AA" w:rsidRPr="00A45145" w:rsidRDefault="00DD13AA" w:rsidP="00DD13AA">
            <w:pPr>
              <w:pStyle w:val="NormalNoSpacing"/>
              <w:rPr>
                <w:rFonts w:ascii="Fujitsu Sans" w:hAnsi="Fujitsu Sans" w:cs="Arial"/>
                <w:szCs w:val="20"/>
              </w:rPr>
            </w:pPr>
          </w:p>
        </w:tc>
      </w:tr>
    </w:tbl>
    <w:p w14:paraId="6B4FA455" w14:textId="77777777" w:rsidR="00DD13AA" w:rsidRPr="00A45145" w:rsidRDefault="00DD13AA" w:rsidP="00DD13AA">
      <w:pPr>
        <w:rPr>
          <w:rFonts w:cstheme="majorHAnsi"/>
          <w:lang w:val="en-US"/>
        </w:rPr>
      </w:pPr>
    </w:p>
    <w:tbl>
      <w:tblPr>
        <w:tblStyle w:val="FujitsuInside"/>
        <w:tblW w:w="5000" w:type="pct"/>
        <w:tblLook w:val="00A0" w:firstRow="1" w:lastRow="0" w:firstColumn="1" w:lastColumn="0" w:noHBand="0" w:noVBand="0"/>
      </w:tblPr>
      <w:tblGrid>
        <w:gridCol w:w="1210"/>
        <w:gridCol w:w="1280"/>
        <w:gridCol w:w="2910"/>
        <w:gridCol w:w="2912"/>
      </w:tblGrid>
      <w:tr w:rsidR="00DD13AA" w:rsidRPr="00A45145" w14:paraId="6B4FA457" w14:textId="77777777" w:rsidTr="00DD13AA">
        <w:trPr>
          <w:cnfStyle w:val="100000000000" w:firstRow="1" w:lastRow="0" w:firstColumn="0" w:lastColumn="0" w:oddVBand="0" w:evenVBand="0" w:oddHBand="0" w:evenHBand="0" w:firstRowFirstColumn="0" w:firstRowLastColumn="0" w:lastRowFirstColumn="0" w:lastRowLastColumn="0"/>
          <w:trHeight w:val="244"/>
        </w:trPr>
        <w:tc>
          <w:tcPr>
            <w:tcW w:w="5000" w:type="pct"/>
            <w:gridSpan w:val="4"/>
            <w:shd w:val="clear" w:color="auto" w:fill="FF0000"/>
          </w:tcPr>
          <w:p w14:paraId="6B4FA456" w14:textId="77777777" w:rsidR="00DD13AA" w:rsidRPr="00A45145" w:rsidRDefault="00DD13AA" w:rsidP="00DD13AA">
            <w:pPr>
              <w:pStyle w:val="NormalNoSpacing"/>
              <w:rPr>
                <w:rFonts w:ascii="Fujitsu Sans" w:hAnsi="Fujitsu Sans" w:cstheme="majorHAnsi"/>
              </w:rPr>
            </w:pPr>
            <w:bookmarkStart w:id="118" w:name="_Toc334691077"/>
            <w:r w:rsidRPr="00A45145">
              <w:rPr>
                <w:rFonts w:ascii="Fujitsu Sans" w:hAnsi="Fujitsu Sans" w:cstheme="majorHAnsi"/>
              </w:rPr>
              <w:t>Review control</w:t>
            </w:r>
            <w:bookmarkEnd w:id="118"/>
          </w:p>
        </w:tc>
      </w:tr>
      <w:tr w:rsidR="00DD13AA" w:rsidRPr="00A45145" w14:paraId="6B4FA45C" w14:textId="77777777" w:rsidTr="00DD13AA">
        <w:trPr>
          <w:cnfStyle w:val="000000100000" w:firstRow="0" w:lastRow="0" w:firstColumn="0" w:lastColumn="0" w:oddVBand="0" w:evenVBand="0" w:oddHBand="1" w:evenHBand="0" w:firstRowFirstColumn="0" w:firstRowLastColumn="0" w:lastRowFirstColumn="0" w:lastRowLastColumn="0"/>
          <w:trHeight w:val="108"/>
        </w:trPr>
        <w:tc>
          <w:tcPr>
            <w:tcW w:w="749" w:type="pct"/>
            <w:shd w:val="clear" w:color="auto" w:fill="CCC0D9" w:themeFill="accent4" w:themeFillTint="66"/>
          </w:tcPr>
          <w:p w14:paraId="6B4FA458" w14:textId="77777777" w:rsidR="00DD13AA" w:rsidRPr="00A45145" w:rsidRDefault="00DD13AA" w:rsidP="00DD13AA">
            <w:pPr>
              <w:pStyle w:val="NormalNoSpacing"/>
              <w:rPr>
                <w:rFonts w:ascii="Fujitsu Sans" w:hAnsi="Fujitsu Sans" w:cstheme="majorHAnsi"/>
              </w:rPr>
            </w:pPr>
            <w:r w:rsidRPr="00A45145">
              <w:rPr>
                <w:rFonts w:ascii="Fujitsu Sans" w:hAnsi="Fujitsu Sans" w:cstheme="majorHAnsi"/>
              </w:rPr>
              <w:t>VERSION</w:t>
            </w:r>
          </w:p>
        </w:tc>
        <w:tc>
          <w:tcPr>
            <w:tcW w:w="708" w:type="pct"/>
            <w:shd w:val="clear" w:color="auto" w:fill="CCC0D9" w:themeFill="accent4" w:themeFillTint="66"/>
          </w:tcPr>
          <w:p w14:paraId="6B4FA459" w14:textId="77777777" w:rsidR="00DD13AA" w:rsidRPr="00A45145" w:rsidRDefault="00DD13AA" w:rsidP="00DD13AA">
            <w:pPr>
              <w:pStyle w:val="NormalNoSpacing"/>
              <w:rPr>
                <w:rFonts w:ascii="Fujitsu Sans" w:hAnsi="Fujitsu Sans" w:cstheme="majorHAnsi"/>
              </w:rPr>
            </w:pPr>
            <w:r w:rsidRPr="00A45145">
              <w:rPr>
                <w:rFonts w:ascii="Fujitsu Sans" w:hAnsi="Fujitsu Sans" w:cstheme="majorHAnsi"/>
              </w:rPr>
              <w:t>DATE</w:t>
            </w:r>
          </w:p>
        </w:tc>
        <w:tc>
          <w:tcPr>
            <w:tcW w:w="1771" w:type="pct"/>
            <w:shd w:val="clear" w:color="auto" w:fill="CCC0D9" w:themeFill="accent4" w:themeFillTint="66"/>
          </w:tcPr>
          <w:p w14:paraId="6B4FA45A" w14:textId="77777777" w:rsidR="00DD13AA" w:rsidRPr="00A45145" w:rsidRDefault="00DD13AA" w:rsidP="00DD13AA">
            <w:pPr>
              <w:pStyle w:val="NormalNoSpacing"/>
              <w:rPr>
                <w:rFonts w:ascii="Fujitsu Sans" w:hAnsi="Fujitsu Sans" w:cstheme="majorHAnsi"/>
              </w:rPr>
            </w:pPr>
            <w:r w:rsidRPr="00A45145">
              <w:rPr>
                <w:rFonts w:ascii="Fujitsu Sans" w:hAnsi="Fujitsu Sans" w:cstheme="majorHAnsi"/>
              </w:rPr>
              <w:t>REVIEWER</w:t>
            </w:r>
          </w:p>
        </w:tc>
        <w:tc>
          <w:tcPr>
            <w:tcW w:w="1772" w:type="pct"/>
            <w:shd w:val="clear" w:color="auto" w:fill="CCC0D9" w:themeFill="accent4" w:themeFillTint="66"/>
          </w:tcPr>
          <w:p w14:paraId="6B4FA45B" w14:textId="77777777" w:rsidR="00DD13AA" w:rsidRPr="00A45145" w:rsidRDefault="00DD13AA" w:rsidP="00DD13AA">
            <w:pPr>
              <w:pStyle w:val="NormalNoSpacing"/>
              <w:rPr>
                <w:rFonts w:ascii="Fujitsu Sans" w:hAnsi="Fujitsu Sans" w:cstheme="majorHAnsi"/>
              </w:rPr>
            </w:pPr>
            <w:r w:rsidRPr="00A45145">
              <w:rPr>
                <w:rFonts w:ascii="Fujitsu Sans" w:hAnsi="Fujitsu Sans" w:cstheme="majorHAnsi"/>
              </w:rPr>
              <w:t>STATUS</w:t>
            </w:r>
          </w:p>
        </w:tc>
      </w:tr>
      <w:tr w:rsidR="00DD13AA" w:rsidRPr="00A45145" w14:paraId="6B4FA461" w14:textId="77777777" w:rsidTr="00DD13AA">
        <w:trPr>
          <w:cnfStyle w:val="000000010000" w:firstRow="0" w:lastRow="0" w:firstColumn="0" w:lastColumn="0" w:oddVBand="0" w:evenVBand="0" w:oddHBand="0" w:evenHBand="1" w:firstRowFirstColumn="0" w:firstRowLastColumn="0" w:lastRowFirstColumn="0" w:lastRowLastColumn="0"/>
        </w:trPr>
        <w:tc>
          <w:tcPr>
            <w:tcW w:w="749" w:type="pct"/>
          </w:tcPr>
          <w:p w14:paraId="6B4FA45D" w14:textId="77777777" w:rsidR="00DD13AA" w:rsidRPr="00A45145" w:rsidRDefault="00DD13AA" w:rsidP="00DD13AA">
            <w:pPr>
              <w:pStyle w:val="NormalNoSpacing"/>
              <w:rPr>
                <w:rFonts w:ascii="Fujitsu Sans" w:hAnsi="Fujitsu Sans" w:cstheme="majorHAnsi"/>
              </w:rPr>
            </w:pPr>
            <w:r w:rsidRPr="00A45145">
              <w:rPr>
                <w:rFonts w:ascii="Fujitsu Sans" w:hAnsi="Fujitsu Sans" w:cstheme="majorHAnsi"/>
              </w:rPr>
              <w:t>[00.01]</w:t>
            </w:r>
          </w:p>
        </w:tc>
        <w:tc>
          <w:tcPr>
            <w:tcW w:w="708" w:type="pct"/>
          </w:tcPr>
          <w:p w14:paraId="6B4FA45E" w14:textId="77777777" w:rsidR="00DD13AA" w:rsidRPr="00A45145" w:rsidRDefault="00DD13AA" w:rsidP="00DD13AA">
            <w:pPr>
              <w:pStyle w:val="NormalNoSpacing"/>
              <w:rPr>
                <w:rFonts w:ascii="Fujitsu Sans" w:hAnsi="Fujitsu Sans" w:cstheme="majorHAnsi"/>
              </w:rPr>
            </w:pPr>
            <w:r w:rsidRPr="00A45145">
              <w:rPr>
                <w:rFonts w:ascii="Fujitsu Sans" w:hAnsi="Fujitsu Sans" w:cstheme="majorHAnsi"/>
              </w:rPr>
              <w:t>[</w:t>
            </w:r>
            <w:proofErr w:type="spellStart"/>
            <w:r w:rsidRPr="00A45145">
              <w:rPr>
                <w:rFonts w:ascii="Fujitsu Sans" w:hAnsi="Fujitsu Sans" w:cstheme="majorHAnsi"/>
              </w:rPr>
              <w:t>dd</w:t>
            </w:r>
            <w:proofErr w:type="spellEnd"/>
            <w:r w:rsidRPr="00A45145">
              <w:rPr>
                <w:rFonts w:ascii="Fujitsu Sans" w:hAnsi="Fujitsu Sans" w:cstheme="majorHAnsi"/>
              </w:rPr>
              <w:t>/mm/</w:t>
            </w:r>
            <w:proofErr w:type="spellStart"/>
            <w:r w:rsidRPr="00A45145">
              <w:rPr>
                <w:rFonts w:ascii="Fujitsu Sans" w:hAnsi="Fujitsu Sans" w:cstheme="majorHAnsi"/>
              </w:rPr>
              <w:t>yyyy</w:t>
            </w:r>
            <w:proofErr w:type="spellEnd"/>
            <w:r w:rsidRPr="00A45145">
              <w:rPr>
                <w:rFonts w:ascii="Fujitsu Sans" w:hAnsi="Fujitsu Sans" w:cstheme="majorHAnsi"/>
              </w:rPr>
              <w:t>]</w:t>
            </w:r>
          </w:p>
        </w:tc>
        <w:tc>
          <w:tcPr>
            <w:tcW w:w="1771" w:type="pct"/>
          </w:tcPr>
          <w:p w14:paraId="6B4FA45F" w14:textId="77777777" w:rsidR="00DD13AA" w:rsidRPr="00A45145" w:rsidRDefault="00DD13AA" w:rsidP="00DD13AA">
            <w:pPr>
              <w:pStyle w:val="NormalNoSpacing"/>
              <w:rPr>
                <w:rFonts w:ascii="Fujitsu Sans" w:hAnsi="Fujitsu Sans" w:cstheme="majorHAnsi"/>
              </w:rPr>
            </w:pPr>
            <w:r w:rsidRPr="00A45145">
              <w:rPr>
                <w:rFonts w:ascii="Fujitsu Sans" w:hAnsi="Fujitsu Sans" w:cstheme="majorHAnsi"/>
              </w:rPr>
              <w:t>[Name]</w:t>
            </w:r>
          </w:p>
        </w:tc>
        <w:tc>
          <w:tcPr>
            <w:tcW w:w="1772" w:type="pct"/>
          </w:tcPr>
          <w:p w14:paraId="6B4FA460" w14:textId="77777777" w:rsidR="00DD13AA" w:rsidRPr="00A45145" w:rsidRDefault="00DD13AA" w:rsidP="00DD13AA">
            <w:pPr>
              <w:pStyle w:val="NormalNoSpacing"/>
              <w:rPr>
                <w:rFonts w:ascii="Fujitsu Sans" w:hAnsi="Fujitsu Sans" w:cstheme="majorHAnsi"/>
              </w:rPr>
            </w:pPr>
            <w:r w:rsidRPr="00A45145">
              <w:rPr>
                <w:rFonts w:ascii="Fujitsu Sans" w:hAnsi="Fujitsu Sans" w:cstheme="majorHAnsi"/>
              </w:rPr>
              <w:t>Approved / Remarks</w:t>
            </w:r>
          </w:p>
        </w:tc>
      </w:tr>
    </w:tbl>
    <w:p w14:paraId="6B4FA462" w14:textId="77777777" w:rsidR="00DD13AA" w:rsidRPr="00A45145" w:rsidRDefault="00DD13AA" w:rsidP="00DD13AA">
      <w:pPr>
        <w:rPr>
          <w:rFonts w:cstheme="majorHAnsi"/>
          <w:lang w:val="en-US"/>
        </w:rPr>
      </w:pPr>
    </w:p>
    <w:p w14:paraId="6B4FA463" w14:textId="77777777" w:rsidR="00170685" w:rsidRPr="00A45145" w:rsidRDefault="00170685">
      <w:pPr>
        <w:rPr>
          <w:rFonts w:cstheme="majorHAnsi"/>
        </w:rPr>
      </w:pPr>
    </w:p>
    <w:p w14:paraId="237802F0" w14:textId="443B61A3" w:rsidR="00B54D6D" w:rsidRPr="00A2313D" w:rsidRDefault="00B54D6D" w:rsidP="00A2313D">
      <w:pPr>
        <w:rPr>
          <w:rFonts w:cstheme="majorHAnsi"/>
        </w:rPr>
      </w:pPr>
    </w:p>
    <w:sectPr w:rsidR="00B54D6D" w:rsidRPr="00A2313D" w:rsidSect="005C0EE4">
      <w:headerReference w:type="default" r:id="rId19"/>
      <w:footerReference w:type="default" r:id="rId20"/>
      <w:pgSz w:w="11906" w:h="16838" w:code="9"/>
      <w:pgMar w:top="1440" w:right="1797" w:bottom="567" w:left="1797"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CF087D" w14:textId="77777777" w:rsidR="00C63356" w:rsidRDefault="00C63356">
      <w:r>
        <w:separator/>
      </w:r>
    </w:p>
  </w:endnote>
  <w:endnote w:type="continuationSeparator" w:id="0">
    <w:p w14:paraId="4522FD6F" w14:textId="77777777" w:rsidR="00C63356" w:rsidRDefault="00C63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Fujitsu Sans">
    <w:panose1 w:val="020B0404060202020204"/>
    <w:charset w:val="00"/>
    <w:family w:val="swiss"/>
    <w:pitch w:val="variable"/>
    <w:sig w:usb0="A00000AF" w:usb1="0000206B"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Fujitsu Sans Medium">
    <w:altName w:val="Nyala"/>
    <w:panose1 w:val="020B0504060202020204"/>
    <w:charset w:val="00"/>
    <w:family w:val="swiss"/>
    <w:pitch w:val="variable"/>
    <w:sig w:usb0="A00000AF" w:usb1="0000206B" w:usb2="00000000" w:usb3="00000000" w:csb0="00000001" w:csb1="00000000"/>
  </w:font>
  <w:font w:name="Fujitsu Sans Light">
    <w:panose1 w:val="020B0304060202020204"/>
    <w:charset w:val="00"/>
    <w:family w:val="swiss"/>
    <w:pitch w:val="variable"/>
    <w:sig w:usb0="A00000AF" w:usb1="0000206B"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MS PMincho">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FA48D" w14:textId="5D4DEE29" w:rsidR="00433397" w:rsidRPr="00EC78F1" w:rsidRDefault="00433397" w:rsidP="00EC78F1">
    <w:pPr>
      <w:tabs>
        <w:tab w:val="right" w:pos="9639"/>
      </w:tabs>
      <w:rPr>
        <w:rStyle w:val="FooterChar"/>
      </w:rPr>
    </w:pPr>
    <w:r>
      <w:rPr>
        <w:noProof/>
        <w:lang w:val="nl-NL" w:eastAsia="nl-NL"/>
      </w:rPr>
      <mc:AlternateContent>
        <mc:Choice Requires="wps">
          <w:drawing>
            <wp:anchor distT="0" distB="0" distL="114300" distR="114300" simplePos="0" relativeHeight="251660288" behindDoc="0" locked="0" layoutInCell="1" allowOverlap="1" wp14:anchorId="6B4FA494" wp14:editId="13B65F9C">
              <wp:simplePos x="0" y="0"/>
              <wp:positionH relativeFrom="column">
                <wp:posOffset>-6985</wp:posOffset>
              </wp:positionH>
              <wp:positionV relativeFrom="paragraph">
                <wp:posOffset>-17780</wp:posOffset>
              </wp:positionV>
              <wp:extent cx="6122035" cy="0"/>
              <wp:effectExtent l="10160" t="12065" r="11430" b="698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203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BE42099"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4pt" to="481.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" strokecolor="#969696"/>
          </w:pict>
        </mc:Fallback>
      </mc:AlternateContent>
    </w:r>
    <w:r w:rsidRPr="00826DC2">
      <w:t xml:space="preserve"> </w:t>
    </w:r>
    <w:r>
      <w:rPr>
        <w:rStyle w:val="FooterChar"/>
      </w:rPr>
      <w:t>Version v1.1</w:t>
    </w:r>
    <w:r w:rsidR="001872E1">
      <w:rPr>
        <w:rStyle w:val="FooterChar"/>
      </w:rPr>
      <w:t>4</w:t>
    </w:r>
    <w:r>
      <w:rPr>
        <w:rStyle w:val="FooterChar"/>
      </w:rPr>
      <w:tab/>
    </w:r>
    <w:r w:rsidRPr="00EC78F1">
      <w:rPr>
        <w:rStyle w:val="FooterChar"/>
      </w:rPr>
      <w:t xml:space="preserve">Page </w:t>
    </w:r>
    <w:r w:rsidRPr="00EC78F1">
      <w:rPr>
        <w:rStyle w:val="FooterChar"/>
      </w:rPr>
      <w:fldChar w:fldCharType="begin"/>
    </w:r>
    <w:r w:rsidRPr="00EC78F1">
      <w:rPr>
        <w:rStyle w:val="FooterChar"/>
      </w:rPr>
      <w:instrText xml:space="preserve"> PAGE </w:instrText>
    </w:r>
    <w:r w:rsidRPr="00EC78F1">
      <w:rPr>
        <w:rStyle w:val="FooterChar"/>
      </w:rPr>
      <w:fldChar w:fldCharType="separate"/>
    </w:r>
    <w:r w:rsidR="00D662D3">
      <w:rPr>
        <w:rStyle w:val="FooterChar"/>
        <w:noProof/>
      </w:rPr>
      <w:t>1</w:t>
    </w:r>
    <w:r w:rsidRPr="00EC78F1">
      <w:rPr>
        <w:rStyle w:val="FooterChar"/>
      </w:rPr>
      <w:fldChar w:fldCharType="end"/>
    </w:r>
    <w:r w:rsidRPr="00EC78F1">
      <w:rPr>
        <w:rStyle w:val="FooterChar"/>
      </w:rPr>
      <w:t xml:space="preserve"> of </w:t>
    </w:r>
    <w:r w:rsidRPr="00EC78F1">
      <w:rPr>
        <w:rStyle w:val="FooterChar"/>
      </w:rPr>
      <w:fldChar w:fldCharType="begin"/>
    </w:r>
    <w:r w:rsidRPr="00EC78F1">
      <w:rPr>
        <w:rStyle w:val="FooterChar"/>
      </w:rPr>
      <w:instrText xml:space="preserve"> NUMPAGES </w:instrText>
    </w:r>
    <w:r w:rsidRPr="00EC78F1">
      <w:rPr>
        <w:rStyle w:val="FooterChar"/>
      </w:rPr>
      <w:fldChar w:fldCharType="separate"/>
    </w:r>
    <w:r w:rsidR="00D662D3">
      <w:rPr>
        <w:rStyle w:val="FooterChar"/>
        <w:noProof/>
      </w:rPr>
      <w:t>19</w:t>
    </w:r>
    <w:r w:rsidRPr="00EC78F1">
      <w:rPr>
        <w:rStyle w:val="FooterChar"/>
      </w:rPr>
      <w:fldChar w:fldCharType="end"/>
    </w:r>
  </w:p>
  <w:p w14:paraId="6B4FA48E" w14:textId="7F6B87AA" w:rsidR="00433397" w:rsidRPr="00EC78F1" w:rsidRDefault="00433397" w:rsidP="00EC78F1">
    <w:pPr>
      <w:tabs>
        <w:tab w:val="right" w:pos="9639"/>
      </w:tabs>
      <w:rPr>
        <w:rStyle w:val="FooterChar"/>
      </w:rPr>
    </w:pPr>
    <w:r>
      <w:rPr>
        <w:rStyle w:val="FooterChar"/>
      </w:rPr>
      <w:t xml:space="preserve"> Doc Ref: </w:t>
    </w:r>
    <w:proofErr w:type="spellStart"/>
    <w:r>
      <w:rPr>
        <w:rStyle w:val="FooterChar"/>
      </w:rPr>
      <w:t>Barenbrug</w:t>
    </w:r>
    <w:proofErr w:type="spellEnd"/>
    <w:r>
      <w:rPr>
        <w:rStyle w:val="FooterChar"/>
      </w:rPr>
      <w:t xml:space="preserve"> Infrastructure Network design HLD</w:t>
    </w:r>
    <w:r>
      <w:rPr>
        <w:rStyle w:val="FooterChar"/>
      </w:rPr>
      <w:tab/>
      <w:t>DATE: 3</w:t>
    </w:r>
    <w:r w:rsidR="001872E1">
      <w:rPr>
        <w:rStyle w:val="FooterChar"/>
      </w:rPr>
      <w:t>0</w:t>
    </w:r>
    <w:r>
      <w:rPr>
        <w:rStyle w:val="FooterChar"/>
      </w:rPr>
      <w:t>/0</w:t>
    </w:r>
    <w:r w:rsidR="001872E1">
      <w:rPr>
        <w:rStyle w:val="FooterChar"/>
      </w:rPr>
      <w:t>6</w:t>
    </w:r>
    <w:r>
      <w:rPr>
        <w:rStyle w:val="FooterChar"/>
      </w:rPr>
      <w:t>/2021</w:t>
    </w:r>
  </w:p>
  <w:p w14:paraId="727BA64C" w14:textId="77777777" w:rsidR="00433397" w:rsidRDefault="00433397" w:rsidP="00A825E0">
    <w:pPr>
      <w:tabs>
        <w:tab w:val="right" w:pos="9639"/>
      </w:tabs>
      <w:jc w:val="center"/>
      <w:rPr>
        <w:rStyle w:val="FooterChar"/>
      </w:rPr>
    </w:pPr>
  </w:p>
  <w:p w14:paraId="6B4FA490" w14:textId="0FC422E7" w:rsidR="00433397" w:rsidRDefault="00433397" w:rsidP="00A825E0">
    <w:pPr>
      <w:tabs>
        <w:tab w:val="right" w:pos="9639"/>
      </w:tabs>
      <w:jc w:val="center"/>
      <w:rPr>
        <w:rStyle w:val="FooterChar"/>
      </w:rPr>
    </w:pPr>
    <w:r w:rsidRPr="00826DC2">
      <w:rPr>
        <w:rStyle w:val="FooterChar"/>
      </w:rPr>
      <w:t>UNCONTROLLED IF PRINTED</w:t>
    </w:r>
  </w:p>
  <w:p w14:paraId="6B4FA491" w14:textId="4AAF1B8F" w:rsidR="00433397" w:rsidRPr="00CA1759" w:rsidRDefault="00433397" w:rsidP="0029051E">
    <w:pPr>
      <w:tabs>
        <w:tab w:val="right" w:pos="9639"/>
      </w:tabs>
      <w:jc w:val="center"/>
      <w:rPr>
        <w:rStyle w:val="FooterChar"/>
        <w:color w:val="FF0000"/>
        <w:sz w:val="18"/>
        <w:szCs w:val="18"/>
      </w:rPr>
    </w:pPr>
    <w:r w:rsidRPr="00CA1759">
      <w:rPr>
        <w:rStyle w:val="FooterChar"/>
        <w:color w:val="FF0000"/>
        <w:sz w:val="18"/>
        <w:szCs w:val="18"/>
      </w:rPr>
      <w:t>© Copyrig</w:t>
    </w:r>
    <w:r>
      <w:rPr>
        <w:rStyle w:val="FooterChar"/>
        <w:color w:val="FF0000"/>
        <w:sz w:val="18"/>
        <w:szCs w:val="18"/>
      </w:rPr>
      <w:t xml:space="preserve">ht Fujitsu </w:t>
    </w:r>
    <w:r>
      <w:rPr>
        <w:rStyle w:val="FooterChar"/>
        <w:color w:val="FF0000"/>
        <w:sz w:val="18"/>
        <w:szCs w:val="18"/>
      </w:rPr>
      <w:fldChar w:fldCharType="begin"/>
    </w:r>
    <w:r>
      <w:rPr>
        <w:rStyle w:val="FooterChar"/>
        <w:color w:val="FF0000"/>
        <w:sz w:val="18"/>
        <w:szCs w:val="18"/>
      </w:rPr>
      <w:instrText xml:space="preserve"> DATE \@ YYYY \* MERGEFORMAT </w:instrText>
    </w:r>
    <w:r>
      <w:rPr>
        <w:rStyle w:val="FooterChar"/>
        <w:color w:val="FF0000"/>
        <w:sz w:val="18"/>
        <w:szCs w:val="18"/>
      </w:rPr>
      <w:fldChar w:fldCharType="separate"/>
    </w:r>
    <w:r w:rsidR="00D662D3">
      <w:rPr>
        <w:rStyle w:val="FooterChar"/>
        <w:noProof/>
        <w:color w:val="FF0000"/>
        <w:sz w:val="18"/>
        <w:szCs w:val="18"/>
      </w:rPr>
      <w:t>2021</w:t>
    </w:r>
    <w:r>
      <w:rPr>
        <w:rStyle w:val="FooterChar"/>
        <w:color w:val="FF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F8D71F" w14:textId="77777777" w:rsidR="00C63356" w:rsidRDefault="00C63356">
      <w:r>
        <w:separator/>
      </w:r>
    </w:p>
  </w:footnote>
  <w:footnote w:type="continuationSeparator" w:id="0">
    <w:p w14:paraId="73A1BFD2" w14:textId="77777777" w:rsidR="00C63356" w:rsidRDefault="00C633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FA48B" w14:textId="260A8131" w:rsidR="00433397" w:rsidRPr="00826DC2" w:rsidRDefault="00433397" w:rsidP="00EC78F1">
    <w:pPr>
      <w:rPr>
        <w:lang w:val="en-US"/>
      </w:rPr>
    </w:pPr>
    <w:r w:rsidRPr="00EC6D2B">
      <w:rPr>
        <w:noProof/>
        <w:color w:val="1F497D"/>
        <w:lang w:val="nl-NL" w:eastAsia="nl-NL"/>
      </w:rPr>
      <w:drawing>
        <wp:anchor distT="0" distB="0" distL="114300" distR="114300" simplePos="0" relativeHeight="251665408" behindDoc="0" locked="0" layoutInCell="1" allowOverlap="1" wp14:anchorId="23654B45" wp14:editId="26E613AA">
          <wp:simplePos x="0" y="0"/>
          <wp:positionH relativeFrom="column">
            <wp:posOffset>2886324</wp:posOffset>
          </wp:positionH>
          <wp:positionV relativeFrom="paragraph">
            <wp:posOffset>-133157</wp:posOffset>
          </wp:positionV>
          <wp:extent cx="1635406" cy="360218"/>
          <wp:effectExtent l="0" t="0" r="3175" b="1905"/>
          <wp:wrapNone/>
          <wp:docPr id="97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35406" cy="360218"/>
                  </a:xfrm>
                  <a:prstGeom prst="rect">
                    <a:avLst/>
                  </a:prstGeom>
                </pic:spPr>
              </pic:pic>
            </a:graphicData>
          </a:graphic>
          <wp14:sizeRelH relativeFrom="margin">
            <wp14:pctWidth>0</wp14:pctWidth>
          </wp14:sizeRelH>
          <wp14:sizeRelV relativeFrom="margin">
            <wp14:pctHeight>0</wp14:pctHeight>
          </wp14:sizeRelV>
        </wp:anchor>
      </w:drawing>
    </w:r>
    <w:r>
      <w:rPr>
        <w:color w:val="1F497D"/>
      </w:rPr>
      <w:t>FUJITSU RESTRICTED, COMMERCIAL IN CONFIDENCE</w:t>
    </w:r>
    <w:r>
      <w:rPr>
        <w:noProof/>
        <w:color w:val="000000"/>
        <w:sz w:val="12"/>
        <w:szCs w:val="12"/>
        <w:lang w:val="nl-NL" w:eastAsia="nl-NL"/>
      </w:rPr>
      <w:drawing>
        <wp:anchor distT="0" distB="0" distL="114300" distR="114300" simplePos="0" relativeHeight="251667456" behindDoc="0" locked="1" layoutInCell="1" allowOverlap="1" wp14:anchorId="2CE1BB60" wp14:editId="4DD1DD7C">
          <wp:simplePos x="0" y="0"/>
          <wp:positionH relativeFrom="page">
            <wp:posOffset>5840095</wp:posOffset>
          </wp:positionH>
          <wp:positionV relativeFrom="page">
            <wp:posOffset>149225</wp:posOffset>
          </wp:positionV>
          <wp:extent cx="1087120" cy="527685"/>
          <wp:effectExtent l="0" t="0" r="0" b="0"/>
          <wp:wrapNone/>
          <wp:docPr id="977" name="Picture 977" descr="Symbol_Mark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ymbol_Mark_4c"/>
                  <pic:cNvPicPr>
                    <a:picLocks noChangeAspect="1" noChangeArrowheads="1"/>
                  </pic:cNvPicPr>
                </pic:nvPicPr>
                <pic:blipFill>
                  <a:blip r:embed="rId2"/>
                  <a:srcRect l="10667" t="19070" r="10667" b="19070"/>
                  <a:stretch>
                    <a:fillRect/>
                  </a:stretch>
                </pic:blipFill>
                <pic:spPr bwMode="auto">
                  <a:xfrm>
                    <a:off x="0" y="0"/>
                    <a:ext cx="1087120" cy="527685"/>
                  </a:xfrm>
                  <a:prstGeom prst="rect">
                    <a:avLst/>
                  </a:prstGeom>
                  <a:noFill/>
                </pic:spPr>
              </pic:pic>
            </a:graphicData>
          </a:graphic>
          <wp14:sizeRelH relativeFrom="margin">
            <wp14:pctWidth>0</wp14:pctWidth>
          </wp14:sizeRelH>
          <wp14:sizeRelV relativeFrom="margin">
            <wp14:pctHeight>0</wp14:pctHeight>
          </wp14:sizeRelV>
        </wp:anchor>
      </w:drawing>
    </w:r>
  </w:p>
  <w:p w14:paraId="6B4FA48C" w14:textId="77777777" w:rsidR="00433397" w:rsidRDefault="0043339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045E5"/>
    <w:multiLevelType w:val="hybridMultilevel"/>
    <w:tmpl w:val="3364E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877848"/>
    <w:multiLevelType w:val="hybridMultilevel"/>
    <w:tmpl w:val="40AC5186"/>
    <w:lvl w:ilvl="0" w:tplc="85C666CC">
      <w:start w:val="1"/>
      <w:numFmt w:val="decimal"/>
      <w:lvlText w:val="Ref%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9A55EA"/>
    <w:multiLevelType w:val="multilevel"/>
    <w:tmpl w:val="BC549B0C"/>
    <w:lvl w:ilvl="0">
      <w:start w:val="1"/>
      <w:numFmt w:val="bullet"/>
      <w:pStyle w:val="bullet2"/>
      <w:lvlText w:val=""/>
      <w:lvlJc w:val="left"/>
      <w:pPr>
        <w:tabs>
          <w:tab w:val="num" w:pos="1834"/>
        </w:tabs>
        <w:ind w:left="1758" w:hanging="284"/>
      </w:pPr>
      <w:rPr>
        <w:rFonts w:ascii="Symbol" w:hAnsi="Symbol" w:hint="default"/>
      </w:rPr>
    </w:lvl>
    <w:lvl w:ilvl="1">
      <w:start w:val="1"/>
      <w:numFmt w:val="decimal"/>
      <w:lvlText w:val="%1.%2"/>
      <w:lvlJc w:val="left"/>
      <w:pPr>
        <w:tabs>
          <w:tab w:val="num" w:pos="1710"/>
        </w:tabs>
        <w:ind w:left="1710" w:hanging="576"/>
      </w:pPr>
      <w:rPr>
        <w:rFonts w:ascii="Times New Roman" w:hAnsi="Times New Roman"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214"/>
        </w:tabs>
        <w:ind w:left="1134" w:firstLine="0"/>
      </w:pPr>
      <w:rPr>
        <w:rFonts w:ascii="Times New Roman" w:hAnsi="Times New Roman"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998"/>
        </w:tabs>
        <w:ind w:left="1998" w:hanging="864"/>
      </w:pPr>
      <w:rPr>
        <w:rFonts w:hint="default"/>
      </w:rPr>
    </w:lvl>
    <w:lvl w:ilvl="4">
      <w:start w:val="1"/>
      <w:numFmt w:val="lowerLetter"/>
      <w:lvlText w:val="%5."/>
      <w:lvlJc w:val="left"/>
      <w:pPr>
        <w:tabs>
          <w:tab w:val="num" w:pos="1494"/>
        </w:tabs>
        <w:ind w:left="1418" w:hanging="284"/>
      </w:pPr>
      <w:rPr>
        <w:rFonts w:hint="default"/>
      </w:rPr>
    </w:lvl>
    <w:lvl w:ilvl="5">
      <w:start w:val="1"/>
      <w:numFmt w:val="decimal"/>
      <w:lvlText w:val="(%6)"/>
      <w:lvlJc w:val="left"/>
      <w:pPr>
        <w:tabs>
          <w:tab w:val="num" w:pos="1559"/>
        </w:tabs>
        <w:ind w:left="1559" w:hanging="425"/>
      </w:pPr>
      <w:rPr>
        <w:rFonts w:hint="default"/>
      </w:rPr>
    </w:lvl>
    <w:lvl w:ilvl="6">
      <w:start w:val="1"/>
      <w:numFmt w:val="lowerRoman"/>
      <w:lvlText w:val="%7."/>
      <w:lvlJc w:val="left"/>
      <w:pPr>
        <w:tabs>
          <w:tab w:val="num" w:pos="1701"/>
        </w:tabs>
        <w:ind w:left="1701" w:hanging="567"/>
      </w:pPr>
      <w:rPr>
        <w:rFonts w:hint="default"/>
      </w:rPr>
    </w:lvl>
    <w:lvl w:ilvl="7">
      <w:start w:val="1"/>
      <w:numFmt w:val="upperLetter"/>
      <w:lvlText w:val="%8."/>
      <w:lvlJc w:val="left"/>
      <w:pPr>
        <w:tabs>
          <w:tab w:val="num" w:pos="1494"/>
        </w:tabs>
        <w:ind w:left="1418" w:hanging="284"/>
      </w:pPr>
      <w:rPr>
        <w:rFonts w:hint="default"/>
      </w:rPr>
    </w:lvl>
    <w:lvl w:ilvl="8">
      <w:start w:val="1"/>
      <w:numFmt w:val="ordinal"/>
      <w:lvlText w:val="%9:"/>
      <w:lvlJc w:val="left"/>
      <w:pPr>
        <w:tabs>
          <w:tab w:val="num" w:pos="1854"/>
        </w:tabs>
        <w:ind w:left="1559" w:hanging="425"/>
      </w:pPr>
      <w:rPr>
        <w:rFonts w:hint="default"/>
      </w:rPr>
    </w:lvl>
  </w:abstractNum>
  <w:abstractNum w:abstractNumId="3" w15:restartNumberingAfterBreak="0">
    <w:nsid w:val="08D4608F"/>
    <w:multiLevelType w:val="hybridMultilevel"/>
    <w:tmpl w:val="57E8D9F8"/>
    <w:lvl w:ilvl="0" w:tplc="D20E20D0">
      <w:start w:val="1"/>
      <w:numFmt w:val="bullet"/>
      <w:pStyle w:val="Bullet20"/>
      <w:lvlText w:val=""/>
      <w:lvlJc w:val="left"/>
      <w:pPr>
        <w:tabs>
          <w:tab w:val="num" w:pos="1848"/>
        </w:tabs>
        <w:ind w:left="1848" w:hanging="357"/>
      </w:pPr>
      <w:rPr>
        <w:rFonts w:ascii="Wingdings 2" w:hAnsi="Wingdings 2" w:hint="default"/>
        <w:color w:val="FF0000"/>
        <w:sz w:val="20"/>
        <w:szCs w:val="20"/>
      </w:rPr>
    </w:lvl>
    <w:lvl w:ilvl="1" w:tplc="04090003">
      <w:start w:val="1"/>
      <w:numFmt w:val="bullet"/>
      <w:lvlText w:val="o"/>
      <w:lvlJc w:val="left"/>
      <w:pPr>
        <w:tabs>
          <w:tab w:val="num" w:pos="2487"/>
        </w:tabs>
        <w:ind w:left="2487"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4" w15:restartNumberingAfterBreak="0">
    <w:nsid w:val="09094957"/>
    <w:multiLevelType w:val="hybridMultilevel"/>
    <w:tmpl w:val="AA90E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10621C"/>
    <w:multiLevelType w:val="multilevel"/>
    <w:tmpl w:val="A9C44AC6"/>
    <w:lvl w:ilvl="0">
      <w:start w:val="1"/>
      <w:numFmt w:val="upperLetter"/>
      <w:pStyle w:val="Annex1"/>
      <w:lvlText w:val="%1"/>
      <w:lvlJc w:val="left"/>
      <w:pPr>
        <w:tabs>
          <w:tab w:val="num" w:pos="432"/>
        </w:tabs>
        <w:ind w:left="432" w:hanging="432"/>
      </w:pPr>
    </w:lvl>
    <w:lvl w:ilvl="1">
      <w:start w:val="1"/>
      <w:numFmt w:val="decimal"/>
      <w:pStyle w:val="Annex2"/>
      <w:lvlText w:val="%1.%2"/>
      <w:lvlJc w:val="left"/>
      <w:pPr>
        <w:tabs>
          <w:tab w:val="num" w:pos="576"/>
        </w:tabs>
        <w:ind w:left="576" w:hanging="576"/>
      </w:pPr>
    </w:lvl>
    <w:lvl w:ilvl="2">
      <w:start w:val="1"/>
      <w:numFmt w:val="decimal"/>
      <w:pStyle w:val="Annex3"/>
      <w:lvlText w:val="%1.%2.%3"/>
      <w:lvlJc w:val="left"/>
      <w:pPr>
        <w:tabs>
          <w:tab w:val="num" w:pos="720"/>
        </w:tabs>
        <w:ind w:left="720" w:hanging="720"/>
      </w:pPr>
    </w:lvl>
    <w:lvl w:ilvl="3">
      <w:start w:val="1"/>
      <w:numFmt w:val="decimal"/>
      <w:pStyle w:val="Annex4"/>
      <w:lvlText w:val="%1.%2.%3.%4"/>
      <w:lvlJc w:val="left"/>
      <w:pPr>
        <w:tabs>
          <w:tab w:val="num" w:pos="1080"/>
        </w:tabs>
        <w:ind w:left="864" w:hanging="864"/>
      </w:pPr>
    </w:lvl>
    <w:lvl w:ilvl="4">
      <w:start w:val="1"/>
      <w:numFmt w:val="decimal"/>
      <w:pStyle w:val="Annex5"/>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2160"/>
        </w:tabs>
        <w:ind w:left="1440" w:hanging="1440"/>
      </w:pPr>
    </w:lvl>
    <w:lvl w:ilvl="8">
      <w:start w:val="1"/>
      <w:numFmt w:val="decimal"/>
      <w:lvlText w:val="%1.%2.%3.%4.%5.%6.%7.%8.%9"/>
      <w:lvlJc w:val="left"/>
      <w:pPr>
        <w:tabs>
          <w:tab w:val="num" w:pos="2160"/>
        </w:tabs>
        <w:ind w:left="1584" w:hanging="1584"/>
      </w:pPr>
    </w:lvl>
  </w:abstractNum>
  <w:abstractNum w:abstractNumId="6" w15:restartNumberingAfterBreak="0">
    <w:nsid w:val="1E933221"/>
    <w:multiLevelType w:val="hybridMultilevel"/>
    <w:tmpl w:val="BC12B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963FD0"/>
    <w:multiLevelType w:val="singleLevel"/>
    <w:tmpl w:val="D6B45EB4"/>
    <w:lvl w:ilvl="0">
      <w:start w:val="1"/>
      <w:numFmt w:val="decimal"/>
      <w:pStyle w:val="Tabletextnumber"/>
      <w:lvlText w:val="%1."/>
      <w:lvlJc w:val="left"/>
      <w:pPr>
        <w:tabs>
          <w:tab w:val="num" w:pos="360"/>
        </w:tabs>
        <w:ind w:left="284" w:hanging="284"/>
      </w:pPr>
      <w:rPr>
        <w:rFonts w:hint="default"/>
      </w:rPr>
    </w:lvl>
  </w:abstractNum>
  <w:abstractNum w:abstractNumId="8" w15:restartNumberingAfterBreak="0">
    <w:nsid w:val="254D2530"/>
    <w:multiLevelType w:val="hybridMultilevel"/>
    <w:tmpl w:val="B9381F70"/>
    <w:lvl w:ilvl="0" w:tplc="63CC0C72">
      <w:numFmt w:val="bullet"/>
      <w:pStyle w:val="Bulletlist"/>
      <w:lvlText w:val="•"/>
      <w:lvlJc w:val="left"/>
      <w:pPr>
        <w:ind w:left="1154" w:hanging="360"/>
      </w:pPr>
      <w:rPr>
        <w:rFonts w:ascii="Fujitsu Sans" w:eastAsia="Times New Roman" w:hAnsi="Fujitsu Sans" w:cs="Times New Roman" w:hint="default"/>
      </w:rPr>
    </w:lvl>
    <w:lvl w:ilvl="1" w:tplc="08090003">
      <w:start w:val="1"/>
      <w:numFmt w:val="bullet"/>
      <w:lvlText w:val="o"/>
      <w:lvlJc w:val="left"/>
      <w:pPr>
        <w:ind w:left="1874" w:hanging="360"/>
      </w:pPr>
      <w:rPr>
        <w:rFonts w:ascii="Courier New" w:hAnsi="Courier New" w:cs="Courier New" w:hint="default"/>
      </w:rPr>
    </w:lvl>
    <w:lvl w:ilvl="2" w:tplc="08090005" w:tentative="1">
      <w:start w:val="1"/>
      <w:numFmt w:val="bullet"/>
      <w:lvlText w:val=""/>
      <w:lvlJc w:val="left"/>
      <w:pPr>
        <w:ind w:left="2594" w:hanging="360"/>
      </w:pPr>
      <w:rPr>
        <w:rFonts w:ascii="Wingdings" w:hAnsi="Wingdings" w:hint="default"/>
      </w:rPr>
    </w:lvl>
    <w:lvl w:ilvl="3" w:tplc="08090001" w:tentative="1">
      <w:start w:val="1"/>
      <w:numFmt w:val="bullet"/>
      <w:lvlText w:val=""/>
      <w:lvlJc w:val="left"/>
      <w:pPr>
        <w:ind w:left="3314" w:hanging="360"/>
      </w:pPr>
      <w:rPr>
        <w:rFonts w:ascii="Symbol" w:hAnsi="Symbol" w:hint="default"/>
      </w:rPr>
    </w:lvl>
    <w:lvl w:ilvl="4" w:tplc="08090003" w:tentative="1">
      <w:start w:val="1"/>
      <w:numFmt w:val="bullet"/>
      <w:lvlText w:val="o"/>
      <w:lvlJc w:val="left"/>
      <w:pPr>
        <w:ind w:left="4034" w:hanging="360"/>
      </w:pPr>
      <w:rPr>
        <w:rFonts w:ascii="Courier New" w:hAnsi="Courier New" w:cs="Courier New" w:hint="default"/>
      </w:rPr>
    </w:lvl>
    <w:lvl w:ilvl="5" w:tplc="08090005" w:tentative="1">
      <w:start w:val="1"/>
      <w:numFmt w:val="bullet"/>
      <w:lvlText w:val=""/>
      <w:lvlJc w:val="left"/>
      <w:pPr>
        <w:ind w:left="4754" w:hanging="360"/>
      </w:pPr>
      <w:rPr>
        <w:rFonts w:ascii="Wingdings" w:hAnsi="Wingdings" w:hint="default"/>
      </w:rPr>
    </w:lvl>
    <w:lvl w:ilvl="6" w:tplc="08090001" w:tentative="1">
      <w:start w:val="1"/>
      <w:numFmt w:val="bullet"/>
      <w:lvlText w:val=""/>
      <w:lvlJc w:val="left"/>
      <w:pPr>
        <w:ind w:left="5474" w:hanging="360"/>
      </w:pPr>
      <w:rPr>
        <w:rFonts w:ascii="Symbol" w:hAnsi="Symbol" w:hint="default"/>
      </w:rPr>
    </w:lvl>
    <w:lvl w:ilvl="7" w:tplc="08090003" w:tentative="1">
      <w:start w:val="1"/>
      <w:numFmt w:val="bullet"/>
      <w:lvlText w:val="o"/>
      <w:lvlJc w:val="left"/>
      <w:pPr>
        <w:ind w:left="6194" w:hanging="360"/>
      </w:pPr>
      <w:rPr>
        <w:rFonts w:ascii="Courier New" w:hAnsi="Courier New" w:cs="Courier New" w:hint="default"/>
      </w:rPr>
    </w:lvl>
    <w:lvl w:ilvl="8" w:tplc="08090005" w:tentative="1">
      <w:start w:val="1"/>
      <w:numFmt w:val="bullet"/>
      <w:lvlText w:val=""/>
      <w:lvlJc w:val="left"/>
      <w:pPr>
        <w:ind w:left="6914" w:hanging="360"/>
      </w:pPr>
      <w:rPr>
        <w:rFonts w:ascii="Wingdings" w:hAnsi="Wingdings" w:hint="default"/>
      </w:rPr>
    </w:lvl>
  </w:abstractNum>
  <w:abstractNum w:abstractNumId="9" w15:restartNumberingAfterBreak="0">
    <w:nsid w:val="2C335DE9"/>
    <w:multiLevelType w:val="hybridMultilevel"/>
    <w:tmpl w:val="0164C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A64580"/>
    <w:multiLevelType w:val="hybridMultilevel"/>
    <w:tmpl w:val="F2F2D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D71FAD"/>
    <w:multiLevelType w:val="multilevel"/>
    <w:tmpl w:val="8A78AEA2"/>
    <w:lvl w:ilvl="0">
      <w:start w:val="1"/>
      <w:numFmt w:val="decimal"/>
      <w:pStyle w:val="Heading1"/>
      <w:lvlText w:val="%1."/>
      <w:lvlJc w:val="left"/>
      <w:pPr>
        <w:tabs>
          <w:tab w:val="num" w:pos="1078"/>
        </w:tabs>
        <w:ind w:left="1078" w:hanging="1078"/>
      </w:pPr>
      <w:rPr>
        <w:rFonts w:hint="default"/>
      </w:rPr>
    </w:lvl>
    <w:lvl w:ilvl="1">
      <w:start w:val="1"/>
      <w:numFmt w:val="decimal"/>
      <w:pStyle w:val="Heading2"/>
      <w:lvlText w:val="%1.%2"/>
      <w:lvlJc w:val="left"/>
      <w:pPr>
        <w:tabs>
          <w:tab w:val="num" w:pos="1078"/>
        </w:tabs>
        <w:ind w:left="1078" w:hanging="1078"/>
      </w:pPr>
      <w:rPr>
        <w:rFonts w:hint="default"/>
      </w:rPr>
    </w:lvl>
    <w:lvl w:ilvl="2">
      <w:start w:val="1"/>
      <w:numFmt w:val="decimal"/>
      <w:pStyle w:val="Heading3"/>
      <w:lvlText w:val="%1.%2.%3"/>
      <w:lvlJc w:val="left"/>
      <w:pPr>
        <w:tabs>
          <w:tab w:val="num" w:pos="1078"/>
        </w:tabs>
        <w:ind w:left="1078" w:hanging="1078"/>
      </w:pPr>
      <w:rPr>
        <w:rFonts w:hint="default"/>
      </w:rPr>
    </w:lvl>
    <w:lvl w:ilvl="3">
      <w:start w:val="1"/>
      <w:numFmt w:val="decimal"/>
      <w:pStyle w:val="Heading4"/>
      <w:lvlText w:val="%1.%2.%3.%4"/>
      <w:lvlJc w:val="left"/>
      <w:pPr>
        <w:tabs>
          <w:tab w:val="num" w:pos="1078"/>
        </w:tabs>
        <w:ind w:left="1078" w:hanging="1078"/>
      </w:pPr>
      <w:rPr>
        <w:rFonts w:hint="default"/>
      </w:rPr>
    </w:lvl>
    <w:lvl w:ilvl="4">
      <w:start w:val="1"/>
      <w:numFmt w:val="decimal"/>
      <w:pStyle w:val="Heading5"/>
      <w:lvlText w:val="%1.%2.%3.%4.%5"/>
      <w:lvlJc w:val="left"/>
      <w:pPr>
        <w:tabs>
          <w:tab w:val="num" w:pos="1135"/>
        </w:tabs>
        <w:ind w:left="1135" w:hanging="1135"/>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4C7E346A"/>
    <w:multiLevelType w:val="hybridMultilevel"/>
    <w:tmpl w:val="0C4AB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0C0BBE"/>
    <w:multiLevelType w:val="hybridMultilevel"/>
    <w:tmpl w:val="3F3A0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C10A0E"/>
    <w:multiLevelType w:val="hybridMultilevel"/>
    <w:tmpl w:val="886284A4"/>
    <w:lvl w:ilvl="0" w:tplc="202455EA">
      <w:start w:val="1"/>
      <w:numFmt w:val="decimal"/>
      <w:pStyle w:val="Listnumber1"/>
      <w:lvlText w:val="%1."/>
      <w:lvlJc w:val="left"/>
      <w:pPr>
        <w:tabs>
          <w:tab w:val="num" w:pos="1491"/>
        </w:tabs>
        <w:ind w:left="1491" w:hanging="357"/>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0B56F2C"/>
    <w:multiLevelType w:val="hybridMultilevel"/>
    <w:tmpl w:val="1FE03BD2"/>
    <w:lvl w:ilvl="0" w:tplc="DC1E0B0C">
      <w:start w:val="1"/>
      <w:numFmt w:val="bullet"/>
      <w:pStyle w:val="Bullet1"/>
      <w:lvlText w:val=""/>
      <w:lvlJc w:val="left"/>
      <w:pPr>
        <w:tabs>
          <w:tab w:val="num" w:pos="1494"/>
        </w:tabs>
        <w:ind w:left="1491" w:hanging="357"/>
      </w:pPr>
      <w:rPr>
        <w:rFonts w:ascii="Wingdings 2" w:hAnsi="Wingdings 2" w:hint="default"/>
        <w:color w:val="FF0000"/>
        <w:sz w:val="22"/>
      </w:rPr>
    </w:lvl>
    <w:lvl w:ilvl="1" w:tplc="08090019">
      <w:start w:val="1"/>
      <w:numFmt w:val="bullet"/>
      <w:lvlText w:val=""/>
      <w:lvlJc w:val="left"/>
      <w:pPr>
        <w:tabs>
          <w:tab w:val="num" w:pos="1440"/>
        </w:tabs>
        <w:ind w:left="1440" w:hanging="360"/>
      </w:pPr>
      <w:rPr>
        <w:rFonts w:ascii="Symbol" w:hAnsi="Symbol" w:hint="default"/>
        <w:b/>
        <w:i w:val="0"/>
        <w:color w:val="FF0000"/>
      </w:rPr>
    </w:lvl>
    <w:lvl w:ilvl="2" w:tplc="0809001B">
      <w:numFmt w:val="bullet"/>
      <w:lvlText w:val=""/>
      <w:lvlJc w:val="left"/>
      <w:pPr>
        <w:tabs>
          <w:tab w:val="num" w:pos="2160"/>
        </w:tabs>
        <w:ind w:left="2160" w:hanging="360"/>
      </w:pPr>
      <w:rPr>
        <w:rFonts w:ascii="Wingdings" w:eastAsia="Times New Roman" w:hAnsi="Wingdings" w:cs="Times New Roman"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2986776"/>
    <w:multiLevelType w:val="hybridMultilevel"/>
    <w:tmpl w:val="9B6AC400"/>
    <w:lvl w:ilvl="0" w:tplc="474CC134">
      <w:start w:val="1"/>
      <w:numFmt w:val="bullet"/>
      <w:pStyle w:val="bullet1nospace"/>
      <w:lvlText w:val=""/>
      <w:lvlJc w:val="left"/>
      <w:pPr>
        <w:tabs>
          <w:tab w:val="num" w:pos="1494"/>
        </w:tabs>
        <w:ind w:left="1418" w:hanging="284"/>
      </w:pPr>
      <w:rPr>
        <w:rFonts w:ascii="Symbol" w:hAnsi="Symbol" w:hint="default"/>
      </w:rPr>
    </w:lvl>
    <w:lvl w:ilvl="1" w:tplc="721C3502">
      <w:start w:val="1"/>
      <w:numFmt w:val="bullet"/>
      <w:lvlText w:val="o"/>
      <w:lvlJc w:val="left"/>
      <w:pPr>
        <w:tabs>
          <w:tab w:val="num" w:pos="2574"/>
        </w:tabs>
        <w:ind w:left="2574" w:hanging="360"/>
      </w:pPr>
      <w:rPr>
        <w:rFonts w:ascii="Courier New" w:hAnsi="Courier New" w:hint="default"/>
      </w:rPr>
    </w:lvl>
    <w:lvl w:ilvl="2" w:tplc="DEB09C4C" w:tentative="1">
      <w:start w:val="1"/>
      <w:numFmt w:val="bullet"/>
      <w:lvlText w:val=""/>
      <w:lvlJc w:val="left"/>
      <w:pPr>
        <w:tabs>
          <w:tab w:val="num" w:pos="3294"/>
        </w:tabs>
        <w:ind w:left="3294" w:hanging="360"/>
      </w:pPr>
      <w:rPr>
        <w:rFonts w:ascii="Wingdings" w:hAnsi="Wingdings" w:hint="default"/>
      </w:rPr>
    </w:lvl>
    <w:lvl w:ilvl="3" w:tplc="908CD2C8" w:tentative="1">
      <w:start w:val="1"/>
      <w:numFmt w:val="bullet"/>
      <w:lvlText w:val=""/>
      <w:lvlJc w:val="left"/>
      <w:pPr>
        <w:tabs>
          <w:tab w:val="num" w:pos="4014"/>
        </w:tabs>
        <w:ind w:left="4014" w:hanging="360"/>
      </w:pPr>
      <w:rPr>
        <w:rFonts w:ascii="Symbol" w:hAnsi="Symbol" w:hint="default"/>
      </w:rPr>
    </w:lvl>
    <w:lvl w:ilvl="4" w:tplc="E8FEF704" w:tentative="1">
      <w:start w:val="1"/>
      <w:numFmt w:val="bullet"/>
      <w:lvlText w:val="o"/>
      <w:lvlJc w:val="left"/>
      <w:pPr>
        <w:tabs>
          <w:tab w:val="num" w:pos="4734"/>
        </w:tabs>
        <w:ind w:left="4734" w:hanging="360"/>
      </w:pPr>
      <w:rPr>
        <w:rFonts w:ascii="Courier New" w:hAnsi="Courier New" w:hint="default"/>
      </w:rPr>
    </w:lvl>
    <w:lvl w:ilvl="5" w:tplc="F2E4CA3A" w:tentative="1">
      <w:start w:val="1"/>
      <w:numFmt w:val="bullet"/>
      <w:lvlText w:val=""/>
      <w:lvlJc w:val="left"/>
      <w:pPr>
        <w:tabs>
          <w:tab w:val="num" w:pos="5454"/>
        </w:tabs>
        <w:ind w:left="5454" w:hanging="360"/>
      </w:pPr>
      <w:rPr>
        <w:rFonts w:ascii="Wingdings" w:hAnsi="Wingdings" w:hint="default"/>
      </w:rPr>
    </w:lvl>
    <w:lvl w:ilvl="6" w:tplc="C28885C2" w:tentative="1">
      <w:start w:val="1"/>
      <w:numFmt w:val="bullet"/>
      <w:lvlText w:val=""/>
      <w:lvlJc w:val="left"/>
      <w:pPr>
        <w:tabs>
          <w:tab w:val="num" w:pos="6174"/>
        </w:tabs>
        <w:ind w:left="6174" w:hanging="360"/>
      </w:pPr>
      <w:rPr>
        <w:rFonts w:ascii="Symbol" w:hAnsi="Symbol" w:hint="default"/>
      </w:rPr>
    </w:lvl>
    <w:lvl w:ilvl="7" w:tplc="DD94181A" w:tentative="1">
      <w:start w:val="1"/>
      <w:numFmt w:val="bullet"/>
      <w:lvlText w:val="o"/>
      <w:lvlJc w:val="left"/>
      <w:pPr>
        <w:tabs>
          <w:tab w:val="num" w:pos="6894"/>
        </w:tabs>
        <w:ind w:left="6894" w:hanging="360"/>
      </w:pPr>
      <w:rPr>
        <w:rFonts w:ascii="Courier New" w:hAnsi="Courier New" w:hint="default"/>
      </w:rPr>
    </w:lvl>
    <w:lvl w:ilvl="8" w:tplc="F140E50A" w:tentative="1">
      <w:start w:val="1"/>
      <w:numFmt w:val="bullet"/>
      <w:lvlText w:val=""/>
      <w:lvlJc w:val="left"/>
      <w:pPr>
        <w:tabs>
          <w:tab w:val="num" w:pos="7614"/>
        </w:tabs>
        <w:ind w:left="7614" w:hanging="360"/>
      </w:pPr>
      <w:rPr>
        <w:rFonts w:ascii="Wingdings" w:hAnsi="Wingdings" w:hint="default"/>
      </w:rPr>
    </w:lvl>
  </w:abstractNum>
  <w:abstractNum w:abstractNumId="17" w15:restartNumberingAfterBreak="0">
    <w:nsid w:val="56C63323"/>
    <w:multiLevelType w:val="hybridMultilevel"/>
    <w:tmpl w:val="BA420306"/>
    <w:lvl w:ilvl="0" w:tplc="3E7EC4E6">
      <w:start w:val="1"/>
      <w:numFmt w:val="lowerRoman"/>
      <w:pStyle w:val="ListNumber31"/>
      <w:lvlText w:val="%1)"/>
      <w:lvlJc w:val="left"/>
      <w:pPr>
        <w:tabs>
          <w:tab w:val="num" w:pos="2421"/>
        </w:tabs>
        <w:ind w:left="1984" w:hanging="283"/>
      </w:pPr>
      <w:rPr>
        <w:rFonts w:hint="default"/>
      </w:rPr>
    </w:lvl>
    <w:lvl w:ilvl="1" w:tplc="1DE66AC6">
      <w:start w:val="1"/>
      <w:numFmt w:val="bullet"/>
      <w:lvlText w:val=""/>
      <w:lvlJc w:val="left"/>
      <w:pPr>
        <w:tabs>
          <w:tab w:val="num" w:pos="2520"/>
        </w:tabs>
        <w:ind w:left="2520" w:hanging="360"/>
      </w:pPr>
      <w:rPr>
        <w:rFonts w:ascii="Symbol" w:hAnsi="Symbol" w:hint="default"/>
      </w:rPr>
    </w:lvl>
    <w:lvl w:ilvl="2" w:tplc="32568E82">
      <w:start w:val="1"/>
      <w:numFmt w:val="bullet"/>
      <w:lvlText w:val="o"/>
      <w:lvlJc w:val="left"/>
      <w:pPr>
        <w:tabs>
          <w:tab w:val="num" w:pos="3240"/>
        </w:tabs>
        <w:ind w:left="3240" w:hanging="360"/>
      </w:pPr>
      <w:rPr>
        <w:rFonts w:ascii="Courier New" w:hAnsi="Courier New"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5A3A3300"/>
    <w:multiLevelType w:val="hybridMultilevel"/>
    <w:tmpl w:val="99109C8A"/>
    <w:lvl w:ilvl="0" w:tplc="04190001">
      <w:start w:val="1"/>
      <w:numFmt w:val="bullet"/>
      <w:lvlText w:val=""/>
      <w:lvlJc w:val="left"/>
      <w:pPr>
        <w:ind w:left="1514" w:hanging="360"/>
      </w:pPr>
      <w:rPr>
        <w:rFonts w:ascii="Symbol" w:hAnsi="Symbol" w:hint="default"/>
      </w:rPr>
    </w:lvl>
    <w:lvl w:ilvl="1" w:tplc="04190003" w:tentative="1">
      <w:start w:val="1"/>
      <w:numFmt w:val="bullet"/>
      <w:lvlText w:val="o"/>
      <w:lvlJc w:val="left"/>
      <w:pPr>
        <w:ind w:left="2234" w:hanging="360"/>
      </w:pPr>
      <w:rPr>
        <w:rFonts w:ascii="Courier New" w:hAnsi="Courier New" w:cs="Courier New" w:hint="default"/>
      </w:rPr>
    </w:lvl>
    <w:lvl w:ilvl="2" w:tplc="04190005" w:tentative="1">
      <w:start w:val="1"/>
      <w:numFmt w:val="bullet"/>
      <w:lvlText w:val=""/>
      <w:lvlJc w:val="left"/>
      <w:pPr>
        <w:ind w:left="2954" w:hanging="360"/>
      </w:pPr>
      <w:rPr>
        <w:rFonts w:ascii="Wingdings" w:hAnsi="Wingdings" w:hint="default"/>
      </w:rPr>
    </w:lvl>
    <w:lvl w:ilvl="3" w:tplc="04190001" w:tentative="1">
      <w:start w:val="1"/>
      <w:numFmt w:val="bullet"/>
      <w:lvlText w:val=""/>
      <w:lvlJc w:val="left"/>
      <w:pPr>
        <w:ind w:left="3674" w:hanging="360"/>
      </w:pPr>
      <w:rPr>
        <w:rFonts w:ascii="Symbol" w:hAnsi="Symbol" w:hint="default"/>
      </w:rPr>
    </w:lvl>
    <w:lvl w:ilvl="4" w:tplc="04190003" w:tentative="1">
      <w:start w:val="1"/>
      <w:numFmt w:val="bullet"/>
      <w:lvlText w:val="o"/>
      <w:lvlJc w:val="left"/>
      <w:pPr>
        <w:ind w:left="4394" w:hanging="360"/>
      </w:pPr>
      <w:rPr>
        <w:rFonts w:ascii="Courier New" w:hAnsi="Courier New" w:cs="Courier New" w:hint="default"/>
      </w:rPr>
    </w:lvl>
    <w:lvl w:ilvl="5" w:tplc="04190005" w:tentative="1">
      <w:start w:val="1"/>
      <w:numFmt w:val="bullet"/>
      <w:lvlText w:val=""/>
      <w:lvlJc w:val="left"/>
      <w:pPr>
        <w:ind w:left="5114" w:hanging="360"/>
      </w:pPr>
      <w:rPr>
        <w:rFonts w:ascii="Wingdings" w:hAnsi="Wingdings" w:hint="default"/>
      </w:rPr>
    </w:lvl>
    <w:lvl w:ilvl="6" w:tplc="04190001" w:tentative="1">
      <w:start w:val="1"/>
      <w:numFmt w:val="bullet"/>
      <w:lvlText w:val=""/>
      <w:lvlJc w:val="left"/>
      <w:pPr>
        <w:ind w:left="5834" w:hanging="360"/>
      </w:pPr>
      <w:rPr>
        <w:rFonts w:ascii="Symbol" w:hAnsi="Symbol" w:hint="default"/>
      </w:rPr>
    </w:lvl>
    <w:lvl w:ilvl="7" w:tplc="04190003" w:tentative="1">
      <w:start w:val="1"/>
      <w:numFmt w:val="bullet"/>
      <w:lvlText w:val="o"/>
      <w:lvlJc w:val="left"/>
      <w:pPr>
        <w:ind w:left="6554" w:hanging="360"/>
      </w:pPr>
      <w:rPr>
        <w:rFonts w:ascii="Courier New" w:hAnsi="Courier New" w:cs="Courier New" w:hint="default"/>
      </w:rPr>
    </w:lvl>
    <w:lvl w:ilvl="8" w:tplc="04190005" w:tentative="1">
      <w:start w:val="1"/>
      <w:numFmt w:val="bullet"/>
      <w:lvlText w:val=""/>
      <w:lvlJc w:val="left"/>
      <w:pPr>
        <w:ind w:left="7274" w:hanging="360"/>
      </w:pPr>
      <w:rPr>
        <w:rFonts w:ascii="Wingdings" w:hAnsi="Wingdings" w:hint="default"/>
      </w:rPr>
    </w:lvl>
  </w:abstractNum>
  <w:abstractNum w:abstractNumId="19" w15:restartNumberingAfterBreak="0">
    <w:nsid w:val="5EED00BB"/>
    <w:multiLevelType w:val="hybridMultilevel"/>
    <w:tmpl w:val="0734ADA6"/>
    <w:lvl w:ilvl="0" w:tplc="054EBDB2">
      <w:start w:val="1"/>
      <w:numFmt w:val="bullet"/>
      <w:pStyle w:val="Bullet3"/>
      <w:lvlText w:val=""/>
      <w:lvlJc w:val="left"/>
      <w:pPr>
        <w:tabs>
          <w:tab w:val="num" w:pos="2208"/>
        </w:tabs>
        <w:ind w:left="2208" w:hanging="360"/>
      </w:pPr>
      <w:rPr>
        <w:rFonts w:ascii="Symbol" w:hAnsi="Symbol" w:hint="default"/>
        <w:color w:val="00000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A947DF8"/>
    <w:multiLevelType w:val="hybridMultilevel"/>
    <w:tmpl w:val="91EA3D12"/>
    <w:lvl w:ilvl="0" w:tplc="FA44CA26">
      <w:start w:val="1"/>
      <w:numFmt w:val="lowerLetter"/>
      <w:pStyle w:val="ListNumber21"/>
      <w:lvlText w:val="%1)"/>
      <w:lvlJc w:val="left"/>
      <w:pPr>
        <w:tabs>
          <w:tab w:val="num" w:pos="1849"/>
        </w:tabs>
        <w:ind w:left="1849" w:hanging="358"/>
      </w:pPr>
      <w:rPr>
        <w:rFonts w:ascii="Times New Roman" w:hAnsi="Times New Roman" w:hint="default"/>
        <w:color w:val="auto"/>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6D2B58D5"/>
    <w:multiLevelType w:val="hybridMultilevel"/>
    <w:tmpl w:val="7020D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8B5953"/>
    <w:multiLevelType w:val="hybridMultilevel"/>
    <w:tmpl w:val="5A501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511D2D"/>
    <w:multiLevelType w:val="hybridMultilevel"/>
    <w:tmpl w:val="FF226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8E4286"/>
    <w:multiLevelType w:val="multilevel"/>
    <w:tmpl w:val="B67C24BA"/>
    <w:lvl w:ilvl="0">
      <w:start w:val="1"/>
      <w:numFmt w:val="bullet"/>
      <w:pStyle w:val="Tablebullet"/>
      <w:lvlText w:val=""/>
      <w:lvlJc w:val="left"/>
      <w:pPr>
        <w:tabs>
          <w:tab w:val="num" w:pos="360"/>
        </w:tabs>
        <w:ind w:left="360" w:hanging="360"/>
      </w:pPr>
      <w:rPr>
        <w:rFonts w:ascii="Symbol" w:hAnsi="Symbol"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78AC440D"/>
    <w:multiLevelType w:val="hybridMultilevel"/>
    <w:tmpl w:val="EBC47EF2"/>
    <w:lvl w:ilvl="0" w:tplc="F27416A2">
      <w:start w:val="1"/>
      <w:numFmt w:val="bullet"/>
      <w:pStyle w:val="bullet10"/>
      <w:lvlText w:val=""/>
      <w:lvlJc w:val="left"/>
      <w:pPr>
        <w:tabs>
          <w:tab w:val="num" w:pos="1494"/>
        </w:tabs>
        <w:ind w:left="1418" w:hanging="284"/>
      </w:pPr>
      <w:rPr>
        <w:rFonts w:ascii="Symbol" w:hAnsi="Symbol" w:hint="default"/>
      </w:rPr>
    </w:lvl>
    <w:lvl w:ilvl="1" w:tplc="BCC2F0DE" w:tentative="1">
      <w:start w:val="1"/>
      <w:numFmt w:val="bullet"/>
      <w:lvlText w:val="o"/>
      <w:lvlJc w:val="left"/>
      <w:pPr>
        <w:tabs>
          <w:tab w:val="num" w:pos="1440"/>
        </w:tabs>
        <w:ind w:left="1440" w:hanging="360"/>
      </w:pPr>
      <w:rPr>
        <w:rFonts w:ascii="Courier New" w:hAnsi="Courier New" w:hint="default"/>
      </w:rPr>
    </w:lvl>
    <w:lvl w:ilvl="2" w:tplc="F5C8BF00" w:tentative="1">
      <w:start w:val="1"/>
      <w:numFmt w:val="bullet"/>
      <w:lvlText w:val=""/>
      <w:lvlJc w:val="left"/>
      <w:pPr>
        <w:tabs>
          <w:tab w:val="num" w:pos="2160"/>
        </w:tabs>
        <w:ind w:left="2160" w:hanging="360"/>
      </w:pPr>
      <w:rPr>
        <w:rFonts w:ascii="Wingdings" w:hAnsi="Wingdings" w:hint="default"/>
      </w:rPr>
    </w:lvl>
    <w:lvl w:ilvl="3" w:tplc="F3C2EB9A" w:tentative="1">
      <w:start w:val="1"/>
      <w:numFmt w:val="bullet"/>
      <w:lvlText w:val=""/>
      <w:lvlJc w:val="left"/>
      <w:pPr>
        <w:tabs>
          <w:tab w:val="num" w:pos="2880"/>
        </w:tabs>
        <w:ind w:left="2880" w:hanging="360"/>
      </w:pPr>
      <w:rPr>
        <w:rFonts w:ascii="Symbol" w:hAnsi="Symbol" w:hint="default"/>
      </w:rPr>
    </w:lvl>
    <w:lvl w:ilvl="4" w:tplc="101438DC" w:tentative="1">
      <w:start w:val="1"/>
      <w:numFmt w:val="bullet"/>
      <w:lvlText w:val="o"/>
      <w:lvlJc w:val="left"/>
      <w:pPr>
        <w:tabs>
          <w:tab w:val="num" w:pos="3600"/>
        </w:tabs>
        <w:ind w:left="3600" w:hanging="360"/>
      </w:pPr>
      <w:rPr>
        <w:rFonts w:ascii="Courier New" w:hAnsi="Courier New" w:hint="default"/>
      </w:rPr>
    </w:lvl>
    <w:lvl w:ilvl="5" w:tplc="D4ECFBC6" w:tentative="1">
      <w:start w:val="1"/>
      <w:numFmt w:val="bullet"/>
      <w:lvlText w:val=""/>
      <w:lvlJc w:val="left"/>
      <w:pPr>
        <w:tabs>
          <w:tab w:val="num" w:pos="4320"/>
        </w:tabs>
        <w:ind w:left="4320" w:hanging="360"/>
      </w:pPr>
      <w:rPr>
        <w:rFonts w:ascii="Wingdings" w:hAnsi="Wingdings" w:hint="default"/>
      </w:rPr>
    </w:lvl>
    <w:lvl w:ilvl="6" w:tplc="909AEB6E" w:tentative="1">
      <w:start w:val="1"/>
      <w:numFmt w:val="bullet"/>
      <w:lvlText w:val=""/>
      <w:lvlJc w:val="left"/>
      <w:pPr>
        <w:tabs>
          <w:tab w:val="num" w:pos="5040"/>
        </w:tabs>
        <w:ind w:left="5040" w:hanging="360"/>
      </w:pPr>
      <w:rPr>
        <w:rFonts w:ascii="Symbol" w:hAnsi="Symbol" w:hint="default"/>
      </w:rPr>
    </w:lvl>
    <w:lvl w:ilvl="7" w:tplc="A1407E36" w:tentative="1">
      <w:start w:val="1"/>
      <w:numFmt w:val="bullet"/>
      <w:lvlText w:val="o"/>
      <w:lvlJc w:val="left"/>
      <w:pPr>
        <w:tabs>
          <w:tab w:val="num" w:pos="5760"/>
        </w:tabs>
        <w:ind w:left="5760" w:hanging="360"/>
      </w:pPr>
      <w:rPr>
        <w:rFonts w:ascii="Courier New" w:hAnsi="Courier New" w:hint="default"/>
      </w:rPr>
    </w:lvl>
    <w:lvl w:ilvl="8" w:tplc="6846CC5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E0A240A"/>
    <w:multiLevelType w:val="hybridMultilevel"/>
    <w:tmpl w:val="A12CC7C4"/>
    <w:lvl w:ilvl="0" w:tplc="04190001">
      <w:start w:val="1"/>
      <w:numFmt w:val="bullet"/>
      <w:lvlText w:val=""/>
      <w:lvlJc w:val="left"/>
      <w:pPr>
        <w:ind w:left="1514" w:hanging="360"/>
      </w:pPr>
      <w:rPr>
        <w:rFonts w:ascii="Symbol" w:hAnsi="Symbol" w:hint="default"/>
      </w:rPr>
    </w:lvl>
    <w:lvl w:ilvl="1" w:tplc="04190003" w:tentative="1">
      <w:start w:val="1"/>
      <w:numFmt w:val="bullet"/>
      <w:lvlText w:val="o"/>
      <w:lvlJc w:val="left"/>
      <w:pPr>
        <w:ind w:left="2234" w:hanging="360"/>
      </w:pPr>
      <w:rPr>
        <w:rFonts w:ascii="Courier New" w:hAnsi="Courier New" w:cs="Courier New" w:hint="default"/>
      </w:rPr>
    </w:lvl>
    <w:lvl w:ilvl="2" w:tplc="04190005" w:tentative="1">
      <w:start w:val="1"/>
      <w:numFmt w:val="bullet"/>
      <w:lvlText w:val=""/>
      <w:lvlJc w:val="left"/>
      <w:pPr>
        <w:ind w:left="2954" w:hanging="360"/>
      </w:pPr>
      <w:rPr>
        <w:rFonts w:ascii="Wingdings" w:hAnsi="Wingdings" w:hint="default"/>
      </w:rPr>
    </w:lvl>
    <w:lvl w:ilvl="3" w:tplc="04190001" w:tentative="1">
      <w:start w:val="1"/>
      <w:numFmt w:val="bullet"/>
      <w:lvlText w:val=""/>
      <w:lvlJc w:val="left"/>
      <w:pPr>
        <w:ind w:left="3674" w:hanging="360"/>
      </w:pPr>
      <w:rPr>
        <w:rFonts w:ascii="Symbol" w:hAnsi="Symbol" w:hint="default"/>
      </w:rPr>
    </w:lvl>
    <w:lvl w:ilvl="4" w:tplc="04190003" w:tentative="1">
      <w:start w:val="1"/>
      <w:numFmt w:val="bullet"/>
      <w:lvlText w:val="o"/>
      <w:lvlJc w:val="left"/>
      <w:pPr>
        <w:ind w:left="4394" w:hanging="360"/>
      </w:pPr>
      <w:rPr>
        <w:rFonts w:ascii="Courier New" w:hAnsi="Courier New" w:cs="Courier New" w:hint="default"/>
      </w:rPr>
    </w:lvl>
    <w:lvl w:ilvl="5" w:tplc="04190005" w:tentative="1">
      <w:start w:val="1"/>
      <w:numFmt w:val="bullet"/>
      <w:lvlText w:val=""/>
      <w:lvlJc w:val="left"/>
      <w:pPr>
        <w:ind w:left="5114" w:hanging="360"/>
      </w:pPr>
      <w:rPr>
        <w:rFonts w:ascii="Wingdings" w:hAnsi="Wingdings" w:hint="default"/>
      </w:rPr>
    </w:lvl>
    <w:lvl w:ilvl="6" w:tplc="04190001" w:tentative="1">
      <w:start w:val="1"/>
      <w:numFmt w:val="bullet"/>
      <w:lvlText w:val=""/>
      <w:lvlJc w:val="left"/>
      <w:pPr>
        <w:ind w:left="5834" w:hanging="360"/>
      </w:pPr>
      <w:rPr>
        <w:rFonts w:ascii="Symbol" w:hAnsi="Symbol" w:hint="default"/>
      </w:rPr>
    </w:lvl>
    <w:lvl w:ilvl="7" w:tplc="04190003" w:tentative="1">
      <w:start w:val="1"/>
      <w:numFmt w:val="bullet"/>
      <w:lvlText w:val="o"/>
      <w:lvlJc w:val="left"/>
      <w:pPr>
        <w:ind w:left="6554" w:hanging="360"/>
      </w:pPr>
      <w:rPr>
        <w:rFonts w:ascii="Courier New" w:hAnsi="Courier New" w:cs="Courier New" w:hint="default"/>
      </w:rPr>
    </w:lvl>
    <w:lvl w:ilvl="8" w:tplc="04190005" w:tentative="1">
      <w:start w:val="1"/>
      <w:numFmt w:val="bullet"/>
      <w:lvlText w:val=""/>
      <w:lvlJc w:val="left"/>
      <w:pPr>
        <w:ind w:left="7274" w:hanging="360"/>
      </w:pPr>
      <w:rPr>
        <w:rFonts w:ascii="Wingdings" w:hAnsi="Wingdings" w:hint="default"/>
      </w:rPr>
    </w:lvl>
  </w:abstractNum>
  <w:num w:numId="1">
    <w:abstractNumId w:val="16"/>
  </w:num>
  <w:num w:numId="2">
    <w:abstractNumId w:val="2"/>
  </w:num>
  <w:num w:numId="3">
    <w:abstractNumId w:val="25"/>
  </w:num>
  <w:num w:numId="4">
    <w:abstractNumId w:val="17"/>
  </w:num>
  <w:num w:numId="5">
    <w:abstractNumId w:val="14"/>
  </w:num>
  <w:num w:numId="6">
    <w:abstractNumId w:val="7"/>
  </w:num>
  <w:num w:numId="7">
    <w:abstractNumId w:val="11"/>
  </w:num>
  <w:num w:numId="8">
    <w:abstractNumId w:val="24"/>
  </w:num>
  <w:num w:numId="9">
    <w:abstractNumId w:val="15"/>
  </w:num>
  <w:num w:numId="10">
    <w:abstractNumId w:val="3"/>
  </w:num>
  <w:num w:numId="11">
    <w:abstractNumId w:val="19"/>
  </w:num>
  <w:num w:numId="12">
    <w:abstractNumId w:val="20"/>
  </w:num>
  <w:num w:numId="13">
    <w:abstractNumId w:val="5"/>
  </w:num>
  <w:num w:numId="14">
    <w:abstractNumId w:val="8"/>
  </w:num>
  <w:num w:numId="15">
    <w:abstractNumId w:val="21"/>
  </w:num>
  <w:num w:numId="16">
    <w:abstractNumId w:val="12"/>
  </w:num>
  <w:num w:numId="17">
    <w:abstractNumId w:val="22"/>
  </w:num>
  <w:num w:numId="18">
    <w:abstractNumId w:val="0"/>
  </w:num>
  <w:num w:numId="19">
    <w:abstractNumId w:val="23"/>
  </w:num>
  <w:num w:numId="20">
    <w:abstractNumId w:val="9"/>
  </w:num>
  <w:num w:numId="21">
    <w:abstractNumId w:val="10"/>
  </w:num>
  <w:num w:numId="22">
    <w:abstractNumId w:val="4"/>
  </w:num>
  <w:num w:numId="23">
    <w:abstractNumId w:val="13"/>
  </w:num>
  <w:num w:numId="24">
    <w:abstractNumId w:val="6"/>
  </w:num>
  <w:num w:numId="25">
    <w:abstractNumId w:val="26"/>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num>
  <w:num w:numId="29">
    <w:abstractNumId w:val="1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351"/>
    <w:rsid w:val="00000B55"/>
    <w:rsid w:val="00000FED"/>
    <w:rsid w:val="000026FC"/>
    <w:rsid w:val="00003F78"/>
    <w:rsid w:val="00005FB1"/>
    <w:rsid w:val="00013BB4"/>
    <w:rsid w:val="0001425D"/>
    <w:rsid w:val="00014B10"/>
    <w:rsid w:val="000155CE"/>
    <w:rsid w:val="00016181"/>
    <w:rsid w:val="00024451"/>
    <w:rsid w:val="00025D09"/>
    <w:rsid w:val="00026906"/>
    <w:rsid w:val="00033EC8"/>
    <w:rsid w:val="00034815"/>
    <w:rsid w:val="000420A8"/>
    <w:rsid w:val="00042472"/>
    <w:rsid w:val="0004345E"/>
    <w:rsid w:val="0004363C"/>
    <w:rsid w:val="0004517A"/>
    <w:rsid w:val="00047B67"/>
    <w:rsid w:val="00050452"/>
    <w:rsid w:val="0005166A"/>
    <w:rsid w:val="00055E45"/>
    <w:rsid w:val="000565B7"/>
    <w:rsid w:val="00057C7C"/>
    <w:rsid w:val="000618BE"/>
    <w:rsid w:val="00063295"/>
    <w:rsid w:val="00064B47"/>
    <w:rsid w:val="00066BB4"/>
    <w:rsid w:val="00067C30"/>
    <w:rsid w:val="0007018E"/>
    <w:rsid w:val="00071C5B"/>
    <w:rsid w:val="00072EF8"/>
    <w:rsid w:val="000764E1"/>
    <w:rsid w:val="000824C4"/>
    <w:rsid w:val="00097926"/>
    <w:rsid w:val="000A295D"/>
    <w:rsid w:val="000A37EA"/>
    <w:rsid w:val="000A6C67"/>
    <w:rsid w:val="000B2228"/>
    <w:rsid w:val="000B45FC"/>
    <w:rsid w:val="000C31A7"/>
    <w:rsid w:val="000D0F74"/>
    <w:rsid w:val="000D164F"/>
    <w:rsid w:val="000D2C1F"/>
    <w:rsid w:val="000D4873"/>
    <w:rsid w:val="000D4CEB"/>
    <w:rsid w:val="000E3795"/>
    <w:rsid w:val="000E583C"/>
    <w:rsid w:val="000E68EB"/>
    <w:rsid w:val="000E6F6B"/>
    <w:rsid w:val="000E7623"/>
    <w:rsid w:val="000F0E33"/>
    <w:rsid w:val="000F0F2B"/>
    <w:rsid w:val="000F74C6"/>
    <w:rsid w:val="000F7BF8"/>
    <w:rsid w:val="001017DF"/>
    <w:rsid w:val="001055AB"/>
    <w:rsid w:val="0011655C"/>
    <w:rsid w:val="0012434B"/>
    <w:rsid w:val="001267E4"/>
    <w:rsid w:val="00127B8E"/>
    <w:rsid w:val="0013108A"/>
    <w:rsid w:val="00133FD6"/>
    <w:rsid w:val="00137734"/>
    <w:rsid w:val="00140D4F"/>
    <w:rsid w:val="001419EB"/>
    <w:rsid w:val="001448F5"/>
    <w:rsid w:val="00145C24"/>
    <w:rsid w:val="00147E5F"/>
    <w:rsid w:val="00151514"/>
    <w:rsid w:val="00155DFC"/>
    <w:rsid w:val="001629A7"/>
    <w:rsid w:val="00166EE7"/>
    <w:rsid w:val="001677FB"/>
    <w:rsid w:val="00170685"/>
    <w:rsid w:val="00171275"/>
    <w:rsid w:val="00171581"/>
    <w:rsid w:val="00173A69"/>
    <w:rsid w:val="00173D4A"/>
    <w:rsid w:val="00177713"/>
    <w:rsid w:val="001777F7"/>
    <w:rsid w:val="00181D28"/>
    <w:rsid w:val="0018218E"/>
    <w:rsid w:val="00183618"/>
    <w:rsid w:val="00185615"/>
    <w:rsid w:val="001872E1"/>
    <w:rsid w:val="0019150C"/>
    <w:rsid w:val="001925CA"/>
    <w:rsid w:val="00195DF1"/>
    <w:rsid w:val="001A0787"/>
    <w:rsid w:val="001A5465"/>
    <w:rsid w:val="001A57F4"/>
    <w:rsid w:val="001B0709"/>
    <w:rsid w:val="001B4501"/>
    <w:rsid w:val="001C2BD6"/>
    <w:rsid w:val="001C40F6"/>
    <w:rsid w:val="001C4E47"/>
    <w:rsid w:val="001C6343"/>
    <w:rsid w:val="001C6D1F"/>
    <w:rsid w:val="001D22F3"/>
    <w:rsid w:val="001D4E65"/>
    <w:rsid w:val="001D742B"/>
    <w:rsid w:val="001D7AB6"/>
    <w:rsid w:val="001E0529"/>
    <w:rsid w:val="001E1697"/>
    <w:rsid w:val="001E1FC5"/>
    <w:rsid w:val="001E23FF"/>
    <w:rsid w:val="001E4041"/>
    <w:rsid w:val="001E703D"/>
    <w:rsid w:val="001F002C"/>
    <w:rsid w:val="001F18C7"/>
    <w:rsid w:val="001F5161"/>
    <w:rsid w:val="002036AE"/>
    <w:rsid w:val="00205213"/>
    <w:rsid w:val="0020548C"/>
    <w:rsid w:val="00207033"/>
    <w:rsid w:val="0020774C"/>
    <w:rsid w:val="00211999"/>
    <w:rsid w:val="002128ED"/>
    <w:rsid w:val="00212FD7"/>
    <w:rsid w:val="00213023"/>
    <w:rsid w:val="00213DB3"/>
    <w:rsid w:val="0021760A"/>
    <w:rsid w:val="0022007B"/>
    <w:rsid w:val="00222737"/>
    <w:rsid w:val="0022642B"/>
    <w:rsid w:val="002267F2"/>
    <w:rsid w:val="00235E78"/>
    <w:rsid w:val="00251845"/>
    <w:rsid w:val="0025185A"/>
    <w:rsid w:val="00254087"/>
    <w:rsid w:val="002577DE"/>
    <w:rsid w:val="0026142B"/>
    <w:rsid w:val="002637DF"/>
    <w:rsid w:val="00273537"/>
    <w:rsid w:val="0027588D"/>
    <w:rsid w:val="00275D9E"/>
    <w:rsid w:val="00282825"/>
    <w:rsid w:val="0029051E"/>
    <w:rsid w:val="002A2542"/>
    <w:rsid w:val="002A3B04"/>
    <w:rsid w:val="002A7610"/>
    <w:rsid w:val="002B076A"/>
    <w:rsid w:val="002B654E"/>
    <w:rsid w:val="002B73CC"/>
    <w:rsid w:val="002C0C86"/>
    <w:rsid w:val="002C23EA"/>
    <w:rsid w:val="002C3035"/>
    <w:rsid w:val="002C33AE"/>
    <w:rsid w:val="002D0BDF"/>
    <w:rsid w:val="002D1ADA"/>
    <w:rsid w:val="002D23DE"/>
    <w:rsid w:val="002D76A9"/>
    <w:rsid w:val="002F11B3"/>
    <w:rsid w:val="002F79B0"/>
    <w:rsid w:val="003065B6"/>
    <w:rsid w:val="00307081"/>
    <w:rsid w:val="00310686"/>
    <w:rsid w:val="00311518"/>
    <w:rsid w:val="00313E2E"/>
    <w:rsid w:val="0031461D"/>
    <w:rsid w:val="00315380"/>
    <w:rsid w:val="00322848"/>
    <w:rsid w:val="003342F4"/>
    <w:rsid w:val="00335D27"/>
    <w:rsid w:val="0033635B"/>
    <w:rsid w:val="003371FC"/>
    <w:rsid w:val="00340412"/>
    <w:rsid w:val="00341D68"/>
    <w:rsid w:val="00345FEA"/>
    <w:rsid w:val="00346297"/>
    <w:rsid w:val="003501E6"/>
    <w:rsid w:val="00356646"/>
    <w:rsid w:val="00360326"/>
    <w:rsid w:val="003625E2"/>
    <w:rsid w:val="0036597A"/>
    <w:rsid w:val="00366B55"/>
    <w:rsid w:val="0036789A"/>
    <w:rsid w:val="00367A26"/>
    <w:rsid w:val="00367D73"/>
    <w:rsid w:val="003724AC"/>
    <w:rsid w:val="003815BA"/>
    <w:rsid w:val="003818CD"/>
    <w:rsid w:val="003835E1"/>
    <w:rsid w:val="003921B4"/>
    <w:rsid w:val="00393702"/>
    <w:rsid w:val="00395F49"/>
    <w:rsid w:val="00395F4C"/>
    <w:rsid w:val="00396C0F"/>
    <w:rsid w:val="00396DC0"/>
    <w:rsid w:val="003A5FF3"/>
    <w:rsid w:val="003A695B"/>
    <w:rsid w:val="003A792B"/>
    <w:rsid w:val="003C54B8"/>
    <w:rsid w:val="003C740E"/>
    <w:rsid w:val="003D3760"/>
    <w:rsid w:val="003D4FF9"/>
    <w:rsid w:val="003D5703"/>
    <w:rsid w:val="003D5715"/>
    <w:rsid w:val="003E3B99"/>
    <w:rsid w:val="003E5AF8"/>
    <w:rsid w:val="003E5C00"/>
    <w:rsid w:val="003E7B40"/>
    <w:rsid w:val="0040179D"/>
    <w:rsid w:val="004031D7"/>
    <w:rsid w:val="0040368B"/>
    <w:rsid w:val="004068CD"/>
    <w:rsid w:val="00410405"/>
    <w:rsid w:val="0041410A"/>
    <w:rsid w:val="004144C2"/>
    <w:rsid w:val="004213FD"/>
    <w:rsid w:val="00421E8E"/>
    <w:rsid w:val="00422B4D"/>
    <w:rsid w:val="00426118"/>
    <w:rsid w:val="00433397"/>
    <w:rsid w:val="00435F4B"/>
    <w:rsid w:val="00436EA4"/>
    <w:rsid w:val="00437578"/>
    <w:rsid w:val="00442519"/>
    <w:rsid w:val="004432DB"/>
    <w:rsid w:val="00445177"/>
    <w:rsid w:val="00447C65"/>
    <w:rsid w:val="00453C76"/>
    <w:rsid w:val="004576D8"/>
    <w:rsid w:val="004578F8"/>
    <w:rsid w:val="00460C6A"/>
    <w:rsid w:val="0046437E"/>
    <w:rsid w:val="00467169"/>
    <w:rsid w:val="00473203"/>
    <w:rsid w:val="00473FCB"/>
    <w:rsid w:val="00474868"/>
    <w:rsid w:val="004748D8"/>
    <w:rsid w:val="00476A74"/>
    <w:rsid w:val="004770B0"/>
    <w:rsid w:val="00480DC8"/>
    <w:rsid w:val="00482FA0"/>
    <w:rsid w:val="004844A2"/>
    <w:rsid w:val="00484D38"/>
    <w:rsid w:val="00485BE1"/>
    <w:rsid w:val="00486821"/>
    <w:rsid w:val="00486E11"/>
    <w:rsid w:val="00493B55"/>
    <w:rsid w:val="00494EA6"/>
    <w:rsid w:val="004A1B96"/>
    <w:rsid w:val="004A2CD8"/>
    <w:rsid w:val="004A5609"/>
    <w:rsid w:val="004B0D80"/>
    <w:rsid w:val="004B2AEC"/>
    <w:rsid w:val="004B36AD"/>
    <w:rsid w:val="004B39BA"/>
    <w:rsid w:val="004B4354"/>
    <w:rsid w:val="004B461F"/>
    <w:rsid w:val="004B5457"/>
    <w:rsid w:val="004B5886"/>
    <w:rsid w:val="004B6736"/>
    <w:rsid w:val="004B68AB"/>
    <w:rsid w:val="004B764D"/>
    <w:rsid w:val="004C070A"/>
    <w:rsid w:val="004C09FF"/>
    <w:rsid w:val="004C250F"/>
    <w:rsid w:val="004C32E2"/>
    <w:rsid w:val="004C5B0F"/>
    <w:rsid w:val="004C71B3"/>
    <w:rsid w:val="004C7D60"/>
    <w:rsid w:val="004D1C19"/>
    <w:rsid w:val="004D4A1B"/>
    <w:rsid w:val="004D60FB"/>
    <w:rsid w:val="004D68C1"/>
    <w:rsid w:val="004E1565"/>
    <w:rsid w:val="004E1BBD"/>
    <w:rsid w:val="004E4AA0"/>
    <w:rsid w:val="004E68EB"/>
    <w:rsid w:val="004F1F65"/>
    <w:rsid w:val="004F1FB6"/>
    <w:rsid w:val="004F4309"/>
    <w:rsid w:val="004F5540"/>
    <w:rsid w:val="004F7A0F"/>
    <w:rsid w:val="00504E04"/>
    <w:rsid w:val="00505206"/>
    <w:rsid w:val="005065AA"/>
    <w:rsid w:val="00507F10"/>
    <w:rsid w:val="0051264F"/>
    <w:rsid w:val="005149FE"/>
    <w:rsid w:val="00516C2B"/>
    <w:rsid w:val="0052767C"/>
    <w:rsid w:val="005301BB"/>
    <w:rsid w:val="00531963"/>
    <w:rsid w:val="00537334"/>
    <w:rsid w:val="00537B6E"/>
    <w:rsid w:val="005421CA"/>
    <w:rsid w:val="005455DC"/>
    <w:rsid w:val="00545710"/>
    <w:rsid w:val="00547946"/>
    <w:rsid w:val="00547EC5"/>
    <w:rsid w:val="005547AF"/>
    <w:rsid w:val="00555DD3"/>
    <w:rsid w:val="00556930"/>
    <w:rsid w:val="00560742"/>
    <w:rsid w:val="005711A1"/>
    <w:rsid w:val="005716D4"/>
    <w:rsid w:val="00577796"/>
    <w:rsid w:val="00577F1A"/>
    <w:rsid w:val="005827F8"/>
    <w:rsid w:val="005831FD"/>
    <w:rsid w:val="00583981"/>
    <w:rsid w:val="00583D1F"/>
    <w:rsid w:val="005853E1"/>
    <w:rsid w:val="00586FF0"/>
    <w:rsid w:val="00592D14"/>
    <w:rsid w:val="00594B99"/>
    <w:rsid w:val="00595C05"/>
    <w:rsid w:val="00595DC5"/>
    <w:rsid w:val="00596BD7"/>
    <w:rsid w:val="005A11AF"/>
    <w:rsid w:val="005A2BF4"/>
    <w:rsid w:val="005A38A4"/>
    <w:rsid w:val="005A523C"/>
    <w:rsid w:val="005A66A4"/>
    <w:rsid w:val="005B477C"/>
    <w:rsid w:val="005B4E71"/>
    <w:rsid w:val="005B5F71"/>
    <w:rsid w:val="005C02EF"/>
    <w:rsid w:val="005C0EE4"/>
    <w:rsid w:val="005C1F73"/>
    <w:rsid w:val="005C1FD6"/>
    <w:rsid w:val="005C5472"/>
    <w:rsid w:val="005D6D42"/>
    <w:rsid w:val="005E27CE"/>
    <w:rsid w:val="005E3490"/>
    <w:rsid w:val="005E588F"/>
    <w:rsid w:val="005F4D26"/>
    <w:rsid w:val="005F572E"/>
    <w:rsid w:val="005F6841"/>
    <w:rsid w:val="00601CEE"/>
    <w:rsid w:val="00602A4F"/>
    <w:rsid w:val="00604D8C"/>
    <w:rsid w:val="00604F61"/>
    <w:rsid w:val="006063B9"/>
    <w:rsid w:val="00606DCA"/>
    <w:rsid w:val="00612946"/>
    <w:rsid w:val="00613676"/>
    <w:rsid w:val="0062023B"/>
    <w:rsid w:val="006218FB"/>
    <w:rsid w:val="006226EA"/>
    <w:rsid w:val="0062426E"/>
    <w:rsid w:val="00627C7E"/>
    <w:rsid w:val="00631646"/>
    <w:rsid w:val="00632AAA"/>
    <w:rsid w:val="00632FC2"/>
    <w:rsid w:val="006368F9"/>
    <w:rsid w:val="00654A89"/>
    <w:rsid w:val="00655840"/>
    <w:rsid w:val="0065749B"/>
    <w:rsid w:val="00661827"/>
    <w:rsid w:val="00661F8F"/>
    <w:rsid w:val="00662ACC"/>
    <w:rsid w:val="00662CF0"/>
    <w:rsid w:val="006725C5"/>
    <w:rsid w:val="00672F8E"/>
    <w:rsid w:val="0067487C"/>
    <w:rsid w:val="00677E1E"/>
    <w:rsid w:val="006817E5"/>
    <w:rsid w:val="00682C14"/>
    <w:rsid w:val="0068375D"/>
    <w:rsid w:val="00683A8B"/>
    <w:rsid w:val="0068427E"/>
    <w:rsid w:val="00684594"/>
    <w:rsid w:val="00686678"/>
    <w:rsid w:val="006953ED"/>
    <w:rsid w:val="00697111"/>
    <w:rsid w:val="006A1B08"/>
    <w:rsid w:val="006B4AB9"/>
    <w:rsid w:val="006B5E0E"/>
    <w:rsid w:val="006B5E79"/>
    <w:rsid w:val="006C2290"/>
    <w:rsid w:val="006C67DF"/>
    <w:rsid w:val="006C6D1E"/>
    <w:rsid w:val="006C71F4"/>
    <w:rsid w:val="006D60A7"/>
    <w:rsid w:val="006D75B9"/>
    <w:rsid w:val="006E09A6"/>
    <w:rsid w:val="006E245A"/>
    <w:rsid w:val="006E2DE2"/>
    <w:rsid w:val="006E4E2D"/>
    <w:rsid w:val="006F0238"/>
    <w:rsid w:val="006F0F99"/>
    <w:rsid w:val="006F6385"/>
    <w:rsid w:val="0070191B"/>
    <w:rsid w:val="00703473"/>
    <w:rsid w:val="00710ACA"/>
    <w:rsid w:val="00720BE3"/>
    <w:rsid w:val="0072655C"/>
    <w:rsid w:val="007279FA"/>
    <w:rsid w:val="00730673"/>
    <w:rsid w:val="00732F4C"/>
    <w:rsid w:val="007341D8"/>
    <w:rsid w:val="00741B5B"/>
    <w:rsid w:val="00743C95"/>
    <w:rsid w:val="007440B8"/>
    <w:rsid w:val="00747069"/>
    <w:rsid w:val="0074792E"/>
    <w:rsid w:val="00751050"/>
    <w:rsid w:val="00756EB6"/>
    <w:rsid w:val="00757C71"/>
    <w:rsid w:val="00757FC6"/>
    <w:rsid w:val="00761785"/>
    <w:rsid w:val="00762AB3"/>
    <w:rsid w:val="007667B5"/>
    <w:rsid w:val="00773D0B"/>
    <w:rsid w:val="007764B7"/>
    <w:rsid w:val="0078170E"/>
    <w:rsid w:val="007830E4"/>
    <w:rsid w:val="00785838"/>
    <w:rsid w:val="00785CAB"/>
    <w:rsid w:val="00791AA0"/>
    <w:rsid w:val="00792816"/>
    <w:rsid w:val="00795B29"/>
    <w:rsid w:val="00795D0D"/>
    <w:rsid w:val="00795E95"/>
    <w:rsid w:val="007977D4"/>
    <w:rsid w:val="007A05A5"/>
    <w:rsid w:val="007A09F5"/>
    <w:rsid w:val="007A10CB"/>
    <w:rsid w:val="007A27D4"/>
    <w:rsid w:val="007A508F"/>
    <w:rsid w:val="007A6D8C"/>
    <w:rsid w:val="007A7451"/>
    <w:rsid w:val="007B0E47"/>
    <w:rsid w:val="007B710F"/>
    <w:rsid w:val="007C3481"/>
    <w:rsid w:val="007C3A5D"/>
    <w:rsid w:val="007D03D5"/>
    <w:rsid w:val="007D0FAA"/>
    <w:rsid w:val="007D20EF"/>
    <w:rsid w:val="007D3320"/>
    <w:rsid w:val="007D4C01"/>
    <w:rsid w:val="007D7AA6"/>
    <w:rsid w:val="007E5AAB"/>
    <w:rsid w:val="007E6ED1"/>
    <w:rsid w:val="007F26D3"/>
    <w:rsid w:val="007F3ACF"/>
    <w:rsid w:val="007F6ED5"/>
    <w:rsid w:val="0080039C"/>
    <w:rsid w:val="00801BAC"/>
    <w:rsid w:val="0080676C"/>
    <w:rsid w:val="00820316"/>
    <w:rsid w:val="008229A1"/>
    <w:rsid w:val="00824A7A"/>
    <w:rsid w:val="00825353"/>
    <w:rsid w:val="008262AC"/>
    <w:rsid w:val="00830E1F"/>
    <w:rsid w:val="00831174"/>
    <w:rsid w:val="008336E2"/>
    <w:rsid w:val="00834E4D"/>
    <w:rsid w:val="008400E7"/>
    <w:rsid w:val="00843D09"/>
    <w:rsid w:val="00845A85"/>
    <w:rsid w:val="00851594"/>
    <w:rsid w:val="00851D94"/>
    <w:rsid w:val="008525E9"/>
    <w:rsid w:val="00853C94"/>
    <w:rsid w:val="0085665E"/>
    <w:rsid w:val="008569A2"/>
    <w:rsid w:val="00862B0D"/>
    <w:rsid w:val="0086683B"/>
    <w:rsid w:val="00874317"/>
    <w:rsid w:val="008757AF"/>
    <w:rsid w:val="00875E68"/>
    <w:rsid w:val="00876815"/>
    <w:rsid w:val="00877BAA"/>
    <w:rsid w:val="00881214"/>
    <w:rsid w:val="00885F31"/>
    <w:rsid w:val="0088722D"/>
    <w:rsid w:val="00891399"/>
    <w:rsid w:val="00891934"/>
    <w:rsid w:val="00897AF3"/>
    <w:rsid w:val="00897F15"/>
    <w:rsid w:val="008A2E77"/>
    <w:rsid w:val="008A4571"/>
    <w:rsid w:val="008A48D6"/>
    <w:rsid w:val="008A66B3"/>
    <w:rsid w:val="008B0769"/>
    <w:rsid w:val="008B2282"/>
    <w:rsid w:val="008B26CE"/>
    <w:rsid w:val="008C3392"/>
    <w:rsid w:val="008E1B38"/>
    <w:rsid w:val="008E301B"/>
    <w:rsid w:val="008E4576"/>
    <w:rsid w:val="008E799C"/>
    <w:rsid w:val="008F1FCE"/>
    <w:rsid w:val="008F2BCC"/>
    <w:rsid w:val="008F4AFB"/>
    <w:rsid w:val="008F5E15"/>
    <w:rsid w:val="008F5F69"/>
    <w:rsid w:val="0090058E"/>
    <w:rsid w:val="0090496F"/>
    <w:rsid w:val="009124C4"/>
    <w:rsid w:val="009128BB"/>
    <w:rsid w:val="0091375C"/>
    <w:rsid w:val="00915647"/>
    <w:rsid w:val="009219BC"/>
    <w:rsid w:val="00921F52"/>
    <w:rsid w:val="009332E1"/>
    <w:rsid w:val="009355D4"/>
    <w:rsid w:val="0094186F"/>
    <w:rsid w:val="00941F17"/>
    <w:rsid w:val="00943A89"/>
    <w:rsid w:val="00944194"/>
    <w:rsid w:val="00946584"/>
    <w:rsid w:val="00946CD0"/>
    <w:rsid w:val="00955359"/>
    <w:rsid w:val="00957A1B"/>
    <w:rsid w:val="00962ABD"/>
    <w:rsid w:val="00966046"/>
    <w:rsid w:val="00966434"/>
    <w:rsid w:val="009674FA"/>
    <w:rsid w:val="009700A8"/>
    <w:rsid w:val="009743E7"/>
    <w:rsid w:val="00974844"/>
    <w:rsid w:val="009754AD"/>
    <w:rsid w:val="00976ED7"/>
    <w:rsid w:val="00976FC7"/>
    <w:rsid w:val="00990854"/>
    <w:rsid w:val="00990972"/>
    <w:rsid w:val="00990C47"/>
    <w:rsid w:val="009923C0"/>
    <w:rsid w:val="00992424"/>
    <w:rsid w:val="009A0D1D"/>
    <w:rsid w:val="009A5A8E"/>
    <w:rsid w:val="009B0771"/>
    <w:rsid w:val="009B20F3"/>
    <w:rsid w:val="009B6D4E"/>
    <w:rsid w:val="009C0908"/>
    <w:rsid w:val="009C1BD8"/>
    <w:rsid w:val="009C3AE2"/>
    <w:rsid w:val="009C454D"/>
    <w:rsid w:val="009C5936"/>
    <w:rsid w:val="009C59D6"/>
    <w:rsid w:val="009C7586"/>
    <w:rsid w:val="009C7EF4"/>
    <w:rsid w:val="009D369A"/>
    <w:rsid w:val="009D3784"/>
    <w:rsid w:val="009D37CB"/>
    <w:rsid w:val="009D3B8B"/>
    <w:rsid w:val="009D4167"/>
    <w:rsid w:val="009E070F"/>
    <w:rsid w:val="009E0FCF"/>
    <w:rsid w:val="009F0459"/>
    <w:rsid w:val="009F694C"/>
    <w:rsid w:val="00A00B87"/>
    <w:rsid w:val="00A04BDE"/>
    <w:rsid w:val="00A11953"/>
    <w:rsid w:val="00A1221D"/>
    <w:rsid w:val="00A15C3A"/>
    <w:rsid w:val="00A167DC"/>
    <w:rsid w:val="00A2313D"/>
    <w:rsid w:val="00A24F2E"/>
    <w:rsid w:val="00A4118F"/>
    <w:rsid w:val="00A45145"/>
    <w:rsid w:val="00A50B00"/>
    <w:rsid w:val="00A50CD6"/>
    <w:rsid w:val="00A52545"/>
    <w:rsid w:val="00A55035"/>
    <w:rsid w:val="00A561AE"/>
    <w:rsid w:val="00A605DD"/>
    <w:rsid w:val="00A6744C"/>
    <w:rsid w:val="00A743A5"/>
    <w:rsid w:val="00A7651B"/>
    <w:rsid w:val="00A817C1"/>
    <w:rsid w:val="00A825E0"/>
    <w:rsid w:val="00A825F3"/>
    <w:rsid w:val="00A8610E"/>
    <w:rsid w:val="00A9341D"/>
    <w:rsid w:val="00A95D1C"/>
    <w:rsid w:val="00AA0457"/>
    <w:rsid w:val="00AA1805"/>
    <w:rsid w:val="00AA3240"/>
    <w:rsid w:val="00AA32ED"/>
    <w:rsid w:val="00AA3FEC"/>
    <w:rsid w:val="00AA4337"/>
    <w:rsid w:val="00AA6E28"/>
    <w:rsid w:val="00AA761F"/>
    <w:rsid w:val="00AB25C8"/>
    <w:rsid w:val="00AB4A6E"/>
    <w:rsid w:val="00AB6E84"/>
    <w:rsid w:val="00AC402F"/>
    <w:rsid w:val="00AC48E7"/>
    <w:rsid w:val="00AC6244"/>
    <w:rsid w:val="00AD322C"/>
    <w:rsid w:val="00AD3EE8"/>
    <w:rsid w:val="00AD50DA"/>
    <w:rsid w:val="00AD70E4"/>
    <w:rsid w:val="00AE7508"/>
    <w:rsid w:val="00AF1A82"/>
    <w:rsid w:val="00AF1CB8"/>
    <w:rsid w:val="00AF2AD0"/>
    <w:rsid w:val="00B0143C"/>
    <w:rsid w:val="00B04716"/>
    <w:rsid w:val="00B066A0"/>
    <w:rsid w:val="00B07B1D"/>
    <w:rsid w:val="00B16856"/>
    <w:rsid w:val="00B17A00"/>
    <w:rsid w:val="00B25213"/>
    <w:rsid w:val="00B31E6D"/>
    <w:rsid w:val="00B32238"/>
    <w:rsid w:val="00B332DD"/>
    <w:rsid w:val="00B343EF"/>
    <w:rsid w:val="00B344BC"/>
    <w:rsid w:val="00B364B3"/>
    <w:rsid w:val="00B36AB2"/>
    <w:rsid w:val="00B40B81"/>
    <w:rsid w:val="00B46C6C"/>
    <w:rsid w:val="00B540D6"/>
    <w:rsid w:val="00B54D6D"/>
    <w:rsid w:val="00B558D6"/>
    <w:rsid w:val="00B55CA7"/>
    <w:rsid w:val="00B602F3"/>
    <w:rsid w:val="00B624AD"/>
    <w:rsid w:val="00B62C5E"/>
    <w:rsid w:val="00B63657"/>
    <w:rsid w:val="00B638D3"/>
    <w:rsid w:val="00B70A40"/>
    <w:rsid w:val="00B7135E"/>
    <w:rsid w:val="00B74187"/>
    <w:rsid w:val="00B74A1B"/>
    <w:rsid w:val="00B76557"/>
    <w:rsid w:val="00B76EF8"/>
    <w:rsid w:val="00B77BBB"/>
    <w:rsid w:val="00B80238"/>
    <w:rsid w:val="00B825FF"/>
    <w:rsid w:val="00B84218"/>
    <w:rsid w:val="00B8744A"/>
    <w:rsid w:val="00B953D4"/>
    <w:rsid w:val="00BA0C8C"/>
    <w:rsid w:val="00BA5A5C"/>
    <w:rsid w:val="00BB3BC3"/>
    <w:rsid w:val="00BB41B2"/>
    <w:rsid w:val="00BB44BB"/>
    <w:rsid w:val="00BB6AA2"/>
    <w:rsid w:val="00BB78E6"/>
    <w:rsid w:val="00BB7EBB"/>
    <w:rsid w:val="00BC07EB"/>
    <w:rsid w:val="00BC6F1B"/>
    <w:rsid w:val="00BD6F07"/>
    <w:rsid w:val="00BD73AD"/>
    <w:rsid w:val="00BE3F9F"/>
    <w:rsid w:val="00BF032F"/>
    <w:rsid w:val="00BF1693"/>
    <w:rsid w:val="00BF588C"/>
    <w:rsid w:val="00BF6F37"/>
    <w:rsid w:val="00C01A49"/>
    <w:rsid w:val="00C054F6"/>
    <w:rsid w:val="00C06DDF"/>
    <w:rsid w:val="00C073CA"/>
    <w:rsid w:val="00C12BC9"/>
    <w:rsid w:val="00C147CA"/>
    <w:rsid w:val="00C15E0E"/>
    <w:rsid w:val="00C22222"/>
    <w:rsid w:val="00C226A5"/>
    <w:rsid w:val="00C26821"/>
    <w:rsid w:val="00C30AF3"/>
    <w:rsid w:val="00C30CB0"/>
    <w:rsid w:val="00C357F5"/>
    <w:rsid w:val="00C35FA6"/>
    <w:rsid w:val="00C414B1"/>
    <w:rsid w:val="00C41B8F"/>
    <w:rsid w:val="00C46659"/>
    <w:rsid w:val="00C46752"/>
    <w:rsid w:val="00C60DAB"/>
    <w:rsid w:val="00C63356"/>
    <w:rsid w:val="00C66888"/>
    <w:rsid w:val="00C71E2C"/>
    <w:rsid w:val="00C723A5"/>
    <w:rsid w:val="00C7652F"/>
    <w:rsid w:val="00C76F8C"/>
    <w:rsid w:val="00C7733D"/>
    <w:rsid w:val="00C815E9"/>
    <w:rsid w:val="00C8208B"/>
    <w:rsid w:val="00C85314"/>
    <w:rsid w:val="00C855B9"/>
    <w:rsid w:val="00C8615E"/>
    <w:rsid w:val="00C86858"/>
    <w:rsid w:val="00C92236"/>
    <w:rsid w:val="00C92B4D"/>
    <w:rsid w:val="00C93958"/>
    <w:rsid w:val="00C95590"/>
    <w:rsid w:val="00C95793"/>
    <w:rsid w:val="00C96575"/>
    <w:rsid w:val="00CA1759"/>
    <w:rsid w:val="00CA2B71"/>
    <w:rsid w:val="00CA30B6"/>
    <w:rsid w:val="00CA4BA1"/>
    <w:rsid w:val="00CA577F"/>
    <w:rsid w:val="00CA5BD1"/>
    <w:rsid w:val="00CB00B6"/>
    <w:rsid w:val="00CB09A0"/>
    <w:rsid w:val="00CB2DCC"/>
    <w:rsid w:val="00CC3860"/>
    <w:rsid w:val="00CC44B1"/>
    <w:rsid w:val="00CC5A63"/>
    <w:rsid w:val="00CC5D5A"/>
    <w:rsid w:val="00CD61EC"/>
    <w:rsid w:val="00CD6F7B"/>
    <w:rsid w:val="00CE0DF3"/>
    <w:rsid w:val="00CE18AB"/>
    <w:rsid w:val="00CE3F75"/>
    <w:rsid w:val="00CE60E3"/>
    <w:rsid w:val="00CF13EA"/>
    <w:rsid w:val="00CF22AB"/>
    <w:rsid w:val="00CF48D6"/>
    <w:rsid w:val="00CF6663"/>
    <w:rsid w:val="00CF6B0E"/>
    <w:rsid w:val="00D0554E"/>
    <w:rsid w:val="00D05D67"/>
    <w:rsid w:val="00D073AB"/>
    <w:rsid w:val="00D1376D"/>
    <w:rsid w:val="00D13E4E"/>
    <w:rsid w:val="00D146D7"/>
    <w:rsid w:val="00D14EBB"/>
    <w:rsid w:val="00D15FBD"/>
    <w:rsid w:val="00D16761"/>
    <w:rsid w:val="00D17B9D"/>
    <w:rsid w:val="00D21450"/>
    <w:rsid w:val="00D21ACC"/>
    <w:rsid w:val="00D24CA2"/>
    <w:rsid w:val="00D2502C"/>
    <w:rsid w:val="00D2674D"/>
    <w:rsid w:val="00D26C60"/>
    <w:rsid w:val="00D3717E"/>
    <w:rsid w:val="00D422E9"/>
    <w:rsid w:val="00D50574"/>
    <w:rsid w:val="00D510EF"/>
    <w:rsid w:val="00D5209A"/>
    <w:rsid w:val="00D523BC"/>
    <w:rsid w:val="00D5251D"/>
    <w:rsid w:val="00D545F5"/>
    <w:rsid w:val="00D5543A"/>
    <w:rsid w:val="00D61B8F"/>
    <w:rsid w:val="00D6606A"/>
    <w:rsid w:val="00D662D3"/>
    <w:rsid w:val="00D6648B"/>
    <w:rsid w:val="00D71BAB"/>
    <w:rsid w:val="00D71FFD"/>
    <w:rsid w:val="00D748DF"/>
    <w:rsid w:val="00D813B1"/>
    <w:rsid w:val="00D837C0"/>
    <w:rsid w:val="00D91FFC"/>
    <w:rsid w:val="00D97E25"/>
    <w:rsid w:val="00DA3563"/>
    <w:rsid w:val="00DA3B8A"/>
    <w:rsid w:val="00DA47E5"/>
    <w:rsid w:val="00DA7D3C"/>
    <w:rsid w:val="00DB097F"/>
    <w:rsid w:val="00DB0EE4"/>
    <w:rsid w:val="00DB751E"/>
    <w:rsid w:val="00DC2D9D"/>
    <w:rsid w:val="00DC4733"/>
    <w:rsid w:val="00DC528E"/>
    <w:rsid w:val="00DC5774"/>
    <w:rsid w:val="00DC5D90"/>
    <w:rsid w:val="00DD13AA"/>
    <w:rsid w:val="00DD2212"/>
    <w:rsid w:val="00DD3497"/>
    <w:rsid w:val="00DD4BCF"/>
    <w:rsid w:val="00DE4AED"/>
    <w:rsid w:val="00DE4CC2"/>
    <w:rsid w:val="00DE5A2B"/>
    <w:rsid w:val="00DE69C2"/>
    <w:rsid w:val="00DF2B10"/>
    <w:rsid w:val="00DF614F"/>
    <w:rsid w:val="00E03655"/>
    <w:rsid w:val="00E03B98"/>
    <w:rsid w:val="00E0479B"/>
    <w:rsid w:val="00E0506B"/>
    <w:rsid w:val="00E052EE"/>
    <w:rsid w:val="00E05811"/>
    <w:rsid w:val="00E06750"/>
    <w:rsid w:val="00E11456"/>
    <w:rsid w:val="00E26BAA"/>
    <w:rsid w:val="00E30E85"/>
    <w:rsid w:val="00E30F66"/>
    <w:rsid w:val="00E31628"/>
    <w:rsid w:val="00E3449B"/>
    <w:rsid w:val="00E34D91"/>
    <w:rsid w:val="00E43802"/>
    <w:rsid w:val="00E47DFC"/>
    <w:rsid w:val="00E51F05"/>
    <w:rsid w:val="00E528F7"/>
    <w:rsid w:val="00E52D34"/>
    <w:rsid w:val="00E540EC"/>
    <w:rsid w:val="00E550E6"/>
    <w:rsid w:val="00E55166"/>
    <w:rsid w:val="00E55E92"/>
    <w:rsid w:val="00E564C9"/>
    <w:rsid w:val="00E57B24"/>
    <w:rsid w:val="00E61BA4"/>
    <w:rsid w:val="00E6720E"/>
    <w:rsid w:val="00E71151"/>
    <w:rsid w:val="00E71161"/>
    <w:rsid w:val="00E75476"/>
    <w:rsid w:val="00E77C68"/>
    <w:rsid w:val="00E8030F"/>
    <w:rsid w:val="00E828C2"/>
    <w:rsid w:val="00E86BB4"/>
    <w:rsid w:val="00E90704"/>
    <w:rsid w:val="00E91D71"/>
    <w:rsid w:val="00E94374"/>
    <w:rsid w:val="00E95034"/>
    <w:rsid w:val="00EA2094"/>
    <w:rsid w:val="00EA3A9A"/>
    <w:rsid w:val="00EB126E"/>
    <w:rsid w:val="00EB3333"/>
    <w:rsid w:val="00EB5C3D"/>
    <w:rsid w:val="00EB5F53"/>
    <w:rsid w:val="00EC4A2B"/>
    <w:rsid w:val="00EC4A98"/>
    <w:rsid w:val="00EC4D48"/>
    <w:rsid w:val="00EC7270"/>
    <w:rsid w:val="00EC768D"/>
    <w:rsid w:val="00EC78F1"/>
    <w:rsid w:val="00EC7A90"/>
    <w:rsid w:val="00ED0D95"/>
    <w:rsid w:val="00ED2965"/>
    <w:rsid w:val="00EE0383"/>
    <w:rsid w:val="00EF35D1"/>
    <w:rsid w:val="00EF37F0"/>
    <w:rsid w:val="00EF39CD"/>
    <w:rsid w:val="00F02197"/>
    <w:rsid w:val="00F05720"/>
    <w:rsid w:val="00F0593C"/>
    <w:rsid w:val="00F076F3"/>
    <w:rsid w:val="00F079A6"/>
    <w:rsid w:val="00F07FE3"/>
    <w:rsid w:val="00F11318"/>
    <w:rsid w:val="00F167D4"/>
    <w:rsid w:val="00F20227"/>
    <w:rsid w:val="00F21A3F"/>
    <w:rsid w:val="00F21D5E"/>
    <w:rsid w:val="00F25408"/>
    <w:rsid w:val="00F2678E"/>
    <w:rsid w:val="00F27351"/>
    <w:rsid w:val="00F30D94"/>
    <w:rsid w:val="00F31B05"/>
    <w:rsid w:val="00F3390C"/>
    <w:rsid w:val="00F348D8"/>
    <w:rsid w:val="00F358B3"/>
    <w:rsid w:val="00F400D7"/>
    <w:rsid w:val="00F41A37"/>
    <w:rsid w:val="00F4327A"/>
    <w:rsid w:val="00F5177B"/>
    <w:rsid w:val="00F55B10"/>
    <w:rsid w:val="00F5744C"/>
    <w:rsid w:val="00F57682"/>
    <w:rsid w:val="00F61310"/>
    <w:rsid w:val="00F64FFD"/>
    <w:rsid w:val="00F66D08"/>
    <w:rsid w:val="00F7163E"/>
    <w:rsid w:val="00F73AA2"/>
    <w:rsid w:val="00F75EDC"/>
    <w:rsid w:val="00F76184"/>
    <w:rsid w:val="00F810F5"/>
    <w:rsid w:val="00F81D93"/>
    <w:rsid w:val="00F869BD"/>
    <w:rsid w:val="00F96375"/>
    <w:rsid w:val="00F96454"/>
    <w:rsid w:val="00FB35EE"/>
    <w:rsid w:val="00FB3727"/>
    <w:rsid w:val="00FB4515"/>
    <w:rsid w:val="00FB77E5"/>
    <w:rsid w:val="00FC0ABE"/>
    <w:rsid w:val="00FC2F2D"/>
    <w:rsid w:val="00FC302D"/>
    <w:rsid w:val="00FC4C99"/>
    <w:rsid w:val="00FC519F"/>
    <w:rsid w:val="00FC59B4"/>
    <w:rsid w:val="00FC6532"/>
    <w:rsid w:val="00FD5E46"/>
    <w:rsid w:val="00FD660C"/>
    <w:rsid w:val="00FD761D"/>
    <w:rsid w:val="00FE015A"/>
    <w:rsid w:val="00FE2DC1"/>
    <w:rsid w:val="00FE4AEB"/>
    <w:rsid w:val="00FE593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B4FA2A5"/>
  <w15:docId w15:val="{DA51FB97-264B-441C-B0D5-91D505AC6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B4D"/>
    <w:rPr>
      <w:rFonts w:ascii="Fujitsu Sans" w:hAnsi="Fujitsu Sans"/>
      <w:lang w:eastAsia="en-US"/>
    </w:rPr>
  </w:style>
  <w:style w:type="paragraph" w:styleId="Heading1">
    <w:name w:val="heading 1"/>
    <w:aliases w:val="PA Chapter,H1,Section,Section Head,Lev 1,lev1,ICL Title,h1,1,section,Project 1,RFS,PARA1,l1,min1,Heading 1k,Isa 1,Chapter,Main Section,Heading 11,Level 1 Topic Heading,Part,heading 1.1,dd heading 1,dh1,Section2,Level 1,1.1 heading,Head,Title 1"/>
    <w:next w:val="BodyText"/>
    <w:link w:val="Heading1Char"/>
    <w:qFormat/>
    <w:rsid w:val="00422B4D"/>
    <w:pPr>
      <w:keepNext/>
      <w:pageBreakBefore/>
      <w:numPr>
        <w:numId w:val="7"/>
      </w:numPr>
      <w:tabs>
        <w:tab w:val="left" w:pos="794"/>
      </w:tabs>
      <w:spacing w:before="360" w:after="120"/>
      <w:outlineLvl w:val="0"/>
    </w:pPr>
    <w:rPr>
      <w:rFonts w:ascii="Fujitsu Sans" w:hAnsi="Fujitsu Sans"/>
      <w:b/>
      <w:color w:val="FF0000"/>
      <w:kern w:val="28"/>
      <w:sz w:val="28"/>
      <w:lang w:eastAsia="en-US"/>
    </w:rPr>
  </w:style>
  <w:style w:type="paragraph" w:styleId="Heading2">
    <w:name w:val="heading 2"/>
    <w:aliases w:val="Numbered - 2,Major,h 3,2,h2,PA Major Section,Heading 2a,H2,Reset numbering,headi,heading2,h21,h22,21,Heading Two,ICL,Sub Title,h 4,AppAHeading 2,Heading 2 Number,PARA2,T2,PARA21,PARA22,PARA23,T21,PARA24,T22,PARA25,T23,chn,para2,l2,H21,Heading"/>
    <w:basedOn w:val="Heading1"/>
    <w:next w:val="BodyText"/>
    <w:link w:val="Heading2Char"/>
    <w:qFormat/>
    <w:rsid w:val="00422B4D"/>
    <w:pPr>
      <w:pageBreakBefore w:val="0"/>
      <w:numPr>
        <w:ilvl w:val="1"/>
      </w:numPr>
      <w:spacing w:after="40"/>
      <w:outlineLvl w:val="1"/>
    </w:pPr>
    <w:rPr>
      <w:sz w:val="24"/>
    </w:rPr>
  </w:style>
  <w:style w:type="paragraph" w:styleId="Heading3">
    <w:name w:val="heading 3"/>
    <w:aliases w:val="H3,Numbered - 3,Level 1 - 1,Lev 3,Minor,H31,H32,H33,H34,H35,H36,H37,H38,t3,PA Minor Section,Label,Label1,(Alt+3),(Alt+3)1,(Alt+3)2,(Alt+3)3,(Alt+3)4,(Alt+3)5,(Alt+3)6,(Alt+3)11,(Alt+3)21,(Alt+3)31,(Alt+3)41,(Alt+3)7,(Alt+3)12,(Alt+3)22,ICL1,3"/>
    <w:basedOn w:val="Heading1"/>
    <w:next w:val="BodyText"/>
    <w:link w:val="Heading3Char"/>
    <w:qFormat/>
    <w:rsid w:val="00422B4D"/>
    <w:pPr>
      <w:pageBreakBefore w:val="0"/>
      <w:numPr>
        <w:ilvl w:val="2"/>
      </w:numPr>
      <w:spacing w:before="240"/>
      <w:outlineLvl w:val="2"/>
    </w:pPr>
    <w:rPr>
      <w:bCs/>
      <w:sz w:val="22"/>
      <w:lang w:val="en-US"/>
    </w:rPr>
  </w:style>
  <w:style w:type="paragraph" w:styleId="Heading4">
    <w:name w:val="heading 4"/>
    <w:aliases w:val="Level 2 - a,h4,PA Micro Section,H4,alpha,(Alt+4),H41,(Alt+4)1,H42,(Alt+4)2,H43,(Alt+4)3,H44,(Alt+4)4,H45,(Alt+4)5,H411,(Alt+4)11,H421,(Alt+4)21,H431,(Alt+4)31,H46,(Alt+4)6,H412,(Alt+4)12,H422,(Alt+4)22,H432,(Alt+4)32,H47,(Alt+4)7,H48,(Alt+4)8"/>
    <w:basedOn w:val="Heading1"/>
    <w:next w:val="BodyText"/>
    <w:link w:val="Heading4Char"/>
    <w:qFormat/>
    <w:rsid w:val="00422B4D"/>
    <w:pPr>
      <w:pageBreakBefore w:val="0"/>
      <w:numPr>
        <w:ilvl w:val="3"/>
      </w:numPr>
      <w:tabs>
        <w:tab w:val="clear" w:pos="1078"/>
      </w:tabs>
      <w:spacing w:before="120"/>
      <w:ind w:left="794" w:hanging="794"/>
      <w:outlineLvl w:val="3"/>
    </w:pPr>
    <w:rPr>
      <w:rFonts w:cs="Arial"/>
      <w:bCs/>
      <w:sz w:val="20"/>
      <w:szCs w:val="28"/>
    </w:rPr>
  </w:style>
  <w:style w:type="paragraph" w:styleId="Heading5">
    <w:name w:val="heading 5"/>
    <w:aliases w:val="Level 3 - i,h5,Teal,H5,Block Label,h51"/>
    <w:basedOn w:val="Heading1"/>
    <w:next w:val="BodyText"/>
    <w:link w:val="Heading5Char"/>
    <w:qFormat/>
    <w:rsid w:val="00422B4D"/>
    <w:pPr>
      <w:pageBreakBefore w:val="0"/>
      <w:numPr>
        <w:ilvl w:val="4"/>
      </w:numPr>
      <w:tabs>
        <w:tab w:val="clear" w:pos="794"/>
      </w:tabs>
      <w:spacing w:before="240" w:after="60"/>
      <w:ind w:left="1134" w:hanging="1134"/>
      <w:outlineLvl w:val="4"/>
    </w:pPr>
    <w:rPr>
      <w:rFonts w:cs="Arial"/>
      <w:b w:val="0"/>
      <w:bCs/>
      <w:iCs/>
      <w:sz w:val="20"/>
      <w:lang w:val="en-US"/>
    </w:rPr>
  </w:style>
  <w:style w:type="paragraph" w:styleId="Heading6">
    <w:name w:val="heading 6"/>
    <w:aliases w:val="sub-dash,sd,5"/>
    <w:basedOn w:val="Heading1"/>
    <w:next w:val="BodyText"/>
    <w:link w:val="Heading6Char"/>
    <w:qFormat/>
    <w:rsid w:val="00422B4D"/>
    <w:pPr>
      <w:pageBreakBefore w:val="0"/>
      <w:numPr>
        <w:ilvl w:val="5"/>
      </w:numPr>
      <w:tabs>
        <w:tab w:val="clear" w:pos="794"/>
        <w:tab w:val="clear" w:pos="1152"/>
        <w:tab w:val="left" w:pos="1134"/>
      </w:tabs>
      <w:spacing w:before="240" w:after="60"/>
      <w:ind w:left="1134" w:hanging="1134"/>
      <w:outlineLvl w:val="5"/>
    </w:pPr>
    <w:rPr>
      <w:rFonts w:cs="Arial"/>
      <w:b w:val="0"/>
      <w:bCs/>
      <w:sz w:val="20"/>
      <w:lang w:val="en-US"/>
    </w:rPr>
  </w:style>
  <w:style w:type="paragraph" w:styleId="Heading7">
    <w:name w:val="heading 7"/>
    <w:aliases w:val="Tables,7,Legal Level 1.1.,Lev 7,PA Appendix Major,Enumerate"/>
    <w:basedOn w:val="Normal"/>
    <w:next w:val="Normal"/>
    <w:link w:val="Heading7Char"/>
    <w:qFormat/>
    <w:rsid w:val="00422B4D"/>
    <w:pPr>
      <w:numPr>
        <w:ilvl w:val="6"/>
        <w:numId w:val="7"/>
      </w:numPr>
      <w:spacing w:before="240" w:after="60"/>
      <w:outlineLvl w:val="6"/>
    </w:pPr>
    <w:rPr>
      <w:sz w:val="24"/>
      <w:szCs w:val="24"/>
    </w:rPr>
  </w:style>
  <w:style w:type="paragraph" w:styleId="Heading8">
    <w:name w:val="heading 8"/>
    <w:aliases w:val="8,Legal Level 1.1.1.,Lev 8,PA Appendix Minor,Subenumerate"/>
    <w:basedOn w:val="Normal"/>
    <w:next w:val="Normal"/>
    <w:link w:val="Heading8Char"/>
    <w:qFormat/>
    <w:rsid w:val="00422B4D"/>
    <w:pPr>
      <w:numPr>
        <w:ilvl w:val="7"/>
        <w:numId w:val="7"/>
      </w:numPr>
      <w:spacing w:before="240" w:after="60"/>
      <w:outlineLvl w:val="7"/>
    </w:pPr>
    <w:rPr>
      <w:iCs/>
      <w:sz w:val="24"/>
      <w:szCs w:val="24"/>
    </w:rPr>
  </w:style>
  <w:style w:type="paragraph" w:styleId="Heading9">
    <w:name w:val="heading 9"/>
    <w:aliases w:val="9,Heading 9.,App1,App Heading,Legal Level 1.1.1.1.,Doc Ref"/>
    <w:basedOn w:val="Normal"/>
    <w:next w:val="Normal"/>
    <w:link w:val="Heading9Char"/>
    <w:qFormat/>
    <w:rsid w:val="00422B4D"/>
    <w:pPr>
      <w:numPr>
        <w:ilvl w:val="8"/>
        <w:numId w:val="7"/>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Quote1,Quote11,bt,body text,BODY TEXT,t,txt1,T1,EDStext,sp,bodytext,bullet title,sbs,block text,Resume Text,BT,bt4,body text4,bt5,body text5,bt1,body text1,Block text,tx,text,Justified,plain paragraph,pp,RFP Text,heading_txt,bodytxy2"/>
    <w:link w:val="BodyTextChar"/>
    <w:qFormat/>
    <w:rsid w:val="00422B4D"/>
    <w:pPr>
      <w:spacing w:before="60" w:after="60"/>
      <w:ind w:left="794"/>
      <w:jc w:val="both"/>
    </w:pPr>
    <w:rPr>
      <w:rFonts w:ascii="Fujitsu Sans" w:hAnsi="Fujitsu Sans"/>
      <w:color w:val="000000"/>
      <w:szCs w:val="22"/>
      <w:lang w:eastAsia="en-US"/>
    </w:rPr>
  </w:style>
  <w:style w:type="paragraph" w:customStyle="1" w:styleId="Appendix">
    <w:name w:val="Appendix"/>
    <w:basedOn w:val="Normal"/>
    <w:next w:val="Normal"/>
    <w:rsid w:val="00F27351"/>
    <w:pPr>
      <w:pageBreakBefore/>
      <w:spacing w:before="240" w:after="120"/>
    </w:pPr>
    <w:rPr>
      <w:b/>
      <w:sz w:val="28"/>
    </w:rPr>
  </w:style>
  <w:style w:type="paragraph" w:styleId="Footer">
    <w:name w:val="footer"/>
    <w:basedOn w:val="Normal"/>
    <w:link w:val="FooterChar"/>
    <w:rsid w:val="00422B4D"/>
    <w:pPr>
      <w:tabs>
        <w:tab w:val="center" w:pos="4153"/>
        <w:tab w:val="right" w:pos="8306"/>
      </w:tabs>
      <w:spacing w:before="60"/>
      <w:jc w:val="right"/>
    </w:pPr>
    <w:rPr>
      <w:sz w:val="16"/>
      <w:szCs w:val="16"/>
    </w:rPr>
  </w:style>
  <w:style w:type="paragraph" w:customStyle="1" w:styleId="Normal8pt">
    <w:name w:val="Normal_8pt"/>
    <w:basedOn w:val="Normal"/>
    <w:rsid w:val="00F27351"/>
    <w:pPr>
      <w:keepLines/>
      <w:tabs>
        <w:tab w:val="right" w:pos="2592"/>
        <w:tab w:val="left" w:pos="3686"/>
        <w:tab w:val="left" w:pos="5103"/>
        <w:tab w:val="left" w:pos="6521"/>
        <w:tab w:val="left" w:pos="7938"/>
        <w:tab w:val="left" w:pos="9356"/>
      </w:tabs>
      <w:spacing w:before="120"/>
      <w:ind w:left="397"/>
    </w:pPr>
    <w:rPr>
      <w:sz w:val="16"/>
      <w:szCs w:val="16"/>
    </w:rPr>
  </w:style>
  <w:style w:type="paragraph" w:styleId="TOC1">
    <w:name w:val="toc 1"/>
    <w:basedOn w:val="Normal"/>
    <w:autoRedefine/>
    <w:uiPriority w:val="39"/>
    <w:rsid w:val="00422B4D"/>
    <w:pPr>
      <w:tabs>
        <w:tab w:val="left" w:pos="567"/>
        <w:tab w:val="right" w:leader="dot" w:pos="9639"/>
      </w:tabs>
      <w:spacing w:before="60" w:after="120"/>
      <w:ind w:left="567" w:hanging="567"/>
    </w:pPr>
    <w:rPr>
      <w:b/>
      <w:bCs/>
      <w:noProof/>
      <w:szCs w:val="28"/>
      <w:lang w:val="en-US"/>
    </w:rPr>
  </w:style>
  <w:style w:type="paragraph" w:styleId="TOC2">
    <w:name w:val="toc 2"/>
    <w:basedOn w:val="Normal"/>
    <w:next w:val="Normal"/>
    <w:autoRedefine/>
    <w:uiPriority w:val="39"/>
    <w:rsid w:val="00422B4D"/>
    <w:pPr>
      <w:tabs>
        <w:tab w:val="left" w:pos="1134"/>
        <w:tab w:val="right" w:leader="dot" w:pos="9639"/>
      </w:tabs>
      <w:spacing w:before="20" w:after="20"/>
      <w:ind w:left="1134" w:hanging="567"/>
    </w:pPr>
    <w:rPr>
      <w:bCs/>
      <w:noProof/>
    </w:rPr>
  </w:style>
  <w:style w:type="paragraph" w:styleId="TOC3">
    <w:name w:val="toc 3"/>
    <w:basedOn w:val="Normal"/>
    <w:next w:val="Normal"/>
    <w:autoRedefine/>
    <w:uiPriority w:val="39"/>
    <w:rsid w:val="00422B4D"/>
    <w:pPr>
      <w:tabs>
        <w:tab w:val="left" w:pos="1701"/>
        <w:tab w:val="right" w:leader="dot" w:pos="9639"/>
      </w:tabs>
      <w:spacing w:before="20" w:after="20"/>
      <w:ind w:left="1701" w:hanging="567"/>
    </w:pPr>
    <w:rPr>
      <w:bCs/>
      <w:noProof/>
      <w:szCs w:val="22"/>
    </w:rPr>
  </w:style>
  <w:style w:type="paragraph" w:styleId="TOC4">
    <w:name w:val="toc 4"/>
    <w:basedOn w:val="Normal"/>
    <w:next w:val="Normal"/>
    <w:autoRedefine/>
    <w:uiPriority w:val="39"/>
    <w:rsid w:val="00422B4D"/>
    <w:pPr>
      <w:tabs>
        <w:tab w:val="left" w:pos="2552"/>
        <w:tab w:val="right" w:leader="dot" w:pos="9072"/>
      </w:tabs>
      <w:ind w:left="1588"/>
    </w:pPr>
    <w:rPr>
      <w:noProof/>
    </w:rPr>
  </w:style>
  <w:style w:type="paragraph" w:styleId="TOC5">
    <w:name w:val="toc 5"/>
    <w:basedOn w:val="Normal"/>
    <w:next w:val="Normal"/>
    <w:autoRedefine/>
    <w:uiPriority w:val="39"/>
    <w:rsid w:val="00422B4D"/>
    <w:pPr>
      <w:ind w:left="800"/>
    </w:pPr>
  </w:style>
  <w:style w:type="paragraph" w:styleId="TOC6">
    <w:name w:val="toc 6"/>
    <w:basedOn w:val="Normal"/>
    <w:next w:val="Normal"/>
    <w:autoRedefine/>
    <w:uiPriority w:val="39"/>
    <w:rsid w:val="00422B4D"/>
    <w:pPr>
      <w:ind w:left="1000"/>
    </w:pPr>
  </w:style>
  <w:style w:type="paragraph" w:styleId="TOC7">
    <w:name w:val="toc 7"/>
    <w:basedOn w:val="Normal"/>
    <w:next w:val="Normal"/>
    <w:autoRedefine/>
    <w:uiPriority w:val="39"/>
    <w:rsid w:val="00422B4D"/>
    <w:pPr>
      <w:ind w:left="1200"/>
    </w:pPr>
  </w:style>
  <w:style w:type="paragraph" w:styleId="TOC8">
    <w:name w:val="toc 8"/>
    <w:basedOn w:val="Normal"/>
    <w:next w:val="Normal"/>
    <w:autoRedefine/>
    <w:uiPriority w:val="39"/>
    <w:rsid w:val="00422B4D"/>
    <w:pPr>
      <w:ind w:left="1400"/>
    </w:pPr>
  </w:style>
  <w:style w:type="paragraph" w:styleId="TOC9">
    <w:name w:val="toc 9"/>
    <w:basedOn w:val="Normal"/>
    <w:next w:val="Normal"/>
    <w:autoRedefine/>
    <w:uiPriority w:val="39"/>
    <w:rsid w:val="00422B4D"/>
    <w:pPr>
      <w:ind w:left="1600"/>
    </w:pPr>
  </w:style>
  <w:style w:type="character" w:styleId="Hyperlink">
    <w:name w:val="Hyperlink"/>
    <w:basedOn w:val="DefaultParagraphFont"/>
    <w:uiPriority w:val="99"/>
    <w:rsid w:val="00422B4D"/>
    <w:rPr>
      <w:rFonts w:ascii="Fujitsu Sans" w:hAnsi="Fujitsu Sans"/>
      <w:color w:val="0000FF"/>
      <w:sz w:val="20"/>
      <w:u w:val="single"/>
    </w:rPr>
  </w:style>
  <w:style w:type="character" w:styleId="FollowedHyperlink">
    <w:name w:val="FollowedHyperlink"/>
    <w:basedOn w:val="DefaultParagraphFont"/>
    <w:rsid w:val="00422B4D"/>
    <w:rPr>
      <w:rFonts w:ascii="Fujitsu Sans" w:hAnsi="Fujitsu Sans"/>
      <w:color w:val="800080"/>
      <w:u w:val="single"/>
    </w:rPr>
  </w:style>
  <w:style w:type="paragraph" w:customStyle="1" w:styleId="bullet1nospace">
    <w:name w:val="bullet1nospace"/>
    <w:basedOn w:val="Normal"/>
    <w:rsid w:val="004C7D60"/>
    <w:pPr>
      <w:keepLines/>
      <w:numPr>
        <w:numId w:val="1"/>
      </w:numPr>
      <w:tabs>
        <w:tab w:val="clear" w:pos="1494"/>
        <w:tab w:val="left" w:pos="1559"/>
        <w:tab w:val="left" w:pos="5103"/>
        <w:tab w:val="left" w:pos="6521"/>
        <w:tab w:val="left" w:pos="7938"/>
        <w:tab w:val="left" w:pos="9356"/>
      </w:tabs>
      <w:ind w:left="1559" w:hanging="425"/>
      <w:outlineLvl w:val="3"/>
    </w:pPr>
  </w:style>
  <w:style w:type="paragraph" w:customStyle="1" w:styleId="bullet2">
    <w:name w:val="bullet2"/>
    <w:basedOn w:val="Normal"/>
    <w:rsid w:val="004C7D60"/>
    <w:pPr>
      <w:keepLines/>
      <w:numPr>
        <w:numId w:val="2"/>
      </w:numPr>
      <w:tabs>
        <w:tab w:val="clear" w:pos="1834"/>
        <w:tab w:val="left" w:pos="1985"/>
      </w:tabs>
      <w:spacing w:before="120"/>
      <w:ind w:left="1984" w:hanging="425"/>
      <w:outlineLvl w:val="3"/>
    </w:pPr>
  </w:style>
  <w:style w:type="paragraph" w:customStyle="1" w:styleId="bullet10">
    <w:name w:val="bullet1"/>
    <w:basedOn w:val="Normal"/>
    <w:rsid w:val="004C7D60"/>
    <w:pPr>
      <w:keepLines/>
      <w:numPr>
        <w:numId w:val="3"/>
      </w:numPr>
      <w:tabs>
        <w:tab w:val="clear" w:pos="1494"/>
        <w:tab w:val="left" w:pos="1559"/>
      </w:tabs>
      <w:spacing w:before="120"/>
      <w:ind w:left="1559" w:hanging="425"/>
      <w:outlineLvl w:val="3"/>
    </w:pPr>
  </w:style>
  <w:style w:type="paragraph" w:customStyle="1" w:styleId="Normalitalic">
    <w:name w:val="Normal_italic"/>
    <w:basedOn w:val="Normal"/>
    <w:rsid w:val="001E703D"/>
    <w:pPr>
      <w:tabs>
        <w:tab w:val="left" w:pos="1134"/>
        <w:tab w:val="left" w:pos="3686"/>
        <w:tab w:val="left" w:pos="5103"/>
        <w:tab w:val="left" w:pos="6521"/>
        <w:tab w:val="left" w:pos="7938"/>
        <w:tab w:val="left" w:pos="9356"/>
      </w:tabs>
      <w:spacing w:before="120"/>
    </w:pPr>
    <w:rPr>
      <w:i/>
    </w:rPr>
  </w:style>
  <w:style w:type="paragraph" w:customStyle="1" w:styleId="Notices">
    <w:name w:val="Notices"/>
    <w:basedOn w:val="Normal"/>
    <w:rsid w:val="001E703D"/>
    <w:pPr>
      <w:spacing w:before="120"/>
    </w:pPr>
    <w:rPr>
      <w:b/>
      <w:sz w:val="22"/>
      <w:szCs w:val="22"/>
      <w:u w:val="single"/>
    </w:rPr>
  </w:style>
  <w:style w:type="paragraph" w:styleId="BalloonText">
    <w:name w:val="Balloon Text"/>
    <w:basedOn w:val="Normal"/>
    <w:link w:val="BalloonTextChar"/>
    <w:rsid w:val="00422B4D"/>
    <w:rPr>
      <w:rFonts w:ascii="Tahoma" w:hAnsi="Tahoma" w:cs="Tahoma"/>
      <w:sz w:val="16"/>
      <w:szCs w:val="16"/>
    </w:rPr>
  </w:style>
  <w:style w:type="paragraph" w:styleId="NormalIndent">
    <w:name w:val="Normal Indent"/>
    <w:basedOn w:val="Normal"/>
    <w:link w:val="NormalIndentChar"/>
    <w:rsid w:val="009B20F3"/>
    <w:pPr>
      <w:spacing w:after="120"/>
      <w:ind w:left="1440"/>
    </w:pPr>
    <w:rPr>
      <w:sz w:val="24"/>
    </w:rPr>
  </w:style>
  <w:style w:type="paragraph" w:customStyle="1" w:styleId="Note">
    <w:name w:val="Note"/>
    <w:basedOn w:val="NormalIndent"/>
    <w:next w:val="NormalIndent"/>
    <w:rsid w:val="009B20F3"/>
    <w:pPr>
      <w:ind w:left="720"/>
    </w:pPr>
    <w:rPr>
      <w:b/>
    </w:rPr>
  </w:style>
  <w:style w:type="paragraph" w:customStyle="1" w:styleId="Head1Nonum">
    <w:name w:val="Head 1 Nonum"/>
    <w:basedOn w:val="Heading1"/>
    <w:next w:val="Normal"/>
    <w:rsid w:val="009B20F3"/>
    <w:pPr>
      <w:pageBreakBefore w:val="0"/>
      <w:numPr>
        <w:numId w:val="0"/>
      </w:numPr>
    </w:pPr>
  </w:style>
  <w:style w:type="paragraph" w:customStyle="1" w:styleId="NormalNoIndent">
    <w:name w:val="Normal No Indent"/>
    <w:basedOn w:val="Normal"/>
    <w:rsid w:val="009B20F3"/>
    <w:pPr>
      <w:spacing w:after="120"/>
    </w:pPr>
    <w:rPr>
      <w:sz w:val="24"/>
    </w:rPr>
  </w:style>
  <w:style w:type="paragraph" w:customStyle="1" w:styleId="Tablecontents">
    <w:name w:val="Table contents"/>
    <w:basedOn w:val="Normal"/>
    <w:rsid w:val="009B20F3"/>
    <w:pPr>
      <w:spacing w:before="60" w:after="60"/>
    </w:pPr>
    <w:rPr>
      <w:sz w:val="24"/>
    </w:rPr>
  </w:style>
  <w:style w:type="paragraph" w:customStyle="1" w:styleId="Tableheader">
    <w:name w:val="Table header"/>
    <w:basedOn w:val="Normal"/>
    <w:rsid w:val="009B20F3"/>
    <w:pPr>
      <w:spacing w:before="60" w:after="60"/>
    </w:pPr>
    <w:rPr>
      <w:b/>
      <w:sz w:val="24"/>
    </w:rPr>
  </w:style>
  <w:style w:type="paragraph" w:customStyle="1" w:styleId="Head2nonum">
    <w:name w:val="Head 2 nonum"/>
    <w:basedOn w:val="Head1Nonum"/>
    <w:next w:val="Normal"/>
    <w:rsid w:val="009B20F3"/>
    <w:rPr>
      <w:sz w:val="24"/>
    </w:rPr>
  </w:style>
  <w:style w:type="paragraph" w:customStyle="1" w:styleId="Head3nonum">
    <w:name w:val="Head 3 nonum"/>
    <w:basedOn w:val="Head1Nonum"/>
    <w:next w:val="Normal"/>
    <w:rsid w:val="009B20F3"/>
    <w:rPr>
      <w:i/>
      <w:sz w:val="24"/>
    </w:rPr>
  </w:style>
  <w:style w:type="paragraph" w:customStyle="1" w:styleId="Head4nonum">
    <w:name w:val="Head 4 nonum"/>
    <w:basedOn w:val="Normal"/>
    <w:next w:val="NormalNoIndent"/>
    <w:rsid w:val="009B20F3"/>
    <w:pPr>
      <w:spacing w:after="120"/>
      <w:ind w:left="720"/>
    </w:pPr>
    <w:rPr>
      <w:i/>
      <w:sz w:val="24"/>
    </w:rPr>
  </w:style>
  <w:style w:type="table" w:styleId="TableGrid">
    <w:name w:val="Table Grid"/>
    <w:aliases w:val="FANZ Table Grid"/>
    <w:basedOn w:val="TableNormal"/>
    <w:rsid w:val="00422B4D"/>
    <w:rPr>
      <w:rFonts w:ascii="Fujitsu Sans" w:hAnsi="Fujitsu San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422B4D"/>
    <w:pPr>
      <w:tabs>
        <w:tab w:val="center" w:pos="4153"/>
        <w:tab w:val="right" w:pos="8306"/>
      </w:tabs>
    </w:pPr>
  </w:style>
  <w:style w:type="paragraph" w:customStyle="1" w:styleId="ChangeControlTableEntry">
    <w:name w:val="Change Control Table Entry"/>
    <w:basedOn w:val="BodyText"/>
    <w:rsid w:val="00504E04"/>
    <w:pPr>
      <w:ind w:left="0"/>
    </w:pPr>
  </w:style>
  <w:style w:type="paragraph" w:customStyle="1" w:styleId="Text">
    <w:name w:val="Text"/>
    <w:basedOn w:val="Normal"/>
    <w:link w:val="TextChar"/>
    <w:rsid w:val="00EC4D48"/>
    <w:pPr>
      <w:spacing w:after="120"/>
      <w:jc w:val="both"/>
    </w:pPr>
    <w:rPr>
      <w:rFonts w:ascii="Times New Roman" w:hAnsi="Times New Roman"/>
      <w:sz w:val="22"/>
      <w:szCs w:val="22"/>
    </w:rPr>
  </w:style>
  <w:style w:type="character" w:customStyle="1" w:styleId="TextChar">
    <w:name w:val="Text Char"/>
    <w:basedOn w:val="DefaultParagraphFont"/>
    <w:link w:val="Text"/>
    <w:rsid w:val="00EC4D48"/>
    <w:rPr>
      <w:sz w:val="22"/>
      <w:szCs w:val="22"/>
      <w:lang w:val="en-GB" w:eastAsia="en-US" w:bidi="ar-SA"/>
    </w:rPr>
  </w:style>
  <w:style w:type="paragraph" w:customStyle="1" w:styleId="TableCol">
    <w:name w:val="TableCol"/>
    <w:rsid w:val="00EC4D48"/>
    <w:pPr>
      <w:keepLines/>
      <w:suppressLineNumbers/>
      <w:suppressAutoHyphens/>
      <w:spacing w:before="60" w:after="60"/>
    </w:pPr>
    <w:rPr>
      <w:color w:val="000080"/>
      <w:sz w:val="18"/>
      <w:lang w:eastAsia="en-US"/>
    </w:rPr>
  </w:style>
  <w:style w:type="table" w:styleId="TableGrid3">
    <w:name w:val="Table Grid 3"/>
    <w:basedOn w:val="TableNormal"/>
    <w:rsid w:val="00EC4D48"/>
    <w:pPr>
      <w:spacing w:after="120"/>
    </w:pPr>
    <w:rPr>
      <w:rFonts w:ascii="Times" w:hAnsi="Time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Head-content">
    <w:name w:val="Head-content"/>
    <w:next w:val="BodyText"/>
    <w:rsid w:val="00B54D6D"/>
    <w:rPr>
      <w:rFonts w:ascii="Arial" w:hAnsi="Arial"/>
      <w:b/>
      <w:color w:val="FF0000"/>
      <w:sz w:val="28"/>
      <w:lang w:eastAsia="en-US"/>
    </w:rPr>
  </w:style>
  <w:style w:type="character" w:customStyle="1" w:styleId="NormalIndentChar">
    <w:name w:val="Normal Indent Char"/>
    <w:basedOn w:val="DefaultParagraphFont"/>
    <w:link w:val="NormalIndent"/>
    <w:rsid w:val="00473203"/>
    <w:rPr>
      <w:rFonts w:ascii="Arial" w:hAnsi="Arial" w:cs="Arial"/>
      <w:sz w:val="24"/>
      <w:lang w:val="en-GB" w:eastAsia="en-US" w:bidi="ar-SA"/>
    </w:rPr>
  </w:style>
  <w:style w:type="character" w:customStyle="1" w:styleId="BodyTextChar">
    <w:name w:val="Body Text Char"/>
    <w:aliases w:val="Quote1 Char,Quote11 Char,bt Char,body text Char,BODY TEXT Char,t Char,txt1 Char,T1 Char,EDStext Char,sp Char,bodytext Char,bullet title Char,sbs Char,block text Char,Resume Text Char,BT Char,bt4 Char,body text4 Char,bt5 Char,bt1 Char"/>
    <w:basedOn w:val="DefaultParagraphFont"/>
    <w:link w:val="BodyText"/>
    <w:rsid w:val="00422B4D"/>
    <w:rPr>
      <w:rFonts w:ascii="Fujitsu Sans" w:hAnsi="Fujitsu Sans"/>
      <w:color w:val="000000"/>
      <w:szCs w:val="22"/>
      <w:lang w:eastAsia="en-US"/>
    </w:rPr>
  </w:style>
  <w:style w:type="paragraph" w:styleId="ListParagraph">
    <w:name w:val="List Paragraph"/>
    <w:aliases w:val="List Bulletized,List Paragraph Char Char,Bullet List,FooterText,numbered,List Paragraph1,Paragraphe de liste1,Bulletr List Paragraph,列出段落,列出段落1,List Paragraph2,List Paragraph21,Listeafsnit1,Parágrafo da Lista1,Párrafo de lista1,リスト段落1,lp1"/>
    <w:basedOn w:val="Normal"/>
    <w:link w:val="ListParagraphChar"/>
    <w:uiPriority w:val="99"/>
    <w:qFormat/>
    <w:rsid w:val="00422B4D"/>
    <w:pPr>
      <w:ind w:left="720"/>
    </w:pPr>
    <w:rPr>
      <w:rFonts w:ascii="Calibri" w:eastAsia="MS PGothic" w:hAnsi="Calibri" w:cs="Calibri"/>
      <w:sz w:val="22"/>
      <w:szCs w:val="22"/>
      <w:lang w:eastAsia="ja-JP"/>
    </w:rPr>
  </w:style>
  <w:style w:type="paragraph" w:styleId="TOCHeading">
    <w:name w:val="TOC Heading"/>
    <w:basedOn w:val="Heading1"/>
    <w:next w:val="Normal"/>
    <w:uiPriority w:val="39"/>
    <w:semiHidden/>
    <w:unhideWhenUsed/>
    <w:qFormat/>
    <w:rsid w:val="00014B10"/>
    <w:pPr>
      <w:keepLines/>
      <w:pageBreakBefore w:val="0"/>
      <w:numPr>
        <w:numId w:val="0"/>
      </w:numPr>
      <w:spacing w:before="480" w:after="0" w:line="276" w:lineRule="auto"/>
      <w:outlineLvl w:val="9"/>
    </w:pPr>
    <w:rPr>
      <w:rFonts w:ascii="Cambria" w:hAnsi="Cambria"/>
      <w:bCs/>
      <w:color w:val="365F91"/>
      <w:kern w:val="0"/>
      <w:szCs w:val="28"/>
      <w:lang w:val="en-US"/>
    </w:rPr>
  </w:style>
  <w:style w:type="character" w:styleId="CommentReference">
    <w:name w:val="annotation reference"/>
    <w:basedOn w:val="DefaultParagraphFont"/>
    <w:rsid w:val="00422B4D"/>
    <w:rPr>
      <w:sz w:val="16"/>
      <w:szCs w:val="16"/>
    </w:rPr>
  </w:style>
  <w:style w:type="paragraph" w:styleId="CommentText">
    <w:name w:val="annotation text"/>
    <w:basedOn w:val="Normal"/>
    <w:link w:val="CommentTextChar"/>
    <w:rsid w:val="00422B4D"/>
  </w:style>
  <w:style w:type="character" w:customStyle="1" w:styleId="CommentTextChar">
    <w:name w:val="Comment Text Char"/>
    <w:basedOn w:val="DefaultParagraphFont"/>
    <w:link w:val="CommentText"/>
    <w:rsid w:val="00422B4D"/>
    <w:rPr>
      <w:rFonts w:ascii="Fujitsu Sans" w:hAnsi="Fujitsu Sans"/>
      <w:lang w:eastAsia="en-US"/>
    </w:rPr>
  </w:style>
  <w:style w:type="paragraph" w:styleId="CommentSubject">
    <w:name w:val="annotation subject"/>
    <w:basedOn w:val="CommentText"/>
    <w:next w:val="CommentText"/>
    <w:link w:val="CommentSubjectChar"/>
    <w:rsid w:val="00422B4D"/>
    <w:rPr>
      <w:b/>
      <w:bCs/>
    </w:rPr>
  </w:style>
  <w:style w:type="character" w:customStyle="1" w:styleId="CommentSubjectChar">
    <w:name w:val="Comment Subject Char"/>
    <w:basedOn w:val="CommentTextChar"/>
    <w:link w:val="CommentSubject"/>
    <w:rsid w:val="00422B4D"/>
    <w:rPr>
      <w:rFonts w:ascii="Fujitsu Sans" w:hAnsi="Fujitsu Sans"/>
      <w:b/>
      <w:bCs/>
      <w:lang w:eastAsia="en-US"/>
    </w:rPr>
  </w:style>
  <w:style w:type="paragraph" w:styleId="PlainText">
    <w:name w:val="Plain Text"/>
    <w:basedOn w:val="Normal"/>
    <w:link w:val="PlainTextChar"/>
    <w:uiPriority w:val="99"/>
    <w:unhideWhenUsed/>
    <w:rsid w:val="005853E1"/>
    <w:rPr>
      <w:rFonts w:ascii="Consolas" w:eastAsia="Calibri" w:hAnsi="Consolas"/>
      <w:sz w:val="21"/>
      <w:szCs w:val="21"/>
    </w:rPr>
  </w:style>
  <w:style w:type="character" w:customStyle="1" w:styleId="PlainTextChar">
    <w:name w:val="Plain Text Char"/>
    <w:basedOn w:val="DefaultParagraphFont"/>
    <w:link w:val="PlainText"/>
    <w:uiPriority w:val="99"/>
    <w:rsid w:val="005853E1"/>
    <w:rPr>
      <w:rFonts w:ascii="Consolas" w:eastAsia="Calibri" w:hAnsi="Consolas" w:cs="Times New Roman"/>
      <w:sz w:val="21"/>
      <w:szCs w:val="21"/>
      <w:lang w:eastAsia="en-US"/>
    </w:rPr>
  </w:style>
  <w:style w:type="paragraph" w:customStyle="1" w:styleId="TableColHdr">
    <w:name w:val="TableColHdr"/>
    <w:basedOn w:val="Normal"/>
    <w:rsid w:val="003D4FF9"/>
    <w:pPr>
      <w:keepNext/>
      <w:spacing w:before="60" w:after="60"/>
    </w:pPr>
    <w:rPr>
      <w:rFonts w:ascii="Times New Roman" w:eastAsiaTheme="minorHAnsi" w:hAnsi="Times New Roman"/>
      <w:b/>
      <w:bCs/>
      <w:i/>
      <w:iCs/>
      <w:color w:val="000080"/>
      <w:lang w:eastAsia="en-GB"/>
    </w:rPr>
  </w:style>
  <w:style w:type="paragraph" w:customStyle="1" w:styleId="Tabletext">
    <w:name w:val="Table text"/>
    <w:basedOn w:val="BodyText"/>
    <w:rsid w:val="00422B4D"/>
    <w:pPr>
      <w:spacing w:before="40" w:after="40"/>
      <w:ind w:left="0"/>
      <w:jc w:val="left"/>
    </w:pPr>
  </w:style>
  <w:style w:type="paragraph" w:customStyle="1" w:styleId="TableHeading">
    <w:name w:val="Table Heading"/>
    <w:basedOn w:val="Normal"/>
    <w:rsid w:val="00422B4D"/>
    <w:pPr>
      <w:keepLines/>
      <w:spacing w:before="80" w:after="80"/>
    </w:pPr>
    <w:rPr>
      <w:rFonts w:cs="Arial"/>
      <w:b/>
      <w:iCs/>
      <w:lang w:val="en-US"/>
    </w:rPr>
  </w:style>
  <w:style w:type="paragraph" w:customStyle="1" w:styleId="FSHeadlinegrayregular">
    <w:name w:val="FS Headline gray regular"/>
    <w:basedOn w:val="Normal"/>
    <w:link w:val="FSHeadlinegrayregularChar"/>
    <w:qFormat/>
    <w:rsid w:val="00422B4D"/>
    <w:pPr>
      <w:adjustRightInd w:val="0"/>
      <w:snapToGrid w:val="0"/>
      <w:spacing w:line="580" w:lineRule="exact"/>
    </w:pPr>
    <w:rPr>
      <w:rFonts w:eastAsia="MS PGothic" w:cs="Fujitsu Sans"/>
      <w:snapToGrid w:val="0"/>
      <w:color w:val="87867E"/>
      <w:kern w:val="2"/>
      <w:position w:val="2"/>
      <w:sz w:val="50"/>
      <w:szCs w:val="50"/>
      <w:lang w:val="en-US"/>
    </w:rPr>
  </w:style>
  <w:style w:type="character" w:customStyle="1" w:styleId="FSHeadlinegrayregularChar">
    <w:name w:val="FS Headline gray regular Char"/>
    <w:basedOn w:val="DefaultParagraphFont"/>
    <w:link w:val="FSHeadlinegrayregular"/>
    <w:rsid w:val="00422B4D"/>
    <w:rPr>
      <w:rFonts w:ascii="Fujitsu Sans" w:eastAsia="MS PGothic" w:hAnsi="Fujitsu Sans" w:cs="Fujitsu Sans"/>
      <w:snapToGrid w:val="0"/>
      <w:color w:val="87867E"/>
      <w:kern w:val="2"/>
      <w:position w:val="2"/>
      <w:sz w:val="50"/>
      <w:szCs w:val="50"/>
      <w:lang w:val="en-US" w:eastAsia="en-US"/>
    </w:rPr>
  </w:style>
  <w:style w:type="paragraph" w:customStyle="1" w:styleId="Panel-Title">
    <w:name w:val="Panel - Title"/>
    <w:rsid w:val="00422B4D"/>
    <w:pPr>
      <w:shd w:val="clear" w:color="auto" w:fill="F00F0F"/>
      <w:tabs>
        <w:tab w:val="left" w:pos="120"/>
      </w:tabs>
    </w:pPr>
    <w:rPr>
      <w:rFonts w:ascii="Fujitsu Sans Medium" w:hAnsi="Fujitsu Sans Medium"/>
      <w:color w:val="FFFFFF"/>
      <w:lang w:eastAsia="en-US"/>
    </w:rPr>
  </w:style>
  <w:style w:type="table" w:customStyle="1" w:styleId="FujitsuInside">
    <w:name w:val="Fujitsu Inside"/>
    <w:basedOn w:val="TableNormal"/>
    <w:uiPriority w:val="99"/>
    <w:qFormat/>
    <w:rsid w:val="00594B99"/>
    <w:pPr>
      <w:spacing w:before="60" w:after="60"/>
      <w:contextualSpacing/>
    </w:pPr>
    <w:rPr>
      <w:rFonts w:ascii="Fujitsu Sans Light" w:eastAsiaTheme="minorHAnsi" w:hAnsi="Fujitsu Sans Light" w:cstheme="minorBidi"/>
      <w:szCs w:val="22"/>
      <w:lang w:eastAsia="en-US"/>
    </w:rPr>
    <w:tblPr>
      <w:tblStyleRowBandSize w:val="1"/>
      <w:tblBorders>
        <w:bottom w:val="single" w:sz="6" w:space="0" w:color="8064A2" w:themeColor="accent4"/>
      </w:tblBorders>
      <w:tblCellMar>
        <w:top w:w="57" w:type="dxa"/>
        <w:left w:w="57" w:type="dxa"/>
        <w:bottom w:w="57" w:type="dxa"/>
        <w:right w:w="57" w:type="dxa"/>
      </w:tblCellMar>
    </w:tblPr>
    <w:tblStylePr w:type="firstRow">
      <w:pPr>
        <w:wordWrap/>
        <w:spacing w:beforeLines="0" w:beforeAutospacing="0" w:afterLines="0" w:afterAutospacing="0"/>
        <w:contextualSpacing/>
      </w:pPr>
      <w:rPr>
        <w:b/>
        <w:color w:val="FFFFFF" w:themeColor="background1"/>
      </w:rPr>
      <w:tblPr/>
      <w:tcPr>
        <w:tcBorders>
          <w:top w:val="nil"/>
          <w:left w:val="nil"/>
          <w:bottom w:val="nil"/>
          <w:right w:val="nil"/>
          <w:insideH w:val="nil"/>
          <w:insideV w:val="nil"/>
          <w:tl2br w:val="nil"/>
          <w:tr2bl w:val="nil"/>
        </w:tcBorders>
        <w:shd w:val="clear" w:color="auto" w:fill="4F81BD" w:themeFill="accent1"/>
      </w:tcPr>
    </w:tblStylePr>
    <w:tblStylePr w:type="band1Horz">
      <w:pPr>
        <w:wordWrap/>
        <w:spacing w:beforeLines="0" w:beforeAutospacing="0" w:afterLines="0" w:afterAutospacing="0"/>
      </w:pPr>
      <w:tblPr/>
      <w:tcPr>
        <w:tcBorders>
          <w:bottom w:val="single" w:sz="6" w:space="0" w:color="8064A2" w:themeColor="accent4"/>
          <w:insideH w:val="nil"/>
        </w:tcBorders>
      </w:tcPr>
    </w:tblStylePr>
    <w:tblStylePr w:type="band2Horz">
      <w:pPr>
        <w:wordWrap/>
        <w:spacing w:beforeLines="0" w:beforeAutospacing="0" w:afterLines="0" w:afterAutospacing="0"/>
      </w:pPr>
      <w:tblPr/>
      <w:tcPr>
        <w:tcBorders>
          <w:bottom w:val="single" w:sz="6" w:space="0" w:color="8064A2" w:themeColor="accent4"/>
        </w:tcBorders>
      </w:tcPr>
    </w:tblStylePr>
  </w:style>
  <w:style w:type="paragraph" w:customStyle="1" w:styleId="NormalNoSpacing">
    <w:name w:val="Normal No Spacing"/>
    <w:basedOn w:val="Normal"/>
    <w:link w:val="NormalNoSpacingChar"/>
    <w:qFormat/>
    <w:rsid w:val="00594B99"/>
    <w:pPr>
      <w:spacing w:line="276" w:lineRule="auto"/>
    </w:pPr>
    <w:rPr>
      <w:rFonts w:asciiTheme="minorHAnsi" w:eastAsia="MS Mincho" w:hAnsiTheme="minorHAnsi"/>
      <w:lang w:val="en-US" w:eastAsia="nl-NL"/>
    </w:rPr>
  </w:style>
  <w:style w:type="character" w:customStyle="1" w:styleId="NormalNoSpacingChar">
    <w:name w:val="Normal No Spacing Char"/>
    <w:basedOn w:val="DefaultParagraphFont"/>
    <w:link w:val="NormalNoSpacing"/>
    <w:rsid w:val="00594B99"/>
    <w:rPr>
      <w:rFonts w:asciiTheme="minorHAnsi" w:eastAsia="MS Mincho" w:hAnsiTheme="minorHAnsi"/>
      <w:lang w:val="en-US" w:eastAsia="nl-NL"/>
    </w:rPr>
  </w:style>
  <w:style w:type="character" w:customStyle="1" w:styleId="Heading1Char">
    <w:name w:val="Heading 1 Char"/>
    <w:aliases w:val="PA Chapter Char,H1 Char,Section Char,Section Head Char,Lev 1 Char,lev1 Char,ICL Title Char,h1 Char,1 Char,section Char,Project 1 Char,RFS Char,PARA1 Char,l1 Char,min1 Char,Heading 1k Char,Isa 1 Char,Chapter Char,Main Section Char,dh1 Char"/>
    <w:basedOn w:val="DefaultParagraphFont"/>
    <w:link w:val="Heading1"/>
    <w:rsid w:val="00422B4D"/>
    <w:rPr>
      <w:rFonts w:ascii="Fujitsu Sans" w:hAnsi="Fujitsu Sans"/>
      <w:b/>
      <w:color w:val="FF0000"/>
      <w:kern w:val="28"/>
      <w:sz w:val="28"/>
      <w:lang w:eastAsia="en-US"/>
    </w:rPr>
  </w:style>
  <w:style w:type="character" w:customStyle="1" w:styleId="Heading2Char">
    <w:name w:val="Heading 2 Char"/>
    <w:aliases w:val="Numbered - 2 Char,Major Char,h 3 Char,2 Char,h2 Char,PA Major Section Char,Heading 2a Char,H2 Char,Reset numbering Char,headi Char,heading2 Char,h21 Char,h22 Char,21 Char,Heading Two Char,ICL Char,Sub Title Char,h 4 Char,PARA2 Char"/>
    <w:basedOn w:val="DefaultParagraphFont"/>
    <w:link w:val="Heading2"/>
    <w:rsid w:val="00422B4D"/>
    <w:rPr>
      <w:rFonts w:ascii="Fujitsu Sans" w:hAnsi="Fujitsu Sans"/>
      <w:b/>
      <w:color w:val="FF0000"/>
      <w:kern w:val="28"/>
      <w:sz w:val="24"/>
      <w:lang w:eastAsia="en-US"/>
    </w:rPr>
  </w:style>
  <w:style w:type="character" w:customStyle="1" w:styleId="Heading3Char">
    <w:name w:val="Heading 3 Char"/>
    <w:aliases w:val="H3 Char,Numbered - 3 Char,Level 1 - 1 Char,Lev 3 Char,Minor Char,H31 Char,H32 Char,H33 Char,H34 Char,H35 Char,H36 Char,H37 Char,H38 Char,t3 Char,PA Minor Section Char,Label Char,Label1 Char,(Alt+3) Char,(Alt+3)1 Char,(Alt+3)2 Char,3 Char"/>
    <w:basedOn w:val="DefaultParagraphFont"/>
    <w:link w:val="Heading3"/>
    <w:rsid w:val="00422B4D"/>
    <w:rPr>
      <w:rFonts w:ascii="Fujitsu Sans" w:hAnsi="Fujitsu Sans"/>
      <w:b/>
      <w:bCs/>
      <w:color w:val="FF0000"/>
      <w:kern w:val="28"/>
      <w:sz w:val="22"/>
      <w:lang w:val="en-US" w:eastAsia="en-US"/>
    </w:rPr>
  </w:style>
  <w:style w:type="character" w:customStyle="1" w:styleId="Heading4Char">
    <w:name w:val="Heading 4 Char"/>
    <w:aliases w:val="Level 2 - a Char,h4 Char,PA Micro Section Char,H4 Char,alpha Char,(Alt+4) Char,H41 Char,(Alt+4)1 Char,H42 Char,(Alt+4)2 Char,H43 Char,(Alt+4)3 Char,H44 Char,(Alt+4)4 Char,H45 Char,(Alt+4)5 Char,H411 Char,(Alt+4)11 Char,H421 Char,H431 Char"/>
    <w:basedOn w:val="DefaultParagraphFont"/>
    <w:link w:val="Heading4"/>
    <w:rsid w:val="00422B4D"/>
    <w:rPr>
      <w:rFonts w:ascii="Fujitsu Sans" w:hAnsi="Fujitsu Sans" w:cs="Arial"/>
      <w:b/>
      <w:bCs/>
      <w:color w:val="FF0000"/>
      <w:kern w:val="28"/>
      <w:szCs w:val="28"/>
      <w:lang w:eastAsia="en-US"/>
    </w:rPr>
  </w:style>
  <w:style w:type="character" w:customStyle="1" w:styleId="Heading5Char">
    <w:name w:val="Heading 5 Char"/>
    <w:aliases w:val="Level 3 - i Char,h5 Char,Teal Char,H5 Char,Block Label Char,h51 Char"/>
    <w:basedOn w:val="DefaultParagraphFont"/>
    <w:link w:val="Heading5"/>
    <w:rsid w:val="00422B4D"/>
    <w:rPr>
      <w:rFonts w:ascii="Fujitsu Sans" w:hAnsi="Fujitsu Sans" w:cs="Arial"/>
      <w:bCs/>
      <w:iCs/>
      <w:color w:val="FF0000"/>
      <w:kern w:val="28"/>
      <w:lang w:val="en-US" w:eastAsia="en-US"/>
    </w:rPr>
  </w:style>
  <w:style w:type="character" w:customStyle="1" w:styleId="Heading6Char">
    <w:name w:val="Heading 6 Char"/>
    <w:aliases w:val="sub-dash Char,sd Char,5 Char"/>
    <w:basedOn w:val="DefaultParagraphFont"/>
    <w:link w:val="Heading6"/>
    <w:rsid w:val="00422B4D"/>
    <w:rPr>
      <w:rFonts w:ascii="Fujitsu Sans" w:hAnsi="Fujitsu Sans" w:cs="Arial"/>
      <w:bCs/>
      <w:color w:val="FF0000"/>
      <w:kern w:val="28"/>
      <w:lang w:val="en-US" w:eastAsia="en-US"/>
    </w:rPr>
  </w:style>
  <w:style w:type="character" w:customStyle="1" w:styleId="Heading7Char">
    <w:name w:val="Heading 7 Char"/>
    <w:aliases w:val="Tables Char,7 Char,Legal Level 1.1. Char,Lev 7 Char,PA Appendix Major Char,Enumerate Char"/>
    <w:basedOn w:val="DefaultParagraphFont"/>
    <w:link w:val="Heading7"/>
    <w:rsid w:val="00422B4D"/>
    <w:rPr>
      <w:rFonts w:ascii="Fujitsu Sans" w:hAnsi="Fujitsu Sans"/>
      <w:sz w:val="24"/>
      <w:szCs w:val="24"/>
      <w:lang w:eastAsia="en-US"/>
    </w:rPr>
  </w:style>
  <w:style w:type="character" w:customStyle="1" w:styleId="Heading8Char">
    <w:name w:val="Heading 8 Char"/>
    <w:aliases w:val="8 Char,Legal Level 1.1.1. Char,Lev 8 Char,PA Appendix Minor Char,Subenumerate Char"/>
    <w:basedOn w:val="DefaultParagraphFont"/>
    <w:link w:val="Heading8"/>
    <w:rsid w:val="00422B4D"/>
    <w:rPr>
      <w:rFonts w:ascii="Fujitsu Sans" w:hAnsi="Fujitsu Sans"/>
      <w:iCs/>
      <w:sz w:val="24"/>
      <w:szCs w:val="24"/>
      <w:lang w:eastAsia="en-US"/>
    </w:rPr>
  </w:style>
  <w:style w:type="character" w:customStyle="1" w:styleId="Heading9Char">
    <w:name w:val="Heading 9 Char"/>
    <w:aliases w:val="9 Char,Heading 9. Char,App1 Char,App Heading Char,Legal Level 1.1.1.1. Char,Doc Ref Char"/>
    <w:basedOn w:val="DefaultParagraphFont"/>
    <w:link w:val="Heading9"/>
    <w:rsid w:val="00422B4D"/>
    <w:rPr>
      <w:rFonts w:ascii="Fujitsu Sans" w:hAnsi="Fujitsu Sans" w:cs="Arial"/>
      <w:sz w:val="22"/>
      <w:szCs w:val="22"/>
      <w:lang w:eastAsia="en-US"/>
    </w:rPr>
  </w:style>
  <w:style w:type="character" w:customStyle="1" w:styleId="HeaderChar">
    <w:name w:val="Header Char"/>
    <w:basedOn w:val="DefaultParagraphFont"/>
    <w:link w:val="Header"/>
    <w:rsid w:val="00422B4D"/>
    <w:rPr>
      <w:rFonts w:ascii="Fujitsu Sans" w:hAnsi="Fujitsu Sans"/>
      <w:lang w:eastAsia="en-US"/>
    </w:rPr>
  </w:style>
  <w:style w:type="character" w:customStyle="1" w:styleId="FooterChar">
    <w:name w:val="Footer Char"/>
    <w:basedOn w:val="DefaultParagraphFont"/>
    <w:link w:val="Footer"/>
    <w:rsid w:val="00422B4D"/>
    <w:rPr>
      <w:rFonts w:ascii="Fujitsu Sans" w:hAnsi="Fujitsu Sans"/>
      <w:sz w:val="16"/>
      <w:szCs w:val="16"/>
      <w:lang w:eastAsia="en-US"/>
    </w:rPr>
  </w:style>
  <w:style w:type="paragraph" w:customStyle="1" w:styleId="StyleCaptionArial">
    <w:name w:val="Style Caption + Arial"/>
    <w:basedOn w:val="Caption"/>
    <w:link w:val="StyleCaptionArialChar"/>
    <w:rsid w:val="00422B4D"/>
    <w:rPr>
      <w:rFonts w:ascii="Fujitsu Sans" w:hAnsi="Fujitsu Sans"/>
    </w:rPr>
  </w:style>
  <w:style w:type="paragraph" w:customStyle="1" w:styleId="CustomerQuestion">
    <w:name w:val="Customer Question"/>
    <w:basedOn w:val="BodyText"/>
    <w:rsid w:val="00422B4D"/>
    <w:pPr>
      <w:keepNext/>
      <w:pBdr>
        <w:top w:val="single" w:sz="4" w:space="3" w:color="0000FF"/>
        <w:left w:val="single" w:sz="4" w:space="3" w:color="0000FF"/>
        <w:bottom w:val="single" w:sz="4" w:space="3" w:color="0000FF"/>
        <w:right w:val="single" w:sz="4" w:space="3" w:color="0000FF"/>
      </w:pBdr>
      <w:spacing w:before="80" w:after="40"/>
      <w:ind w:left="907"/>
    </w:pPr>
    <w:rPr>
      <w:i/>
      <w:iCs/>
      <w:color w:val="0000FF"/>
      <w:sz w:val="16"/>
    </w:rPr>
  </w:style>
  <w:style w:type="paragraph" w:customStyle="1" w:styleId="Bullet3">
    <w:name w:val="Bullet 3"/>
    <w:basedOn w:val="Normal"/>
    <w:rsid w:val="00422B4D"/>
    <w:pPr>
      <w:numPr>
        <w:numId w:val="11"/>
      </w:numPr>
      <w:spacing w:before="40" w:after="40"/>
    </w:pPr>
    <w:rPr>
      <w:color w:val="000000"/>
      <w:szCs w:val="22"/>
      <w:lang w:val="en-US"/>
    </w:rPr>
  </w:style>
  <w:style w:type="paragraph" w:customStyle="1" w:styleId="Listnumber1">
    <w:name w:val="List number 1"/>
    <w:basedOn w:val="Normal"/>
    <w:rsid w:val="00422B4D"/>
    <w:pPr>
      <w:keepLines/>
      <w:numPr>
        <w:numId w:val="5"/>
      </w:numPr>
      <w:tabs>
        <w:tab w:val="left" w:pos="1491"/>
      </w:tabs>
      <w:spacing w:before="60" w:after="60"/>
    </w:pPr>
    <w:rPr>
      <w:color w:val="000000"/>
      <w:szCs w:val="22"/>
    </w:rPr>
  </w:style>
  <w:style w:type="paragraph" w:customStyle="1" w:styleId="ListNumber21">
    <w:name w:val="List Number 21"/>
    <w:basedOn w:val="Normal"/>
    <w:rsid w:val="00422B4D"/>
    <w:pPr>
      <w:numPr>
        <w:numId w:val="12"/>
      </w:numPr>
      <w:spacing w:before="60" w:after="60"/>
      <w:jc w:val="both"/>
    </w:pPr>
    <w:rPr>
      <w:color w:val="000000"/>
      <w:szCs w:val="22"/>
    </w:rPr>
  </w:style>
  <w:style w:type="paragraph" w:customStyle="1" w:styleId="ListNumber31">
    <w:name w:val="List Number 31"/>
    <w:basedOn w:val="Bullet3"/>
    <w:rsid w:val="00422B4D"/>
    <w:pPr>
      <w:numPr>
        <w:numId w:val="4"/>
      </w:numPr>
      <w:tabs>
        <w:tab w:val="clear" w:pos="2421"/>
        <w:tab w:val="left" w:pos="2206"/>
      </w:tabs>
      <w:ind w:left="2205" w:hanging="357"/>
    </w:pPr>
  </w:style>
  <w:style w:type="paragraph" w:customStyle="1" w:styleId="Tablebullet">
    <w:name w:val="Table bullet"/>
    <w:basedOn w:val="Tabletext"/>
    <w:rsid w:val="00422B4D"/>
    <w:pPr>
      <w:numPr>
        <w:numId w:val="8"/>
      </w:numPr>
      <w:tabs>
        <w:tab w:val="clear" w:pos="360"/>
        <w:tab w:val="left" w:pos="284"/>
      </w:tabs>
      <w:ind w:left="284" w:hanging="284"/>
    </w:pPr>
  </w:style>
  <w:style w:type="paragraph" w:customStyle="1" w:styleId="Indent1">
    <w:name w:val="Indent 1"/>
    <w:basedOn w:val="BodyText"/>
    <w:rsid w:val="00422B4D"/>
    <w:pPr>
      <w:spacing w:before="20"/>
      <w:ind w:left="1491"/>
    </w:pPr>
  </w:style>
  <w:style w:type="paragraph" w:customStyle="1" w:styleId="Logo">
    <w:name w:val="Logo"/>
    <w:basedOn w:val="Normal"/>
    <w:rsid w:val="00422B4D"/>
    <w:pPr>
      <w:spacing w:after="120"/>
    </w:pPr>
  </w:style>
  <w:style w:type="paragraph" w:customStyle="1" w:styleId="footer-rightjustified">
    <w:name w:val="footer - right justified"/>
    <w:basedOn w:val="Footer"/>
    <w:link w:val="footer-rightjustifiedChar"/>
    <w:rsid w:val="00422B4D"/>
    <w:pPr>
      <w:tabs>
        <w:tab w:val="right" w:pos="7513"/>
      </w:tabs>
    </w:pPr>
  </w:style>
  <w:style w:type="paragraph" w:customStyle="1" w:styleId="Indent2">
    <w:name w:val="Indent 2"/>
    <w:basedOn w:val="Normal"/>
    <w:rsid w:val="00422B4D"/>
    <w:pPr>
      <w:spacing w:before="20" w:after="60"/>
      <w:ind w:left="1848"/>
      <w:jc w:val="both"/>
    </w:pPr>
    <w:rPr>
      <w:color w:val="000000"/>
      <w:szCs w:val="22"/>
    </w:rPr>
  </w:style>
  <w:style w:type="paragraph" w:customStyle="1" w:styleId="Indent3">
    <w:name w:val="Indent 3"/>
    <w:basedOn w:val="Indent2"/>
    <w:rsid w:val="00422B4D"/>
    <w:pPr>
      <w:ind w:left="2206"/>
    </w:pPr>
  </w:style>
  <w:style w:type="paragraph" w:customStyle="1" w:styleId="BodyTextleft">
    <w:name w:val="Body Text left"/>
    <w:basedOn w:val="BodyText"/>
    <w:rsid w:val="00422B4D"/>
    <w:pPr>
      <w:jc w:val="left"/>
    </w:pPr>
  </w:style>
  <w:style w:type="paragraph" w:customStyle="1" w:styleId="Bodytextitalic">
    <w:name w:val="Body text italic"/>
    <w:basedOn w:val="BodyText"/>
    <w:rsid w:val="00422B4D"/>
    <w:rPr>
      <w:i/>
      <w:iCs/>
    </w:rPr>
  </w:style>
  <w:style w:type="paragraph" w:customStyle="1" w:styleId="Customerstatement">
    <w:name w:val="Customer statement"/>
    <w:basedOn w:val="CustomerQuestion"/>
    <w:rsid w:val="00422B4D"/>
    <w:pPr>
      <w:keepLines/>
      <w:pBdr>
        <w:top w:val="single" w:sz="4" w:space="4" w:color="FF0000"/>
        <w:left w:val="single" w:sz="4" w:space="4" w:color="FF0000"/>
        <w:bottom w:val="single" w:sz="4" w:space="4" w:color="FF0000"/>
        <w:right w:val="single" w:sz="4" w:space="4" w:color="FF0000"/>
      </w:pBdr>
      <w:spacing w:before="20"/>
      <w:jc w:val="left"/>
    </w:pPr>
    <w:rPr>
      <w:color w:val="FF0000"/>
    </w:rPr>
  </w:style>
  <w:style w:type="paragraph" w:customStyle="1" w:styleId="Tabletitle">
    <w:name w:val="Table title"/>
    <w:basedOn w:val="Normal"/>
    <w:rsid w:val="00422B4D"/>
    <w:pPr>
      <w:tabs>
        <w:tab w:val="center" w:pos="4320"/>
        <w:tab w:val="center" w:pos="4536"/>
        <w:tab w:val="right" w:pos="10348"/>
      </w:tabs>
      <w:spacing w:before="60" w:after="200"/>
      <w:jc w:val="center"/>
    </w:pPr>
    <w:rPr>
      <w:rFonts w:cs="Arial"/>
      <w:b/>
      <w:bCs/>
    </w:rPr>
  </w:style>
  <w:style w:type="paragraph" w:customStyle="1" w:styleId="BodyTextbold">
    <w:name w:val="Body Text bold"/>
    <w:basedOn w:val="BodyText"/>
    <w:rsid w:val="00422B4D"/>
    <w:pPr>
      <w:keepNext/>
    </w:pPr>
    <w:rPr>
      <w:b/>
      <w:bCs/>
    </w:rPr>
  </w:style>
  <w:style w:type="paragraph" w:customStyle="1" w:styleId="PreTable">
    <w:name w:val="PreTable"/>
    <w:basedOn w:val="Normal"/>
    <w:next w:val="Normal"/>
    <w:rsid w:val="00422B4D"/>
    <w:pPr>
      <w:spacing w:before="60" w:after="200"/>
      <w:ind w:left="794"/>
    </w:pPr>
    <w:rPr>
      <w:sz w:val="22"/>
      <w:szCs w:val="22"/>
      <w:lang w:val="en-US"/>
    </w:rPr>
  </w:style>
  <w:style w:type="paragraph" w:customStyle="1" w:styleId="TableofContents">
    <w:name w:val="Table of Contents"/>
    <w:basedOn w:val="Normal"/>
    <w:rsid w:val="00422B4D"/>
    <w:pPr>
      <w:spacing w:before="120" w:after="120"/>
    </w:pPr>
    <w:rPr>
      <w:rFonts w:ascii="Fujitsu Sans Medium" w:hAnsi="Fujitsu Sans Medium" w:cs="Arial"/>
      <w:bCs/>
      <w:color w:val="FF0000"/>
      <w:sz w:val="28"/>
      <w:szCs w:val="28"/>
    </w:rPr>
  </w:style>
  <w:style w:type="paragraph" w:customStyle="1" w:styleId="Tabletextnumber">
    <w:name w:val="Table text number"/>
    <w:basedOn w:val="Tabletext"/>
    <w:rsid w:val="00422B4D"/>
    <w:pPr>
      <w:numPr>
        <w:numId w:val="6"/>
      </w:numPr>
      <w:tabs>
        <w:tab w:val="left" w:pos="284"/>
      </w:tabs>
    </w:pPr>
    <w:rPr>
      <w:lang w:val="en-CA"/>
    </w:rPr>
  </w:style>
  <w:style w:type="paragraph" w:customStyle="1" w:styleId="PostTable">
    <w:name w:val="Post Table"/>
    <w:basedOn w:val="BodyText"/>
    <w:rsid w:val="00422B4D"/>
    <w:pPr>
      <w:spacing w:before="240"/>
    </w:pPr>
  </w:style>
  <w:style w:type="paragraph" w:customStyle="1" w:styleId="Figure">
    <w:name w:val="Figure"/>
    <w:basedOn w:val="BodyText"/>
    <w:rsid w:val="00422B4D"/>
    <w:pPr>
      <w:jc w:val="center"/>
    </w:pPr>
    <w:rPr>
      <w:lang w:val="en-US"/>
    </w:rPr>
  </w:style>
  <w:style w:type="character" w:customStyle="1" w:styleId="StyleCaptionArialChar">
    <w:name w:val="Style Caption + Arial Char"/>
    <w:basedOn w:val="CaptionChar"/>
    <w:link w:val="StyleCaptionArial"/>
    <w:rsid w:val="00422B4D"/>
    <w:rPr>
      <w:rFonts w:ascii="Fujitsu Sans" w:hAnsi="Fujitsu Sans"/>
      <w:b/>
      <w:bCs/>
      <w:spacing w:val="-4"/>
      <w:sz w:val="22"/>
      <w:lang w:val="en-US" w:eastAsia="en-US"/>
    </w:rPr>
  </w:style>
  <w:style w:type="paragraph" w:customStyle="1" w:styleId="Bullet1">
    <w:name w:val="Bullet 1"/>
    <w:basedOn w:val="BodyText"/>
    <w:rsid w:val="00422B4D"/>
    <w:pPr>
      <w:numPr>
        <w:numId w:val="9"/>
      </w:numPr>
      <w:spacing w:before="40" w:after="40"/>
      <w:jc w:val="left"/>
    </w:pPr>
  </w:style>
  <w:style w:type="paragraph" w:customStyle="1" w:styleId="Bullet20">
    <w:name w:val="Bullet 2"/>
    <w:basedOn w:val="Bullet1"/>
    <w:rsid w:val="00422B4D"/>
    <w:pPr>
      <w:numPr>
        <w:numId w:val="10"/>
      </w:numPr>
    </w:pPr>
  </w:style>
  <w:style w:type="paragraph" w:styleId="Caption">
    <w:name w:val="caption"/>
    <w:basedOn w:val="Normal"/>
    <w:next w:val="BodyText"/>
    <w:link w:val="CaptionChar"/>
    <w:qFormat/>
    <w:rsid w:val="00422B4D"/>
    <w:pPr>
      <w:spacing w:before="120" w:after="240"/>
      <w:ind w:left="567"/>
      <w:jc w:val="center"/>
    </w:pPr>
    <w:rPr>
      <w:rFonts w:ascii="Times New Roman" w:hAnsi="Times New Roman"/>
      <w:b/>
      <w:bCs/>
      <w:spacing w:val="-4"/>
      <w:sz w:val="22"/>
      <w:lang w:val="en-US"/>
    </w:rPr>
  </w:style>
  <w:style w:type="paragraph" w:customStyle="1" w:styleId="panelcategory">
    <w:name w:val="panel category"/>
    <w:rsid w:val="00422B4D"/>
    <w:pPr>
      <w:pBdr>
        <w:top w:val="single" w:sz="8" w:space="1" w:color="FFFFFF"/>
      </w:pBdr>
      <w:ind w:right="15" w:firstLine="180"/>
    </w:pPr>
    <w:rPr>
      <w:rFonts w:ascii="Fujitsu Sans" w:hAnsi="Fujitsu Sans"/>
      <w:b/>
      <w:color w:val="F50A0A"/>
      <w:sz w:val="18"/>
      <w:lang w:eastAsia="en-US"/>
    </w:rPr>
  </w:style>
  <w:style w:type="paragraph" w:customStyle="1" w:styleId="panelcontent">
    <w:name w:val="panel content"/>
    <w:rsid w:val="00422B4D"/>
    <w:pPr>
      <w:spacing w:after="40"/>
      <w:ind w:left="181" w:right="284"/>
    </w:pPr>
    <w:rPr>
      <w:rFonts w:ascii="Fujitsu Sans" w:hAnsi="Fujitsu Sans" w:cs="Arial"/>
      <w:color w:val="000000"/>
      <w:lang w:eastAsia="en-US"/>
    </w:rPr>
  </w:style>
  <w:style w:type="paragraph" w:styleId="NormalWeb">
    <w:name w:val="Normal (Web)"/>
    <w:basedOn w:val="Normal"/>
    <w:uiPriority w:val="99"/>
    <w:rsid w:val="00422B4D"/>
    <w:pPr>
      <w:spacing w:before="100" w:beforeAutospacing="1" w:after="100" w:afterAutospacing="1"/>
    </w:pPr>
    <w:rPr>
      <w:rFonts w:eastAsia="Arial Unicode MS" w:cs="Arial Unicode MS"/>
      <w:sz w:val="24"/>
      <w:szCs w:val="24"/>
    </w:rPr>
  </w:style>
  <w:style w:type="paragraph" w:customStyle="1" w:styleId="Bulletlist">
    <w:name w:val="Bullet list"/>
    <w:basedOn w:val="Normal"/>
    <w:link w:val="BulletlistChar"/>
    <w:qFormat/>
    <w:rsid w:val="00422B4D"/>
    <w:pPr>
      <w:numPr>
        <w:numId w:val="14"/>
      </w:numPr>
    </w:pPr>
  </w:style>
  <w:style w:type="paragraph" w:customStyle="1" w:styleId="Annex1">
    <w:name w:val="Annex 1"/>
    <w:basedOn w:val="Normal"/>
    <w:next w:val="BodyText"/>
    <w:rsid w:val="00422B4D"/>
    <w:pPr>
      <w:pageBreakBefore/>
      <w:numPr>
        <w:numId w:val="13"/>
      </w:numPr>
      <w:tabs>
        <w:tab w:val="clear" w:pos="432"/>
        <w:tab w:val="left" w:pos="794"/>
      </w:tabs>
      <w:spacing w:before="360" w:after="120"/>
      <w:ind w:left="794" w:hanging="794"/>
    </w:pPr>
    <w:rPr>
      <w:b/>
      <w:caps/>
      <w:color w:val="FF0000"/>
      <w:sz w:val="28"/>
      <w:szCs w:val="28"/>
    </w:rPr>
  </w:style>
  <w:style w:type="paragraph" w:customStyle="1" w:styleId="Annex2">
    <w:name w:val="Annex 2"/>
    <w:basedOn w:val="Normal"/>
    <w:next w:val="BodyText"/>
    <w:rsid w:val="00422B4D"/>
    <w:pPr>
      <w:numPr>
        <w:ilvl w:val="1"/>
        <w:numId w:val="13"/>
      </w:numPr>
      <w:tabs>
        <w:tab w:val="clear" w:pos="576"/>
        <w:tab w:val="left" w:pos="794"/>
      </w:tabs>
      <w:spacing w:before="360" w:after="40"/>
      <w:ind w:left="794" w:hanging="794"/>
    </w:pPr>
    <w:rPr>
      <w:b/>
      <w:color w:val="FF0000"/>
      <w:sz w:val="24"/>
      <w:szCs w:val="24"/>
    </w:rPr>
  </w:style>
  <w:style w:type="paragraph" w:customStyle="1" w:styleId="Annex3">
    <w:name w:val="Annex 3"/>
    <w:basedOn w:val="Normal"/>
    <w:next w:val="BodyText"/>
    <w:rsid w:val="00422B4D"/>
    <w:pPr>
      <w:numPr>
        <w:ilvl w:val="2"/>
        <w:numId w:val="13"/>
      </w:numPr>
      <w:tabs>
        <w:tab w:val="clear" w:pos="720"/>
        <w:tab w:val="left" w:pos="794"/>
      </w:tabs>
      <w:spacing w:before="240" w:after="120"/>
      <w:ind w:left="794" w:hanging="794"/>
    </w:pPr>
    <w:rPr>
      <w:b/>
      <w:color w:val="FF0000"/>
      <w:sz w:val="22"/>
      <w:szCs w:val="22"/>
    </w:rPr>
  </w:style>
  <w:style w:type="paragraph" w:customStyle="1" w:styleId="Annex4">
    <w:name w:val="Annex 4"/>
    <w:basedOn w:val="Normal"/>
    <w:next w:val="BodyText"/>
    <w:rsid w:val="00422B4D"/>
    <w:pPr>
      <w:numPr>
        <w:ilvl w:val="3"/>
        <w:numId w:val="13"/>
      </w:numPr>
      <w:tabs>
        <w:tab w:val="clear" w:pos="1080"/>
        <w:tab w:val="left" w:pos="794"/>
      </w:tabs>
      <w:spacing w:before="120" w:after="120"/>
      <w:ind w:left="794" w:hanging="794"/>
    </w:pPr>
    <w:rPr>
      <w:rFonts w:eastAsia="Arial Unicode MS"/>
      <w:b/>
      <w:color w:val="FF0000"/>
    </w:rPr>
  </w:style>
  <w:style w:type="paragraph" w:customStyle="1" w:styleId="Annex5">
    <w:name w:val="Annex 5"/>
    <w:basedOn w:val="Normal"/>
    <w:next w:val="BodyText"/>
    <w:rsid w:val="00422B4D"/>
    <w:pPr>
      <w:numPr>
        <w:ilvl w:val="4"/>
        <w:numId w:val="13"/>
      </w:numPr>
      <w:tabs>
        <w:tab w:val="clear" w:pos="1440"/>
        <w:tab w:val="left" w:pos="1134"/>
      </w:tabs>
      <w:spacing w:before="120" w:after="120"/>
      <w:ind w:left="1134" w:hanging="1134"/>
    </w:pPr>
    <w:rPr>
      <w:color w:val="FF0000"/>
    </w:rPr>
  </w:style>
  <w:style w:type="paragraph" w:customStyle="1" w:styleId="Headingnonumberbold">
    <w:name w:val="Heading no number bold"/>
    <w:basedOn w:val="Normal"/>
    <w:next w:val="BodyText"/>
    <w:rsid w:val="00422B4D"/>
    <w:pPr>
      <w:keepNext/>
      <w:spacing w:before="160" w:after="60"/>
      <w:ind w:left="794"/>
      <w:jc w:val="both"/>
      <w:outlineLvl w:val="2"/>
    </w:pPr>
    <w:rPr>
      <w:rFonts w:cs="Arial"/>
      <w:b/>
      <w:iCs/>
      <w:color w:val="000000"/>
      <w:sz w:val="22"/>
      <w:szCs w:val="22"/>
    </w:rPr>
  </w:style>
  <w:style w:type="paragraph" w:customStyle="1" w:styleId="Headingnonumbernotbold">
    <w:name w:val="Heading no number not bold"/>
    <w:basedOn w:val="Normal"/>
    <w:next w:val="BodyText"/>
    <w:rsid w:val="00422B4D"/>
    <w:pPr>
      <w:keepNext/>
      <w:spacing w:before="120" w:after="60"/>
      <w:ind w:left="794"/>
      <w:jc w:val="both"/>
      <w:outlineLvl w:val="2"/>
    </w:pPr>
    <w:rPr>
      <w:rFonts w:cs="Arial"/>
      <w:iCs/>
      <w:color w:val="000000"/>
      <w:kern w:val="28"/>
      <w:sz w:val="22"/>
      <w:szCs w:val="22"/>
      <w:lang w:val="en-US"/>
    </w:rPr>
  </w:style>
  <w:style w:type="table" w:customStyle="1" w:styleId="Table1">
    <w:name w:val="Table 1"/>
    <w:basedOn w:val="TableNormal"/>
    <w:rsid w:val="00422B4D"/>
    <w:rPr>
      <w:rFonts w:ascii="Fujitsu Sans" w:hAnsi="Fujitsu San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sz w:val="20"/>
      </w:rPr>
      <w:tblPr/>
      <w:tcPr>
        <w:shd w:val="clear" w:color="auto" w:fill="D9D9D9"/>
      </w:tcPr>
    </w:tblStylePr>
  </w:style>
  <w:style w:type="paragraph" w:customStyle="1" w:styleId="TitleBox-Title">
    <w:name w:val="Title Box - Title"/>
    <w:rsid w:val="00422B4D"/>
    <w:pPr>
      <w:tabs>
        <w:tab w:val="left" w:pos="2340"/>
      </w:tabs>
    </w:pPr>
    <w:rPr>
      <w:rFonts w:ascii="Fujitsu Sans" w:hAnsi="Fujitsu Sans"/>
      <w:color w:val="FFFFFF"/>
      <w:sz w:val="26"/>
      <w:lang w:eastAsia="en-US"/>
    </w:rPr>
  </w:style>
  <w:style w:type="paragraph" w:customStyle="1" w:styleId="FSHeadlineblackregular">
    <w:name w:val="FS Headline black regular"/>
    <w:basedOn w:val="Normal"/>
    <w:next w:val="Normal"/>
    <w:qFormat/>
    <w:rsid w:val="00422B4D"/>
    <w:pPr>
      <w:pageBreakBefore/>
      <w:framePr w:hSpace="142" w:wrap="around" w:vAnchor="text" w:hAnchor="margin" w:y="2"/>
      <w:adjustRightInd w:val="0"/>
      <w:snapToGrid w:val="0"/>
      <w:spacing w:line="580" w:lineRule="exact"/>
    </w:pPr>
    <w:rPr>
      <w:rFonts w:eastAsia="MS PGothic" w:cs="Fujitsu Sans"/>
      <w:snapToGrid w:val="0"/>
      <w:kern w:val="2"/>
      <w:position w:val="2"/>
      <w:sz w:val="50"/>
      <w:szCs w:val="50"/>
      <w:lang w:val="en-US"/>
    </w:rPr>
  </w:style>
  <w:style w:type="paragraph" w:customStyle="1" w:styleId="FSQuotationgraylight">
    <w:name w:val="FS Quotation gray light"/>
    <w:basedOn w:val="Normal"/>
    <w:qFormat/>
    <w:rsid w:val="00422B4D"/>
    <w:pPr>
      <w:adjustRightInd w:val="0"/>
      <w:snapToGrid w:val="0"/>
      <w:spacing w:line="280" w:lineRule="exact"/>
    </w:pPr>
    <w:rPr>
      <w:rFonts w:ascii="Fujitsu Sans Light" w:eastAsia="MS PGothic" w:hAnsi="Fujitsu Sans Light" w:cs="Fujitsu Sans Light"/>
      <w:snapToGrid w:val="0"/>
      <w:color w:val="87867E"/>
      <w:kern w:val="2"/>
      <w:position w:val="2"/>
      <w:sz w:val="24"/>
      <w:szCs w:val="24"/>
      <w:lang w:val="en-US" w:eastAsia="ja-JP"/>
    </w:rPr>
  </w:style>
  <w:style w:type="paragraph" w:customStyle="1" w:styleId="FSBodycopyblacklight">
    <w:name w:val="FS Body copy black light"/>
    <w:basedOn w:val="Normal"/>
    <w:qFormat/>
    <w:rsid w:val="00422B4D"/>
    <w:pPr>
      <w:tabs>
        <w:tab w:val="left" w:pos="3107"/>
      </w:tabs>
      <w:adjustRightInd w:val="0"/>
      <w:snapToGrid w:val="0"/>
      <w:spacing w:line="240" w:lineRule="exact"/>
    </w:pPr>
    <w:rPr>
      <w:rFonts w:ascii="Fujitsu Sans Light" w:eastAsia="MS PGothic" w:hAnsi="Fujitsu Sans Light" w:cs="Fujitsu Sans Light"/>
      <w:snapToGrid w:val="0"/>
      <w:kern w:val="2"/>
      <w:position w:val="2"/>
      <w:sz w:val="18"/>
      <w:lang w:val="en-US" w:eastAsia="ja-JP"/>
    </w:rPr>
  </w:style>
  <w:style w:type="character" w:customStyle="1" w:styleId="footer-rightjustifiedChar">
    <w:name w:val="footer - right justified Char"/>
    <w:basedOn w:val="FooterChar"/>
    <w:link w:val="footer-rightjustified"/>
    <w:rsid w:val="00422B4D"/>
    <w:rPr>
      <w:rFonts w:ascii="Fujitsu Sans" w:hAnsi="Fujitsu Sans"/>
      <w:sz w:val="16"/>
      <w:szCs w:val="16"/>
      <w:lang w:eastAsia="en-US"/>
    </w:rPr>
  </w:style>
  <w:style w:type="paragraph" w:customStyle="1" w:styleId="DiagramCaption">
    <w:name w:val="Diagram Caption"/>
    <w:basedOn w:val="Caption"/>
    <w:link w:val="DiagramCaptionChar"/>
    <w:rsid w:val="00422B4D"/>
    <w:rPr>
      <w:rFonts w:ascii="Fujitsu Sans" w:hAnsi="Fujitsu Sans"/>
    </w:rPr>
  </w:style>
  <w:style w:type="character" w:customStyle="1" w:styleId="CaptionChar">
    <w:name w:val="Caption Char"/>
    <w:basedOn w:val="DefaultParagraphFont"/>
    <w:link w:val="Caption"/>
    <w:rsid w:val="00422B4D"/>
    <w:rPr>
      <w:b/>
      <w:bCs/>
      <w:spacing w:val="-4"/>
      <w:sz w:val="22"/>
      <w:lang w:val="en-US" w:eastAsia="en-US"/>
    </w:rPr>
  </w:style>
  <w:style w:type="character" w:customStyle="1" w:styleId="DiagramCaptionChar">
    <w:name w:val="Diagram Caption Char"/>
    <w:basedOn w:val="CaptionChar"/>
    <w:link w:val="DiagramCaption"/>
    <w:rsid w:val="00422B4D"/>
    <w:rPr>
      <w:rFonts w:ascii="Fujitsu Sans" w:hAnsi="Fujitsu Sans"/>
      <w:b/>
      <w:bCs/>
      <w:spacing w:val="-4"/>
      <w:sz w:val="22"/>
      <w:lang w:val="en-US" w:eastAsia="en-US"/>
    </w:rPr>
  </w:style>
  <w:style w:type="character" w:customStyle="1" w:styleId="BulletlistChar">
    <w:name w:val="Bullet list Char"/>
    <w:basedOn w:val="DefaultParagraphFont"/>
    <w:link w:val="Bulletlist"/>
    <w:rsid w:val="00422B4D"/>
    <w:rPr>
      <w:rFonts w:ascii="Fujitsu Sans" w:hAnsi="Fujitsu Sans"/>
      <w:lang w:eastAsia="en-US"/>
    </w:rPr>
  </w:style>
  <w:style w:type="character" w:customStyle="1" w:styleId="Copytext9pt">
    <w:name w:val="Copy text 9pt"/>
    <w:basedOn w:val="DefaultParagraphFont"/>
    <w:rsid w:val="00422B4D"/>
    <w:rPr>
      <w:rFonts w:ascii="Arial Narrow" w:hAnsi="Arial Narrow"/>
      <w:sz w:val="20"/>
      <w:lang w:val="en-GB" w:eastAsia="en-US"/>
    </w:rPr>
  </w:style>
  <w:style w:type="paragraph" w:customStyle="1" w:styleId="FujitsuMain">
    <w:name w:val="Fujitsu_Main"/>
    <w:basedOn w:val="Normal"/>
    <w:link w:val="FujitsuMainChar"/>
    <w:qFormat/>
    <w:rsid w:val="00422B4D"/>
    <w:pPr>
      <w:spacing w:line="288" w:lineRule="auto"/>
    </w:pPr>
    <w:rPr>
      <w:rFonts w:ascii="Arial" w:hAnsi="Arial"/>
      <w:lang w:val="en-US" w:eastAsia="de-DE"/>
    </w:rPr>
  </w:style>
  <w:style w:type="character" w:customStyle="1" w:styleId="FujitsuMainChar">
    <w:name w:val="Fujitsu_Main Char"/>
    <w:basedOn w:val="DefaultParagraphFont"/>
    <w:link w:val="FujitsuMain"/>
    <w:rsid w:val="00422B4D"/>
    <w:rPr>
      <w:rFonts w:ascii="Arial" w:hAnsi="Arial"/>
      <w:lang w:val="en-US" w:eastAsia="de-DE"/>
    </w:rPr>
  </w:style>
  <w:style w:type="character" w:customStyle="1" w:styleId="BalloonTextChar">
    <w:name w:val="Balloon Text Char"/>
    <w:basedOn w:val="DefaultParagraphFont"/>
    <w:link w:val="BalloonText"/>
    <w:rsid w:val="00422B4D"/>
    <w:rPr>
      <w:rFonts w:ascii="Tahoma" w:hAnsi="Tahoma" w:cs="Tahoma"/>
      <w:sz w:val="16"/>
      <w:szCs w:val="16"/>
      <w:lang w:eastAsia="en-US"/>
    </w:rPr>
  </w:style>
  <w:style w:type="character" w:customStyle="1" w:styleId="FormatvorlageHelveticaNeueLTCom77BdCn8ptFettRotGrobuchstaben">
    <w:name w:val="Formatvorlage HelveticaNeueLT Com 77 BdCn 8 pt Fett Rot Großbuchstaben..."/>
    <w:basedOn w:val="DefaultParagraphFont"/>
    <w:rsid w:val="00422B4D"/>
    <w:rPr>
      <w:bCs/>
      <w:caps/>
      <w:spacing w:val="2"/>
      <w:lang w:val="en-GB"/>
    </w:rPr>
  </w:style>
  <w:style w:type="paragraph" w:styleId="Revision">
    <w:name w:val="Revision"/>
    <w:hidden/>
    <w:uiPriority w:val="99"/>
    <w:semiHidden/>
    <w:rsid w:val="00422B4D"/>
    <w:rPr>
      <w:rFonts w:ascii="Fujitsu Sans" w:hAnsi="Fujitsu Sans"/>
      <w:lang w:eastAsia="en-US"/>
    </w:rPr>
  </w:style>
  <w:style w:type="table" w:styleId="Table3Deffects1">
    <w:name w:val="Table 3D effects 1"/>
    <w:basedOn w:val="TableNormal"/>
    <w:rsid w:val="00422B4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22B4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oSpacing">
    <w:name w:val="No Spacing"/>
    <w:uiPriority w:val="1"/>
    <w:qFormat/>
    <w:rsid w:val="00422B4D"/>
    <w:rPr>
      <w:rFonts w:ascii="Fujitsu Sans" w:hAnsi="Fujitsu Sans"/>
      <w:lang w:eastAsia="en-US"/>
    </w:rPr>
  </w:style>
  <w:style w:type="paragraph" w:customStyle="1" w:styleId="Style1">
    <w:name w:val="Style1"/>
    <w:basedOn w:val="FSHeadlinegrayregular"/>
    <w:link w:val="Style1Char"/>
    <w:qFormat/>
    <w:rsid w:val="001C2BD6"/>
    <w:rPr>
      <w:color w:val="FF0000"/>
      <w:sz w:val="28"/>
    </w:rPr>
  </w:style>
  <w:style w:type="character" w:customStyle="1" w:styleId="Style1Char">
    <w:name w:val="Style1 Char"/>
    <w:basedOn w:val="FSHeadlinegrayregularChar"/>
    <w:link w:val="Style1"/>
    <w:rsid w:val="001C2BD6"/>
    <w:rPr>
      <w:rFonts w:ascii="Fujitsu Sans" w:eastAsia="MS PGothic" w:hAnsi="Fujitsu Sans" w:cs="Fujitsu Sans"/>
      <w:snapToGrid w:val="0"/>
      <w:color w:val="FF0000"/>
      <w:kern w:val="2"/>
      <w:position w:val="2"/>
      <w:sz w:val="28"/>
      <w:szCs w:val="50"/>
      <w:lang w:val="en-US" w:eastAsia="en-US"/>
    </w:rPr>
  </w:style>
  <w:style w:type="character" w:customStyle="1" w:styleId="ListParagraphChar">
    <w:name w:val="List Paragraph Char"/>
    <w:aliases w:val="List Bulletized Char,List Paragraph Char Char Char,Bullet List Char,FooterText Char,numbered Char,List Paragraph1 Char,Paragraphe de liste1 Char,Bulletr List Paragraph Char,列出段落 Char,列出段落1 Char,List Paragraph2 Char,Listeafsnit1 Char"/>
    <w:link w:val="ListParagraph"/>
    <w:uiPriority w:val="99"/>
    <w:locked/>
    <w:rsid w:val="00222737"/>
    <w:rPr>
      <w:rFonts w:ascii="Calibri" w:eastAsia="MS PGothic" w:hAnsi="Calibri" w:cs="Calibri"/>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41772">
      <w:bodyDiv w:val="1"/>
      <w:marLeft w:val="0"/>
      <w:marRight w:val="0"/>
      <w:marTop w:val="0"/>
      <w:marBottom w:val="0"/>
      <w:divBdr>
        <w:top w:val="none" w:sz="0" w:space="0" w:color="auto"/>
        <w:left w:val="none" w:sz="0" w:space="0" w:color="auto"/>
        <w:bottom w:val="none" w:sz="0" w:space="0" w:color="auto"/>
        <w:right w:val="none" w:sz="0" w:space="0" w:color="auto"/>
      </w:divBdr>
    </w:div>
    <w:div w:id="502623128">
      <w:bodyDiv w:val="1"/>
      <w:marLeft w:val="0"/>
      <w:marRight w:val="0"/>
      <w:marTop w:val="0"/>
      <w:marBottom w:val="0"/>
      <w:divBdr>
        <w:top w:val="none" w:sz="0" w:space="0" w:color="auto"/>
        <w:left w:val="none" w:sz="0" w:space="0" w:color="auto"/>
        <w:bottom w:val="none" w:sz="0" w:space="0" w:color="auto"/>
        <w:right w:val="none" w:sz="0" w:space="0" w:color="auto"/>
      </w:divBdr>
    </w:div>
    <w:div w:id="721446501">
      <w:bodyDiv w:val="1"/>
      <w:marLeft w:val="0"/>
      <w:marRight w:val="0"/>
      <w:marTop w:val="0"/>
      <w:marBottom w:val="0"/>
      <w:divBdr>
        <w:top w:val="none" w:sz="0" w:space="0" w:color="auto"/>
        <w:left w:val="none" w:sz="0" w:space="0" w:color="auto"/>
        <w:bottom w:val="none" w:sz="0" w:space="0" w:color="auto"/>
        <w:right w:val="none" w:sz="0" w:space="0" w:color="auto"/>
      </w:divBdr>
    </w:div>
    <w:div w:id="1349600344">
      <w:bodyDiv w:val="1"/>
      <w:marLeft w:val="0"/>
      <w:marRight w:val="1200"/>
      <w:marTop w:val="48"/>
      <w:marBottom w:val="240"/>
      <w:divBdr>
        <w:top w:val="none" w:sz="0" w:space="0" w:color="auto"/>
        <w:left w:val="none" w:sz="0" w:space="0" w:color="auto"/>
        <w:bottom w:val="none" w:sz="0" w:space="0" w:color="auto"/>
        <w:right w:val="none" w:sz="0" w:space="0" w:color="auto"/>
      </w:divBdr>
      <w:divsChild>
        <w:div w:id="1300647473">
          <w:marLeft w:val="0"/>
          <w:marRight w:val="0"/>
          <w:marTop w:val="0"/>
          <w:marBottom w:val="0"/>
          <w:divBdr>
            <w:top w:val="none" w:sz="0" w:space="0" w:color="auto"/>
            <w:left w:val="none" w:sz="0" w:space="0" w:color="auto"/>
            <w:bottom w:val="none" w:sz="0" w:space="0" w:color="auto"/>
            <w:right w:val="none" w:sz="0" w:space="0" w:color="auto"/>
          </w:divBdr>
          <w:divsChild>
            <w:div w:id="336153611">
              <w:marLeft w:val="0"/>
              <w:marRight w:val="0"/>
              <w:marTop w:val="240"/>
              <w:marBottom w:val="240"/>
              <w:divBdr>
                <w:top w:val="none" w:sz="0" w:space="0" w:color="auto"/>
                <w:left w:val="none" w:sz="0" w:space="0" w:color="auto"/>
                <w:bottom w:val="none" w:sz="0" w:space="0" w:color="auto"/>
                <w:right w:val="none" w:sz="0" w:space="0" w:color="auto"/>
              </w:divBdr>
            </w:div>
            <w:div w:id="916399314">
              <w:marLeft w:val="0"/>
              <w:marRight w:val="0"/>
              <w:marTop w:val="240"/>
              <w:marBottom w:val="240"/>
              <w:divBdr>
                <w:top w:val="none" w:sz="0" w:space="0" w:color="auto"/>
                <w:left w:val="none" w:sz="0" w:space="0" w:color="auto"/>
                <w:bottom w:val="none" w:sz="0" w:space="0" w:color="auto"/>
                <w:right w:val="none" w:sz="0" w:space="0" w:color="auto"/>
              </w:divBdr>
              <w:divsChild>
                <w:div w:id="2069263643">
                  <w:marLeft w:val="0"/>
                  <w:marRight w:val="0"/>
                  <w:marTop w:val="240"/>
                  <w:marBottom w:val="240"/>
                  <w:divBdr>
                    <w:top w:val="none" w:sz="0" w:space="0" w:color="auto"/>
                    <w:left w:val="none" w:sz="0" w:space="0" w:color="auto"/>
                    <w:bottom w:val="none" w:sz="0" w:space="0" w:color="auto"/>
                    <w:right w:val="none" w:sz="0" w:space="0" w:color="auto"/>
                  </w:divBdr>
                </w:div>
              </w:divsChild>
            </w:div>
            <w:div w:id="1541240399">
              <w:marLeft w:val="0"/>
              <w:marRight w:val="0"/>
              <w:marTop w:val="240"/>
              <w:marBottom w:val="240"/>
              <w:divBdr>
                <w:top w:val="none" w:sz="0" w:space="0" w:color="auto"/>
                <w:left w:val="none" w:sz="0" w:space="0" w:color="auto"/>
                <w:bottom w:val="none" w:sz="0" w:space="0" w:color="auto"/>
                <w:right w:val="none" w:sz="0" w:space="0" w:color="auto"/>
              </w:divBdr>
              <w:divsChild>
                <w:div w:id="1384598839">
                  <w:marLeft w:val="0"/>
                  <w:marRight w:val="0"/>
                  <w:marTop w:val="240"/>
                  <w:marBottom w:val="0"/>
                  <w:divBdr>
                    <w:top w:val="none" w:sz="0" w:space="0" w:color="auto"/>
                    <w:left w:val="none" w:sz="0" w:space="0" w:color="auto"/>
                    <w:bottom w:val="none" w:sz="0" w:space="0" w:color="auto"/>
                    <w:right w:val="none" w:sz="0" w:space="0" w:color="auto"/>
                  </w:divBdr>
                </w:div>
              </w:divsChild>
            </w:div>
            <w:div w:id="1765607436">
              <w:marLeft w:val="0"/>
              <w:marRight w:val="0"/>
              <w:marTop w:val="240"/>
              <w:marBottom w:val="0"/>
              <w:divBdr>
                <w:top w:val="none" w:sz="0" w:space="0" w:color="auto"/>
                <w:left w:val="none" w:sz="0" w:space="0" w:color="auto"/>
                <w:bottom w:val="none" w:sz="0" w:space="0" w:color="auto"/>
                <w:right w:val="none" w:sz="0" w:space="0" w:color="auto"/>
              </w:divBdr>
            </w:div>
            <w:div w:id="1878009221">
              <w:marLeft w:val="0"/>
              <w:marRight w:val="0"/>
              <w:marTop w:val="240"/>
              <w:marBottom w:val="240"/>
              <w:divBdr>
                <w:top w:val="none" w:sz="0" w:space="0" w:color="auto"/>
                <w:left w:val="none" w:sz="0" w:space="0" w:color="auto"/>
                <w:bottom w:val="none" w:sz="0" w:space="0" w:color="auto"/>
                <w:right w:val="none" w:sz="0" w:space="0" w:color="auto"/>
              </w:divBdr>
            </w:div>
            <w:div w:id="19849647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21560131">
      <w:bodyDiv w:val="1"/>
      <w:marLeft w:val="0"/>
      <w:marRight w:val="0"/>
      <w:marTop w:val="0"/>
      <w:marBottom w:val="0"/>
      <w:divBdr>
        <w:top w:val="none" w:sz="0" w:space="0" w:color="auto"/>
        <w:left w:val="none" w:sz="0" w:space="0" w:color="auto"/>
        <w:bottom w:val="none" w:sz="0" w:space="0" w:color="auto"/>
        <w:right w:val="none" w:sz="0" w:space="0" w:color="auto"/>
      </w:divBdr>
    </w:div>
    <w:div w:id="1690837655">
      <w:bodyDiv w:val="1"/>
      <w:marLeft w:val="0"/>
      <w:marRight w:val="0"/>
      <w:marTop w:val="0"/>
      <w:marBottom w:val="0"/>
      <w:divBdr>
        <w:top w:val="none" w:sz="0" w:space="0" w:color="auto"/>
        <w:left w:val="none" w:sz="0" w:space="0" w:color="auto"/>
        <w:bottom w:val="none" w:sz="0" w:space="0" w:color="auto"/>
        <w:right w:val="none" w:sz="0" w:space="0" w:color="auto"/>
      </w:divBdr>
    </w:div>
    <w:div w:id="1921986532">
      <w:bodyDiv w:val="1"/>
      <w:marLeft w:val="0"/>
      <w:marRight w:val="0"/>
      <w:marTop w:val="0"/>
      <w:marBottom w:val="0"/>
      <w:divBdr>
        <w:top w:val="none" w:sz="0" w:space="0" w:color="auto"/>
        <w:left w:val="none" w:sz="0" w:space="0" w:color="auto"/>
        <w:bottom w:val="none" w:sz="0" w:space="0" w:color="auto"/>
        <w:right w:val="none" w:sz="0" w:space="0" w:color="auto"/>
      </w:divBdr>
    </w:div>
    <w:div w:id="1922182352">
      <w:bodyDiv w:val="1"/>
      <w:marLeft w:val="0"/>
      <w:marRight w:val="0"/>
      <w:marTop w:val="0"/>
      <w:marBottom w:val="0"/>
      <w:divBdr>
        <w:top w:val="none" w:sz="0" w:space="0" w:color="auto"/>
        <w:left w:val="none" w:sz="0" w:space="0" w:color="auto"/>
        <w:bottom w:val="none" w:sz="0" w:space="0" w:color="auto"/>
        <w:right w:val="none" w:sz="0" w:space="0" w:color="auto"/>
      </w:divBdr>
    </w:div>
    <w:div w:id="199078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lattas\Documents\IDBM\New%20IDBM\Architecture_Overview_Document_Template%201%20(2).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documentManagement>
    <lcf76f155ced4ddcb4097134ff3c332f xmlns="5793bdb9-ed56-441f-9d89-7cd95cc4c7ef">
      <Terms xmlns="http://schemas.microsoft.com/office/infopath/2007/PartnerControls"/>
    </lcf76f155ced4ddcb4097134ff3c332f>
    <TaxCatchAll xmlns="1798dd0f-e7b5-4443-aa3d-daf35d95550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CB5BA005035D94BB1E0961760E7E863" ma:contentTypeVersion="15" ma:contentTypeDescription="Create a new document." ma:contentTypeScope="" ma:versionID="4ac181d5f7b325959bce50801cf89a55">
  <xsd:schema xmlns:xsd="http://www.w3.org/2001/XMLSchema" xmlns:xs="http://www.w3.org/2001/XMLSchema" xmlns:p="http://schemas.microsoft.com/office/2006/metadata/properties" xmlns:ns2="5793bdb9-ed56-441f-9d89-7cd95cc4c7ef" xmlns:ns3="1798dd0f-e7b5-4443-aa3d-daf35d955509" targetNamespace="http://schemas.microsoft.com/office/2006/metadata/properties" ma:root="true" ma:fieldsID="ab67cd649a010c99bf78931260d6babe" ns2:_="" ns3:_="">
    <xsd:import namespace="5793bdb9-ed56-441f-9d89-7cd95cc4c7ef"/>
    <xsd:import namespace="1798dd0f-e7b5-4443-aa3d-daf35d95550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93bdb9-ed56-441f-9d89-7cd95cc4c7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c4fd492-276b-4614-b3af-3a4c63b563f8"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98dd0f-e7b5-4443-aa3d-daf35d95550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829587ca-4f56-48f1-a36a-e2ce5fca5ad4}" ma:internalName="TaxCatchAll" ma:showField="CatchAllData" ma:web="1798dd0f-e7b5-4443-aa3d-daf35d95550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26DD0F-FB0D-476C-A922-443FE74396FF}">
  <ds:schemaRefs>
    <ds:schemaRef ds:uri="http://schemas.microsoft.com/sharepoint/v3/contenttype/forms"/>
  </ds:schemaRefs>
</ds:datastoreItem>
</file>

<file path=customXml/itemProps2.xml><?xml version="1.0" encoding="utf-8"?>
<ds:datastoreItem xmlns:ds="http://schemas.openxmlformats.org/officeDocument/2006/customXml" ds:itemID="{1389A72E-0935-4554-8F9A-A661268D62E9}">
  <ds:schemaRefs>
    <ds:schemaRef ds:uri="http://schemas.microsoft.com/office/2006/metadata/longProperties"/>
  </ds:schemaRefs>
</ds:datastoreItem>
</file>

<file path=customXml/itemProps3.xml><?xml version="1.0" encoding="utf-8"?>
<ds:datastoreItem xmlns:ds="http://schemas.openxmlformats.org/officeDocument/2006/customXml" ds:itemID="{568C7CD5-48B1-4B2E-A924-719179A8531C}">
  <ds:schemaRefs>
    <ds:schemaRef ds:uri="aab496c4-e073-4d7a-a359-a9eccb7d4921"/>
    <ds:schemaRef ds:uri="http://schemas.microsoft.com/office/infopath/2007/PartnerControls"/>
    <ds:schemaRef ds:uri="http://purl.org/dc/dcmitype/"/>
    <ds:schemaRef ds:uri="http://schemas.microsoft.com/office/2006/documentManagement/types"/>
    <ds:schemaRef ds:uri="e43a422d-6091-4d28-98f5-cd7380b46bcb"/>
    <ds:schemaRef ds:uri="http://purl.org/dc/terms/"/>
    <ds:schemaRef ds:uri="http://schemas.microsoft.com/office/2006/metadata/properties"/>
    <ds:schemaRef ds:uri="http://www.w3.org/XML/1998/namespace"/>
    <ds:schemaRef ds:uri="http://purl.org/dc/elements/1.1/"/>
    <ds:schemaRef ds:uri="http://schemas.openxmlformats.org/package/2006/metadata/core-properties"/>
  </ds:schemaRefs>
</ds:datastoreItem>
</file>

<file path=customXml/itemProps4.xml><?xml version="1.0" encoding="utf-8"?>
<ds:datastoreItem xmlns:ds="http://schemas.openxmlformats.org/officeDocument/2006/customXml" ds:itemID="{4B35BF45-65E5-49D9-9A62-4525D810351A}"/>
</file>

<file path=customXml/itemProps5.xml><?xml version="1.0" encoding="utf-8"?>
<ds:datastoreItem xmlns:ds="http://schemas.openxmlformats.org/officeDocument/2006/customXml" ds:itemID="{C9A14E37-FB56-442E-A172-71E280E94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Architecture_Overview_Document_Template 1 (2).docx</Template>
  <TotalTime>16</TotalTime>
  <Pages>19</Pages>
  <Words>2658</Words>
  <Characters>17841</Characters>
  <Application>Microsoft Office Word</Application>
  <DocSecurity>0</DocSecurity>
  <Lines>148</Lines>
  <Paragraphs>40</Paragraphs>
  <ScaleCrop>false</ScaleCrop>
  <HeadingPairs>
    <vt:vector size="2" baseType="variant">
      <vt:variant>
        <vt:lpstr>Title</vt:lpstr>
      </vt:variant>
      <vt:variant>
        <vt:i4>1</vt:i4>
      </vt:variant>
    </vt:vector>
  </HeadingPairs>
  <TitlesOfParts>
    <vt:vector size="1" baseType="lpstr">
      <vt:lpstr>Barenbrug Network design LLD</vt:lpstr>
    </vt:vector>
  </TitlesOfParts>
  <Company>Fujitsu Services</Company>
  <LinksUpToDate>false</LinksUpToDate>
  <CharactersWithSpaces>20459</CharactersWithSpaces>
  <SharedDoc>false</SharedDoc>
  <HLinks>
    <vt:vector size="90" baseType="variant">
      <vt:variant>
        <vt:i4>589894</vt:i4>
      </vt:variant>
      <vt:variant>
        <vt:i4>60</vt:i4>
      </vt:variant>
      <vt:variant>
        <vt:i4>0</vt:i4>
      </vt:variant>
      <vt:variant>
        <vt:i4>5</vt:i4>
      </vt:variant>
      <vt:variant>
        <vt:lpwstr>http://portals.cafevik.fs.fujitsu.com/00110/IDBM/Pages/home.aspx</vt:lpwstr>
      </vt:variant>
      <vt:variant>
        <vt:lpwstr/>
      </vt:variant>
      <vt:variant>
        <vt:i4>6422604</vt:i4>
      </vt:variant>
      <vt:variant>
        <vt:i4>57</vt:i4>
      </vt:variant>
      <vt:variant>
        <vt:i4>0</vt:i4>
      </vt:variant>
      <vt:variant>
        <vt:i4>5</vt:i4>
      </vt:variant>
      <vt:variant>
        <vt:lpwstr/>
      </vt:variant>
      <vt:variant>
        <vt:lpwstr>template_owner</vt:lpwstr>
      </vt:variant>
      <vt:variant>
        <vt:i4>4259908</vt:i4>
      </vt:variant>
      <vt:variant>
        <vt:i4>54</vt:i4>
      </vt:variant>
      <vt:variant>
        <vt:i4>0</vt:i4>
      </vt:variant>
      <vt:variant>
        <vt:i4>5</vt:i4>
      </vt:variant>
      <vt:variant>
        <vt:lpwstr>http://www.cafevik.fs.fujitsu.com/index.aspx?portal=190&amp;nid=3</vt:lpwstr>
      </vt:variant>
      <vt:variant>
        <vt:lpwstr/>
      </vt:variant>
      <vt:variant>
        <vt:i4>3342462</vt:i4>
      </vt:variant>
      <vt:variant>
        <vt:i4>51</vt:i4>
      </vt:variant>
      <vt:variant>
        <vt:i4>0</vt:i4>
      </vt:variant>
      <vt:variant>
        <vt:i4>5</vt:i4>
      </vt:variant>
      <vt:variant>
        <vt:lpwstr>http://www.cafevik.fs.fujitsu.com/index.aspx?portal=190</vt:lpwstr>
      </vt:variant>
      <vt:variant>
        <vt:lpwstr/>
      </vt:variant>
      <vt:variant>
        <vt:i4>7864447</vt:i4>
      </vt:variant>
      <vt:variant>
        <vt:i4>48</vt:i4>
      </vt:variant>
      <vt:variant>
        <vt:i4>0</vt:i4>
      </vt:variant>
      <vt:variant>
        <vt:i4>5</vt:i4>
      </vt:variant>
      <vt:variant>
        <vt:lpwstr/>
      </vt:variant>
      <vt:variant>
        <vt:lpwstr>_ICT_Continuity</vt:lpwstr>
      </vt:variant>
      <vt:variant>
        <vt:i4>7864341</vt:i4>
      </vt:variant>
      <vt:variant>
        <vt:i4>45</vt:i4>
      </vt:variant>
      <vt:variant>
        <vt:i4>0</vt:i4>
      </vt:variant>
      <vt:variant>
        <vt:i4>5</vt:i4>
      </vt:variant>
      <vt:variant>
        <vt:lpwstr/>
      </vt:variant>
      <vt:variant>
        <vt:lpwstr>_Availability_&amp;_Resilience</vt:lpwstr>
      </vt:variant>
      <vt:variant>
        <vt:i4>2818121</vt:i4>
      </vt:variant>
      <vt:variant>
        <vt:i4>42</vt:i4>
      </vt:variant>
      <vt:variant>
        <vt:i4>0</vt:i4>
      </vt:variant>
      <vt:variant>
        <vt:i4>5</vt:i4>
      </vt:variant>
      <vt:variant>
        <vt:lpwstr/>
      </vt:variant>
      <vt:variant>
        <vt:lpwstr>_Network_Security_(Firewalls,</vt:lpwstr>
      </vt:variant>
      <vt:variant>
        <vt:i4>1048583</vt:i4>
      </vt:variant>
      <vt:variant>
        <vt:i4>39</vt:i4>
      </vt:variant>
      <vt:variant>
        <vt:i4>0</vt:i4>
      </vt:variant>
      <vt:variant>
        <vt:i4>5</vt:i4>
      </vt:variant>
      <vt:variant>
        <vt:lpwstr>../AppData/Local/Microsoft/Windows/Temporary Internet Files/Content.Outlook/Local Settings/AppData/Local/Microsoft/Windows/Temporary Internet Files/Users/bradburyc/AppData/Local/Microsoft/Windows/00344/CSA/SIGCM/default.aspx</vt:lpwstr>
      </vt:variant>
      <vt:variant>
        <vt:lpwstr/>
      </vt:variant>
      <vt:variant>
        <vt:i4>2555955</vt:i4>
      </vt:variant>
      <vt:variant>
        <vt:i4>36</vt:i4>
      </vt:variant>
      <vt:variant>
        <vt:i4>0</vt:i4>
      </vt:variant>
      <vt:variant>
        <vt:i4>5</vt:i4>
      </vt:variant>
      <vt:variant>
        <vt:lpwstr>http://sites.cafevik.fs.fujitsu.com/sites/00307/nsspublic/NSS Team Documents/Who does What.xls</vt:lpwstr>
      </vt:variant>
      <vt:variant>
        <vt:lpwstr/>
      </vt:variant>
      <vt:variant>
        <vt:i4>8257608</vt:i4>
      </vt:variant>
      <vt:variant>
        <vt:i4>33</vt:i4>
      </vt:variant>
      <vt:variant>
        <vt:i4>0</vt:i4>
      </vt:variant>
      <vt:variant>
        <vt:i4>5</vt:i4>
      </vt:variant>
      <vt:variant>
        <vt:lpwstr/>
      </vt:variant>
      <vt:variant>
        <vt:lpwstr>functional_reqs</vt:lpwstr>
      </vt:variant>
      <vt:variant>
        <vt:i4>4390928</vt:i4>
      </vt:variant>
      <vt:variant>
        <vt:i4>30</vt:i4>
      </vt:variant>
      <vt:variant>
        <vt:i4>0</vt:i4>
      </vt:variant>
      <vt:variant>
        <vt:i4>5</vt:i4>
      </vt:variant>
      <vt:variant>
        <vt:lpwstr>http://sites.cafevik.fs.fujitsu.com/communities/Sites/10024/wiki.aspx</vt:lpwstr>
      </vt:variant>
      <vt:variant>
        <vt:lpwstr/>
      </vt:variant>
      <vt:variant>
        <vt:i4>7864433</vt:i4>
      </vt:variant>
      <vt:variant>
        <vt:i4>27</vt:i4>
      </vt:variant>
      <vt:variant>
        <vt:i4>0</vt:i4>
      </vt:variant>
      <vt:variant>
        <vt:i4>5</vt:i4>
      </vt:variant>
      <vt:variant>
        <vt:lpwstr>http://www.cafevik.fs.fujitsu.com/index.aspx?portal=227&amp;nid=12</vt:lpwstr>
      </vt:variant>
      <vt:variant>
        <vt:lpwstr/>
      </vt:variant>
      <vt:variant>
        <vt:i4>3670141</vt:i4>
      </vt:variant>
      <vt:variant>
        <vt:i4>24</vt:i4>
      </vt:variant>
      <vt:variant>
        <vt:i4>0</vt:i4>
      </vt:variant>
      <vt:variant>
        <vt:i4>5</vt:i4>
      </vt:variant>
      <vt:variant>
        <vt:lpwstr>http://www.cafevik.fs.fujitsu.com/index.aspx?portal=227</vt:lpwstr>
      </vt:variant>
      <vt:variant>
        <vt:lpwstr/>
      </vt:variant>
      <vt:variant>
        <vt:i4>6422604</vt:i4>
      </vt:variant>
      <vt:variant>
        <vt:i4>18</vt:i4>
      </vt:variant>
      <vt:variant>
        <vt:i4>0</vt:i4>
      </vt:variant>
      <vt:variant>
        <vt:i4>5</vt:i4>
      </vt:variant>
      <vt:variant>
        <vt:lpwstr/>
      </vt:variant>
      <vt:variant>
        <vt:lpwstr>template_owner</vt:lpwstr>
      </vt:variant>
      <vt:variant>
        <vt:i4>7602209</vt:i4>
      </vt:variant>
      <vt:variant>
        <vt:i4>15</vt:i4>
      </vt:variant>
      <vt:variant>
        <vt:i4>0</vt:i4>
      </vt:variant>
      <vt:variant>
        <vt:i4>5</vt:i4>
      </vt:variant>
      <vt:variant>
        <vt:lpwstr>http://sites.cafevik.fs.fujitsu.com/sites/bank/Lib/0001/Process_IDBM_Design_and_Build_Workpackage_Main 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Barenbrug Network design LLD</dc:title>
  <dc:subject>Technical Design for Network infrastructure on Barenbrug project</dc:subject>
  <dc:creator>alexey.protchenkov.gdc@ts.fujitsu.com</dc:creator>
  <cp:keywords/>
  <dc:description/>
  <cp:lastModifiedBy>Spelbos, Daniel</cp:lastModifiedBy>
  <cp:revision>4</cp:revision>
  <cp:lastPrinted>2014-07-15T09:01:00Z</cp:lastPrinted>
  <dcterms:created xsi:type="dcterms:W3CDTF">2021-06-30T10:09:00Z</dcterms:created>
  <dcterms:modified xsi:type="dcterms:W3CDTF">2021-07-08T11:42:00Z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&lt;DRAFT&gt;</vt:lpwstr>
  </property>
  <property fmtid="{D5CDD505-2E9C-101B-9397-08002B2CF9AE}" pid="3" name="Document Issue Date">
    <vt:lpwstr>05-Oct-20</vt:lpwstr>
  </property>
  <property fmtid="{D5CDD505-2E9C-101B-9397-08002B2CF9AE}" pid="4" name="Document Issue">
    <vt:lpwstr>V 1.0</vt:lpwstr>
  </property>
  <property fmtid="{D5CDD505-2E9C-101B-9397-08002B2CF9AE}" pid="5" name="Document Owner">
    <vt:lpwstr>&lt;Owner&gt;</vt:lpwstr>
  </property>
  <property fmtid="{D5CDD505-2E9C-101B-9397-08002B2CF9AE}" pid="6" name="Project Name and Reference">
    <vt:lpwstr>&lt;project name &amp; reference&gt;</vt:lpwstr>
  </property>
  <property fmtid="{D5CDD505-2E9C-101B-9397-08002B2CF9AE}" pid="7" name="Local Category">
    <vt:lpwstr/>
  </property>
  <property fmtid="{D5CDD505-2E9C-101B-9397-08002B2CF9AE}" pid="8" name="ContentType">
    <vt:lpwstr>Standard Document</vt:lpwstr>
  </property>
  <property fmtid="{D5CDD505-2E9C-101B-9397-08002B2CF9AE}" pid="9" name="Access Level">
    <vt:lpwstr>Global Public</vt:lpwstr>
  </property>
  <property fmtid="{D5CDD505-2E9C-101B-9397-08002B2CF9AE}" pid="10" name="Destination Document">
    <vt:lpwstr/>
  </property>
  <property fmtid="{D5CDD505-2E9C-101B-9397-08002B2CF9AE}" pid="11" name="Improvement Plan Ref">
    <vt:lpwstr/>
  </property>
  <property fmtid="{D5CDD505-2E9C-101B-9397-08002B2CF9AE}" pid="12" name="ContentTypeId">
    <vt:lpwstr>0x010100FCB5BA005035D94BB1E0961760E7E863</vt:lpwstr>
  </property>
  <property fmtid="{D5CDD505-2E9C-101B-9397-08002B2CF9AE}" pid="13" name="_dlc_DocIdItemGuid">
    <vt:lpwstr>609ea6c8-0c66-4379-ad8c-c4f8d4187627</vt:lpwstr>
  </property>
</Properties>
</file>