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hd w:val="clear" w:color="auto" w:fill="00878A"/>
        <w:spacing w:before="0" w:after="0"/>
        <w:spacing w:before="280" w:after="280"/>
        <w:jc w:val="center"/>
      </w:pPr>
      <w:r>
        <w:rPr>
          <w:rFonts w:ascii="Arial" w:hAnsi="Arial"/>
          <w:b/>
          <w:i w:val="0"/>
          <w:color w:val="FFFFFF"/>
          <w:sz w:val="52"/>
        </w:rPr>
        <w:t xml:space="preserve">  🏥  CLINIC AI AGENT  </w:t>
      </w:r>
    </w:p>
    <w:p/>
    <w:p>
      <w:pPr>
        <w:spacing w:before="0" w:after="60"/>
        <w:jc w:val="center"/>
      </w:pPr>
      <w:r>
        <w:rPr>
          <w:rFonts w:ascii="Arial" w:hAnsi="Arial"/>
          <w:b/>
          <w:i w:val="0"/>
          <w:color w:val="005F61"/>
          <w:sz w:val="56"/>
        </w:rPr>
        <w:t>SETUP &amp; DEPLOYMENT GUIDE</w:t>
      </w:r>
    </w:p>
    <w:p>
      <w:pPr>
        <w:spacing w:before="0" w:after="40"/>
        <w:jc w:val="center"/>
      </w:pPr>
      <w:r>
        <w:rPr>
          <w:rFonts w:ascii="Arial" w:hAnsi="Arial"/>
          <w:b w:val="0"/>
          <w:i/>
          <w:color w:val="666666"/>
          <w:sz w:val="26"/>
        </w:rPr>
        <w:t>From Zero to Live WhatsApp Agent in Under 1 Hour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984"/>
            <w:shd w:val="clear" w:color="auto" w:fill="005F61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Stack</w:t>
            </w:r>
          </w:p>
        </w:tc>
        <w:tc>
          <w:tcPr>
            <w:tcW w:type="dxa" w:w="6803"/>
            <w:shd w:val="clear" w:color="auto" w:fill="F0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FastAPI  ·  OpenAI GPT-4o-mini  ·  Meta Cloud API  ·  Supabase  ·  Railway</w:t>
            </w:r>
          </w:p>
        </w:tc>
      </w:tr>
    </w:tbl>
    <w:p/>
    <w:p>
      <w:pPr>
        <w:jc w:val="center"/>
      </w:pPr>
      <w:r>
        <w:rPr>
          <w:rFonts w:ascii="Arial" w:hAnsi="Arial"/>
          <w:b w:val="0"/>
          <w:i/>
          <w:color w:val="666666"/>
          <w:sz w:val="18"/>
        </w:rPr>
        <w:t>India Edition  ·  March 2026  ·  v1.0</w:t>
      </w:r>
    </w:p>
    <w:p>
      <w:r>
        <w:br w:type="page"/>
      </w:r>
    </w:p>
    <w:p>
      <w:pPr>
        <w:pBdr>
          <w:bottom w:val="single" w:sz="16" w:space="4" w:color="00878A"/>
        </w:pBdr>
        <w:spacing w:before="240" w:after="120"/>
      </w:pPr>
      <w:r>
        <w:rPr>
          <w:rFonts w:ascii="Arial" w:hAnsi="Arial"/>
          <w:b/>
          <w:i w:val="0"/>
          <w:color w:val="005F61"/>
          <w:sz w:val="32"/>
        </w:rPr>
        <w:t>Overview</w:t>
      </w:r>
    </w:p>
    <w:p>
      <w:pPr>
        <w:spacing w:before="40" w:after="60"/>
      </w:pPr>
      <w:r>
        <w:rPr>
          <w:rFonts w:ascii="Arial" w:hAnsi="Arial"/>
          <w:b w:val="0"/>
          <w:i w:val="0"/>
          <w:color w:val="333333"/>
          <w:sz w:val="22"/>
        </w:rPr>
        <w:t>This guide walks you through deploying your Doctor Clinic AI Agent end-to-end. By the end you will have a live WhatsApp number that patients can message to book appointments, receive reminders, and get follow-up care — all powered by AI.</w:t>
      </w:r>
    </w:p>
    <w:p>
      <w:pPr>
        <w:spacing w:before="0" w:after="0"/>
        <w:spacing w:before="0" w:after="60"/>
      </w:pPr>
    </w:p>
    <w:p>
      <w:pPr>
        <w:pBdr>
          <w:bottom w:val="single" w:sz="16" w:space="4" w:color="00878A"/>
        </w:pBdr>
        <w:spacing w:before="240" w:after="120"/>
      </w:pPr>
      <w:r>
        <w:rPr>
          <w:rFonts w:ascii="Arial" w:hAnsi="Arial"/>
          <w:b/>
          <w:i w:val="0"/>
          <w:color w:val="005F61"/>
          <w:sz w:val="32"/>
        </w:rPr>
        <w:t>What You Will Need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5F61"/>
          </w:tcPr>
          <w:p>
            <w:r>
              <w:rPr>
                <w:rFonts w:ascii="Arial" w:hAnsi="Arial"/>
                <w:b/>
                <w:i w:val="0"/>
                <w:color w:val="FFFFFF"/>
                <w:sz w:val="20"/>
              </w:rPr>
              <w:t>Account</w:t>
            </w:r>
          </w:p>
        </w:tc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5F61"/>
          </w:tcPr>
          <w:p>
            <w:r>
              <w:rPr>
                <w:rFonts w:ascii="Arial" w:hAnsi="Arial"/>
                <w:b/>
                <w:i w:val="0"/>
                <w:color w:val="FFFFFF"/>
                <w:sz w:val="20"/>
              </w:rPr>
              <w:t>What to get</w:t>
            </w: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5F61"/>
          </w:tcPr>
          <w:p>
            <w:r>
              <w:rPr>
                <w:rFonts w:ascii="Arial" w:hAnsi="Arial"/>
                <w:b/>
                <w:i w:val="0"/>
                <w:color w:val="FFFFFF"/>
                <w:sz w:val="20"/>
              </w:rPr>
              <w:t>Time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>
              <w:rPr>
                <w:rFonts w:ascii="Arial" w:hAnsi="Arial"/>
                <w:b/>
                <w:i w:val="0"/>
                <w:color w:val="005F61"/>
                <w:sz w:val="20"/>
              </w:rPr>
              <w:t>Supabase</w:t>
            </w:r>
          </w:p>
        </w:tc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Free account + project</w:t>
            </w: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5 min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AFA"/>
          </w:tcPr>
          <w:p>
            <w:r>
              <w:rPr>
                <w:rFonts w:ascii="Arial" w:hAnsi="Arial"/>
                <w:b/>
                <w:i w:val="0"/>
                <w:color w:val="005F61"/>
                <w:sz w:val="20"/>
              </w:rPr>
              <w:t>OpenAI</w:t>
            </w:r>
          </w:p>
        </w:tc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API key + $5 credits</w:t>
            </w: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5 min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>
              <w:rPr>
                <w:rFonts w:ascii="Arial" w:hAnsi="Arial"/>
                <w:b/>
                <w:i w:val="0"/>
                <w:color w:val="005F61"/>
                <w:sz w:val="20"/>
              </w:rPr>
              <w:t>Meta for Developers</w:t>
            </w:r>
          </w:p>
        </w:tc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App + WhatsApp product</w:t>
            </w: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30 min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AFA"/>
          </w:tcPr>
          <w:p>
            <w:r>
              <w:rPr>
                <w:rFonts w:ascii="Arial" w:hAnsi="Arial"/>
                <w:b/>
                <w:i w:val="0"/>
                <w:color w:val="005F61"/>
                <w:sz w:val="20"/>
              </w:rPr>
              <w:t>Railway</w:t>
            </w:r>
          </w:p>
        </w:tc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Free account + GitHub repo</w:t>
            </w: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10 min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>
              <w:rPr>
                <w:rFonts w:ascii="Arial" w:hAnsi="Arial"/>
                <w:b/>
                <w:i w:val="0"/>
                <w:color w:val="005F61"/>
                <w:sz w:val="20"/>
              </w:rPr>
              <w:t>GitHub</w:t>
            </w:r>
          </w:p>
        </w:tc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Repo with the clinic-agent/ folder</w:t>
            </w: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5 min</w:t>
            </w:r>
          </w:p>
        </w:tc>
      </w:tr>
    </w:tbl>
    <w:p>
      <w:pPr>
        <w:spacing w:before="0" w:after="0"/>
        <w:spacing w:before="0" w:after="60"/>
      </w:pPr>
    </w:p>
    <w:p>
      <w:pPr>
        <w:shd w:val="clear" w:color="auto" w:fill="00878A"/>
        <w:spacing w:before="0" w:after="0"/>
        <w:spacing w:before="200" w:after="80"/>
      </w:pPr>
      <w:r>
        <w:rPr>
          <w:rFonts w:ascii="Arial" w:hAnsi="Arial"/>
          <w:b/>
          <w:i w:val="0"/>
          <w:color w:val="FFFFFF"/>
          <w:sz w:val="22"/>
        </w:rPr>
        <w:t xml:space="preserve">  STEP 1  </w:t>
      </w:r>
      <w:r>
        <w:rPr>
          <w:rFonts w:ascii="Arial" w:hAnsi="Arial"/>
          <w:b/>
          <w:i w:val="0"/>
          <w:color w:val="FFFFFF"/>
          <w:sz w:val="26"/>
        </w:rPr>
        <w:t xml:space="preserve">  Set Up Supabase Database</w:t>
      </w:r>
      <w:r>
        <w:rPr>
          <w:rFonts w:ascii="Arial" w:hAnsi="Arial"/>
          <w:b w:val="0"/>
          <w:i/>
          <w:color w:val="CCFFFF"/>
          <w:sz w:val="18"/>
        </w:rPr>
        <w:t xml:space="preserve">   ⏱ ~10 min</w:t>
      </w:r>
    </w:p>
    <w:p>
      <w:pPr>
        <w:spacing w:before="0" w:after="0"/>
        <w:spacing w:before="0" w:after="60"/>
      </w:pPr>
    </w:p>
    <w:p>
      <w:pPr>
        <w:spacing w:before="40" w:after="60"/>
      </w:pPr>
      <w:r>
        <w:rPr>
          <w:rFonts w:ascii="Arial" w:hAnsi="Arial"/>
          <w:b/>
          <w:i w:val="0"/>
          <w:color w:val="333333"/>
          <w:sz w:val="22"/>
        </w:rPr>
        <w:t>Supabase is your free PostgreSQL database. Follow these steps:</w:t>
      </w:r>
    </w:p>
    <w:p>
      <w:pPr>
        <w:pStyle w:val="ListNumber"/>
        <w:spacing w:before="30" w:after="30"/>
      </w:pPr>
      <w:r>
        <w:rPr>
          <w:rFonts w:ascii="Arial" w:hAnsi="Arial"/>
          <w:b w:val="0"/>
          <w:i w:val="0"/>
          <w:color w:val="333333"/>
          <w:sz w:val="21"/>
        </w:rPr>
        <w:t>Go to supabase.com → click Sign Up (free) → create a new organisation and project.</w:t>
      </w:r>
    </w:p>
    <w:p>
      <w:pPr>
        <w:pStyle w:val="ListNumber"/>
        <w:spacing w:before="30" w:after="30"/>
      </w:pPr>
      <w:r>
        <w:rPr>
          <w:rFonts w:ascii="Arial" w:hAnsi="Arial"/>
          <w:b w:val="0"/>
          <w:i w:val="0"/>
          <w:color w:val="333333"/>
          <w:sz w:val="21"/>
        </w:rPr>
        <w:t>Choose a region close to India (e.g. Singapore) for lower latency.</w:t>
      </w:r>
    </w:p>
    <w:p>
      <w:pPr>
        <w:pStyle w:val="ListNumber"/>
        <w:spacing w:before="30" w:after="30"/>
      </w:pPr>
      <w:r>
        <w:rPr>
          <w:rFonts w:ascii="Arial" w:hAnsi="Arial"/>
          <w:b w:val="0"/>
          <w:i w:val="0"/>
          <w:color w:val="333333"/>
          <w:sz w:val="21"/>
        </w:rPr>
        <w:t>Once your project is ready, click SQL Editor in the left sidebar.</w:t>
      </w:r>
    </w:p>
    <w:p>
      <w:pPr>
        <w:pStyle w:val="ListNumber"/>
        <w:spacing w:before="30" w:after="30"/>
      </w:pPr>
      <w:r>
        <w:rPr>
          <w:rFonts w:ascii="Arial" w:hAnsi="Arial"/>
          <w:b w:val="0"/>
          <w:i w:val="0"/>
          <w:color w:val="333333"/>
          <w:sz w:val="21"/>
        </w:rPr>
        <w:t>Open database.py from the clinic-agent folder. Scroll to the very bottom and copy everything inside the SQL_SCHEMA string.</w:t>
      </w:r>
    </w:p>
    <w:p>
      <w:pPr>
        <w:pStyle w:val="ListNumber"/>
        <w:spacing w:before="30" w:after="30"/>
      </w:pPr>
      <w:r>
        <w:rPr>
          <w:rFonts w:ascii="Arial" w:hAnsi="Arial"/>
          <w:b w:val="0"/>
          <w:i w:val="0"/>
          <w:color w:val="333333"/>
          <w:sz w:val="21"/>
        </w:rPr>
        <w:t>Paste it into the SQL Editor and click Run. You should see "Success" for each CREATE TABLE statement.</w:t>
      </w:r>
    </w:p>
    <w:p>
      <w:pPr>
        <w:pStyle w:val="ListNumber"/>
        <w:spacing w:before="30" w:after="30"/>
      </w:pPr>
      <w:r>
        <w:rPr>
          <w:rFonts w:ascii="Arial" w:hAnsi="Arial"/>
          <w:b w:val="0"/>
          <w:i w:val="0"/>
          <w:color w:val="333333"/>
          <w:sz w:val="21"/>
        </w:rPr>
        <w:t>Go to Settings → API. Copy your Project URL and anon (public) key — you will need them for the .env file.</w:t>
      </w:r>
    </w:p>
    <w:p>
      <w:pPr>
        <w:spacing w:before="0" w:after="0"/>
        <w:spacing w:before="0" w:after="60"/>
      </w:pPr>
    </w:p>
    <w:p>
      <w:pPr>
        <w:shd w:val="clear" w:color="auto" w:fill="FFF8E1"/>
        <w:spacing w:before="100" w:after="100"/>
      </w:pPr>
      <w:r>
        <w:rPr>
          <w:rFonts w:ascii="Arial" w:hAnsi="Arial"/>
          <w:b/>
          <w:i w:val="0"/>
          <w:color w:val="005F61"/>
          <w:sz w:val="20"/>
        </w:rPr>
        <w:t xml:space="preserve">  ⚠️  WARNING:  </w:t>
      </w:r>
      <w:r>
        <w:rPr>
          <w:rFonts w:ascii="Arial" w:hAnsi="Arial"/>
          <w:b w:val="0"/>
          <w:i w:val="0"/>
          <w:color w:val="333333"/>
          <w:sz w:val="20"/>
        </w:rPr>
        <w:t>Never expose your service_role key. Only the anon key is needed for this agent.</w:t>
      </w:r>
    </w:p>
    <w:p>
      <w:pPr>
        <w:shd w:val="clear" w:color="auto" w:fill="E8F5E9"/>
        <w:spacing w:before="100" w:after="100"/>
      </w:pPr>
      <w:r>
        <w:rPr>
          <w:rFonts w:ascii="Arial" w:hAnsi="Arial"/>
          <w:b/>
          <w:i w:val="0"/>
          <w:color w:val="005F61"/>
          <w:sz w:val="20"/>
        </w:rPr>
        <w:t xml:space="preserve">  ✅  VERIFY:  </w:t>
      </w:r>
      <w:r>
        <w:rPr>
          <w:rFonts w:ascii="Arial" w:hAnsi="Arial"/>
          <w:b w:val="0"/>
          <w:i w:val="0"/>
          <w:color w:val="333333"/>
          <w:sz w:val="20"/>
        </w:rPr>
        <w:t>After running the SQL, go to Table Editor — you should see 5 tables: patients, conversations, appointments, followups, review_requests.</w:t>
      </w:r>
    </w:p>
    <w:p>
      <w:pPr>
        <w:shd w:val="clear" w:color="auto" w:fill="00878A"/>
        <w:spacing w:before="0" w:after="0"/>
        <w:spacing w:before="200" w:after="80"/>
      </w:pPr>
      <w:r>
        <w:rPr>
          <w:rFonts w:ascii="Arial" w:hAnsi="Arial"/>
          <w:b/>
          <w:i w:val="0"/>
          <w:color w:val="FFFFFF"/>
          <w:sz w:val="22"/>
        </w:rPr>
        <w:t xml:space="preserve">  STEP 2  </w:t>
      </w:r>
      <w:r>
        <w:rPr>
          <w:rFonts w:ascii="Arial" w:hAnsi="Arial"/>
          <w:b/>
          <w:i w:val="0"/>
          <w:color w:val="FFFFFF"/>
          <w:sz w:val="26"/>
        </w:rPr>
        <w:t xml:space="preserve">  Get Your OpenAI API Key</w:t>
      </w:r>
      <w:r>
        <w:rPr>
          <w:rFonts w:ascii="Arial" w:hAnsi="Arial"/>
          <w:b w:val="0"/>
          <w:i/>
          <w:color w:val="CCFFFF"/>
          <w:sz w:val="18"/>
        </w:rPr>
        <w:t xml:space="preserve">   ⏱ ~5 min</w:t>
      </w:r>
    </w:p>
    <w:p>
      <w:pPr>
        <w:spacing w:before="0" w:after="0"/>
        <w:spacing w:before="0" w:after="60"/>
      </w:pPr>
    </w:p>
    <w:p>
      <w:pPr>
        <w:pStyle w:val="ListNumber"/>
        <w:spacing w:before="30" w:after="30"/>
      </w:pPr>
      <w:r>
        <w:rPr>
          <w:rFonts w:ascii="Arial" w:hAnsi="Arial"/>
          <w:b w:val="0"/>
          <w:i w:val="0"/>
          <w:color w:val="333333"/>
          <w:sz w:val="21"/>
        </w:rPr>
        <w:t>Go to platform.openai.com → sign in or create an account.</w:t>
      </w:r>
    </w:p>
    <w:p>
      <w:pPr>
        <w:pStyle w:val="ListNumber"/>
        <w:spacing w:before="30" w:after="30"/>
      </w:pPr>
      <w:r>
        <w:rPr>
          <w:rFonts w:ascii="Arial" w:hAnsi="Arial"/>
          <w:b w:val="0"/>
          <w:i w:val="0"/>
          <w:color w:val="333333"/>
          <w:sz w:val="21"/>
        </w:rPr>
        <w:t>Click API Keys in the left sidebar → Create new secret key.</w:t>
      </w:r>
    </w:p>
    <w:p>
      <w:pPr>
        <w:pStyle w:val="ListNumber"/>
        <w:spacing w:before="30" w:after="30"/>
      </w:pPr>
      <w:r>
        <w:rPr>
          <w:rFonts w:ascii="Arial" w:hAnsi="Arial"/>
          <w:b w:val="0"/>
          <w:i w:val="0"/>
          <w:color w:val="333333"/>
          <w:sz w:val="21"/>
        </w:rPr>
        <w:t>Copy the key immediately — it will not be shown again.</w:t>
      </w:r>
    </w:p>
    <w:p>
      <w:pPr>
        <w:pStyle w:val="ListNumber"/>
        <w:spacing w:before="30" w:after="30"/>
      </w:pPr>
      <w:r>
        <w:rPr>
          <w:rFonts w:ascii="Arial" w:hAnsi="Arial"/>
          <w:b w:val="0"/>
          <w:i w:val="0"/>
          <w:color w:val="333333"/>
          <w:sz w:val="21"/>
        </w:rPr>
        <w:t>Go to Billing → Add payment method → Add $5 credits (enough for ~3,000 full conversations).</w:t>
      </w:r>
    </w:p>
    <w:p>
      <w:pPr>
        <w:spacing w:before="0" w:after="0"/>
        <w:spacing w:before="0" w:after="60"/>
      </w:pPr>
    </w:p>
    <w:p>
      <w:pPr>
        <w:shd w:val="clear" w:color="auto" w:fill="E8F5E9"/>
        <w:spacing w:before="100" w:after="100"/>
      </w:pPr>
      <w:r>
        <w:rPr>
          <w:rFonts w:ascii="Arial" w:hAnsi="Arial"/>
          <w:b/>
          <w:i w:val="0"/>
          <w:color w:val="005F61"/>
          <w:sz w:val="20"/>
        </w:rPr>
        <w:t xml:space="preserve">  💡  COST TIP:  </w:t>
      </w:r>
      <w:r>
        <w:rPr>
          <w:rFonts w:ascii="Arial" w:hAnsi="Arial"/>
          <w:b w:val="0"/>
          <w:i w:val="0"/>
          <w:color w:val="333333"/>
          <w:sz w:val="20"/>
        </w:rPr>
        <w:t>GPT-4o-mini costs ~$0.15 per 1M input tokens. A typical booking conversation uses ~500 tokens, so $5 covers roughly 3,000 conversations.</w:t>
      </w:r>
    </w:p>
    <w:p>
      <w:pPr>
        <w:shd w:val="clear" w:color="auto" w:fill="00878A"/>
        <w:spacing w:before="0" w:after="0"/>
        <w:spacing w:before="200" w:after="80"/>
      </w:pPr>
      <w:r>
        <w:rPr>
          <w:rFonts w:ascii="Arial" w:hAnsi="Arial"/>
          <w:b/>
          <w:i w:val="0"/>
          <w:color w:val="FFFFFF"/>
          <w:sz w:val="22"/>
        </w:rPr>
        <w:t xml:space="preserve">  STEP 3  </w:t>
      </w:r>
      <w:r>
        <w:rPr>
          <w:rFonts w:ascii="Arial" w:hAnsi="Arial"/>
          <w:b/>
          <w:i w:val="0"/>
          <w:color w:val="FFFFFF"/>
          <w:sz w:val="26"/>
        </w:rPr>
        <w:t xml:space="preserve">  Set Up Meta WhatsApp Cloud API</w:t>
      </w:r>
      <w:r>
        <w:rPr>
          <w:rFonts w:ascii="Arial" w:hAnsi="Arial"/>
          <w:b w:val="0"/>
          <w:i/>
          <w:color w:val="CCFFFF"/>
          <w:sz w:val="18"/>
        </w:rPr>
        <w:t xml:space="preserve">   ⏱ ~30 min</w:t>
      </w:r>
    </w:p>
    <w:p>
      <w:pPr>
        <w:spacing w:before="0" w:after="0"/>
        <w:spacing w:before="0" w:after="60"/>
      </w:pPr>
    </w:p>
    <w:p>
      <w:pPr>
        <w:spacing w:before="40" w:after="60"/>
      </w:pPr>
      <w:r>
        <w:rPr>
          <w:rFonts w:ascii="Arial" w:hAnsi="Arial"/>
          <w:b/>
          <w:i w:val="0"/>
          <w:color w:val="333333"/>
          <w:sz w:val="22"/>
        </w:rPr>
        <w:t>This is the most involved step. Follow carefully:</w:t>
      </w:r>
    </w:p>
    <w:p>
      <w:pPr>
        <w:spacing w:before="120" w:after="40"/>
      </w:pPr>
      <w:r>
        <w:rPr>
          <w:rFonts w:ascii="Arial" w:hAnsi="Arial"/>
          <w:b/>
          <w:i w:val="0"/>
          <w:color w:val="005F61"/>
          <w:sz w:val="22"/>
        </w:rPr>
        <w:t>3a  —  Create a Meta Developer App</w:t>
      </w:r>
    </w:p>
    <w:p>
      <w:pPr>
        <w:pStyle w:val="ListNumber"/>
        <w:spacing w:before="30" w:after="30"/>
      </w:pPr>
      <w:r>
        <w:rPr>
          <w:rFonts w:ascii="Arial" w:hAnsi="Arial"/>
          <w:b w:val="0"/>
          <w:i w:val="0"/>
          <w:color w:val="333333"/>
          <w:sz w:val="21"/>
        </w:rPr>
        <w:t>Go to developers.facebook.com → My Apps → Create App.</w:t>
      </w:r>
    </w:p>
    <w:p>
      <w:pPr>
        <w:pStyle w:val="ListNumber"/>
        <w:spacing w:before="30" w:after="30"/>
      </w:pPr>
      <w:r>
        <w:rPr>
          <w:rFonts w:ascii="Arial" w:hAnsi="Arial"/>
          <w:b w:val="0"/>
          <w:i w:val="0"/>
          <w:color w:val="333333"/>
          <w:sz w:val="21"/>
        </w:rPr>
        <w:t>Select Business as the app type → click Next.</w:t>
      </w:r>
    </w:p>
    <w:p>
      <w:pPr>
        <w:pStyle w:val="ListNumber"/>
        <w:spacing w:before="30" w:after="30"/>
      </w:pPr>
      <w:r>
        <w:rPr>
          <w:rFonts w:ascii="Arial" w:hAnsi="Arial"/>
          <w:b w:val="0"/>
          <w:i w:val="0"/>
          <w:color w:val="333333"/>
          <w:sz w:val="21"/>
        </w:rPr>
        <w:t>Enter an App Name (e.g. "Clinic Agent") and your email → Create App.</w:t>
      </w:r>
    </w:p>
    <w:p>
      <w:pPr>
        <w:spacing w:before="120" w:after="40"/>
      </w:pPr>
      <w:r>
        <w:rPr>
          <w:rFonts w:ascii="Arial" w:hAnsi="Arial"/>
          <w:b/>
          <w:i w:val="0"/>
          <w:color w:val="005F61"/>
          <w:sz w:val="22"/>
        </w:rPr>
        <w:t>3b  —  Add WhatsApp to Your App</w:t>
      </w:r>
    </w:p>
    <w:p>
      <w:pPr>
        <w:pStyle w:val="ListNumber"/>
        <w:spacing w:before="30" w:after="30"/>
      </w:pPr>
      <w:r>
        <w:rPr>
          <w:rFonts w:ascii="Arial" w:hAnsi="Arial"/>
          <w:b w:val="0"/>
          <w:i w:val="0"/>
          <w:color w:val="333333"/>
          <w:sz w:val="21"/>
        </w:rPr>
        <w:t>In your app dashboard, scroll to Add Products and click Set Up next to WhatsApp.</w:t>
      </w:r>
    </w:p>
    <w:p>
      <w:pPr>
        <w:pStyle w:val="ListNumber"/>
        <w:spacing w:before="30" w:after="30"/>
      </w:pPr>
      <w:r>
        <w:rPr>
          <w:rFonts w:ascii="Arial" w:hAnsi="Arial"/>
          <w:b w:val="0"/>
          <w:i w:val="0"/>
          <w:color w:val="333333"/>
          <w:sz w:val="21"/>
        </w:rPr>
        <w:t>Select or create a Meta Business Account when prompted.</w:t>
      </w:r>
    </w:p>
    <w:p>
      <w:pPr>
        <w:pStyle w:val="ListNumber"/>
        <w:spacing w:before="30" w:after="30"/>
      </w:pPr>
      <w:r>
        <w:rPr>
          <w:rFonts w:ascii="Arial" w:hAnsi="Arial"/>
          <w:b w:val="0"/>
          <w:i w:val="0"/>
          <w:color w:val="333333"/>
          <w:sz w:val="21"/>
        </w:rPr>
        <w:t>Go to WhatsApp → API Setup in the left sidebar.</w:t>
      </w:r>
    </w:p>
    <w:p>
      <w:pPr>
        <w:pStyle w:val="ListNumber"/>
        <w:spacing w:before="30" w:after="30"/>
      </w:pPr>
      <w:r>
        <w:rPr>
          <w:rFonts w:ascii="Arial" w:hAnsi="Arial"/>
          <w:b w:val="0"/>
          <w:i w:val="0"/>
          <w:color w:val="333333"/>
          <w:sz w:val="21"/>
        </w:rPr>
        <w:t>Note down the Phone Number ID and Temporary Access Token shown on this page.</w:t>
      </w:r>
    </w:p>
    <w:p>
      <w:pPr>
        <w:spacing w:before="120" w:after="40"/>
      </w:pPr>
      <w:r>
        <w:rPr>
          <w:rFonts w:ascii="Arial" w:hAnsi="Arial"/>
          <w:b/>
          <w:i w:val="0"/>
          <w:color w:val="005F61"/>
          <w:sz w:val="22"/>
        </w:rPr>
        <w:t>3c  —  Configure the Webhook</w:t>
      </w:r>
    </w:p>
    <w:p>
      <w:pPr>
        <w:pStyle w:val="ListNumber"/>
        <w:spacing w:before="30" w:after="30"/>
      </w:pPr>
      <w:r>
        <w:rPr>
          <w:rFonts w:ascii="Arial" w:hAnsi="Arial"/>
          <w:b w:val="0"/>
          <w:i w:val="0"/>
          <w:color w:val="333333"/>
          <w:sz w:val="21"/>
        </w:rPr>
        <w:t>You need your Railway URL first (do Step 4), then come back here.</w:t>
      </w:r>
    </w:p>
    <w:p>
      <w:pPr>
        <w:pStyle w:val="ListNumber"/>
        <w:spacing w:before="30" w:after="30"/>
      </w:pPr>
      <w:r>
        <w:rPr>
          <w:rFonts w:ascii="Arial" w:hAnsi="Arial"/>
          <w:b w:val="0"/>
          <w:i w:val="0"/>
          <w:color w:val="333333"/>
          <w:sz w:val="21"/>
        </w:rPr>
        <w:t>In WhatsApp → Configuration, click Edit next to Webhook.</w:t>
      </w:r>
    </w:p>
    <w:p>
      <w:pPr>
        <w:pStyle w:val="ListNumber"/>
        <w:spacing w:before="30" w:after="30"/>
      </w:pPr>
      <w:r>
        <w:rPr>
          <w:rFonts w:ascii="Arial" w:hAnsi="Arial"/>
          <w:b w:val="0"/>
          <w:i w:val="0"/>
          <w:color w:val="333333"/>
          <w:sz w:val="21"/>
        </w:rPr>
        <w:t>Set Callback URL to:  https://YOUR-RAILWAY-URL/webhook</w:t>
      </w:r>
    </w:p>
    <w:p>
      <w:pPr>
        <w:pStyle w:val="ListNumber"/>
        <w:spacing w:before="30" w:after="30"/>
      </w:pPr>
      <w:r>
        <w:rPr>
          <w:rFonts w:ascii="Arial" w:hAnsi="Arial"/>
          <w:b w:val="0"/>
          <w:i w:val="0"/>
          <w:color w:val="333333"/>
          <w:sz w:val="21"/>
        </w:rPr>
        <w:t>Set Verify Token to the same value as WHATSAPP_VERIFY_TOKEN in your .env file.</w:t>
      </w:r>
    </w:p>
    <w:p>
      <w:pPr>
        <w:pStyle w:val="ListNumber"/>
        <w:spacing w:before="30" w:after="30"/>
      </w:pPr>
      <w:r>
        <w:rPr>
          <w:rFonts w:ascii="Arial" w:hAnsi="Arial"/>
          <w:b w:val="0"/>
          <w:i w:val="0"/>
          <w:color w:val="333333"/>
          <w:sz w:val="21"/>
        </w:rPr>
        <w:t>Click Verify and Save. Meta will send a GET request to your app to verify.</w:t>
      </w:r>
    </w:p>
    <w:p>
      <w:pPr>
        <w:pStyle w:val="ListNumber"/>
        <w:spacing w:before="30" w:after="30"/>
      </w:pPr>
      <w:r>
        <w:rPr>
          <w:rFonts w:ascii="Arial" w:hAnsi="Arial"/>
          <w:b w:val="0"/>
          <w:i w:val="0"/>
          <w:color w:val="333333"/>
          <w:sz w:val="21"/>
        </w:rPr>
        <w:t>Back on the Configuration page, click Manage under Webhook Fields → Subscribe to messages.</w:t>
      </w:r>
    </w:p>
    <w:p>
      <w:pPr>
        <w:spacing w:before="0" w:after="0"/>
        <w:spacing w:before="0" w:after="60"/>
      </w:pPr>
    </w:p>
    <w:p>
      <w:pPr>
        <w:shd w:val="clear" w:color="auto" w:fill="FFF8E1"/>
        <w:spacing w:before="100" w:after="100"/>
      </w:pPr>
      <w:r>
        <w:rPr>
          <w:rFonts w:ascii="Arial" w:hAnsi="Arial"/>
          <w:b/>
          <w:i w:val="0"/>
          <w:color w:val="005F61"/>
          <w:sz w:val="20"/>
        </w:rPr>
        <w:t xml:space="preserve">  ⚠️  WARNING:  </w:t>
      </w:r>
      <w:r>
        <w:rPr>
          <w:rFonts w:ascii="Arial" w:hAnsi="Arial"/>
          <w:b w:val="0"/>
          <w:i w:val="0"/>
          <w:color w:val="333333"/>
          <w:sz w:val="20"/>
        </w:rPr>
        <w:t>The temporary access token expires in 24 hours. For production, create a permanent token via a System User in Business Settings.</w:t>
      </w:r>
    </w:p>
    <w:p>
      <w:pPr>
        <w:shd w:val="clear" w:color="auto" w:fill="00878A"/>
        <w:spacing w:before="0" w:after="0"/>
        <w:spacing w:before="200" w:after="80"/>
      </w:pPr>
      <w:r>
        <w:rPr>
          <w:rFonts w:ascii="Arial" w:hAnsi="Arial"/>
          <w:b/>
          <w:i w:val="0"/>
          <w:color w:val="FFFFFF"/>
          <w:sz w:val="22"/>
        </w:rPr>
        <w:t xml:space="preserve">  STEP 4  </w:t>
      </w:r>
      <w:r>
        <w:rPr>
          <w:rFonts w:ascii="Arial" w:hAnsi="Arial"/>
          <w:b/>
          <w:i w:val="0"/>
          <w:color w:val="FFFFFF"/>
          <w:sz w:val="26"/>
        </w:rPr>
        <w:t xml:space="preserve">  Deploy to Railway</w:t>
      </w:r>
      <w:r>
        <w:rPr>
          <w:rFonts w:ascii="Arial" w:hAnsi="Arial"/>
          <w:b w:val="0"/>
          <w:i/>
          <w:color w:val="CCFFFF"/>
          <w:sz w:val="18"/>
        </w:rPr>
        <w:t xml:space="preserve">   ⏱ ~10 min</w:t>
      </w:r>
    </w:p>
    <w:p>
      <w:pPr>
        <w:spacing w:before="0" w:after="0"/>
        <w:spacing w:before="0" w:after="60"/>
      </w:pPr>
    </w:p>
    <w:p>
      <w:pPr>
        <w:spacing w:before="40" w:after="60"/>
      </w:pPr>
      <w:r>
        <w:rPr>
          <w:rFonts w:ascii="Arial" w:hAnsi="Arial"/>
          <w:b w:val="0"/>
          <w:i w:val="0"/>
          <w:color w:val="333333"/>
          <w:sz w:val="22"/>
        </w:rPr>
        <w:t>Railway auto-deploys your Python app from GitHub with zero configuration.</w:t>
      </w:r>
    </w:p>
    <w:p>
      <w:pPr>
        <w:spacing w:before="0" w:after="0"/>
        <w:spacing w:before="0" w:after="60"/>
      </w:pPr>
    </w:p>
    <w:p>
      <w:pPr>
        <w:spacing w:before="120" w:after="40"/>
      </w:pPr>
      <w:r>
        <w:rPr>
          <w:rFonts w:ascii="Arial" w:hAnsi="Arial"/>
          <w:b/>
          <w:i w:val="0"/>
          <w:color w:val="005F61"/>
          <w:sz w:val="22"/>
        </w:rPr>
        <w:t>4a  —  Push Code to GitHub</w:t>
      </w:r>
    </w:p>
    <w:p>
      <w:pPr>
        <w:pStyle w:val="ListNumber"/>
        <w:spacing w:before="30" w:after="30"/>
      </w:pPr>
      <w:r>
        <w:rPr>
          <w:rFonts w:ascii="Arial" w:hAnsi="Arial"/>
          <w:b w:val="0"/>
          <w:i w:val="0"/>
          <w:color w:val="333333"/>
          <w:sz w:val="21"/>
        </w:rPr>
        <w:t>Create a new GitHub repository (e.g. clinic-agent).</w:t>
      </w:r>
    </w:p>
    <w:p>
      <w:pPr>
        <w:pStyle w:val="ListNumber"/>
        <w:spacing w:before="30" w:after="30"/>
      </w:pPr>
      <w:r>
        <w:rPr>
          <w:rFonts w:ascii="Arial" w:hAnsi="Arial"/>
          <w:b w:val="0"/>
          <w:i w:val="0"/>
          <w:color w:val="333333"/>
          <w:sz w:val="21"/>
        </w:rPr>
        <w:t>Copy your clinic-agent/ folder into the repo root.</w:t>
      </w:r>
    </w:p>
    <w:p>
      <w:pPr>
        <w:pStyle w:val="ListNumber"/>
        <w:spacing w:before="30" w:after="30"/>
      </w:pPr>
      <w:r>
        <w:rPr>
          <w:rFonts w:ascii="Arial" w:hAnsi="Arial"/>
          <w:b w:val="0"/>
          <w:i w:val="0"/>
          <w:color w:val="333333"/>
          <w:sz w:val="21"/>
        </w:rPr>
        <w:t>Make sure .env is in .gitignore (it already is).</w:t>
      </w:r>
    </w:p>
    <w:p>
      <w:pPr>
        <w:shd w:val="clear" w:color="auto" w:fill="F2F2F2"/>
        <w:spacing w:before="0" w:after="0"/>
        <w:spacing w:before="20" w:after="20"/>
      </w:pPr>
      <w:r>
        <w:rPr>
          <w:rFonts w:ascii="Courier New" w:hAnsi="Courier New"/>
          <w:b w:val="0"/>
          <w:i w:val="0"/>
          <w:color w:val="1A1A1A"/>
          <w:sz w:val="18"/>
        </w:rPr>
        <w:t xml:space="preserve">  git init</w:t>
      </w:r>
    </w:p>
    <w:p>
      <w:pPr>
        <w:shd w:val="clear" w:color="auto" w:fill="F2F2F2"/>
        <w:spacing w:before="0" w:after="0"/>
        <w:spacing w:before="20" w:after="20"/>
      </w:pPr>
      <w:r>
        <w:rPr>
          <w:rFonts w:ascii="Courier New" w:hAnsi="Courier New"/>
          <w:b w:val="0"/>
          <w:i w:val="0"/>
          <w:color w:val="1A1A1A"/>
          <w:sz w:val="18"/>
        </w:rPr>
        <w:t xml:space="preserve">  git add .</w:t>
      </w:r>
    </w:p>
    <w:p>
      <w:pPr>
        <w:shd w:val="clear" w:color="auto" w:fill="F2F2F2"/>
        <w:spacing w:before="0" w:after="0"/>
        <w:spacing w:before="20" w:after="20"/>
      </w:pPr>
      <w:r>
        <w:rPr>
          <w:rFonts w:ascii="Courier New" w:hAnsi="Courier New"/>
          <w:b w:val="0"/>
          <w:i w:val="0"/>
          <w:color w:val="1A1A1A"/>
          <w:sz w:val="18"/>
        </w:rPr>
        <w:t xml:space="preserve">  git commit -m 'Initial commit'</w:t>
      </w:r>
    </w:p>
    <w:p>
      <w:pPr>
        <w:shd w:val="clear" w:color="auto" w:fill="F2F2F2"/>
        <w:spacing w:before="0" w:after="0"/>
        <w:spacing w:before="20" w:after="20"/>
      </w:pPr>
      <w:r>
        <w:rPr>
          <w:rFonts w:ascii="Courier New" w:hAnsi="Courier New"/>
          <w:b w:val="0"/>
          <w:i w:val="0"/>
          <w:color w:val="1A1A1A"/>
          <w:sz w:val="18"/>
        </w:rPr>
        <w:t xml:space="preserve">  git remote add origin https://github.com/YOUR_USERNAME/clinic-agent.git</w:t>
      </w:r>
    </w:p>
    <w:p>
      <w:pPr>
        <w:shd w:val="clear" w:color="auto" w:fill="F2F2F2"/>
        <w:spacing w:before="0" w:after="0"/>
        <w:spacing w:before="20" w:after="20"/>
      </w:pPr>
      <w:r>
        <w:rPr>
          <w:rFonts w:ascii="Courier New" w:hAnsi="Courier New"/>
          <w:b w:val="0"/>
          <w:i w:val="0"/>
          <w:color w:val="1A1A1A"/>
          <w:sz w:val="18"/>
        </w:rPr>
        <w:t xml:space="preserve">  git push -u origin main</w:t>
      </w:r>
    </w:p>
    <w:p>
      <w:pPr>
        <w:spacing w:before="0" w:after="0"/>
      </w:pPr>
    </w:p>
    <w:p>
      <w:pPr>
        <w:spacing w:before="120" w:after="40"/>
      </w:pPr>
      <w:r>
        <w:rPr>
          <w:rFonts w:ascii="Arial" w:hAnsi="Arial"/>
          <w:b/>
          <w:i w:val="0"/>
          <w:color w:val="005F61"/>
          <w:sz w:val="22"/>
        </w:rPr>
        <w:t>4b  —  Create Railway Project</w:t>
      </w:r>
    </w:p>
    <w:p>
      <w:pPr>
        <w:pStyle w:val="ListNumber"/>
        <w:spacing w:before="30" w:after="30"/>
      </w:pPr>
      <w:r>
        <w:rPr>
          <w:rFonts w:ascii="Arial" w:hAnsi="Arial"/>
          <w:b w:val="0"/>
          <w:i w:val="0"/>
          <w:color w:val="333333"/>
          <w:sz w:val="21"/>
        </w:rPr>
        <w:t>Go to railway.app → click New Project → Deploy from GitHub.</w:t>
      </w:r>
    </w:p>
    <w:p>
      <w:pPr>
        <w:pStyle w:val="ListNumber"/>
        <w:spacing w:before="30" w:after="30"/>
      </w:pPr>
      <w:r>
        <w:rPr>
          <w:rFonts w:ascii="Arial" w:hAnsi="Arial"/>
          <w:b w:val="0"/>
          <w:i w:val="0"/>
          <w:color w:val="333333"/>
          <w:sz w:val="21"/>
        </w:rPr>
        <w:t>Connect your GitHub account and select the clinic-agent repo.</w:t>
      </w:r>
    </w:p>
    <w:p>
      <w:pPr>
        <w:pStyle w:val="ListNumber"/>
        <w:spacing w:before="30" w:after="30"/>
      </w:pPr>
      <w:r>
        <w:rPr>
          <w:rFonts w:ascii="Arial" w:hAnsi="Arial"/>
          <w:b w:val="0"/>
          <w:i w:val="0"/>
          <w:color w:val="333333"/>
          <w:sz w:val="21"/>
        </w:rPr>
        <w:t>Railway will auto-detect Python and use railway.json for the start command.</w:t>
      </w:r>
    </w:p>
    <w:p>
      <w:pPr>
        <w:pStyle w:val="ListNumber"/>
        <w:spacing w:before="30" w:after="30"/>
      </w:pPr>
      <w:r>
        <w:rPr>
          <w:rFonts w:ascii="Arial" w:hAnsi="Arial"/>
          <w:b w:val="0"/>
          <w:i w:val="0"/>
          <w:color w:val="333333"/>
          <w:sz w:val="21"/>
        </w:rPr>
        <w:t>Go to your service → Variables tab. Add each variable from the table below:</w:t>
      </w:r>
    </w:p>
    <w:p>
      <w:pPr>
        <w:spacing w:before="0" w:after="0"/>
        <w:spacing w:before="0" w:after="6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5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5F61"/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Variable</w:t>
            </w:r>
          </w:p>
        </w:tc>
        <w:tc>
          <w:tcPr>
            <w:tcW w:type="dxa" w:w="39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5F61"/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Where to Get It</w:t>
            </w:r>
          </w:p>
        </w:tc>
        <w:tc>
          <w:tcPr>
            <w:tcW w:type="dxa" w:w="170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5F61"/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Example</w:t>
            </w:r>
          </w:p>
        </w:tc>
      </w:tr>
      <w:tr>
        <w:tc>
          <w:tcPr>
            <w:tcW w:type="dxa" w:w="25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>
              <w:rPr>
                <w:rFonts w:ascii="Arial" w:hAnsi="Arial"/>
                <w:b/>
                <w:i w:val="0"/>
                <w:color w:val="005F61"/>
                <w:sz w:val="18"/>
              </w:rPr>
              <w:t>WHATSAPP_TOKEN</w:t>
            </w:r>
          </w:p>
        </w:tc>
        <w:tc>
          <w:tcPr>
            <w:tcW w:type="dxa" w:w="39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Meta App → WhatsApp → API Setup → Token</w:t>
            </w:r>
          </w:p>
        </w:tc>
        <w:tc>
          <w:tcPr>
            <w:tcW w:type="dxa" w:w="170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777777"/>
                <w:sz w:val="18"/>
              </w:rPr>
              <w:t>EAAxxxxxxxxx</w:t>
            </w:r>
          </w:p>
        </w:tc>
      </w:tr>
      <w:tr>
        <w:tc>
          <w:tcPr>
            <w:tcW w:type="dxa" w:w="25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AFA"/>
          </w:tcPr>
          <w:p>
            <w:r>
              <w:rPr>
                <w:rFonts w:ascii="Arial" w:hAnsi="Arial"/>
                <w:b/>
                <w:i w:val="0"/>
                <w:color w:val="005F61"/>
                <w:sz w:val="18"/>
              </w:rPr>
              <w:t>WHATSAPP_PHONE_ID</w:t>
            </w:r>
          </w:p>
        </w:tc>
        <w:tc>
          <w:tcPr>
            <w:tcW w:type="dxa" w:w="39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Meta App → WhatsApp → API Setup → Phone Number ID</w:t>
            </w:r>
          </w:p>
        </w:tc>
        <w:tc>
          <w:tcPr>
            <w:tcW w:type="dxa" w:w="170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AFA"/>
          </w:tcPr>
          <w:p>
            <w:r>
              <w:rPr>
                <w:rFonts w:ascii="Arial" w:hAnsi="Arial"/>
                <w:b w:val="0"/>
                <w:i w:val="0"/>
                <w:color w:val="777777"/>
                <w:sz w:val="18"/>
              </w:rPr>
              <w:t>123456789012345</w:t>
            </w:r>
          </w:p>
        </w:tc>
      </w:tr>
      <w:tr>
        <w:tc>
          <w:tcPr>
            <w:tcW w:type="dxa" w:w="25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>
              <w:rPr>
                <w:rFonts w:ascii="Arial" w:hAnsi="Arial"/>
                <w:b/>
                <w:i w:val="0"/>
                <w:color w:val="005F61"/>
                <w:sz w:val="18"/>
              </w:rPr>
              <w:t>WHATSAPP_VERIFY_TOKEN</w:t>
            </w:r>
          </w:p>
        </w:tc>
        <w:tc>
          <w:tcPr>
            <w:tcW w:type="dxa" w:w="39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Any secret string you choose</w:t>
            </w:r>
          </w:p>
        </w:tc>
        <w:tc>
          <w:tcPr>
            <w:tcW w:type="dxa" w:w="170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777777"/>
                <w:sz w:val="18"/>
              </w:rPr>
              <w:t>clinic_secret_abc</w:t>
            </w:r>
          </w:p>
        </w:tc>
      </w:tr>
      <w:tr>
        <w:tc>
          <w:tcPr>
            <w:tcW w:type="dxa" w:w="25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AFA"/>
          </w:tcPr>
          <w:p>
            <w:r>
              <w:rPr>
                <w:rFonts w:ascii="Arial" w:hAnsi="Arial"/>
                <w:b/>
                <w:i w:val="0"/>
                <w:color w:val="005F61"/>
                <w:sz w:val="18"/>
              </w:rPr>
              <w:t>OPENAI_API_KEY</w:t>
            </w:r>
          </w:p>
        </w:tc>
        <w:tc>
          <w:tcPr>
            <w:tcW w:type="dxa" w:w="39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platform.openai.com → API Keys</w:t>
            </w:r>
          </w:p>
        </w:tc>
        <w:tc>
          <w:tcPr>
            <w:tcW w:type="dxa" w:w="170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AFA"/>
          </w:tcPr>
          <w:p>
            <w:r>
              <w:rPr>
                <w:rFonts w:ascii="Arial" w:hAnsi="Arial"/>
                <w:b w:val="0"/>
                <w:i w:val="0"/>
                <w:color w:val="777777"/>
                <w:sz w:val="18"/>
              </w:rPr>
              <w:t>sk-proj-xxxxx</w:t>
            </w:r>
          </w:p>
        </w:tc>
      </w:tr>
      <w:tr>
        <w:tc>
          <w:tcPr>
            <w:tcW w:type="dxa" w:w="25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>
              <w:rPr>
                <w:rFonts w:ascii="Arial" w:hAnsi="Arial"/>
                <w:b/>
                <w:i w:val="0"/>
                <w:color w:val="005F61"/>
                <w:sz w:val="18"/>
              </w:rPr>
              <w:t>OPENAI_MODEL</w:t>
            </w:r>
          </w:p>
        </w:tc>
        <w:tc>
          <w:tcPr>
            <w:tcW w:type="dxa" w:w="39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Use gpt-4o-mini for cost efficiency</w:t>
            </w:r>
          </w:p>
        </w:tc>
        <w:tc>
          <w:tcPr>
            <w:tcW w:type="dxa" w:w="170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777777"/>
                <w:sz w:val="18"/>
              </w:rPr>
              <w:t>gpt-4o-mini</w:t>
            </w:r>
          </w:p>
        </w:tc>
      </w:tr>
      <w:tr>
        <w:tc>
          <w:tcPr>
            <w:tcW w:type="dxa" w:w="25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AFA"/>
          </w:tcPr>
          <w:p>
            <w:r>
              <w:rPr>
                <w:rFonts w:ascii="Arial" w:hAnsi="Arial"/>
                <w:b/>
                <w:i w:val="0"/>
                <w:color w:val="005F61"/>
                <w:sz w:val="18"/>
              </w:rPr>
              <w:t>SUPABASE_URL</w:t>
            </w:r>
          </w:p>
        </w:tc>
        <w:tc>
          <w:tcPr>
            <w:tcW w:type="dxa" w:w="39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Supabase → Settings → API → Project URL</w:t>
            </w:r>
          </w:p>
        </w:tc>
        <w:tc>
          <w:tcPr>
            <w:tcW w:type="dxa" w:w="170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AFA"/>
          </w:tcPr>
          <w:p>
            <w:r>
              <w:rPr>
                <w:rFonts w:ascii="Arial" w:hAnsi="Arial"/>
                <w:b w:val="0"/>
                <w:i w:val="0"/>
                <w:color w:val="777777"/>
                <w:sz w:val="18"/>
              </w:rPr>
              <w:t>https://xxx.supabase.co</w:t>
            </w:r>
          </w:p>
        </w:tc>
      </w:tr>
      <w:tr>
        <w:tc>
          <w:tcPr>
            <w:tcW w:type="dxa" w:w="25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>
              <w:rPr>
                <w:rFonts w:ascii="Arial" w:hAnsi="Arial"/>
                <w:b/>
                <w:i w:val="0"/>
                <w:color w:val="005F61"/>
                <w:sz w:val="18"/>
              </w:rPr>
              <w:t>SUPABASE_KEY</w:t>
            </w:r>
          </w:p>
        </w:tc>
        <w:tc>
          <w:tcPr>
            <w:tcW w:type="dxa" w:w="39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Supabase → Settings → API → anon key</w:t>
            </w:r>
          </w:p>
        </w:tc>
        <w:tc>
          <w:tcPr>
            <w:tcW w:type="dxa" w:w="170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777777"/>
                <w:sz w:val="18"/>
              </w:rPr>
              <w:t>eyJhbGci...</w:t>
            </w:r>
          </w:p>
        </w:tc>
      </w:tr>
      <w:tr>
        <w:tc>
          <w:tcPr>
            <w:tcW w:type="dxa" w:w="25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AFA"/>
          </w:tcPr>
          <w:p>
            <w:r>
              <w:rPr>
                <w:rFonts w:ascii="Arial" w:hAnsi="Arial"/>
                <w:b/>
                <w:i w:val="0"/>
                <w:color w:val="005F61"/>
                <w:sz w:val="18"/>
              </w:rPr>
              <w:t>CLINIC_NAME</w:t>
            </w:r>
          </w:p>
        </w:tc>
        <w:tc>
          <w:tcPr>
            <w:tcW w:type="dxa" w:w="39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Your clinic display name</w:t>
            </w:r>
          </w:p>
        </w:tc>
        <w:tc>
          <w:tcPr>
            <w:tcW w:type="dxa" w:w="170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AFA"/>
          </w:tcPr>
          <w:p>
            <w:r>
              <w:rPr>
                <w:rFonts w:ascii="Arial" w:hAnsi="Arial"/>
                <w:b w:val="0"/>
                <w:i w:val="0"/>
                <w:color w:val="777777"/>
                <w:sz w:val="18"/>
              </w:rPr>
              <w:t>Dr. Sharma's Clinic</w:t>
            </w:r>
          </w:p>
        </w:tc>
      </w:tr>
      <w:tr>
        <w:tc>
          <w:tcPr>
            <w:tcW w:type="dxa" w:w="25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>
              <w:rPr>
                <w:rFonts w:ascii="Arial" w:hAnsi="Arial"/>
                <w:b/>
                <w:i w:val="0"/>
                <w:color w:val="005F61"/>
                <w:sz w:val="18"/>
              </w:rPr>
              <w:t>DOCTOR_NAME</w:t>
            </w:r>
          </w:p>
        </w:tc>
        <w:tc>
          <w:tcPr>
            <w:tcW w:type="dxa" w:w="39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Doctor's name in messages</w:t>
            </w:r>
          </w:p>
        </w:tc>
        <w:tc>
          <w:tcPr>
            <w:tcW w:type="dxa" w:w="170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777777"/>
                <w:sz w:val="18"/>
              </w:rPr>
              <w:t>Dr. Sharma</w:t>
            </w:r>
          </w:p>
        </w:tc>
      </w:tr>
      <w:tr>
        <w:tc>
          <w:tcPr>
            <w:tcW w:type="dxa" w:w="25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AFA"/>
          </w:tcPr>
          <w:p>
            <w:r>
              <w:rPr>
                <w:rFonts w:ascii="Arial" w:hAnsi="Arial"/>
                <w:b/>
                <w:i w:val="0"/>
                <w:color w:val="005F61"/>
                <w:sz w:val="18"/>
              </w:rPr>
              <w:t>CLINIC_ADDRESS</w:t>
            </w:r>
          </w:p>
        </w:tc>
        <w:tc>
          <w:tcPr>
            <w:tcW w:type="dxa" w:w="39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Full address shown in confirmations</w:t>
            </w:r>
          </w:p>
        </w:tc>
        <w:tc>
          <w:tcPr>
            <w:tcW w:type="dxa" w:w="170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AFA"/>
          </w:tcPr>
          <w:p>
            <w:r>
              <w:rPr>
                <w:rFonts w:ascii="Arial" w:hAnsi="Arial"/>
                <w:b w:val="0"/>
                <w:i w:val="0"/>
                <w:color w:val="777777"/>
                <w:sz w:val="18"/>
              </w:rPr>
              <w:t>123 MG Road, Mumbai</w:t>
            </w:r>
          </w:p>
        </w:tc>
      </w:tr>
      <w:tr>
        <w:tc>
          <w:tcPr>
            <w:tcW w:type="dxa" w:w="25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>
              <w:rPr>
                <w:rFonts w:ascii="Arial" w:hAnsi="Arial"/>
                <w:b/>
                <w:i w:val="0"/>
                <w:color w:val="005F61"/>
                <w:sz w:val="18"/>
              </w:rPr>
              <w:t>GOOGLE_REVIEW_LINK</w:t>
            </w:r>
          </w:p>
        </w:tc>
        <w:tc>
          <w:tcPr>
            <w:tcW w:type="dxa" w:w="39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Google Maps → Your clinic → Share → Copy link</w:t>
            </w:r>
          </w:p>
        </w:tc>
        <w:tc>
          <w:tcPr>
            <w:tcW w:type="dxa" w:w="170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777777"/>
                <w:sz w:val="18"/>
              </w:rPr>
              <w:t>https://g.page/r/xxx</w:t>
            </w:r>
          </w:p>
        </w:tc>
      </w:tr>
    </w:tbl>
    <w:p>
      <w:pPr>
        <w:spacing w:before="0" w:after="0"/>
        <w:spacing w:before="0" w:after="60"/>
      </w:pPr>
    </w:p>
    <w:p>
      <w:pPr>
        <w:pStyle w:val="ListNumber"/>
        <w:spacing w:before="30" w:after="30"/>
      </w:pPr>
      <w:r>
        <w:rPr>
          <w:rFonts w:ascii="Arial" w:hAnsi="Arial"/>
          <w:b w:val="0"/>
          <w:i w:val="0"/>
          <w:color w:val="333333"/>
          <w:sz w:val="21"/>
        </w:rPr>
        <w:t>After adding all variables, Railway will automatically redeploy.</w:t>
      </w:r>
    </w:p>
    <w:p>
      <w:pPr>
        <w:pStyle w:val="ListNumber"/>
        <w:spacing w:before="30" w:after="30"/>
      </w:pPr>
      <w:r>
        <w:rPr>
          <w:rFonts w:ascii="Arial" w:hAnsi="Arial"/>
          <w:b w:val="0"/>
          <w:i w:val="0"/>
          <w:color w:val="333333"/>
          <w:sz w:val="21"/>
        </w:rPr>
        <w:t>Once the deploy is green, copy your Railway public URL from the service page.</w:t>
      </w:r>
    </w:p>
    <w:p>
      <w:pPr>
        <w:pStyle w:val="ListNumber"/>
        <w:spacing w:before="30" w:after="30"/>
      </w:pPr>
      <w:r>
        <w:rPr>
          <w:rFonts w:ascii="Arial" w:hAnsi="Arial"/>
          <w:b w:val="0"/>
          <w:i w:val="0"/>
          <w:color w:val="333333"/>
          <w:sz w:val="21"/>
        </w:rPr>
        <w:t>Go back to Step 3c and paste it as your Meta webhook URL.</w:t>
      </w:r>
    </w:p>
    <w:p>
      <w:pPr>
        <w:shd w:val="clear" w:color="auto" w:fill="00878A"/>
        <w:spacing w:before="0" w:after="0"/>
        <w:spacing w:before="200" w:after="80"/>
      </w:pPr>
      <w:r>
        <w:rPr>
          <w:rFonts w:ascii="Arial" w:hAnsi="Arial"/>
          <w:b/>
          <w:i w:val="0"/>
          <w:color w:val="FFFFFF"/>
          <w:sz w:val="22"/>
        </w:rPr>
        <w:t xml:space="preserve">  STEP 5  </w:t>
      </w:r>
      <w:r>
        <w:rPr>
          <w:rFonts w:ascii="Arial" w:hAnsi="Arial"/>
          <w:b/>
          <w:i w:val="0"/>
          <w:color w:val="FFFFFF"/>
          <w:sz w:val="26"/>
        </w:rPr>
        <w:t xml:space="preserve">  Test End-to-End</w:t>
      </w:r>
      <w:r>
        <w:rPr>
          <w:rFonts w:ascii="Arial" w:hAnsi="Arial"/>
          <w:b w:val="0"/>
          <w:i/>
          <w:color w:val="CCFFFF"/>
          <w:sz w:val="18"/>
        </w:rPr>
        <w:t xml:space="preserve">   ⏱ ~5 min</w:t>
      </w:r>
    </w:p>
    <w:p>
      <w:pPr>
        <w:spacing w:before="0" w:after="0"/>
        <w:spacing w:before="0" w:after="60"/>
      </w:pPr>
    </w:p>
    <w:p>
      <w:pPr>
        <w:pStyle w:val="ListNumber"/>
        <w:spacing w:before="30" w:after="30"/>
      </w:pPr>
      <w:r>
        <w:rPr>
          <w:rFonts w:ascii="Arial" w:hAnsi="Arial"/>
          <w:b w:val="0"/>
          <w:i w:val="0"/>
          <w:color w:val="333333"/>
          <w:sz w:val="21"/>
        </w:rPr>
        <w:t>Open WhatsApp on your personal phone.</w:t>
      </w:r>
    </w:p>
    <w:p>
      <w:pPr>
        <w:pStyle w:val="ListNumber"/>
        <w:spacing w:before="30" w:after="30"/>
      </w:pPr>
      <w:r>
        <w:rPr>
          <w:rFonts w:ascii="Arial" w:hAnsi="Arial"/>
          <w:b w:val="0"/>
          <w:i w:val="0"/>
          <w:color w:val="333333"/>
          <w:sz w:val="21"/>
        </w:rPr>
        <w:t>Send "Hi" to your WhatsApp Business number.</w:t>
      </w:r>
    </w:p>
    <w:p>
      <w:pPr>
        <w:pStyle w:val="ListNumber"/>
        <w:spacing w:before="30" w:after="30"/>
      </w:pPr>
      <w:r>
        <w:rPr>
          <w:rFonts w:ascii="Arial" w:hAnsi="Arial"/>
          <w:b w:val="0"/>
          <w:i w:val="0"/>
          <w:color w:val="333333"/>
          <w:sz w:val="21"/>
        </w:rPr>
        <w:t>Within 2–3 seconds you should receive Meera's greeting message.</w:t>
      </w:r>
    </w:p>
    <w:p>
      <w:pPr>
        <w:pStyle w:val="ListNumber"/>
        <w:spacing w:before="30" w:after="30"/>
      </w:pPr>
      <w:r>
        <w:rPr>
          <w:rFonts w:ascii="Arial" w:hAnsi="Arial"/>
          <w:b w:val="0"/>
          <w:i w:val="0"/>
          <w:color w:val="333333"/>
          <w:sz w:val="21"/>
        </w:rPr>
        <w:t>Try booking an appointment by providing your name and a preferred date.</w:t>
      </w:r>
    </w:p>
    <w:p>
      <w:pPr>
        <w:pStyle w:val="ListNumber"/>
        <w:spacing w:before="30" w:after="30"/>
      </w:pPr>
      <w:r>
        <w:rPr>
          <w:rFonts w:ascii="Arial" w:hAnsi="Arial"/>
          <w:b w:val="0"/>
          <w:i w:val="0"/>
          <w:color w:val="333333"/>
          <w:sz w:val="21"/>
        </w:rPr>
        <w:t>After the AI confirms a slot, check Supabase → Table Editor → appointments to confirm the row was saved.</w:t>
      </w:r>
    </w:p>
    <w:p>
      <w:pPr>
        <w:pStyle w:val="ListNumber"/>
        <w:spacing w:before="30" w:after="30"/>
      </w:pPr>
      <w:r>
        <w:rPr>
          <w:rFonts w:ascii="Arial" w:hAnsi="Arial"/>
          <w:b w:val="0"/>
          <w:i w:val="0"/>
          <w:color w:val="333333"/>
          <w:sz w:val="21"/>
        </w:rPr>
        <w:t>Check the followups table — a row should be created with a scheduled_at 7 days from now.</w:t>
      </w:r>
    </w:p>
    <w:p>
      <w:pPr>
        <w:spacing w:before="0" w:after="0"/>
        <w:spacing w:before="0" w:after="60"/>
      </w:pPr>
    </w:p>
    <w:p>
      <w:pPr>
        <w:shd w:val="clear" w:color="auto" w:fill="E8F5E9"/>
        <w:spacing w:before="100" w:after="100"/>
      </w:pPr>
      <w:r>
        <w:rPr>
          <w:rFonts w:ascii="Arial" w:hAnsi="Arial"/>
          <w:b/>
          <w:i w:val="0"/>
          <w:color w:val="005F61"/>
          <w:sz w:val="20"/>
        </w:rPr>
        <w:t xml:space="preserve">  ✅  SUCCESS:  </w:t>
      </w:r>
      <w:r>
        <w:rPr>
          <w:rFonts w:ascii="Arial" w:hAnsi="Arial"/>
          <w:b w:val="0"/>
          <w:i w:val="0"/>
          <w:color w:val="333333"/>
          <w:sz w:val="20"/>
        </w:rPr>
        <w:t>If you receive Meera's greeting and can book an appointment end-to-end, your agent is live!</w:t>
      </w:r>
    </w:p>
    <w:p>
      <w:pPr>
        <w:shd w:val="clear" w:color="auto" w:fill="FFF8E1"/>
        <w:spacing w:before="100" w:after="100"/>
      </w:pPr>
      <w:r>
        <w:rPr>
          <w:rFonts w:ascii="Arial" w:hAnsi="Arial"/>
          <w:b/>
          <w:i w:val="0"/>
          <w:color w:val="005F61"/>
          <w:sz w:val="20"/>
        </w:rPr>
        <w:t xml:space="preserve">  ⚠️  WARNING:  </w:t>
      </w:r>
      <w:r>
        <w:rPr>
          <w:rFonts w:ascii="Arial" w:hAnsi="Arial"/>
          <w:b w:val="0"/>
          <w:i w:val="0"/>
          <w:color w:val="333333"/>
          <w:sz w:val="20"/>
        </w:rPr>
        <w:t>If no reply within 5 seconds, check Railway → Deployments → Logs for errors.</w:t>
      </w:r>
    </w:p>
    <w:p>
      <w:r>
        <w:br w:type="page"/>
      </w:r>
    </w:p>
    <w:p>
      <w:pPr>
        <w:pBdr>
          <w:bottom w:val="single" w:sz="16" w:space="4" w:color="00878A"/>
        </w:pBdr>
        <w:spacing w:before="240" w:after="120"/>
      </w:pPr>
      <w:r>
        <w:rPr>
          <w:rFonts w:ascii="Arial" w:hAnsi="Arial"/>
          <w:b/>
          <w:i w:val="0"/>
          <w:color w:val="005F61"/>
          <w:sz w:val="32"/>
        </w:rPr>
        <w:t>Troubleshooting</w:t>
      </w:r>
    </w:p>
    <w:p>
      <w:pPr>
        <w:spacing w:before="0" w:after="0"/>
        <w:spacing w:before="0" w:after="6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26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005F61"/>
          </w:tcPr>
          <w:p>
            <w:r>
              <w:rPr>
                <w:rFonts w:ascii="Arial" w:hAnsi="Arial"/>
                <w:b/>
                <w:i w:val="0"/>
                <w:color w:val="FFFFFF"/>
                <w:sz w:val="19"/>
              </w:rPr>
              <w:t>Problem</w:t>
            </w:r>
          </w:p>
        </w:tc>
        <w:tc>
          <w:tcPr>
            <w:tcW w:type="dxa" w:w="311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005F61"/>
          </w:tcPr>
          <w:p>
            <w:r>
              <w:rPr>
                <w:rFonts w:ascii="Arial" w:hAnsi="Arial"/>
                <w:b/>
                <w:i w:val="0"/>
                <w:color w:val="FFFFFF"/>
                <w:sz w:val="19"/>
              </w:rPr>
              <w:t>Likely Cause</w:t>
            </w:r>
          </w:p>
        </w:tc>
        <w:tc>
          <w:tcPr>
            <w:tcW w:type="dxa" w:w="283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005F61"/>
          </w:tcPr>
          <w:p>
            <w:r>
              <w:rPr>
                <w:rFonts w:ascii="Arial" w:hAnsi="Arial"/>
                <w:b/>
                <w:i w:val="0"/>
                <w:color w:val="FFFFFF"/>
                <w:sz w:val="19"/>
              </w:rPr>
              <w:t>Fix</w:t>
            </w:r>
          </w:p>
        </w:tc>
      </w:tr>
      <w:tr>
        <w:tc>
          <w:tcPr>
            <w:tcW w:type="dxa" w:w="226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>
            <w:r>
              <w:rPr>
                <w:rFonts w:ascii="Arial" w:hAnsi="Arial"/>
                <w:b/>
                <w:i w:val="0"/>
                <w:color w:val="CC2222"/>
                <w:sz w:val="18"/>
              </w:rPr>
              <w:t>No reply from agent</w:t>
            </w:r>
          </w:p>
        </w:tc>
        <w:tc>
          <w:tcPr>
            <w:tcW w:type="dxa" w:w="311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Wrong WHATSAPP_TOKEN or PHONE_ID</w:t>
            </w:r>
          </w:p>
        </w:tc>
        <w:tc>
          <w:tcPr>
            <w:tcW w:type="dxa" w:w="283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Check Railway Variables; regenerate Meta token if expired</w:t>
            </w:r>
          </w:p>
        </w:tc>
      </w:tr>
      <w:tr>
        <w:tc>
          <w:tcPr>
            <w:tcW w:type="dxa" w:w="226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8F8"/>
          </w:tcPr>
          <w:p>
            <w:r>
              <w:rPr>
                <w:rFonts w:ascii="Arial" w:hAnsi="Arial"/>
                <w:b/>
                <w:i w:val="0"/>
                <w:color w:val="CC2222"/>
                <w:sz w:val="18"/>
              </w:rPr>
              <w:t>Webhook verify fails</w:t>
            </w:r>
          </w:p>
        </w:tc>
        <w:tc>
          <w:tcPr>
            <w:tcW w:type="dxa" w:w="311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8F8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WHATSAPP_VERIFY_TOKEN mismatch</w:t>
            </w:r>
          </w:p>
        </w:tc>
        <w:tc>
          <w:tcPr>
            <w:tcW w:type="dxa" w:w="283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8F8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Make sure the same string is in both Meta and Railway</w:t>
            </w:r>
          </w:p>
        </w:tc>
      </w:tr>
      <w:tr>
        <w:tc>
          <w:tcPr>
            <w:tcW w:type="dxa" w:w="226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>
            <w:r>
              <w:rPr>
                <w:rFonts w:ascii="Arial" w:hAnsi="Arial"/>
                <w:b/>
                <w:i w:val="0"/>
                <w:color w:val="CC2222"/>
                <w:sz w:val="18"/>
              </w:rPr>
              <w:t>"Missing env variable" error</w:t>
            </w:r>
          </w:p>
        </w:tc>
        <w:tc>
          <w:tcPr>
            <w:tcW w:type="dxa" w:w="311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Variable not added to Railway</w:t>
            </w:r>
          </w:p>
        </w:tc>
        <w:tc>
          <w:tcPr>
            <w:tcW w:type="dxa" w:w="283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Go to Service → Variables and add the missing var</w:t>
            </w:r>
          </w:p>
        </w:tc>
      </w:tr>
      <w:tr>
        <w:tc>
          <w:tcPr>
            <w:tcW w:type="dxa" w:w="226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8F8"/>
          </w:tcPr>
          <w:p>
            <w:r>
              <w:rPr>
                <w:rFonts w:ascii="Arial" w:hAnsi="Arial"/>
                <w:b/>
                <w:i w:val="0"/>
                <w:color w:val="CC2222"/>
                <w:sz w:val="18"/>
              </w:rPr>
              <w:t>DB error / appointments not saved</w:t>
            </w:r>
          </w:p>
        </w:tc>
        <w:tc>
          <w:tcPr>
            <w:tcW w:type="dxa" w:w="311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8F8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Wrong SUPABASE_URL or SUPABASE_KEY</w:t>
            </w:r>
          </w:p>
        </w:tc>
        <w:tc>
          <w:tcPr>
            <w:tcW w:type="dxa" w:w="283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8F8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Double-check both values from Supabase Settings → API</w:t>
            </w:r>
          </w:p>
        </w:tc>
      </w:tr>
      <w:tr>
        <w:tc>
          <w:tcPr>
            <w:tcW w:type="dxa" w:w="226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>
            <w:r>
              <w:rPr>
                <w:rFonts w:ascii="Arial" w:hAnsi="Arial"/>
                <w:b/>
                <w:i w:val="0"/>
                <w:color w:val="CC2222"/>
                <w:sz w:val="18"/>
              </w:rPr>
              <w:t>OpenAI timeout</w:t>
            </w:r>
          </w:p>
        </w:tc>
        <w:tc>
          <w:tcPr>
            <w:tcW w:type="dxa" w:w="311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Network issue or rate limit hit</w:t>
            </w:r>
          </w:p>
        </w:tc>
        <w:tc>
          <w:tcPr>
            <w:tcW w:type="dxa" w:w="283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Retry; check OpenAI dashboard for quota</w:t>
            </w:r>
          </w:p>
        </w:tc>
      </w:tr>
      <w:tr>
        <w:tc>
          <w:tcPr>
            <w:tcW w:type="dxa" w:w="226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8F8"/>
          </w:tcPr>
          <w:p>
            <w:r>
              <w:rPr>
                <w:rFonts w:ascii="Arial" w:hAnsi="Arial"/>
                <w:b/>
                <w:i w:val="0"/>
                <w:color w:val="CC2222"/>
                <w:sz w:val="18"/>
              </w:rPr>
              <w:t>Follow-up not sent after 7 days</w:t>
            </w:r>
          </w:p>
        </w:tc>
        <w:tc>
          <w:tcPr>
            <w:tcW w:type="dxa" w:w="311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8F8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Scheduler not running</w:t>
            </w:r>
          </w:p>
        </w:tc>
        <w:tc>
          <w:tcPr>
            <w:tcW w:type="dxa" w:w="283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8F8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Check Railway logs for APScheduler start message</w:t>
            </w:r>
          </w:p>
        </w:tc>
      </w:tr>
      <w:tr>
        <w:tc>
          <w:tcPr>
            <w:tcW w:type="dxa" w:w="226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>
            <w:r>
              <w:rPr>
                <w:rFonts w:ascii="Arial" w:hAnsi="Arial"/>
                <w:b/>
                <w:i w:val="0"/>
                <w:color w:val="CC2222"/>
                <w:sz w:val="18"/>
              </w:rPr>
              <w:t>Token expired (24h)</w:t>
            </w:r>
          </w:p>
        </w:tc>
        <w:tc>
          <w:tcPr>
            <w:tcW w:type="dxa" w:w="311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Using temporary Meta access token</w:t>
            </w:r>
          </w:p>
        </w:tc>
        <w:tc>
          <w:tcPr>
            <w:tcW w:type="dxa" w:w="283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Create permanent token via System User in Business Manager</w:t>
            </w:r>
          </w:p>
        </w:tc>
      </w:tr>
    </w:tbl>
    <w:p>
      <w:pPr>
        <w:pBdr>
          <w:bottom w:val="single" w:sz="16" w:space="4" w:color="00878A"/>
        </w:pBdr>
        <w:spacing w:before="240" w:after="120"/>
      </w:pPr>
      <w:r>
        <w:rPr>
          <w:rFonts w:ascii="Arial" w:hAnsi="Arial"/>
          <w:b/>
          <w:i w:val="0"/>
          <w:color w:val="005F61"/>
          <w:sz w:val="32"/>
        </w:rPr>
        <w:t>Going to Production</w:t>
      </w:r>
    </w:p>
    <w:p>
      <w:pPr>
        <w:spacing w:before="0" w:after="0"/>
        <w:spacing w:before="0" w:after="60"/>
      </w:pPr>
    </w:p>
    <w:p>
      <w:pPr>
        <w:spacing w:before="40" w:after="60"/>
      </w:pPr>
      <w:r>
        <w:rPr>
          <w:rFonts w:ascii="Arial" w:hAnsi="Arial"/>
          <w:b/>
          <w:i w:val="0"/>
          <w:color w:val="333333"/>
          <w:sz w:val="22"/>
        </w:rPr>
        <w:t>Once tested, do these before sharing with real patients:</w:t>
      </w:r>
    </w:p>
    <w:p>
      <w:pPr>
        <w:pStyle w:val="ListBullet"/>
        <w:spacing w:before="30" w:after="30"/>
      </w:pPr>
      <w:r>
        <w:rPr>
          <w:rFonts w:ascii="Arial" w:hAnsi="Arial"/>
          <w:b w:val="0"/>
          <w:i w:val="0"/>
          <w:color w:val="333333"/>
          <w:sz w:val="21"/>
        </w:rPr>
        <w:t>Replace the temporary Meta access token with a permanent one (Business Manager → System Users).</w:t>
      </w:r>
    </w:p>
    <w:p>
      <w:pPr>
        <w:pStyle w:val="ListBullet"/>
        <w:spacing w:before="30" w:after="30"/>
      </w:pPr>
      <w:r>
        <w:rPr>
          <w:rFonts w:ascii="Arial" w:hAnsi="Arial"/>
          <w:b w:val="0"/>
          <w:i w:val="0"/>
          <w:color w:val="333333"/>
          <w:sz w:val="21"/>
        </w:rPr>
        <w:t>Upgrade Railway to the Hobby plan ($5/mo) to avoid sleep timeouts and ensure scheduler reliability.</w:t>
      </w:r>
    </w:p>
    <w:p>
      <w:pPr>
        <w:pStyle w:val="ListBullet"/>
        <w:spacing w:before="30" w:after="30"/>
      </w:pPr>
      <w:r>
        <w:rPr>
          <w:rFonts w:ascii="Arial" w:hAnsi="Arial"/>
          <w:b w:val="0"/>
          <w:i w:val="0"/>
          <w:color w:val="333333"/>
          <w:sz w:val="21"/>
        </w:rPr>
        <w:t>Set CLINIC_NAME, DOCTOR_NAME, CLINIC_ADDRESS, and GOOGLE_REVIEW_LINK to real values.</w:t>
      </w:r>
    </w:p>
    <w:p>
      <w:pPr>
        <w:pStyle w:val="ListBullet"/>
        <w:spacing w:before="30" w:after="30"/>
      </w:pPr>
      <w:r>
        <w:rPr>
          <w:rFonts w:ascii="Arial" w:hAnsi="Arial"/>
          <w:b w:val="0"/>
          <w:i w:val="0"/>
          <w:color w:val="333333"/>
          <w:sz w:val="21"/>
        </w:rPr>
        <w:t>Test the full flow — booking, 7-day follow-up, and review request — with a real WhatsApp number.</w:t>
      </w:r>
    </w:p>
    <w:p>
      <w:pPr>
        <w:pStyle w:val="ListBullet"/>
        <w:spacing w:before="30" w:after="30"/>
      </w:pPr>
      <w:r>
        <w:rPr>
          <w:rFonts w:ascii="Arial" w:hAnsi="Arial"/>
          <w:b w:val="0"/>
          <w:i w:val="0"/>
          <w:color w:val="333333"/>
          <w:sz w:val="21"/>
        </w:rPr>
        <w:t>Add your clinic's WhatsApp Business number as the sender (requires Meta Business verification).</w:t>
      </w:r>
    </w:p>
    <w:p>
      <w:pPr>
        <w:spacing w:before="0" w:after="0"/>
        <w:spacing w:before="0" w:after="60"/>
      </w:pPr>
    </w:p>
    <w:p>
      <w:pPr>
        <w:shd w:val="clear" w:color="auto" w:fill="E8F5E9"/>
        <w:spacing w:before="100" w:after="100"/>
      </w:pPr>
      <w:r>
        <w:rPr>
          <w:rFonts w:ascii="Arial" w:hAnsi="Arial"/>
          <w:b/>
          <w:i w:val="0"/>
          <w:color w:val="005F61"/>
          <w:sz w:val="20"/>
        </w:rPr>
        <w:t xml:space="preserve">  💰  SCALING:  </w:t>
      </w:r>
      <w:r>
        <w:rPr>
          <w:rFonts w:ascii="Arial" w:hAnsi="Arial"/>
          <w:b w:val="0"/>
          <w:i w:val="0"/>
          <w:color w:val="333333"/>
          <w:sz w:val="20"/>
        </w:rPr>
        <w:t>To add a second clinic, deploy a second Railway service with different env variables. No code changes needed.</w:t>
      </w:r>
    </w:p>
    <w:p>
      <w:pPr>
        <w:spacing w:before="0" w:after="0"/>
        <w:spacing w:before="0" w:after="60"/>
      </w:pPr>
    </w:p>
    <w:p>
      <w:pPr>
        <w:pBdr>
          <w:bottom w:val="single" w:sz="6" w:space="4" w:color="AAAAAA"/>
        </w:pBdr>
      </w:pPr>
    </w:p>
    <w:p>
      <w:pPr>
        <w:spacing w:before="120" w:after="0"/>
        <w:jc w:val="center"/>
      </w:pPr>
      <w:r>
        <w:rPr>
          <w:rFonts w:ascii="Arial" w:hAnsi="Arial"/>
          <w:b w:val="0"/>
          <w:i/>
          <w:color w:val="666666"/>
          <w:sz w:val="18"/>
        </w:rPr>
        <w:t>Clinic AI Agent  ·  Setup Guide  ·  India Edition  ·  March 2026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