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D64" w:rsidRDefault="00EF5D6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2"/>
        <w:tblW w:w="98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735"/>
        <w:gridCol w:w="1417"/>
        <w:gridCol w:w="567"/>
        <w:gridCol w:w="567"/>
        <w:gridCol w:w="2126"/>
        <w:gridCol w:w="1560"/>
        <w:gridCol w:w="859"/>
      </w:tblGrid>
      <w:tr w:rsidR="00EF5D64">
        <w:trPr>
          <w:cantSplit/>
          <w:trHeight w:val="575"/>
          <w:tblHeader/>
          <w:jc w:val="center"/>
        </w:trPr>
        <w:tc>
          <w:tcPr>
            <w:tcW w:w="9831" w:type="dxa"/>
            <w:gridSpan w:val="7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" w:right="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 xml:space="preserve">Poornima Institute of Engineering and Technology </w:t>
            </w:r>
          </w:p>
        </w:tc>
      </w:tr>
      <w:tr w:rsidR="00EF5D64">
        <w:trPr>
          <w:cantSplit/>
          <w:trHeight w:val="575"/>
          <w:tblHeader/>
          <w:jc w:val="center"/>
        </w:trPr>
        <w:tc>
          <w:tcPr>
            <w:tcW w:w="9831" w:type="dxa"/>
            <w:gridSpan w:val="7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9" w:right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AY 2025-26</w:t>
            </w:r>
          </w:p>
        </w:tc>
      </w:tr>
      <w:tr w:rsidR="00EF5D64">
        <w:trPr>
          <w:cantSplit/>
          <w:trHeight w:val="397"/>
          <w:tblHeader/>
          <w:jc w:val="center"/>
        </w:trPr>
        <w:tc>
          <w:tcPr>
            <w:tcW w:w="9831" w:type="dxa"/>
            <w:gridSpan w:val="7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" w:right="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Course Information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2735" w:type="dxa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Programme</w:t>
            </w:r>
          </w:p>
        </w:tc>
        <w:tc>
          <w:tcPr>
            <w:tcW w:w="7096" w:type="dxa"/>
            <w:gridSpan w:val="6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B. Tech.</w:t>
            </w:r>
          </w:p>
        </w:tc>
      </w:tr>
      <w:tr w:rsidR="00EF5D64">
        <w:trPr>
          <w:cantSplit/>
          <w:trHeight w:val="487"/>
          <w:tblHeader/>
          <w:jc w:val="center"/>
        </w:trPr>
        <w:tc>
          <w:tcPr>
            <w:tcW w:w="2735" w:type="dxa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Class, Semester</w:t>
            </w:r>
          </w:p>
        </w:tc>
        <w:tc>
          <w:tcPr>
            <w:tcW w:w="7096" w:type="dxa"/>
            <w:gridSpan w:val="6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I, II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2735" w:type="dxa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Code</w:t>
            </w:r>
          </w:p>
        </w:tc>
        <w:tc>
          <w:tcPr>
            <w:tcW w:w="7096" w:type="dxa"/>
            <w:gridSpan w:val="6"/>
          </w:tcPr>
          <w:p w:rsidR="00EF5D64" w:rsidRDefault="00357DC7" w:rsidP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0D58F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251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FY2-21/2</w:t>
            </w:r>
            <w:r w:rsidR="000D58F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52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FY2-21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2735" w:type="dxa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Name</w:t>
            </w:r>
          </w:p>
        </w:tc>
        <w:tc>
          <w:tcPr>
            <w:tcW w:w="7096" w:type="dxa"/>
            <w:gridSpan w:val="6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Engineering Chemistry Lab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2735" w:type="dxa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Desired Requisites:</w:t>
            </w:r>
          </w:p>
        </w:tc>
        <w:tc>
          <w:tcPr>
            <w:tcW w:w="7096" w:type="dxa"/>
            <w:gridSpan w:val="6"/>
          </w:tcPr>
          <w:p w:rsidR="00EF5D64" w:rsidRDefault="00357DC7" w:rsidP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" w:firstLine="11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Foundational knowledge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 basic Chemistry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4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Teaching Scheme</w:t>
            </w:r>
          </w:p>
        </w:tc>
        <w:tc>
          <w:tcPr>
            <w:tcW w:w="5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" w:firstLine="11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Scheme (Marks)</w:t>
            </w:r>
          </w:p>
        </w:tc>
      </w:tr>
      <w:tr w:rsidR="00EF5D64" w:rsidTr="000D58F1">
        <w:trPr>
          <w:cantSplit/>
          <w:trHeight w:val="20"/>
          <w:tblHeader/>
          <w:jc w:val="center"/>
        </w:trPr>
        <w:tc>
          <w:tcPr>
            <w:tcW w:w="2735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Practical</w:t>
            </w:r>
          </w:p>
        </w:tc>
        <w:tc>
          <w:tcPr>
            <w:tcW w:w="1417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heading=h.apvriaruf985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</w:rPr>
              <w:t>2 Hrs/Week</w:t>
            </w:r>
          </w:p>
        </w:tc>
        <w:tc>
          <w:tcPr>
            <w:tcW w:w="567" w:type="dxa"/>
            <w:shd w:val="clear" w:color="auto" w:fill="FCE9D9"/>
          </w:tcPr>
          <w:p w:rsidR="00EF5D64" w:rsidRDefault="000D58F1" w:rsidP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right="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MTE</w:t>
            </w:r>
            <w:r w:rsidR="00357DC7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567" w:type="dxa"/>
            <w:tcBorders>
              <w:right w:val="single" w:sz="4" w:space="0" w:color="000000"/>
            </w:tcBorders>
            <w:shd w:val="clear" w:color="auto" w:fill="FCE9D9"/>
          </w:tcPr>
          <w:p w:rsidR="00EF5D64" w:rsidRDefault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" w:right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</w:t>
            </w:r>
            <w:r w:rsidR="00357DC7">
              <w:rPr>
                <w:rFonts w:ascii="Times New Roman" w:eastAsia="Times New Roman" w:hAnsi="Times New Roman" w:cs="Times New Roman"/>
                <w:b/>
                <w:color w:val="00000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 w:rsidR="00357DC7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2126" w:type="dxa"/>
            <w:tcBorders>
              <w:left w:val="single" w:sz="4" w:space="0" w:color="000000"/>
            </w:tcBorders>
            <w:shd w:val="clear" w:color="auto" w:fill="FCE9D9"/>
          </w:tcPr>
          <w:p w:rsidR="00EF5D64" w:rsidRDefault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MTE3</w:t>
            </w:r>
          </w:p>
        </w:tc>
        <w:tc>
          <w:tcPr>
            <w:tcW w:w="1560" w:type="dxa"/>
            <w:shd w:val="clear" w:color="auto" w:fill="FCE9D9"/>
          </w:tcPr>
          <w:p w:rsidR="00EF5D64" w:rsidRDefault="00357DC7" w:rsidP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right="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 w:rsidR="000D58F1">
              <w:rPr>
                <w:rFonts w:ascii="Times New Roman" w:eastAsia="Times New Roman" w:hAnsi="Times New Roman" w:cs="Times New Roman"/>
                <w:b/>
                <w:color w:val="000000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</w:p>
        </w:tc>
        <w:tc>
          <w:tcPr>
            <w:tcW w:w="859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right="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</w:t>
            </w:r>
          </w:p>
        </w:tc>
      </w:tr>
      <w:tr w:rsidR="00EF5D64" w:rsidTr="000D58F1">
        <w:trPr>
          <w:cantSplit/>
          <w:trHeight w:val="20"/>
          <w:tblHeader/>
          <w:jc w:val="center"/>
        </w:trPr>
        <w:tc>
          <w:tcPr>
            <w:tcW w:w="2735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Tutorial</w:t>
            </w:r>
          </w:p>
        </w:tc>
        <w:tc>
          <w:tcPr>
            <w:tcW w:w="1417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567" w:type="dxa"/>
            <w:shd w:val="clear" w:color="auto" w:fill="FCE9D9"/>
          </w:tcPr>
          <w:p w:rsidR="00EF5D64" w:rsidRDefault="00357DC7" w:rsidP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right="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0D58F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567" w:type="dxa"/>
            <w:tcBorders>
              <w:right w:val="single" w:sz="4" w:space="0" w:color="000000"/>
            </w:tcBorders>
            <w:shd w:val="clear" w:color="auto" w:fill="FCE9D9"/>
          </w:tcPr>
          <w:p w:rsidR="00EF5D64" w:rsidRDefault="00357DC7" w:rsidP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0D58F1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26" w:type="dxa"/>
            <w:tcBorders>
              <w:left w:val="single" w:sz="4" w:space="0" w:color="000000"/>
            </w:tcBorders>
            <w:shd w:val="clear" w:color="auto" w:fill="FCE9D9"/>
          </w:tcPr>
          <w:p w:rsidR="00EF5D64" w:rsidRDefault="000D58F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560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right="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859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2735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Hours</w:t>
            </w:r>
          </w:p>
        </w:tc>
        <w:tc>
          <w:tcPr>
            <w:tcW w:w="1417" w:type="dxa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5679" w:type="dxa"/>
            <w:gridSpan w:val="5"/>
            <w:shd w:val="clear" w:color="auto" w:fill="FCE9D9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Credits: 1</w:t>
            </w:r>
          </w:p>
        </w:tc>
      </w:tr>
    </w:tbl>
    <w:p w:rsidR="00EF5D64" w:rsidRDefault="00EF5D6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a3"/>
        <w:tblW w:w="9819" w:type="dxa"/>
        <w:jc w:val="center"/>
        <w:tblLayout w:type="fixed"/>
        <w:tblLook w:val="0400"/>
      </w:tblPr>
      <w:tblGrid>
        <w:gridCol w:w="1028"/>
        <w:gridCol w:w="8791"/>
      </w:tblGrid>
      <w:tr w:rsidR="00EF5D64">
        <w:trPr>
          <w:cantSplit/>
          <w:trHeight w:val="20"/>
          <w:tblHeader/>
          <w:jc w:val="center"/>
        </w:trPr>
        <w:tc>
          <w:tcPr>
            <w:tcW w:w="9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Outcomes (CO) with Bloom’s Taxonomy Level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CO1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Evaluate the strength of Ferrous Ammonium Sulphate solution with the help of K2Cr2O7 solution.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" w:right="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CO2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Analyze different properties of lubricating oil.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" w:right="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CO3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Analyze quality of coal by proximate analysis.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CO4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Evaluate various quality parameters of water like hardness, DO, Chlorine, pH, TDS and conductivity of given water samples.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CO5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Understand about synthesis of Nylon 6, 6 &amp; Bakelite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1" w:name="_heading=h.da8edqm1gbvq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CONTENTS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Determination the hardness of water by EDTA method.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Determination of residual chlorine in water.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Determination of dissolved oxygen in water.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Determination of the TDS and total solids in given water sample.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Determination of Acid Concentration by using pH Meter. 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Determination of electrical conductivity (EC) in given sample water.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0" w:hanging="24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Determination of the strength of Ferrous Ammonium sulphate solution with the help of </w:t>
            </w:r>
          </w:p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40" w:hanging="24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K2Cr2O7 solution by using diphenyl amine indicator.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Proximate analysis of given Coal sample.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Determination of the flash &amp; fire point and cloud &amp; pour point of lubricating oil.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7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Determination of the kinematic viscosity of lubricating oil by Redwood viscometer no. 1 at different temperatures.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Demonstration of preparation of Nylon 6, 6 &amp; Bakelite. 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Minor project </w:t>
            </w:r>
          </w:p>
        </w:tc>
      </w:tr>
    </w:tbl>
    <w:p w:rsidR="00EF5D64" w:rsidRDefault="00EF5D6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F5D64" w:rsidRDefault="00357DC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Reference Books:</w:t>
      </w:r>
    </w:p>
    <w:p w:rsidR="00EF5D64" w:rsidRDefault="00EF5D6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4"/>
        <w:tblW w:w="9965" w:type="dxa"/>
        <w:jc w:val="center"/>
        <w:tblLayout w:type="fixed"/>
        <w:tblLook w:val="0400"/>
      </w:tblPr>
      <w:tblGrid>
        <w:gridCol w:w="791"/>
        <w:gridCol w:w="4387"/>
        <w:gridCol w:w="2489"/>
        <w:gridCol w:w="2298"/>
      </w:tblGrid>
      <w:tr w:rsidR="00EF5D64">
        <w:trPr>
          <w:cantSplit/>
          <w:trHeight w:val="20"/>
          <w:tblHeader/>
          <w:jc w:val="center"/>
        </w:trPr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R1</w:t>
            </w:r>
          </w:p>
        </w:tc>
        <w:tc>
          <w:tcPr>
            <w:tcW w:w="4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manual for Engineering chemistry</w:t>
            </w:r>
          </w:p>
        </w:tc>
        <w:tc>
          <w:tcPr>
            <w:tcW w:w="24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 Ramadevi and P. Aparna</w:t>
            </w:r>
          </w:p>
        </w:tc>
        <w:tc>
          <w:tcPr>
            <w:tcW w:w="2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 Chand Publ.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7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R2</w:t>
            </w:r>
          </w:p>
        </w:tc>
        <w:tc>
          <w:tcPr>
            <w:tcW w:w="4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Vogel’s text book of practical organic chemistry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5th edition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Mcgraw Hills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7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R3</w:t>
            </w:r>
          </w:p>
        </w:tc>
        <w:tc>
          <w:tcPr>
            <w:tcW w:w="4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Inorganic Quantitative analysis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A.I. Vogel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ELBS Publications.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7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</w:t>
            </w:r>
          </w:p>
        </w:tc>
        <w:tc>
          <w:tcPr>
            <w:tcW w:w="4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College Practical Chemistry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V.K. Ahluwalia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F5D64" w:rsidRDefault="00357DC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Narosa Publications Ltd. New Delhi</w:t>
            </w:r>
          </w:p>
        </w:tc>
      </w:tr>
    </w:tbl>
    <w:p w:rsidR="00EF5D64" w:rsidRDefault="00EF5D6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F5D64" w:rsidRDefault="00EF5D6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5"/>
        <w:tblW w:w="105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813"/>
        <w:gridCol w:w="167"/>
        <w:gridCol w:w="454"/>
        <w:gridCol w:w="193"/>
        <w:gridCol w:w="260"/>
        <w:gridCol w:w="460"/>
        <w:gridCol w:w="94"/>
        <w:gridCol w:w="363"/>
        <w:gridCol w:w="451"/>
        <w:gridCol w:w="6"/>
        <w:gridCol w:w="457"/>
        <w:gridCol w:w="351"/>
        <w:gridCol w:w="106"/>
        <w:gridCol w:w="457"/>
        <w:gridCol w:w="251"/>
        <w:gridCol w:w="208"/>
        <w:gridCol w:w="457"/>
        <w:gridCol w:w="149"/>
        <w:gridCol w:w="308"/>
        <w:gridCol w:w="457"/>
        <w:gridCol w:w="49"/>
        <w:gridCol w:w="408"/>
        <w:gridCol w:w="406"/>
        <w:gridCol w:w="51"/>
        <w:gridCol w:w="458"/>
        <w:gridCol w:w="305"/>
        <w:gridCol w:w="152"/>
        <w:gridCol w:w="457"/>
        <w:gridCol w:w="205"/>
        <w:gridCol w:w="252"/>
        <w:gridCol w:w="457"/>
        <w:gridCol w:w="105"/>
        <w:gridCol w:w="352"/>
        <w:gridCol w:w="462"/>
      </w:tblGrid>
      <w:tr w:rsidR="00EF5D64">
        <w:trPr>
          <w:cantSplit/>
          <w:trHeight w:val="20"/>
          <w:tblHeader/>
          <w:jc w:val="center"/>
        </w:trPr>
        <w:tc>
          <w:tcPr>
            <w:tcW w:w="10581" w:type="dxa"/>
            <w:gridSpan w:val="34"/>
            <w:shd w:val="clear" w:color="auto" w:fill="FCE9D9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CO-PO Mapping For All B. Tech. Programs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581" w:type="dxa"/>
            <w:gridSpan w:val="34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4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 Outcomes (PO)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813" w:type="dxa"/>
          </w:tcPr>
          <w:p w:rsidR="00EF5D64" w:rsidRDefault="00EF5D6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4" w:type="dxa"/>
            <w:gridSpan w:val="3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14" w:type="dxa"/>
            <w:gridSpan w:val="3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14" w:type="dxa"/>
            <w:gridSpan w:val="2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14" w:type="dxa"/>
            <w:gridSpan w:val="3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814" w:type="dxa"/>
            <w:gridSpan w:val="3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814" w:type="dxa"/>
            <w:gridSpan w:val="3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814" w:type="dxa"/>
            <w:gridSpan w:val="3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14" w:type="dxa"/>
            <w:gridSpan w:val="2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14" w:type="dxa"/>
            <w:gridSpan w:val="3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14" w:type="dxa"/>
            <w:gridSpan w:val="3"/>
            <w:tcBorders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14" w:type="dxa"/>
            <w:gridSpan w:val="3"/>
            <w:tcBorders>
              <w:left w:val="single" w:sz="4" w:space="0" w:color="000000"/>
            </w:tcBorders>
          </w:tcPr>
          <w:p w:rsidR="00EF5D64" w:rsidRDefault="00357DC7">
            <w:pPr>
              <w:pStyle w:val="normal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814" w:type="dxa"/>
            <w:gridSpan w:val="2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12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813" w:type="dxa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CO1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tcBorders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lef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813" w:type="dxa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top w:val="nil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top w:val="nil"/>
              <w:lef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813" w:type="dxa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CO3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lef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813" w:type="dxa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CO4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4" w:type="dxa"/>
            <w:gridSpan w:val="3"/>
            <w:tcBorders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lef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813" w:type="dxa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CO5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3"/>
            <w:tcBorders>
              <w:lef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814" w:type="dxa"/>
            <w:gridSpan w:val="2"/>
            <w:vAlign w:val="center"/>
          </w:tcPr>
          <w:p w:rsidR="00EF5D64" w:rsidRDefault="00357DC7">
            <w:pPr>
              <w:pStyle w:val="normal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581" w:type="dxa"/>
            <w:gridSpan w:val="34"/>
            <w:tcBorders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1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CO-PO Mapping For All B. Tech. Programs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581" w:type="dxa"/>
            <w:gridSpan w:val="34"/>
            <w:tcBorders>
              <w:top w:val="single" w:sz="4" w:space="0" w:color="000000"/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 Specific Outcomes (PSOs)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9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Program</w:t>
            </w:r>
          </w:p>
        </w:tc>
        <w:tc>
          <w:tcPr>
            <w:tcW w:w="13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CS/CSR</w:t>
            </w:r>
          </w:p>
        </w:tc>
        <w:tc>
          <w:tcPr>
            <w:tcW w:w="13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AI &amp; DS</w:t>
            </w:r>
          </w:p>
        </w:tc>
        <w:tc>
          <w:tcPr>
            <w:tcW w:w="13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CS AI</w:t>
            </w:r>
          </w:p>
        </w:tc>
        <w:tc>
          <w:tcPr>
            <w:tcW w:w="1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CS DS</w:t>
            </w:r>
          </w:p>
        </w:tc>
        <w:tc>
          <w:tcPr>
            <w:tcW w:w="13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IOT</w:t>
            </w:r>
          </w:p>
        </w:tc>
        <w:tc>
          <w:tcPr>
            <w:tcW w:w="13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EC</w:t>
            </w:r>
          </w:p>
        </w:tc>
        <w:tc>
          <w:tcPr>
            <w:tcW w:w="1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EE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9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PSOs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6"/>
              </w:tabs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PSO1</w:t>
            </w:r>
          </w:p>
        </w:tc>
        <w:tc>
          <w:tcPr>
            <w:tcW w:w="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PSO3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6"/>
              </w:tabs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PSO1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PSO3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6"/>
              </w:tabs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PSO2</w:t>
            </w: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PSO3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6"/>
              </w:tabs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PSO1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PSO3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6"/>
              </w:tabs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PSO1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PSO3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6"/>
              </w:tabs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PSO2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PSO3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06"/>
              </w:tabs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PSO1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PSO3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9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9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9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9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9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76" w:lineRule="auto"/>
              <w:ind w:left="18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  <w:tc>
          <w:tcPr>
            <w:tcW w:w="4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1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-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581" w:type="dxa"/>
            <w:gridSpan w:val="34"/>
            <w:tcBorders>
              <w:top w:val="single" w:sz="4" w:space="0" w:color="000000"/>
            </w:tcBorders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1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strength of mapping is to be written as1,2,3;Where,1: Low,2: Medium, 3: High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581" w:type="dxa"/>
            <w:gridSpan w:val="34"/>
            <w:shd w:val="clear" w:color="auto" w:fill="FCE9D9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Assessment (for Lab Course)</w:t>
            </w:r>
          </w:p>
        </w:tc>
      </w:tr>
      <w:tr w:rsidR="00EF5D64">
        <w:trPr>
          <w:cantSplit/>
          <w:trHeight w:val="20"/>
          <w:tblHeader/>
          <w:jc w:val="center"/>
        </w:trPr>
        <w:tc>
          <w:tcPr>
            <w:tcW w:w="10581" w:type="dxa"/>
            <w:gridSpan w:val="34"/>
          </w:tcPr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0" w:right="134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assessment consists of internal assessment and external evaluation having wattage of 60 and 40 marks. Internal assessment comprises will be of two mid-term exams, referred to as T1 (Mid-Term-1 &amp; Mid-Term-2) 2ith 20 marks and T2 (Attendance and Performa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nce) of 40 marks. Mid-Term-1 will typically cover first 50% syllabus while Mid-Term-2 will focus on rest 50% syllabus and both midterm marks will be converted into 20 marks.</w:t>
            </w:r>
          </w:p>
          <w:p w:rsidR="00EF5D64" w:rsidRDefault="00357DC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0" w:right="134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End-Semester Examination (ESE), which is worth 40 marks, will also factor into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the overall final evaluation. The ESE will include content from complete syllabus.</w:t>
            </w:r>
          </w:p>
        </w:tc>
      </w:tr>
    </w:tbl>
    <w:p w:rsidR="00EF5D64" w:rsidRDefault="00EF5D6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EF5D64" w:rsidSect="00EF5D64">
      <w:headerReference w:type="default" r:id="rId7"/>
      <w:pgSz w:w="11909" w:h="16834"/>
      <w:pgMar w:top="1440" w:right="1080" w:bottom="1440" w:left="1080" w:header="283" w:footer="283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7DC7" w:rsidRDefault="00357DC7" w:rsidP="00EF5D64">
      <w:pPr>
        <w:spacing w:after="0" w:line="240" w:lineRule="auto"/>
      </w:pPr>
      <w:r>
        <w:separator/>
      </w:r>
    </w:p>
  </w:endnote>
  <w:endnote w:type="continuationSeparator" w:id="1">
    <w:p w:rsidR="00357DC7" w:rsidRDefault="00357DC7" w:rsidP="00EF5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7DC7" w:rsidRDefault="00357DC7" w:rsidP="00EF5D64">
      <w:pPr>
        <w:spacing w:after="0" w:line="240" w:lineRule="auto"/>
      </w:pPr>
      <w:r>
        <w:separator/>
      </w:r>
    </w:p>
  </w:footnote>
  <w:footnote w:type="continuationSeparator" w:id="1">
    <w:p w:rsidR="00357DC7" w:rsidRDefault="00357DC7" w:rsidP="00EF5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D64" w:rsidRDefault="00EF5D6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5D64"/>
    <w:rsid w:val="000D58F1"/>
    <w:rsid w:val="00357DC7"/>
    <w:rsid w:val="00884260"/>
    <w:rsid w:val="00EF5D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F5D64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0"/>
    <w:next w:val="normal0"/>
    <w:link w:val="Heading2Char"/>
    <w:rsid w:val="00EF5D64"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0"/>
    <w:next w:val="normal0"/>
    <w:link w:val="Heading3Char"/>
    <w:rsid w:val="00EF5D64"/>
    <w:pPr>
      <w:pBdr>
        <w:top w:val="nil"/>
        <w:left w:val="nil"/>
        <w:bottom w:val="nil"/>
        <w:right w:val="nil"/>
        <w:between w:val="nil"/>
      </w:pBdr>
      <w:spacing w:line="240" w:lineRule="auto"/>
      <w:outlineLvl w:val="2"/>
    </w:pPr>
    <w:rPr>
      <w:rFonts w:ascii="Times New Roman" w:eastAsia="Times New Roman" w:hAnsi="Times New Roman" w:cs="Times New Roman"/>
      <w:b/>
      <w:color w:val="000000"/>
      <w:sz w:val="27"/>
      <w:szCs w:val="27"/>
    </w:rPr>
  </w:style>
  <w:style w:type="paragraph" w:styleId="Heading4">
    <w:name w:val="heading 4"/>
    <w:basedOn w:val="normal0"/>
    <w:next w:val="normal0"/>
    <w:rsid w:val="00EF5D64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0"/>
    <w:next w:val="normal0"/>
    <w:rsid w:val="00EF5D64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0"/>
    <w:next w:val="normal0"/>
    <w:rsid w:val="00EF5D64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F5D64"/>
  </w:style>
  <w:style w:type="table" w:customStyle="1" w:styleId="TableNormal0">
    <w:name w:val="TableNormal"/>
    <w:rsid w:val="00EF5D6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EF5D64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"/>
    <w:rsid w:val="00181680"/>
  </w:style>
  <w:style w:type="table" w:customStyle="1" w:styleId="TableNormal1">
    <w:name w:val="TableNormal"/>
    <w:rsid w:val="0018168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1"/>
    <w:link w:val="BalloonTextChar"/>
    <w:uiPriority w:val="99"/>
    <w:semiHidden/>
    <w:unhideWhenUsed/>
    <w:rsid w:val="0009381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1"/>
    <w:link w:val="BodyTextChar"/>
    <w:uiPriority w:val="1"/>
    <w:qFormat/>
    <w:rsid w:val="0009381D"/>
    <w:pPr>
      <w:widowControl w:val="0"/>
      <w:spacing w:before="47" w:after="0" w:line="240" w:lineRule="auto"/>
      <w:ind w:left="398"/>
    </w:pPr>
    <w:rPr>
      <w:rFonts w:ascii="Trebuchet MS" w:eastAsia="Trebuchet MS" w:hAnsi="Trebuchet MS"/>
    </w:rPr>
  </w:style>
  <w:style w:type="paragraph" w:styleId="BodyTextIndent">
    <w:name w:val="Body Text Indent"/>
    <w:basedOn w:val="normal1"/>
    <w:link w:val="BodyTextIndentChar"/>
    <w:uiPriority w:val="99"/>
    <w:semiHidden/>
    <w:unhideWhenUsed/>
    <w:rsid w:val="0009381D"/>
    <w:pPr>
      <w:spacing w:after="120"/>
      <w:ind w:left="360"/>
    </w:pPr>
  </w:style>
  <w:style w:type="character" w:styleId="Emphasis">
    <w:name w:val="Emphasis"/>
    <w:basedOn w:val="DefaultParagraphFont"/>
    <w:uiPriority w:val="20"/>
    <w:qFormat/>
    <w:rsid w:val="0009381D"/>
    <w:rPr>
      <w:i/>
      <w:iCs/>
    </w:rPr>
  </w:style>
  <w:style w:type="paragraph" w:styleId="Footer">
    <w:name w:val="footer"/>
    <w:basedOn w:val="normal1"/>
    <w:link w:val="FooterChar"/>
    <w:uiPriority w:val="99"/>
    <w:unhideWhenUsed/>
    <w:rsid w:val="0009381D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1"/>
    <w:link w:val="HeaderChar"/>
    <w:uiPriority w:val="99"/>
    <w:unhideWhenUsed/>
    <w:rsid w:val="0009381D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1"/>
    <w:uiPriority w:val="99"/>
    <w:unhideWhenUsed/>
    <w:rsid w:val="00093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381D"/>
    <w:rPr>
      <w:b/>
      <w:bCs/>
    </w:rPr>
  </w:style>
  <w:style w:type="table" w:styleId="TableGrid">
    <w:name w:val="Table Grid"/>
    <w:basedOn w:val="TableNormal"/>
    <w:uiPriority w:val="39"/>
    <w:rsid w:val="000938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09381D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IN"/>
    </w:rPr>
  </w:style>
  <w:style w:type="character" w:customStyle="1" w:styleId="BodyTextChar">
    <w:name w:val="Body Text Char"/>
    <w:basedOn w:val="DefaultParagraphFont"/>
    <w:link w:val="BodyText"/>
    <w:uiPriority w:val="1"/>
    <w:rsid w:val="0009381D"/>
    <w:rPr>
      <w:rFonts w:ascii="Trebuchet MS" w:eastAsia="Trebuchet MS" w:hAnsi="Trebuchet MS"/>
    </w:rPr>
  </w:style>
  <w:style w:type="character" w:customStyle="1" w:styleId="Heading3Char">
    <w:name w:val="Heading 3 Char"/>
    <w:basedOn w:val="DefaultParagraphFont"/>
    <w:link w:val="Heading3"/>
    <w:uiPriority w:val="9"/>
    <w:rsid w:val="0009381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ableParagraph">
    <w:name w:val="Table Paragraph"/>
    <w:basedOn w:val="normal1"/>
    <w:uiPriority w:val="1"/>
    <w:qFormat/>
    <w:rsid w:val="0009381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rsid w:val="000938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1"/>
    <w:uiPriority w:val="1"/>
    <w:qFormat/>
    <w:rsid w:val="0009381D"/>
    <w:pPr>
      <w:widowControl w:val="0"/>
      <w:autoSpaceDE w:val="0"/>
      <w:autoSpaceDN w:val="0"/>
      <w:spacing w:after="0" w:line="311" w:lineRule="exact"/>
      <w:ind w:left="820" w:hanging="361"/>
    </w:pPr>
    <w:rPr>
      <w:rFonts w:ascii="Palatino Linotype" w:eastAsia="Palatino Linotype" w:hAnsi="Palatino Linotype" w:cs="Palatino Linotype"/>
    </w:rPr>
  </w:style>
  <w:style w:type="paragraph" w:customStyle="1" w:styleId="Normal10">
    <w:name w:val="Normal1"/>
    <w:rsid w:val="0009381D"/>
    <w:pPr>
      <w:widowControl w:val="0"/>
    </w:pPr>
    <w:rPr>
      <w:rFonts w:eastAsia="Times New Roman"/>
    </w:rPr>
  </w:style>
  <w:style w:type="character" w:customStyle="1" w:styleId="hgkelc">
    <w:name w:val="hgkelc"/>
    <w:basedOn w:val="DefaultParagraphFont"/>
    <w:rsid w:val="0009381D"/>
  </w:style>
  <w:style w:type="character" w:customStyle="1" w:styleId="HeaderChar">
    <w:name w:val="Header Char"/>
    <w:basedOn w:val="DefaultParagraphFont"/>
    <w:link w:val="Header"/>
    <w:uiPriority w:val="99"/>
    <w:rsid w:val="0009381D"/>
  </w:style>
  <w:style w:type="character" w:customStyle="1" w:styleId="FooterChar">
    <w:name w:val="Footer Char"/>
    <w:basedOn w:val="DefaultParagraphFont"/>
    <w:link w:val="Footer"/>
    <w:uiPriority w:val="99"/>
    <w:rsid w:val="0009381D"/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9381D"/>
  </w:style>
  <w:style w:type="paragraph" w:styleId="NoSpacing">
    <w:name w:val="No Spacing"/>
    <w:uiPriority w:val="1"/>
    <w:qFormat/>
    <w:rsid w:val="0009381D"/>
    <w:rPr>
      <w:rFonts w:eastAsia="Times New Roman"/>
    </w:rPr>
  </w:style>
  <w:style w:type="character" w:customStyle="1" w:styleId="fontstyle01">
    <w:name w:val="fontstyle01"/>
    <w:basedOn w:val="DefaultParagraphFont"/>
    <w:rsid w:val="0009381D"/>
    <w:rPr>
      <w:rFonts w:ascii="Tahoma" w:hAnsi="Tahoma" w:cs="Tahoma" w:hint="default"/>
      <w:b/>
      <w:bCs/>
      <w:color w:val="00000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81D"/>
    <w:rPr>
      <w:rFonts w:ascii="Tahoma" w:hAnsi="Tahoma" w:cs="Tahoma"/>
      <w:sz w:val="16"/>
      <w:szCs w:val="16"/>
    </w:rPr>
  </w:style>
  <w:style w:type="table" w:customStyle="1" w:styleId="a">
    <w:basedOn w:val="TableNormal"/>
    <w:rsid w:val="0018168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18168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18168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0"/>
    <w:next w:val="normal0"/>
    <w:rsid w:val="00EF5D64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rsid w:val="00EF5D64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EF5D6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rsid w:val="00EF5D6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rsid w:val="00EF5D64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aWwPO0AuPHE+RMmvFbPJy+1DA==">CgMxLjAyDmguYXB2cmlhcnVmOTg1Mg5oLmRhOGVkcW0xZ2J2cTgAciExMHpESE9jMERPT0E3aGFEODNTV2JxR2JnQlZoV0xBV20=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</dc:creator>
  <cp:lastModifiedBy>admin</cp:lastModifiedBy>
  <cp:revision>2</cp:revision>
  <dcterms:created xsi:type="dcterms:W3CDTF">2025-08-25T07:41:00Z</dcterms:created>
  <dcterms:modified xsi:type="dcterms:W3CDTF">2025-08-25T07:41:00Z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