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mxrmgkr9zpxt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acae9skh0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demographic score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_aacae9skh0vw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nio0ielnk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strength score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_monio0ielnkp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09rx57fp5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Engagement score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_x609rx57fp58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9plhwd6x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Digital Engagement score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_nj9plhwd6x66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i0490ze889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 score(Channel specific)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_zi0490ze889q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a7q9lezqr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Merchant Engagement Risk score(Channel Specific)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_zda7q9lezqrs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xhynnmti0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Merchant Comparative score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_3oxhynnmti0o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i1a091xg22ss">
            <w:r w:rsidDel="00000000" w:rsidR="00000000" w:rsidRPr="00000000">
              <w:rPr>
                <w:b w:val="1"/>
                <w:rtl w:val="0"/>
              </w:rPr>
              <w:t xml:space="preserve">customer vulnerability score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_i1a091xg22ss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30"/>
          <w:szCs w:val="30"/>
        </w:rPr>
      </w:pPr>
      <w:bookmarkStart w:colFirst="0" w:colLast="0" w:name="_bnrod8tac3w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30"/>
          <w:szCs w:val="30"/>
        </w:rPr>
      </w:pPr>
      <w:bookmarkStart w:colFirst="0" w:colLast="0" w:name="_m4wdgayfosx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30"/>
          <w:szCs w:val="30"/>
        </w:rPr>
      </w:pPr>
      <w:bookmarkStart w:colFirst="0" w:colLast="0" w:name="_lwkefrxpudy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30"/>
          <w:szCs w:val="30"/>
        </w:rPr>
      </w:pPr>
      <w:bookmarkStart w:colFirst="0" w:colLast="0" w:name="_aacae9skh0vw" w:id="4"/>
      <w:bookmarkEnd w:id="4"/>
      <w:r w:rsidDel="00000000" w:rsidR="00000000" w:rsidRPr="00000000">
        <w:rPr>
          <w:sz w:val="30"/>
          <w:szCs w:val="30"/>
          <w:rtl w:val="0"/>
        </w:rPr>
        <w:t xml:space="preserve">Customer demographic score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Customer_Master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Target Table: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Entity_score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Formula: </w:t>
      </w:r>
      <w:r w:rsidDel="00000000" w:rsidR="00000000" w:rsidRPr="00000000">
        <w:rPr>
          <w:rtl w:val="0"/>
        </w:rPr>
        <w:t xml:space="preserve">Customer demographic score = age*0.3+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occupation*0.3+education*0.1+income*0.1+gender*0.1+marital status*0.1</w:t>
      </w: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410"/>
        <w:gridCol w:w="3420"/>
        <w:gridCol w:w="1860"/>
        <w:gridCol w:w="1860"/>
        <w:tblGridChange w:id="0">
          <w:tblGrid>
            <w:gridCol w:w="1215"/>
            <w:gridCol w:w="1410"/>
            <w:gridCol w:w="3420"/>
            <w:gridCol w:w="1860"/>
            <w:gridCol w:w="18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Phase 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Phase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Default Weightage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More than  30% of null values present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Null or Not Null per record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Default ordering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Customer demographic score = -1 for all the customers 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Null then 0 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 Null 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 20  → 1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 20 and &lt; 30  → 2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 =30 and &lt; 50  → 3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 50 and &lt; 70  → 2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 70 → 1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High Risk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 Medium Risk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Low Risk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occupation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Customer demographic score = -1 for all the customers 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Null then 0 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 Null 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value as 0 and readjust the default weightage among the  age and occupation features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Null then 0 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 Null 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 10 std → 1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 10 std and &lt; graduate  → 2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&gt;=graduate → 3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High Risk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 Medium Risk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Low Risk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value as 0 and readjust the default weightage among the  age and occupation features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Null then 0 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 Null 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value as 0 and readjust the default weightage among the  age and occupation features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Null then 0 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 Null 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marital status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value as 0 and readjust the default weightage among the  age and occupation features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Null then 0 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 Null 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Null then 0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 Null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Null then 0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 Null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Eg.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Score = age*0.3+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occupation*0.3+education*0.1+income*0.1+gender*0.1+marital status*0.1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Case 1: All the columns with not null values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Customer demographic score = 1*0.3+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1*0.3+1*0.1+1*0.1+1*0.1+1*0.1 = 1 * 100 = 100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Case 2: Income column has &gt; 30% values as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Readjust the other low weightage columns weights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 set weight of income to zero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Customer demographic score = 1*0.3+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1*0.3+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0*0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+1*0.13+1*0.13+1*0.13 = 0.99 * 100 =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Case3: Particular customers Income column has null values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Customer demographic score = 1*0.3+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1*0.3+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0.1+1*0.1+1*0.1+1*0.1 = 0.9* 100 = 90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Case 4: age and occupation either one or both have more than 30% values as null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Customer demographic score = -1 for all the customers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Case5: Particular customers multiple columns have null values -eg income and marital status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Customer demographic score = 1*0.3+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1*0.3+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0.1+1*0.1+1*0.1+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*0.1 = 0.8* 100 =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Case6: Particular customers all low weightage columns are null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Customer demographic score = 1*0.3+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1*0.3+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0.1+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*0.1+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*0.1+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*0.1 = 0.6* 100 = 60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Case7: Particular customers all high weightage columns are null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Customer demographic score =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*0.3+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*0.3+1*0.1+1*0.1+1*0.1+1*0.1 = 0.4* 100 = 40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sz w:val="30"/>
          <w:szCs w:val="30"/>
        </w:rPr>
      </w:pPr>
      <w:bookmarkStart w:colFirst="0" w:colLast="0" w:name="_monio0ielnkp" w:id="5"/>
      <w:bookmarkEnd w:id="5"/>
      <w:r w:rsidDel="00000000" w:rsidR="00000000" w:rsidRPr="00000000">
        <w:rPr>
          <w:sz w:val="30"/>
          <w:szCs w:val="30"/>
          <w:rtl w:val="0"/>
        </w:rPr>
        <w:t xml:space="preserve">Profile strength score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b w:val="1"/>
          <w:rtl w:val="0"/>
        </w:rPr>
        <w:t xml:space="preserve">profile_stregth_score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Target Table: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Entity_score</w:t>
      </w:r>
      <w:r w:rsidDel="00000000" w:rsidR="00000000" w:rsidRPr="00000000">
        <w:rPr>
          <w:rtl w:val="0"/>
        </w:rPr>
      </w:r>
    </w:p>
    <w:tbl>
      <w:tblPr>
        <w:tblStyle w:val="Table2"/>
        <w:tblW w:w="46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410"/>
        <w:gridCol w:w="1995"/>
        <w:tblGridChange w:id="0">
          <w:tblGrid>
            <w:gridCol w:w="1215"/>
            <w:gridCol w:w="1410"/>
            <w:gridCol w:w="19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Default Weightage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Higher value means stronger profile.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Step 1: Calculate the occurrence score for each column (Exclude Null value count from this)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(Value of occurrence - min )/(max -min)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Step 2:Subtract the number from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Step 3: Round off the number up to 2 decimal places.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Step 4: Assign Value zero to score in case Null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Step 5: Insert into </w:t>
      </w:r>
      <w:r w:rsidDel="00000000" w:rsidR="00000000" w:rsidRPr="00000000">
        <w:rPr>
          <w:b w:val="1"/>
          <w:rtl w:val="0"/>
        </w:rPr>
        <w:t xml:space="preserve">profile_stregth_score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Name_score number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Mobile_score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Address_score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Email_score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DOB_score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Eg. 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Score = Name*0.2+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Mobile*0.2+Address*0.2+Email*0.2+DOB*0.2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Case 1: All the columns with not null values and respective score appx 1 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profile strength score = 1*0.2+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1*0.2+ 1*0.2+1*0.2+1*0.2= 1 * 100 = 100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Case 2: Any one column value is null / missing and others are present with respective score appx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profile strength score =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*0.2+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1*0.2+ 1*0.2+1*0.2+1*0.2= 0.8 * 100 =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Case 3: Multiple columns value are null / missing and others are present with respective score appx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profile strength score =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*0.2+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*0.2+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*0.2+1*0.2+1*0.2= 0.4 * 100 =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Case 4: Any one column value is one of the highest occurring  and others are present with respective score appx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Same as Case 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Case 4: Multiple columns value are  highest occurring  and others are present with respective score appx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Same as Case 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Case5: Score values are not equal to 1 or 0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profile strength score = 0.8*0.2+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0.5*0.2+ 0.3*0.2+0.12*0.2+0.9*0.2= 0.542 * 100 = 54.2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>
          <w:sz w:val="30"/>
          <w:szCs w:val="30"/>
        </w:rPr>
      </w:pPr>
      <w:bookmarkStart w:colFirst="0" w:colLast="0" w:name="_kfjg7xsxyxd7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sz w:val="30"/>
          <w:szCs w:val="30"/>
        </w:rPr>
      </w:pPr>
      <w:bookmarkStart w:colFirst="0" w:colLast="0" w:name="_x609rx57fp58" w:id="7"/>
      <w:bookmarkEnd w:id="7"/>
      <w:r w:rsidDel="00000000" w:rsidR="00000000" w:rsidRPr="00000000">
        <w:rPr>
          <w:sz w:val="30"/>
          <w:szCs w:val="30"/>
          <w:rtl w:val="0"/>
        </w:rPr>
        <w:t xml:space="preserve">Product Engagement score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product_engagement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Target Table: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Entity_score</w:t>
      </w:r>
      <w:r w:rsidDel="00000000" w:rsidR="00000000" w:rsidRPr="00000000">
        <w:rPr>
          <w:rtl w:val="0"/>
        </w:rPr>
      </w:r>
    </w:p>
    <w:tbl>
      <w:tblPr>
        <w:tblStyle w:val="Table3"/>
        <w:tblW w:w="46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410"/>
        <w:gridCol w:w="1995"/>
        <w:tblGridChange w:id="0">
          <w:tblGrid>
            <w:gridCol w:w="1215"/>
            <w:gridCol w:w="1410"/>
            <w:gridCol w:w="19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Default Weightage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281.5136718749998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distinct products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products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product age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 in months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Latest product age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 in months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Approach Same as Profile strength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Score 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Number of distinct products</w:t>
      </w:r>
      <w:r w:rsidDel="00000000" w:rsidR="00000000" w:rsidRPr="00000000">
        <w:rPr>
          <w:rtl w:val="0"/>
        </w:rPr>
        <w:t xml:space="preserve">*0.25+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Total number of products*0.25+First product age*0.25+(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1-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Latest product age*0.25).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Note:-Above formula is valid for intermediate table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final formula for calculation in last column is 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Score 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Number of distinct products</w:t>
      </w:r>
      <w:r w:rsidDel="00000000" w:rsidR="00000000" w:rsidRPr="00000000">
        <w:rPr>
          <w:rtl w:val="0"/>
        </w:rPr>
        <w:t xml:space="preserve">*0.25+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Total number of products*0.25+First product age*0.25+Latest product age*0.25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1: All the columns with not null values and respective score appx 1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Engagement score= 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>
          <w:sz w:val="30"/>
          <w:szCs w:val="30"/>
        </w:rPr>
      </w:pPr>
      <w:bookmarkStart w:colFirst="0" w:colLast="0" w:name="_zi0490ze889q" w:id="8"/>
      <w:bookmarkEnd w:id="8"/>
      <w:r w:rsidDel="00000000" w:rsidR="00000000" w:rsidRPr="00000000">
        <w:rPr>
          <w:sz w:val="30"/>
          <w:szCs w:val="30"/>
          <w:rtl w:val="0"/>
        </w:rPr>
        <w:t xml:space="preserve">Device score(</w:t>
      </w:r>
      <w:r w:rsidDel="00000000" w:rsidR="00000000" w:rsidRPr="00000000">
        <w:rPr>
          <w:sz w:val="30"/>
          <w:szCs w:val="30"/>
          <w:highlight w:val="cyan"/>
          <w:rtl w:val="0"/>
        </w:rPr>
        <w:t xml:space="preserve">Channel specific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Target Table: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Entity_score</w:t>
      </w:r>
    </w:p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account level </w:t>
      </w:r>
    </w:p>
    <w:p w:rsidR="00000000" w:rsidDel="00000000" w:rsidP="00000000" w:rsidRDefault="00000000" w:rsidRPr="00000000" w14:paraId="000000F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Readjust weight if type of devices used and/or Type od OS information is not available </w:t>
      </w:r>
    </w:p>
    <w:tbl>
      <w:tblPr>
        <w:tblStyle w:val="Table4"/>
        <w:tblW w:w="46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410"/>
        <w:gridCol w:w="1995"/>
        <w:tblGridChange w:id="0">
          <w:tblGrid>
            <w:gridCol w:w="1215"/>
            <w:gridCol w:w="1410"/>
            <w:gridCol w:w="19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Default Weightage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881.5136718749999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distinct Device used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(Standardized)</w:t>
            </w:r>
          </w:p>
        </w:tc>
      </w:tr>
      <w:tr>
        <w:trPr>
          <w:cantSplit w:val="0"/>
          <w:trHeight w:val="881.5136718749999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Distinct  of MCC used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(Standardized)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Type of Device used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Devices will be graded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Type of OS  used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Latest will have best score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  <w:t xml:space="preserve">Score:-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Number of distinct Device used*0.25+Total Distinct  of MCC used*0.25+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Type of Device used*0.25+Type of OS  used*0.25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>
          <w:sz w:val="30"/>
          <w:szCs w:val="30"/>
        </w:rPr>
      </w:pPr>
      <w:bookmarkStart w:colFirst="0" w:colLast="0" w:name="_nj9plhwd6x6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>
          <w:sz w:val="30"/>
          <w:szCs w:val="30"/>
        </w:rPr>
      </w:pPr>
      <w:bookmarkStart w:colFirst="0" w:colLast="0" w:name="_im85ut4b0v2k" w:id="10"/>
      <w:bookmarkEnd w:id="10"/>
      <w:r w:rsidDel="00000000" w:rsidR="00000000" w:rsidRPr="00000000">
        <w:rPr>
          <w:sz w:val="30"/>
          <w:szCs w:val="30"/>
          <w:rtl w:val="0"/>
        </w:rPr>
        <w:t xml:space="preserve">Digital Engagement score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Digital Engagement score = </w:t>
      </w:r>
    </w:p>
    <w:p w:rsidR="00000000" w:rsidDel="00000000" w:rsidP="00000000" w:rsidRDefault="00000000" w:rsidRPr="00000000" w14:paraId="00000117">
      <w:pPr>
        <w:ind w:left="2880" w:firstLine="0"/>
        <w:rPr/>
      </w:pPr>
      <w:r w:rsidDel="00000000" w:rsidR="00000000" w:rsidRPr="00000000">
        <w:rPr>
          <w:rtl w:val="0"/>
        </w:rPr>
        <w:t xml:space="preserve">Expected value range of stats w.r.t other customers of channel + </w:t>
      </w:r>
    </w:p>
    <w:p w:rsidR="00000000" w:rsidDel="00000000" w:rsidP="00000000" w:rsidRDefault="00000000" w:rsidRPr="00000000" w14:paraId="00000118">
      <w:pPr>
        <w:ind w:left="2880" w:firstLine="0"/>
        <w:rPr/>
      </w:pPr>
      <w:r w:rsidDel="00000000" w:rsidR="00000000" w:rsidRPr="00000000">
        <w:rPr>
          <w:rtl w:val="0"/>
        </w:rPr>
        <w:t xml:space="preserve">Expected value range of stats w.r.t other customer of channel + location +</w:t>
      </w:r>
    </w:p>
    <w:p w:rsidR="00000000" w:rsidDel="00000000" w:rsidP="00000000" w:rsidRDefault="00000000" w:rsidRPr="00000000" w14:paraId="00000119">
      <w:pPr>
        <w:ind w:left="2880" w:firstLine="0"/>
        <w:rPr/>
      </w:pPr>
      <w:r w:rsidDel="00000000" w:rsidR="00000000" w:rsidRPr="00000000">
        <w:rPr>
          <w:rtl w:val="0"/>
        </w:rPr>
        <w:t xml:space="preserve">Expected value range of stats w.r.t other customer of channel + location + demographic segment +</w:t>
      </w:r>
    </w:p>
    <w:p w:rsidR="00000000" w:rsidDel="00000000" w:rsidP="00000000" w:rsidRDefault="00000000" w:rsidRPr="00000000" w14:paraId="0000011A">
      <w:pPr>
        <w:ind w:left="2880" w:firstLine="0"/>
        <w:rPr/>
      </w:pPr>
      <w:r w:rsidDel="00000000" w:rsidR="00000000" w:rsidRPr="00000000">
        <w:rPr>
          <w:rtl w:val="0"/>
        </w:rPr>
        <w:t xml:space="preserve">Expected value range of stats of the given channel wrt other channel + </w:t>
      </w:r>
    </w:p>
    <w:p w:rsidR="00000000" w:rsidDel="00000000" w:rsidP="00000000" w:rsidRDefault="00000000" w:rsidRPr="00000000" w14:paraId="0000011B">
      <w:pPr>
        <w:ind w:left="2880" w:firstLine="0"/>
        <w:rPr/>
      </w:pPr>
      <w:r w:rsidDel="00000000" w:rsidR="00000000" w:rsidRPr="00000000">
        <w:rPr>
          <w:rtl w:val="0"/>
        </w:rPr>
        <w:t xml:space="preserve">Expected value range of stats of the given channel wrt other channel  + location + demographic segment + </w:t>
      </w:r>
    </w:p>
    <w:p w:rsidR="00000000" w:rsidDel="00000000" w:rsidP="00000000" w:rsidRDefault="00000000" w:rsidRPr="00000000" w14:paraId="0000011C">
      <w:pPr>
        <w:ind w:left="2880" w:firstLine="0"/>
        <w:rPr/>
      </w:pPr>
      <w:r w:rsidDel="00000000" w:rsidR="00000000" w:rsidRPr="00000000">
        <w:rPr>
          <w:rtl w:val="0"/>
        </w:rPr>
        <w:t xml:space="preserve">YOY or MOM % of usage of this channel </w:t>
      </w:r>
    </w:p>
    <w:p w:rsidR="00000000" w:rsidDel="00000000" w:rsidP="00000000" w:rsidRDefault="00000000" w:rsidRPr="00000000" w14:paraId="0000011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>
          <w:sz w:val="30"/>
          <w:szCs w:val="30"/>
        </w:rPr>
      </w:pPr>
      <w:bookmarkStart w:colFirst="0" w:colLast="0" w:name="_lf3bubnns7v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>
          <w:sz w:val="30"/>
          <w:szCs w:val="30"/>
        </w:rPr>
      </w:pPr>
      <w:bookmarkStart w:colFirst="0" w:colLast="0" w:name="_z152yv48zbt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zda7q9lezqrs" w:id="13"/>
      <w:bookmarkEnd w:id="13"/>
      <w:r w:rsidDel="00000000" w:rsidR="00000000" w:rsidRPr="00000000">
        <w:rPr>
          <w:rtl w:val="0"/>
        </w:rPr>
        <w:t xml:space="preserve">Merchant Engagement Risk score(Channel Specific)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Risk Score of the merchant-MCC, customers are using frequent and high amounts. (past 1 year data)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Top 5 distinct MCC based on high frequency 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Top 5 distinct MCC based on high Amount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Get Top 5 distinct MCC based on high Average (Amount/Frequency)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combined distinct MCC list from 1,2 and 3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 MCC reference table and get Risk for MCC listed by Step 4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 Value 3 to High, 2 to Medium and 1 to Low Risk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the values Step 6 and divide by distinct MCC count of step 4</w:t>
      </w:r>
    </w:p>
    <w:p w:rsidR="00000000" w:rsidDel="00000000" w:rsidP="00000000" w:rsidRDefault="00000000" w:rsidRPr="00000000" w14:paraId="000001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uty7cle788gw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3oxhynnmti0o" w:id="15"/>
      <w:bookmarkEnd w:id="15"/>
      <w:r w:rsidDel="00000000" w:rsidR="00000000" w:rsidRPr="00000000">
        <w:rPr>
          <w:rtl w:val="0"/>
        </w:rPr>
        <w:t xml:space="preserve">Merchant Comparative </w:t>
      </w:r>
      <w:r w:rsidDel="00000000" w:rsidR="00000000" w:rsidRPr="00000000">
        <w:rPr>
          <w:sz w:val="40"/>
          <w:szCs w:val="40"/>
          <w:rtl w:val="0"/>
        </w:rPr>
        <w:t xml:space="preserve">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Risk Score of the merchant-id customers are frequently and high amount using w.r.t other customers of the bank</w:t>
      </w:r>
    </w:p>
    <w:p w:rsidR="00000000" w:rsidDel="00000000" w:rsidP="00000000" w:rsidRDefault="00000000" w:rsidRPr="00000000" w14:paraId="00000132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 Top 5 distinct merchant_id based on high frequency 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 Top 5 distinct merchant_id based on high Amount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 Top 5 distinct merchant_id based on high Average (Amount/Frequency)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 the combined distinct merchant_id list from 1,2 and 3</w:t>
      </w:r>
    </w:p>
    <w:p w:rsidR="00000000" w:rsidDel="00000000" w:rsidP="00000000" w:rsidRDefault="00000000" w:rsidRPr="00000000" w14:paraId="000001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i1a091xg22ss" w:id="16"/>
      <w:bookmarkEnd w:id="16"/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vulnerability score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Weighted average of all the above scores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