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25" w:rsidRDefault="005E5CFC">
      <w:pPr>
        <w:rPr>
          <w:b/>
          <w:bCs/>
        </w:rPr>
      </w:pPr>
      <w:r w:rsidRPr="005E5CFC">
        <w:rPr>
          <w:b/>
          <w:bCs/>
        </w:rPr>
        <w:t>COVID HACKATHON – Chatbot to provide COVID common facts and statistics</w:t>
      </w:r>
    </w:p>
    <w:p w:rsidR="005E5CFC" w:rsidRDefault="005E5CFC" w:rsidP="005E5CFC">
      <w:pPr>
        <w:pStyle w:val="NormalWeb"/>
        <w:rPr>
          <w:rFonts w:asciiTheme="minorHAnsi" w:eastAsiaTheme="minorHAnsi" w:hAnsiTheme="minorHAnsi" w:cstheme="minorHAnsi"/>
          <w:i/>
          <w:sz w:val="18"/>
          <w:szCs w:val="22"/>
        </w:rPr>
      </w:pPr>
      <w:r w:rsidRPr="005E5CFC">
        <w:rPr>
          <w:rFonts w:asciiTheme="minorHAnsi" w:eastAsiaTheme="minorHAnsi" w:hAnsiTheme="minorHAnsi" w:cstheme="minorHAnsi"/>
          <w:i/>
          <w:sz w:val="18"/>
          <w:szCs w:val="22"/>
        </w:rPr>
        <w:t>The coronavirus outbreak occurred in our modern, highly connected, information-dense world. Yet, dissemination of accurate, up-to-date information about the spread of the disease remains a challenge.</w:t>
      </w:r>
    </w:p>
    <w:p w:rsidR="005E5CFC" w:rsidRPr="005E5CFC" w:rsidRDefault="005E5CFC" w:rsidP="005E5CFC">
      <w:pPr>
        <w:pStyle w:val="NormalWeb"/>
        <w:rPr>
          <w:rFonts w:asciiTheme="minorHAnsi" w:eastAsiaTheme="minorEastAsia" w:hAnsiTheme="minorHAnsi" w:cstheme="minorHAnsi"/>
          <w:i/>
          <w:sz w:val="18"/>
        </w:rPr>
      </w:pPr>
      <w:r w:rsidRPr="005E5CFC">
        <w:rPr>
          <w:rFonts w:asciiTheme="minorHAnsi" w:eastAsiaTheme="minorEastAsia" w:hAnsiTheme="minorHAnsi" w:cstheme="minorHAnsi"/>
          <w:i/>
          <w:sz w:val="18"/>
        </w:rPr>
        <w:t xml:space="preserve">In </w:t>
      </w:r>
      <w:r w:rsidRPr="005E5CFC">
        <w:rPr>
          <w:rFonts w:asciiTheme="minorHAnsi" w:hAnsiTheme="minorHAnsi" w:cstheme="minorHAnsi"/>
          <w:i/>
          <w:sz w:val="18"/>
        </w:rPr>
        <w:t>times of</w:t>
      </w:r>
      <w:r w:rsidRPr="005E5CFC">
        <w:rPr>
          <w:rFonts w:asciiTheme="minorHAnsi" w:eastAsiaTheme="minorEastAsia" w:hAnsiTheme="minorHAnsi" w:cstheme="minorHAnsi"/>
          <w:i/>
          <w:sz w:val="18"/>
        </w:rPr>
        <w:t xml:space="preserve"> pandemic like COVID-19, people might be trying to find basic information about testing, symptoms, community response, and other resources. </w:t>
      </w:r>
      <w:r w:rsidRPr="005E5CFC">
        <w:rPr>
          <w:rFonts w:asciiTheme="minorHAnsi" w:hAnsiTheme="minorHAnsi" w:cstheme="minorHAnsi"/>
          <w:i/>
          <w:sz w:val="18"/>
        </w:rPr>
        <w:t xml:space="preserve">To ensure the correct information is being available to the people as per their queries, </w:t>
      </w:r>
      <w:r w:rsidRPr="005E5CFC">
        <w:rPr>
          <w:rFonts w:asciiTheme="minorHAnsi" w:eastAsiaTheme="minorEastAsia" w:hAnsiTheme="minorHAnsi" w:cstheme="minorHAnsi"/>
          <w:i/>
          <w:sz w:val="18"/>
        </w:rPr>
        <w:t>chat</w:t>
      </w:r>
      <w:r w:rsidRPr="005E5CFC">
        <w:rPr>
          <w:rFonts w:asciiTheme="minorHAnsi" w:hAnsiTheme="minorHAnsi" w:cstheme="minorHAnsi"/>
          <w:i/>
          <w:sz w:val="18"/>
        </w:rPr>
        <w:t xml:space="preserve"> </w:t>
      </w:r>
      <w:r w:rsidRPr="005E5CFC">
        <w:rPr>
          <w:rFonts w:asciiTheme="minorHAnsi" w:eastAsiaTheme="minorEastAsia" w:hAnsiTheme="minorHAnsi" w:cstheme="minorHAnsi"/>
          <w:i/>
          <w:sz w:val="18"/>
        </w:rPr>
        <w:t>bots can help people quickly find answers they need to critical questions</w:t>
      </w:r>
      <w:r w:rsidRPr="005E5CFC">
        <w:rPr>
          <w:rFonts w:asciiTheme="minorHAnsi" w:eastAsiaTheme="minorEastAsia" w:hAnsiTheme="minorHAnsi" w:cstheme="minorHAnsi"/>
          <w:i/>
          <w:sz w:val="18"/>
        </w:rPr>
        <w:t>.</w:t>
      </w:r>
    </w:p>
    <w:p w:rsidR="005E5CFC" w:rsidRPr="005E5CFC" w:rsidRDefault="005E5CFC" w:rsidP="005E5CFC">
      <w:pPr>
        <w:spacing w:line="240" w:lineRule="auto"/>
        <w:rPr>
          <w:rFonts w:eastAsiaTheme="minorEastAsia" w:cstheme="minorHAnsi"/>
          <w:i/>
          <w:sz w:val="18"/>
          <w:szCs w:val="24"/>
        </w:rPr>
      </w:pPr>
      <w:r w:rsidRPr="005E5CFC">
        <w:rPr>
          <w:rFonts w:eastAsiaTheme="minorEastAsia" w:cstheme="minorHAnsi"/>
          <w:i/>
          <w:sz w:val="18"/>
          <w:szCs w:val="24"/>
        </w:rPr>
        <w:t xml:space="preserve">This chatbot is built with the sole purpose to </w:t>
      </w:r>
      <w:r w:rsidRPr="00FC4D1A">
        <w:rPr>
          <w:rFonts w:eastAsiaTheme="minorEastAsia" w:cstheme="minorHAnsi"/>
          <w:i/>
          <w:sz w:val="18"/>
          <w:szCs w:val="24"/>
          <w:u w:val="single"/>
        </w:rPr>
        <w:t>provide common COVID facts and statistics</w:t>
      </w:r>
      <w:r w:rsidRPr="005E5CFC">
        <w:rPr>
          <w:rFonts w:eastAsiaTheme="minorEastAsia" w:cstheme="minorHAnsi"/>
          <w:i/>
          <w:sz w:val="18"/>
          <w:szCs w:val="24"/>
        </w:rPr>
        <w:t xml:space="preserve"> to the people.</w:t>
      </w:r>
      <w:r w:rsidRPr="005E5CFC">
        <w:rPr>
          <w:rFonts w:eastAsiaTheme="minorEastAsia" w:cstheme="minorHAnsi"/>
          <w:i/>
          <w:sz w:val="18"/>
          <w:szCs w:val="24"/>
        </w:rPr>
        <w:t xml:space="preserve"> It </w:t>
      </w:r>
      <w:r w:rsidRPr="00FC4D1A">
        <w:rPr>
          <w:rFonts w:eastAsiaTheme="minorEastAsia" w:cstheme="minorHAnsi"/>
          <w:i/>
          <w:sz w:val="18"/>
          <w:szCs w:val="24"/>
          <w:u w:val="single"/>
        </w:rPr>
        <w:t>addresses queries for knowledge of the Corona impacts</w:t>
      </w:r>
      <w:r w:rsidRPr="005E5CFC">
        <w:rPr>
          <w:rFonts w:eastAsiaTheme="minorEastAsia" w:cstheme="minorHAnsi"/>
          <w:i/>
          <w:sz w:val="18"/>
          <w:szCs w:val="24"/>
        </w:rPr>
        <w:t xml:space="preserve"> (confirmed cases. Recovered cases &amp; deaths) in a specific geographical area. It also enables the </w:t>
      </w:r>
      <w:r w:rsidRPr="00FC4D1A">
        <w:rPr>
          <w:rFonts w:eastAsiaTheme="minorEastAsia" w:cstheme="minorHAnsi"/>
          <w:i/>
          <w:sz w:val="18"/>
          <w:szCs w:val="24"/>
          <w:u w:val="single"/>
        </w:rPr>
        <w:t>users to take self-assessment quiz</w:t>
      </w:r>
      <w:r w:rsidRPr="005E5CFC">
        <w:rPr>
          <w:rFonts w:eastAsiaTheme="minorEastAsia" w:cstheme="minorHAnsi"/>
          <w:i/>
          <w:sz w:val="18"/>
          <w:szCs w:val="24"/>
        </w:rPr>
        <w:t xml:space="preserve"> </w:t>
      </w:r>
      <w:r w:rsidRPr="005E5CFC">
        <w:rPr>
          <w:rFonts w:eastAsiaTheme="minorEastAsia" w:cstheme="minorHAnsi"/>
          <w:i/>
          <w:sz w:val="18"/>
          <w:szCs w:val="24"/>
        </w:rPr>
        <w:t xml:space="preserve">on their symptoms to tell if </w:t>
      </w:r>
      <w:r w:rsidRPr="005E5CFC">
        <w:rPr>
          <w:rFonts w:eastAsiaTheme="minorEastAsia" w:cstheme="minorHAnsi"/>
          <w:i/>
          <w:sz w:val="18"/>
          <w:szCs w:val="24"/>
        </w:rPr>
        <w:t>they are</w:t>
      </w:r>
      <w:r w:rsidRPr="005E5CFC">
        <w:rPr>
          <w:rFonts w:eastAsiaTheme="minorEastAsia" w:cstheme="minorHAnsi"/>
          <w:i/>
          <w:sz w:val="18"/>
          <w:szCs w:val="24"/>
        </w:rPr>
        <w:t xml:space="preserve"> likely to be infected with the virus. If not, users can continue to self-isolate at home, and avoid overcrowding. If the </w:t>
      </w:r>
      <w:r w:rsidRPr="00FC4D1A">
        <w:rPr>
          <w:rFonts w:eastAsiaTheme="minorEastAsia" w:cstheme="minorHAnsi"/>
          <w:i/>
          <w:sz w:val="18"/>
          <w:szCs w:val="24"/>
          <w:u w:val="single"/>
        </w:rPr>
        <w:t xml:space="preserve">bot finds the person may have the virus, it </w:t>
      </w:r>
      <w:r w:rsidRPr="00FC4D1A">
        <w:rPr>
          <w:rFonts w:eastAsiaTheme="minorEastAsia" w:cstheme="minorHAnsi"/>
          <w:i/>
          <w:sz w:val="18"/>
          <w:szCs w:val="24"/>
          <w:u w:val="single"/>
        </w:rPr>
        <w:t xml:space="preserve">also shares the </w:t>
      </w:r>
      <w:r w:rsidRPr="00FC4D1A">
        <w:rPr>
          <w:rFonts w:eastAsiaTheme="minorEastAsia" w:cstheme="minorHAnsi"/>
          <w:i/>
          <w:sz w:val="18"/>
          <w:szCs w:val="24"/>
          <w:u w:val="single"/>
        </w:rPr>
        <w:t xml:space="preserve">local </w:t>
      </w:r>
      <w:r w:rsidRPr="00FC4D1A">
        <w:rPr>
          <w:rFonts w:eastAsiaTheme="minorEastAsia" w:cstheme="minorHAnsi"/>
          <w:i/>
          <w:sz w:val="18"/>
          <w:szCs w:val="24"/>
          <w:u w:val="single"/>
        </w:rPr>
        <w:t>test clinics</w:t>
      </w:r>
      <w:r w:rsidRPr="00FC4D1A">
        <w:rPr>
          <w:rFonts w:eastAsiaTheme="minorEastAsia" w:cstheme="minorHAnsi"/>
          <w:i/>
          <w:sz w:val="18"/>
          <w:szCs w:val="24"/>
          <w:u w:val="single"/>
        </w:rPr>
        <w:t xml:space="preserve"> for instructions</w:t>
      </w:r>
      <w:r w:rsidRPr="005E5CFC">
        <w:rPr>
          <w:rFonts w:eastAsiaTheme="minorEastAsia" w:cstheme="minorHAnsi"/>
          <w:i/>
          <w:sz w:val="18"/>
          <w:szCs w:val="24"/>
        </w:rPr>
        <w:t xml:space="preserve"> on what to do next.</w:t>
      </w:r>
    </w:p>
    <w:p w:rsidR="005E5CFC" w:rsidRPr="005E5CFC" w:rsidRDefault="005E5CFC" w:rsidP="005E5CFC">
      <w:pPr>
        <w:spacing w:line="240" w:lineRule="auto"/>
        <w:rPr>
          <w:rFonts w:cstheme="minorHAnsi"/>
          <w:i/>
          <w:sz w:val="20"/>
        </w:rPr>
      </w:pPr>
    </w:p>
    <w:p w:rsidR="0010083E" w:rsidRDefault="0010083E" w:rsidP="0010083E">
      <w:pPr>
        <w:rPr>
          <w:rFonts w:eastAsiaTheme="minorEastAsia" w:cstheme="minorHAnsi"/>
          <w:i/>
          <w:sz w:val="18"/>
          <w:szCs w:val="24"/>
        </w:rPr>
      </w:pPr>
      <w:r w:rsidRPr="00502CAA">
        <w:rPr>
          <w:rFonts w:eastAsiaTheme="minorEastAsia" w:cstheme="minorHAnsi"/>
          <w:i/>
          <w:sz w:val="18"/>
          <w:szCs w:val="24"/>
          <w:u w:val="single"/>
        </w:rPr>
        <w:t>Technologies used</w:t>
      </w:r>
      <w:r w:rsidRPr="0010083E">
        <w:rPr>
          <w:rFonts w:eastAsiaTheme="minorEastAsia" w:cstheme="minorHAnsi"/>
          <w:i/>
          <w:sz w:val="18"/>
          <w:szCs w:val="24"/>
        </w:rPr>
        <w:t xml:space="preserve"> – </w:t>
      </w:r>
      <w:r w:rsidRPr="00F32D4B">
        <w:rPr>
          <w:rFonts w:eastAsiaTheme="minorEastAsia" w:cstheme="minorHAnsi"/>
          <w:b/>
          <w:i/>
          <w:sz w:val="18"/>
          <w:szCs w:val="24"/>
        </w:rPr>
        <w:t>IBM Watson Assistant, N</w:t>
      </w:r>
      <w:r w:rsidRPr="0010083E">
        <w:rPr>
          <w:rFonts w:eastAsiaTheme="minorEastAsia" w:cstheme="minorHAnsi"/>
          <w:b/>
          <w:i/>
          <w:sz w:val="18"/>
          <w:szCs w:val="24"/>
        </w:rPr>
        <w:t xml:space="preserve">ode </w:t>
      </w:r>
      <w:r w:rsidRPr="00F32D4B">
        <w:rPr>
          <w:rFonts w:eastAsiaTheme="minorEastAsia" w:cstheme="minorHAnsi"/>
          <w:b/>
          <w:i/>
          <w:sz w:val="18"/>
          <w:szCs w:val="24"/>
        </w:rPr>
        <w:t>js</w:t>
      </w:r>
      <w:r w:rsidR="00F32D4B">
        <w:rPr>
          <w:rFonts w:eastAsiaTheme="minorEastAsia" w:cstheme="minorHAnsi"/>
          <w:b/>
          <w:i/>
          <w:sz w:val="18"/>
          <w:szCs w:val="24"/>
        </w:rPr>
        <w:t xml:space="preserve">, Webhooks </w:t>
      </w:r>
      <w:r w:rsidR="00F32D4B" w:rsidRPr="0010083E">
        <w:rPr>
          <w:rFonts w:eastAsiaTheme="minorEastAsia" w:cstheme="minorHAnsi"/>
          <w:b/>
          <w:i/>
          <w:sz w:val="18"/>
          <w:szCs w:val="24"/>
        </w:rPr>
        <w:t>&amp;</w:t>
      </w:r>
      <w:r w:rsidRPr="0010083E">
        <w:rPr>
          <w:rFonts w:eastAsiaTheme="minorEastAsia" w:cstheme="minorHAnsi"/>
          <w:b/>
          <w:i/>
          <w:sz w:val="18"/>
          <w:szCs w:val="24"/>
        </w:rPr>
        <w:t xml:space="preserve"> IBM cloud function</w:t>
      </w:r>
      <w:r w:rsidRPr="00F32D4B">
        <w:rPr>
          <w:rFonts w:eastAsiaTheme="minorEastAsia" w:cstheme="minorHAnsi"/>
          <w:b/>
          <w:i/>
          <w:sz w:val="18"/>
          <w:szCs w:val="24"/>
        </w:rPr>
        <w:t>s.</w:t>
      </w:r>
    </w:p>
    <w:p w:rsidR="0010083E" w:rsidRPr="00502CAA" w:rsidRDefault="0010083E" w:rsidP="0010083E">
      <w:pPr>
        <w:rPr>
          <w:rFonts w:eastAsiaTheme="minorEastAsia" w:cstheme="minorHAnsi"/>
          <w:i/>
          <w:sz w:val="18"/>
          <w:szCs w:val="24"/>
          <w:u w:val="single"/>
        </w:rPr>
      </w:pPr>
      <w:r w:rsidRPr="00502CAA">
        <w:rPr>
          <w:rFonts w:eastAsiaTheme="minorEastAsia" w:cstheme="minorHAnsi"/>
          <w:i/>
          <w:sz w:val="18"/>
          <w:szCs w:val="24"/>
          <w:u w:val="single"/>
        </w:rPr>
        <w:t xml:space="preserve">Unique features of the Solution – </w:t>
      </w:r>
    </w:p>
    <w:p w:rsidR="0010083E" w:rsidRPr="0010083E" w:rsidRDefault="0010083E" w:rsidP="0010083E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eastAsiaTheme="minorEastAsia" w:cstheme="minorHAnsi"/>
          <w:i/>
          <w:sz w:val="18"/>
          <w:szCs w:val="24"/>
        </w:rPr>
      </w:pPr>
      <w:r>
        <w:rPr>
          <w:rFonts w:eastAsiaTheme="minorEastAsia" w:cstheme="minorHAnsi"/>
          <w:i/>
          <w:sz w:val="18"/>
          <w:szCs w:val="24"/>
        </w:rPr>
        <w:t>The chatbot QVID provided extensive infor</w:t>
      </w:r>
      <w:r w:rsidR="00457741">
        <w:rPr>
          <w:rFonts w:eastAsiaTheme="minorEastAsia" w:cstheme="minorHAnsi"/>
          <w:i/>
          <w:sz w:val="18"/>
          <w:szCs w:val="24"/>
        </w:rPr>
        <w:t xml:space="preserve">mation about the Covid 19 virus since </w:t>
      </w:r>
      <w:r w:rsidR="00457741" w:rsidRPr="00457741">
        <w:rPr>
          <w:rFonts w:eastAsiaTheme="minorEastAsia" w:cstheme="minorHAnsi"/>
          <w:i/>
          <w:sz w:val="18"/>
          <w:szCs w:val="24"/>
        </w:rPr>
        <w:t>it is</w:t>
      </w:r>
      <w:r w:rsidR="00457741" w:rsidRPr="00457741">
        <w:rPr>
          <w:rFonts w:eastAsiaTheme="minorEastAsia" w:cstheme="minorHAnsi"/>
          <w:i/>
          <w:sz w:val="18"/>
          <w:szCs w:val="24"/>
        </w:rPr>
        <w:t xml:space="preserve"> crucial that people have 24/7 access to information </w:t>
      </w:r>
      <w:r w:rsidR="00457741" w:rsidRPr="00457741">
        <w:rPr>
          <w:rFonts w:eastAsiaTheme="minorEastAsia" w:cstheme="minorHAnsi"/>
          <w:i/>
          <w:sz w:val="18"/>
          <w:szCs w:val="24"/>
        </w:rPr>
        <w:t xml:space="preserve">that is clear, correct, and helpful, </w:t>
      </w:r>
      <w:r w:rsidR="00457741" w:rsidRPr="00457741">
        <w:rPr>
          <w:rFonts w:eastAsiaTheme="minorEastAsia" w:cstheme="minorHAnsi"/>
          <w:i/>
          <w:sz w:val="18"/>
          <w:szCs w:val="24"/>
        </w:rPr>
        <w:t>share facts, and know exactly how to protect themselves and help stop the spread.</w:t>
      </w:r>
    </w:p>
    <w:p w:rsidR="0010083E" w:rsidRPr="0010083E" w:rsidRDefault="00FC4D1A" w:rsidP="0010083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Theme="minorEastAsia" w:cstheme="minorHAnsi"/>
          <w:i/>
          <w:sz w:val="18"/>
          <w:szCs w:val="24"/>
        </w:rPr>
      </w:pPr>
      <w:r w:rsidRPr="00FC4D1A">
        <w:rPr>
          <w:rFonts w:eastAsiaTheme="minorEastAsia" w:cstheme="minorHAnsi"/>
          <w:i/>
          <w:sz w:val="18"/>
          <w:szCs w:val="24"/>
        </w:rPr>
        <w:t xml:space="preserve">Hospitals worldwide are struggling to provide enough staff, space, and resources to treat all their patients. </w:t>
      </w:r>
      <w:r w:rsidR="0010083E">
        <w:rPr>
          <w:rFonts w:eastAsiaTheme="minorEastAsia" w:cstheme="minorHAnsi"/>
          <w:i/>
          <w:sz w:val="18"/>
          <w:szCs w:val="24"/>
        </w:rPr>
        <w:t xml:space="preserve">QVID offers a prompt self-assessment test for the users </w:t>
      </w:r>
      <w:r w:rsidR="0010083E" w:rsidRPr="0010083E">
        <w:rPr>
          <w:rFonts w:eastAsiaTheme="minorEastAsia" w:cstheme="minorHAnsi"/>
          <w:i/>
          <w:sz w:val="18"/>
          <w:szCs w:val="24"/>
        </w:rPr>
        <w:t xml:space="preserve">on their symptoms and advise whether they should seek care </w:t>
      </w:r>
      <w:r w:rsidR="0010083E">
        <w:rPr>
          <w:rFonts w:eastAsiaTheme="minorEastAsia" w:cstheme="minorHAnsi"/>
          <w:i/>
          <w:sz w:val="18"/>
          <w:szCs w:val="24"/>
        </w:rPr>
        <w:t>or report to the local clinic.</w:t>
      </w:r>
      <w:r w:rsidRPr="00FC4D1A">
        <w:rPr>
          <w:rFonts w:eastAsiaTheme="minorEastAsia" w:cstheme="minorHAnsi"/>
          <w:i/>
          <w:sz w:val="18"/>
          <w:szCs w:val="24"/>
        </w:rPr>
        <w:t xml:space="preserve"> </w:t>
      </w:r>
      <w:r>
        <w:rPr>
          <w:rFonts w:eastAsiaTheme="minorEastAsia" w:cstheme="minorHAnsi"/>
          <w:i/>
          <w:sz w:val="18"/>
          <w:szCs w:val="24"/>
        </w:rPr>
        <w:t xml:space="preserve">This will </w:t>
      </w:r>
      <w:r w:rsidRPr="00FC4D1A">
        <w:rPr>
          <w:rFonts w:eastAsiaTheme="minorEastAsia" w:cstheme="minorHAnsi"/>
          <w:i/>
          <w:sz w:val="18"/>
          <w:szCs w:val="24"/>
        </w:rPr>
        <w:t>help</w:t>
      </w:r>
      <w:r w:rsidRPr="00FC4D1A">
        <w:rPr>
          <w:rFonts w:eastAsiaTheme="minorEastAsia" w:cstheme="minorHAnsi"/>
          <w:i/>
          <w:sz w:val="18"/>
          <w:szCs w:val="24"/>
        </w:rPr>
        <w:t xml:space="preserve"> ease the burden on healthcare systems.</w:t>
      </w:r>
    </w:p>
    <w:p w:rsidR="0010083E" w:rsidRDefault="0010083E" w:rsidP="0010083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Theme="minorEastAsia" w:cstheme="minorHAnsi"/>
          <w:i/>
          <w:sz w:val="18"/>
          <w:szCs w:val="24"/>
        </w:rPr>
      </w:pPr>
      <w:r>
        <w:rPr>
          <w:rFonts w:eastAsiaTheme="minorEastAsia" w:cstheme="minorHAnsi"/>
          <w:i/>
          <w:sz w:val="18"/>
          <w:szCs w:val="24"/>
        </w:rPr>
        <w:t>QVID provides</w:t>
      </w:r>
      <w:r w:rsidRPr="0010083E">
        <w:rPr>
          <w:rFonts w:eastAsiaTheme="minorEastAsia" w:cstheme="minorHAnsi"/>
          <w:i/>
          <w:sz w:val="18"/>
          <w:szCs w:val="24"/>
        </w:rPr>
        <w:t xml:space="preserve"> </w:t>
      </w:r>
      <w:r w:rsidR="00F32D4B">
        <w:rPr>
          <w:rFonts w:eastAsiaTheme="minorEastAsia" w:cstheme="minorHAnsi"/>
          <w:i/>
          <w:sz w:val="18"/>
          <w:szCs w:val="24"/>
        </w:rPr>
        <w:t>country</w:t>
      </w:r>
      <w:r w:rsidRPr="0010083E">
        <w:rPr>
          <w:rFonts w:eastAsiaTheme="minorEastAsia" w:cstheme="minorHAnsi"/>
          <w:i/>
          <w:sz w:val="18"/>
          <w:szCs w:val="24"/>
        </w:rPr>
        <w:t xml:space="preserve">-specific </w:t>
      </w:r>
      <w:r>
        <w:rPr>
          <w:rFonts w:eastAsiaTheme="minorEastAsia" w:cstheme="minorHAnsi"/>
          <w:i/>
          <w:sz w:val="18"/>
          <w:szCs w:val="24"/>
        </w:rPr>
        <w:t xml:space="preserve">information about the pandemic in form of charts for a quick glance of the Covid </w:t>
      </w:r>
      <w:r w:rsidR="00F32D4B">
        <w:rPr>
          <w:rFonts w:eastAsiaTheme="minorEastAsia" w:cstheme="minorHAnsi"/>
          <w:i/>
          <w:sz w:val="18"/>
          <w:szCs w:val="24"/>
        </w:rPr>
        <w:t>affected</w:t>
      </w:r>
      <w:r>
        <w:rPr>
          <w:rFonts w:eastAsiaTheme="minorEastAsia" w:cstheme="minorHAnsi"/>
          <w:i/>
          <w:sz w:val="18"/>
          <w:szCs w:val="24"/>
        </w:rPr>
        <w:t xml:space="preserve"> numbers.</w:t>
      </w:r>
      <w:r w:rsidR="00B424D4">
        <w:rPr>
          <w:rFonts w:eastAsiaTheme="minorEastAsia" w:cstheme="minorHAnsi"/>
          <w:i/>
          <w:sz w:val="18"/>
          <w:szCs w:val="24"/>
        </w:rPr>
        <w:t xml:space="preserve"> It uses the Covid 2019 APIs to gather information about the Covid confirmed cases, recovered cases &amp; death numbers in the countries and presents the data in form of line charts for quick references.</w:t>
      </w:r>
    </w:p>
    <w:p w:rsidR="00F32D4B" w:rsidRPr="0010083E" w:rsidRDefault="00F32D4B" w:rsidP="00DF3420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Theme="minorEastAsia" w:cstheme="minorHAnsi"/>
          <w:i/>
          <w:sz w:val="18"/>
          <w:szCs w:val="24"/>
        </w:rPr>
      </w:pPr>
      <w:r w:rsidRPr="00F32D4B">
        <w:rPr>
          <w:rFonts w:eastAsiaTheme="minorEastAsia" w:cstheme="minorHAnsi"/>
          <w:i/>
          <w:sz w:val="18"/>
          <w:szCs w:val="24"/>
        </w:rPr>
        <w:t xml:space="preserve">The QVID </w:t>
      </w:r>
      <w:r w:rsidRPr="00F32D4B">
        <w:rPr>
          <w:rFonts w:eastAsiaTheme="minorEastAsia" w:cstheme="minorHAnsi"/>
          <w:i/>
          <w:sz w:val="18"/>
          <w:szCs w:val="24"/>
        </w:rPr>
        <w:t>also provides the</w:t>
      </w:r>
      <w:r w:rsidRPr="00F32D4B">
        <w:rPr>
          <w:rFonts w:eastAsiaTheme="minorEastAsia" w:cstheme="minorHAnsi"/>
          <w:i/>
          <w:sz w:val="18"/>
          <w:szCs w:val="24"/>
        </w:rPr>
        <w:t xml:space="preserve"> users </w:t>
      </w:r>
      <w:r w:rsidRPr="00F32D4B">
        <w:rPr>
          <w:rFonts w:eastAsiaTheme="minorEastAsia" w:cstheme="minorHAnsi"/>
          <w:i/>
          <w:sz w:val="18"/>
          <w:szCs w:val="24"/>
        </w:rPr>
        <w:t>to know about location</w:t>
      </w:r>
      <w:r w:rsidRPr="00F32D4B">
        <w:rPr>
          <w:rFonts w:eastAsiaTheme="minorEastAsia" w:cstheme="minorHAnsi"/>
          <w:i/>
          <w:sz w:val="18"/>
          <w:szCs w:val="24"/>
        </w:rPr>
        <w:t xml:space="preserve"> or state specific </w:t>
      </w:r>
      <w:r w:rsidRPr="00F32D4B">
        <w:rPr>
          <w:rFonts w:eastAsiaTheme="minorEastAsia" w:cstheme="minorHAnsi"/>
          <w:i/>
          <w:sz w:val="18"/>
          <w:szCs w:val="24"/>
        </w:rPr>
        <w:t>numbers of the Covid affected patients inside a country.</w:t>
      </w:r>
      <w:r w:rsidR="00B424D4">
        <w:rPr>
          <w:rFonts w:eastAsiaTheme="minorEastAsia" w:cstheme="minorHAnsi"/>
          <w:i/>
          <w:sz w:val="18"/>
          <w:szCs w:val="24"/>
        </w:rPr>
        <w:t xml:space="preserve"> This helps the user to understand the situation around his area/state.</w:t>
      </w:r>
    </w:p>
    <w:p w:rsidR="0010083E" w:rsidRPr="0010083E" w:rsidRDefault="00F32D4B" w:rsidP="0010083E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Theme="minorEastAsia" w:cstheme="minorHAnsi"/>
          <w:i/>
          <w:sz w:val="18"/>
          <w:szCs w:val="24"/>
        </w:rPr>
      </w:pPr>
      <w:r>
        <w:rPr>
          <w:rFonts w:eastAsiaTheme="minorEastAsia" w:cstheme="minorHAnsi"/>
          <w:i/>
          <w:sz w:val="18"/>
          <w:szCs w:val="24"/>
        </w:rPr>
        <w:t xml:space="preserve">The QVID has a feature where users can get location or state specific clinic &amp; test centers, which helps </w:t>
      </w:r>
      <w:r w:rsidR="0010083E" w:rsidRPr="0010083E">
        <w:rPr>
          <w:rFonts w:eastAsiaTheme="minorEastAsia" w:cstheme="minorHAnsi"/>
          <w:i/>
          <w:sz w:val="18"/>
          <w:szCs w:val="24"/>
        </w:rPr>
        <w:t>perso</w:t>
      </w:r>
      <w:r>
        <w:rPr>
          <w:rFonts w:eastAsiaTheme="minorEastAsia" w:cstheme="minorHAnsi"/>
          <w:i/>
          <w:sz w:val="18"/>
          <w:szCs w:val="24"/>
        </w:rPr>
        <w:t>nalized, hyper-local assistance.</w:t>
      </w:r>
      <w:r w:rsidR="00B424D4">
        <w:rPr>
          <w:rFonts w:eastAsiaTheme="minorEastAsia" w:cstheme="minorHAnsi"/>
          <w:i/>
          <w:sz w:val="18"/>
          <w:szCs w:val="24"/>
        </w:rPr>
        <w:t xml:space="preserve"> This have been added to make the user aware of the local test clinics in case he seems to be affected.(additionally he can use the self-assessment quiz also)</w:t>
      </w:r>
    </w:p>
    <w:p w:rsidR="0010083E" w:rsidRPr="0010083E" w:rsidRDefault="00F32D4B" w:rsidP="0010083E">
      <w:pPr>
        <w:pStyle w:val="ListParagraph"/>
        <w:numPr>
          <w:ilvl w:val="0"/>
          <w:numId w:val="1"/>
        </w:numPr>
        <w:rPr>
          <w:rFonts w:eastAsiaTheme="minorEastAsia" w:cstheme="minorHAnsi"/>
          <w:i/>
          <w:sz w:val="18"/>
          <w:szCs w:val="24"/>
        </w:rPr>
      </w:pPr>
      <w:r>
        <w:rPr>
          <w:rFonts w:eastAsiaTheme="minorEastAsia" w:cstheme="minorHAnsi"/>
          <w:i/>
          <w:sz w:val="18"/>
          <w:szCs w:val="24"/>
        </w:rPr>
        <w:t>The easy and self-explanatory QVID will help users of any age group to get their queries resolved.</w:t>
      </w:r>
      <w:bookmarkStart w:id="0" w:name="_GoBack"/>
      <w:bookmarkEnd w:id="0"/>
    </w:p>
    <w:p w:rsidR="0010083E" w:rsidRDefault="0010083E"/>
    <w:sectPr w:rsidR="0010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0C3" w:rsidRDefault="006A00C3" w:rsidP="00A65E8F">
      <w:pPr>
        <w:spacing w:after="0" w:line="240" w:lineRule="auto"/>
      </w:pPr>
      <w:r>
        <w:separator/>
      </w:r>
    </w:p>
  </w:endnote>
  <w:endnote w:type="continuationSeparator" w:id="0">
    <w:p w:rsidR="006A00C3" w:rsidRDefault="006A00C3" w:rsidP="00A6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0C3" w:rsidRDefault="006A00C3" w:rsidP="00A65E8F">
      <w:pPr>
        <w:spacing w:after="0" w:line="240" w:lineRule="auto"/>
      </w:pPr>
      <w:r>
        <w:separator/>
      </w:r>
    </w:p>
  </w:footnote>
  <w:footnote w:type="continuationSeparator" w:id="0">
    <w:p w:rsidR="006A00C3" w:rsidRDefault="006A00C3" w:rsidP="00A65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59F6"/>
    <w:multiLevelType w:val="multilevel"/>
    <w:tmpl w:val="1D2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9025F"/>
    <w:multiLevelType w:val="hybridMultilevel"/>
    <w:tmpl w:val="608A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8F"/>
    <w:rsid w:val="0010083E"/>
    <w:rsid w:val="00457741"/>
    <w:rsid w:val="00502CAA"/>
    <w:rsid w:val="005E5CFC"/>
    <w:rsid w:val="00697925"/>
    <w:rsid w:val="006A00C3"/>
    <w:rsid w:val="00A65E8F"/>
    <w:rsid w:val="00B424D4"/>
    <w:rsid w:val="00F32D4B"/>
    <w:rsid w:val="00F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E13C0"/>
  <w15:chartTrackingRefBased/>
  <w15:docId w15:val="{3E81C079-E23F-4A97-935D-15FAC18F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Reema (Cognizant)</dc:creator>
  <cp:keywords/>
  <dc:description/>
  <cp:lastModifiedBy>Pathak, Reema (Cognizant)</cp:lastModifiedBy>
  <cp:revision>6</cp:revision>
  <dcterms:created xsi:type="dcterms:W3CDTF">2020-04-27T07:24:00Z</dcterms:created>
  <dcterms:modified xsi:type="dcterms:W3CDTF">2020-04-27T08:05:00Z</dcterms:modified>
</cp:coreProperties>
</file>