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67E" w:rsidRPr="006B267E" w:rsidRDefault="006B267E" w:rsidP="008757F3">
      <w:pPr>
        <w:jc w:val="both"/>
        <w:rPr>
          <w:b/>
          <w:sz w:val="32"/>
          <w:u w:val="single"/>
        </w:rPr>
      </w:pPr>
      <w:r w:rsidRPr="006B267E">
        <w:rPr>
          <w:b/>
          <w:sz w:val="32"/>
          <w:u w:val="single"/>
        </w:rPr>
        <w:t>Milestone 1:</w:t>
      </w:r>
    </w:p>
    <w:p w:rsidR="00B5058F" w:rsidRDefault="00375AE3" w:rsidP="008757F3">
      <w:pPr>
        <w:jc w:val="both"/>
      </w:pPr>
      <w:r>
        <w:t xml:space="preserve">Books are defined by the characters that they bring to life in a reader’s mind. The presence of a protagonist to cheer for, an antagonist to pit the readers against and a medley of characters that bring the story to life are just the beginning of the beauty that the plot characters of a book can encompass. </w:t>
      </w:r>
    </w:p>
    <w:p w:rsidR="009A73B3" w:rsidRPr="006B01D0" w:rsidRDefault="009A73B3" w:rsidP="008757F3">
      <w:pPr>
        <w:jc w:val="both"/>
        <w:rPr>
          <w:b/>
          <w:sz w:val="28"/>
        </w:rPr>
      </w:pPr>
      <w:r w:rsidRPr="006B01D0">
        <w:rPr>
          <w:b/>
          <w:sz w:val="28"/>
        </w:rPr>
        <w:t xml:space="preserve">Extract main </w:t>
      </w:r>
      <w:proofErr w:type="gramStart"/>
      <w:r w:rsidRPr="006B01D0">
        <w:rPr>
          <w:b/>
          <w:sz w:val="28"/>
        </w:rPr>
        <w:t>character :</w:t>
      </w:r>
      <w:proofErr w:type="gramEnd"/>
    </w:p>
    <w:p w:rsidR="00116439" w:rsidRDefault="009A73B3" w:rsidP="008757F3">
      <w:pPr>
        <w:jc w:val="both"/>
      </w:pPr>
      <w:proofErr w:type="gramStart"/>
      <w:r>
        <w:rPr>
          <w:b/>
        </w:rPr>
        <w:t>Method :</w:t>
      </w:r>
      <w:proofErr w:type="gramEnd"/>
      <w:r>
        <w:rPr>
          <w:b/>
        </w:rPr>
        <w:t xml:space="preserve"> </w:t>
      </w:r>
      <w:r w:rsidR="00375AE3">
        <w:t xml:space="preserve">In order the extract the main character, the NER(Named Entity Recognition) feature of the Stanford </w:t>
      </w:r>
      <w:proofErr w:type="spellStart"/>
      <w:r w:rsidR="00375AE3">
        <w:t>CoreNLP</w:t>
      </w:r>
      <w:proofErr w:type="spellEnd"/>
      <w:r w:rsidR="00375AE3">
        <w:t xml:space="preserve"> package is used. The contents of a book are sent to the </w:t>
      </w:r>
      <w:proofErr w:type="spellStart"/>
      <w:r w:rsidR="00375AE3">
        <w:t>CoreNLP</w:t>
      </w:r>
      <w:proofErr w:type="spellEnd"/>
      <w:r w:rsidR="00375AE3">
        <w:t xml:space="preserve"> package to be parsed. From the annotations returned, the named characters are identified as the tokens annotated with the “PERSON” tag. Each occurrence of a </w:t>
      </w:r>
      <w:proofErr w:type="gramStart"/>
      <w:r w:rsidR="00375AE3">
        <w:t>NE(</w:t>
      </w:r>
      <w:proofErr w:type="gramEnd"/>
      <w:r w:rsidR="00375AE3">
        <w:t xml:space="preserve">Named Entity) is then stored in a hash map along with the number of times the entity is present in the book. Once the hash map is populated, similar keys are clubbed together using a rule based logic. For example, “Sherlock Holmes” and “Sherlock” are mapped to the same key (this has been done previously with the key “Sherlock” being removed from the map. The logic has been extended by also adding the number of occurrences of “Sherlock” to the key “Sherlock Holmes”). </w:t>
      </w:r>
      <w:r w:rsidR="00865936">
        <w:t>The figure shows the old character map as well as the new one obtained post making some experimental rule based changes. It is the map obtained for the book “Where the Deep Seas Moan”</w:t>
      </w:r>
      <w:r w:rsidR="00AB256A">
        <w:t xml:space="preserve"> by E. </w:t>
      </w:r>
      <w:proofErr w:type="spellStart"/>
      <w:r w:rsidR="00AB256A">
        <w:t>Galienne</w:t>
      </w:r>
      <w:proofErr w:type="spellEnd"/>
      <w:r w:rsidR="00AB256A">
        <w:t xml:space="preserve"> Robin</w:t>
      </w:r>
      <w:r w:rsidR="00865936">
        <w:t>.</w:t>
      </w:r>
    </w:p>
    <w:p w:rsidR="00116439" w:rsidRDefault="008757F3" w:rsidP="008757F3">
      <w:pPr>
        <w:jc w:val="center"/>
      </w:pPr>
      <w:r>
        <w:rPr>
          <w:noProof/>
          <w:lang w:eastAsia="en-IN"/>
        </w:rPr>
        <w:drawing>
          <wp:inline distT="0" distB="0" distL="0" distR="0" wp14:anchorId="5D4C7338" wp14:editId="543EF132">
            <wp:extent cx="3592286" cy="3598397"/>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0851" cy="3616994"/>
                    </a:xfrm>
                    <a:prstGeom prst="rect">
                      <a:avLst/>
                    </a:prstGeom>
                  </pic:spPr>
                </pic:pic>
              </a:graphicData>
            </a:graphic>
          </wp:inline>
        </w:drawing>
      </w:r>
    </w:p>
    <w:p w:rsidR="00116439" w:rsidRDefault="00116439" w:rsidP="008757F3">
      <w:pPr>
        <w:jc w:val="both"/>
      </w:pPr>
    </w:p>
    <w:p w:rsidR="00375AE3" w:rsidRDefault="00375AE3" w:rsidP="008757F3">
      <w:pPr>
        <w:jc w:val="both"/>
      </w:pPr>
      <w:r>
        <w:t xml:space="preserve">With the count of the occurrences of the main character now available in the map, the feature to be encoded at the </w:t>
      </w:r>
      <w:r w:rsidR="000F45D0">
        <w:t>book level is now calculated as</w:t>
      </w:r>
      <w:r>
        <w:t xml:space="preserve">: </w:t>
      </w:r>
    </w:p>
    <w:p w:rsidR="00375AE3" w:rsidRDefault="00375AE3" w:rsidP="008757F3">
      <w:pPr>
        <w:jc w:val="both"/>
      </w:pPr>
    </w:p>
    <w:p w:rsidR="00375AE3" w:rsidRDefault="00375AE3" w:rsidP="008757F3">
      <w:pPr>
        <w:jc w:val="both"/>
      </w:pPr>
      <w:r>
        <w:tab/>
        <w:t>(Number of occurrences of main character) / (Total occurrences of named entities in a book)</w:t>
      </w:r>
    </w:p>
    <w:p w:rsidR="00375AE3" w:rsidRDefault="00375AE3" w:rsidP="008757F3">
      <w:pPr>
        <w:jc w:val="both"/>
      </w:pPr>
    </w:p>
    <w:p w:rsidR="00375AE3" w:rsidRDefault="00375AE3" w:rsidP="008757F3">
      <w:pPr>
        <w:jc w:val="both"/>
      </w:pPr>
      <w:r>
        <w:lastRenderedPageBreak/>
        <w:t xml:space="preserve">This feature would represent the weightage / impact of a main character in the book. </w:t>
      </w:r>
      <w:r w:rsidR="00D45274">
        <w:t>The value returned will be normalized over the entire corpus and then added to the feature vector table.</w:t>
      </w:r>
      <w:r w:rsidR="00BB35D7">
        <w:t xml:space="preserve"> In the event that further refinement is required to the character map, the Python based dedupe library</w:t>
      </w:r>
      <w:r w:rsidR="00116439">
        <w:t xml:space="preserve"> </w:t>
      </w:r>
      <w:r w:rsidR="00BB35D7">
        <w:t xml:space="preserve">would be used. </w:t>
      </w:r>
    </w:p>
    <w:p w:rsidR="00116439" w:rsidRDefault="00116439" w:rsidP="008757F3">
      <w:pPr>
        <w:jc w:val="both"/>
      </w:pPr>
    </w:p>
    <w:p w:rsidR="008757F3" w:rsidRPr="008757F3" w:rsidRDefault="00116439" w:rsidP="008757F3">
      <w:pPr>
        <w:jc w:val="both"/>
        <w:rPr>
          <w:b/>
        </w:rPr>
      </w:pPr>
      <w:r w:rsidRPr="008757F3">
        <w:rPr>
          <w:b/>
        </w:rPr>
        <w:t xml:space="preserve">Results obtained on test </w:t>
      </w:r>
      <w:proofErr w:type="gramStart"/>
      <w:r w:rsidRPr="008757F3">
        <w:rPr>
          <w:b/>
        </w:rPr>
        <w:t>books</w:t>
      </w:r>
      <w:r w:rsidR="000F45D0" w:rsidRPr="008757F3">
        <w:rPr>
          <w:b/>
        </w:rPr>
        <w:t xml:space="preserve"> :</w:t>
      </w:r>
      <w:proofErr w:type="gramEnd"/>
    </w:p>
    <w:tbl>
      <w:tblPr>
        <w:tblW w:w="9021" w:type="dxa"/>
        <w:tblInd w:w="-5" w:type="dxa"/>
        <w:tblLook w:val="04A0" w:firstRow="1" w:lastRow="0" w:firstColumn="1" w:lastColumn="0" w:noHBand="0" w:noVBand="1"/>
      </w:tblPr>
      <w:tblGrid>
        <w:gridCol w:w="2268"/>
        <w:gridCol w:w="2042"/>
        <w:gridCol w:w="1515"/>
        <w:gridCol w:w="1901"/>
        <w:gridCol w:w="1295"/>
      </w:tblGrid>
      <w:tr w:rsidR="008757F3" w:rsidRPr="008757F3" w:rsidTr="008757F3">
        <w:trPr>
          <w:trHeight w:val="284"/>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 xml:space="preserve">Book Name </w:t>
            </w:r>
          </w:p>
        </w:tc>
        <w:tc>
          <w:tcPr>
            <w:tcW w:w="2042" w:type="dxa"/>
            <w:tcBorders>
              <w:top w:val="single" w:sz="4" w:space="0" w:color="auto"/>
              <w:left w:val="nil"/>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Main Character</w:t>
            </w:r>
          </w:p>
        </w:tc>
        <w:tc>
          <w:tcPr>
            <w:tcW w:w="1515" w:type="dxa"/>
            <w:tcBorders>
              <w:top w:val="single" w:sz="4" w:space="0" w:color="auto"/>
              <w:left w:val="nil"/>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No. of Occurrences</w:t>
            </w:r>
          </w:p>
        </w:tc>
        <w:tc>
          <w:tcPr>
            <w:tcW w:w="1901" w:type="dxa"/>
            <w:tcBorders>
              <w:top w:val="single" w:sz="4" w:space="0" w:color="auto"/>
              <w:left w:val="nil"/>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Total Character Occurrences</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Ratio</w:t>
            </w:r>
          </w:p>
        </w:tc>
      </w:tr>
      <w:tr w:rsidR="008757F3" w:rsidRPr="008757F3" w:rsidTr="008757F3">
        <w:trPr>
          <w:trHeight w:val="284"/>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 xml:space="preserve">Adventures of Sherlock Holmes </w:t>
            </w:r>
          </w:p>
        </w:tc>
        <w:tc>
          <w:tcPr>
            <w:tcW w:w="2042" w:type="dxa"/>
            <w:tcBorders>
              <w:top w:val="nil"/>
              <w:left w:val="nil"/>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Sherlock Holmes</w:t>
            </w:r>
          </w:p>
        </w:tc>
        <w:tc>
          <w:tcPr>
            <w:tcW w:w="1515" w:type="dxa"/>
            <w:tcBorders>
              <w:top w:val="nil"/>
              <w:left w:val="nil"/>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97</w:t>
            </w:r>
          </w:p>
        </w:tc>
        <w:tc>
          <w:tcPr>
            <w:tcW w:w="1901" w:type="dxa"/>
            <w:tcBorders>
              <w:top w:val="nil"/>
              <w:left w:val="nil"/>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1259</w:t>
            </w:r>
          </w:p>
        </w:tc>
        <w:tc>
          <w:tcPr>
            <w:tcW w:w="1295" w:type="dxa"/>
            <w:tcBorders>
              <w:top w:val="nil"/>
              <w:left w:val="nil"/>
              <w:bottom w:val="single" w:sz="4" w:space="0" w:color="auto"/>
              <w:right w:val="single" w:sz="4" w:space="0" w:color="auto"/>
            </w:tcBorders>
            <w:shd w:val="clear" w:color="auto" w:fill="auto"/>
            <w:noWrap/>
            <w:vAlign w:val="bottom"/>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0.077045</w:t>
            </w:r>
          </w:p>
        </w:tc>
      </w:tr>
      <w:tr w:rsidR="008757F3" w:rsidRPr="008757F3" w:rsidTr="008757F3">
        <w:trPr>
          <w:trHeight w:val="284"/>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Moby Dick</w:t>
            </w:r>
          </w:p>
        </w:tc>
        <w:tc>
          <w:tcPr>
            <w:tcW w:w="2042" w:type="dxa"/>
            <w:tcBorders>
              <w:top w:val="nil"/>
              <w:left w:val="nil"/>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Ahabs</w:t>
            </w:r>
          </w:p>
        </w:tc>
        <w:tc>
          <w:tcPr>
            <w:tcW w:w="1515" w:type="dxa"/>
            <w:tcBorders>
              <w:top w:val="nil"/>
              <w:left w:val="nil"/>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490</w:t>
            </w:r>
          </w:p>
        </w:tc>
        <w:tc>
          <w:tcPr>
            <w:tcW w:w="1901" w:type="dxa"/>
            <w:tcBorders>
              <w:top w:val="nil"/>
              <w:left w:val="nil"/>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2741</w:t>
            </w:r>
          </w:p>
        </w:tc>
        <w:tc>
          <w:tcPr>
            <w:tcW w:w="1295" w:type="dxa"/>
            <w:tcBorders>
              <w:top w:val="nil"/>
              <w:left w:val="nil"/>
              <w:bottom w:val="single" w:sz="4" w:space="0" w:color="auto"/>
              <w:right w:val="single" w:sz="4" w:space="0" w:color="auto"/>
            </w:tcBorders>
            <w:shd w:val="clear" w:color="auto" w:fill="auto"/>
            <w:noWrap/>
            <w:vAlign w:val="bottom"/>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0.178767</w:t>
            </w:r>
          </w:p>
        </w:tc>
      </w:tr>
      <w:tr w:rsidR="008757F3" w:rsidRPr="008757F3" w:rsidTr="008757F3">
        <w:trPr>
          <w:trHeight w:val="284"/>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Tarzan</w:t>
            </w:r>
          </w:p>
        </w:tc>
        <w:tc>
          <w:tcPr>
            <w:tcW w:w="2042" w:type="dxa"/>
            <w:tcBorders>
              <w:top w:val="nil"/>
              <w:left w:val="nil"/>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Tarzan of the Apes</w:t>
            </w:r>
          </w:p>
        </w:tc>
        <w:tc>
          <w:tcPr>
            <w:tcW w:w="1515" w:type="dxa"/>
            <w:tcBorders>
              <w:top w:val="nil"/>
              <w:left w:val="nil"/>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388</w:t>
            </w:r>
          </w:p>
        </w:tc>
        <w:tc>
          <w:tcPr>
            <w:tcW w:w="1901" w:type="dxa"/>
            <w:tcBorders>
              <w:top w:val="nil"/>
              <w:left w:val="nil"/>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1648</w:t>
            </w:r>
          </w:p>
        </w:tc>
        <w:tc>
          <w:tcPr>
            <w:tcW w:w="1295" w:type="dxa"/>
            <w:tcBorders>
              <w:top w:val="nil"/>
              <w:left w:val="nil"/>
              <w:bottom w:val="single" w:sz="4" w:space="0" w:color="auto"/>
              <w:right w:val="single" w:sz="4" w:space="0" w:color="auto"/>
            </w:tcBorders>
            <w:shd w:val="clear" w:color="auto" w:fill="auto"/>
            <w:noWrap/>
            <w:vAlign w:val="bottom"/>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0.235437</w:t>
            </w:r>
          </w:p>
        </w:tc>
      </w:tr>
      <w:tr w:rsidR="008757F3" w:rsidRPr="008757F3" w:rsidTr="008757F3">
        <w:trPr>
          <w:trHeight w:val="284"/>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 xml:space="preserve">Emma </w:t>
            </w:r>
          </w:p>
        </w:tc>
        <w:tc>
          <w:tcPr>
            <w:tcW w:w="2042" w:type="dxa"/>
            <w:tcBorders>
              <w:top w:val="nil"/>
              <w:left w:val="nil"/>
              <w:bottom w:val="single" w:sz="4" w:space="0" w:color="auto"/>
              <w:right w:val="single" w:sz="4" w:space="0" w:color="auto"/>
            </w:tcBorders>
            <w:shd w:val="clear" w:color="auto" w:fill="auto"/>
            <w:noWrap/>
            <w:vAlign w:val="bottom"/>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Emma Woodhouse</w:t>
            </w:r>
          </w:p>
        </w:tc>
        <w:tc>
          <w:tcPr>
            <w:tcW w:w="1515" w:type="dxa"/>
            <w:tcBorders>
              <w:top w:val="nil"/>
              <w:left w:val="nil"/>
              <w:bottom w:val="single" w:sz="4" w:space="0" w:color="auto"/>
              <w:right w:val="single" w:sz="4" w:space="0" w:color="auto"/>
            </w:tcBorders>
            <w:shd w:val="clear" w:color="auto" w:fill="auto"/>
            <w:noWrap/>
            <w:vAlign w:val="bottom"/>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868</w:t>
            </w:r>
          </w:p>
        </w:tc>
        <w:tc>
          <w:tcPr>
            <w:tcW w:w="1901" w:type="dxa"/>
            <w:tcBorders>
              <w:top w:val="nil"/>
              <w:left w:val="nil"/>
              <w:bottom w:val="single" w:sz="4" w:space="0" w:color="auto"/>
              <w:right w:val="single" w:sz="4" w:space="0" w:color="auto"/>
            </w:tcBorders>
            <w:shd w:val="clear" w:color="auto" w:fill="auto"/>
            <w:noWrap/>
            <w:vAlign w:val="bottom"/>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6288</w:t>
            </w:r>
          </w:p>
        </w:tc>
        <w:tc>
          <w:tcPr>
            <w:tcW w:w="1295" w:type="dxa"/>
            <w:tcBorders>
              <w:top w:val="nil"/>
              <w:left w:val="nil"/>
              <w:bottom w:val="single" w:sz="4" w:space="0" w:color="auto"/>
              <w:right w:val="single" w:sz="4" w:space="0" w:color="auto"/>
            </w:tcBorders>
            <w:shd w:val="clear" w:color="auto" w:fill="auto"/>
            <w:noWrap/>
            <w:vAlign w:val="bottom"/>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0.138041</w:t>
            </w:r>
          </w:p>
        </w:tc>
      </w:tr>
      <w:tr w:rsidR="008757F3" w:rsidRPr="008757F3" w:rsidTr="008757F3">
        <w:trPr>
          <w:trHeight w:val="284"/>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Where Deep Seas Moan</w:t>
            </w:r>
          </w:p>
        </w:tc>
        <w:tc>
          <w:tcPr>
            <w:tcW w:w="2042" w:type="dxa"/>
            <w:tcBorders>
              <w:top w:val="nil"/>
              <w:left w:val="nil"/>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proofErr w:type="spellStart"/>
            <w:r w:rsidRPr="008757F3">
              <w:rPr>
                <w:rFonts w:ascii="Calibri" w:eastAsia="Times New Roman" w:hAnsi="Calibri" w:cs="Calibri"/>
                <w:color w:val="000000"/>
                <w:lang w:eastAsia="en-IN"/>
              </w:rPr>
              <w:t>Ellenor</w:t>
            </w:r>
            <w:proofErr w:type="spellEnd"/>
            <w:r w:rsidRPr="008757F3">
              <w:rPr>
                <w:rFonts w:ascii="Calibri" w:eastAsia="Times New Roman" w:hAnsi="Calibri" w:cs="Calibri"/>
                <w:color w:val="000000"/>
                <w:lang w:eastAsia="en-IN"/>
              </w:rPr>
              <w:t xml:space="preserve"> Cartier</w:t>
            </w:r>
          </w:p>
        </w:tc>
        <w:tc>
          <w:tcPr>
            <w:tcW w:w="1515" w:type="dxa"/>
            <w:tcBorders>
              <w:top w:val="nil"/>
              <w:left w:val="nil"/>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113</w:t>
            </w:r>
          </w:p>
        </w:tc>
        <w:tc>
          <w:tcPr>
            <w:tcW w:w="1901" w:type="dxa"/>
            <w:tcBorders>
              <w:top w:val="nil"/>
              <w:left w:val="nil"/>
              <w:bottom w:val="single" w:sz="4" w:space="0" w:color="auto"/>
              <w:right w:val="single" w:sz="4" w:space="0" w:color="auto"/>
            </w:tcBorders>
            <w:shd w:val="clear" w:color="auto" w:fill="auto"/>
            <w:noWrap/>
            <w:vAlign w:val="center"/>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491</w:t>
            </w:r>
          </w:p>
        </w:tc>
        <w:tc>
          <w:tcPr>
            <w:tcW w:w="1295" w:type="dxa"/>
            <w:tcBorders>
              <w:top w:val="nil"/>
              <w:left w:val="nil"/>
              <w:bottom w:val="single" w:sz="4" w:space="0" w:color="auto"/>
              <w:right w:val="single" w:sz="4" w:space="0" w:color="auto"/>
            </w:tcBorders>
            <w:shd w:val="clear" w:color="auto" w:fill="auto"/>
            <w:noWrap/>
            <w:vAlign w:val="bottom"/>
            <w:hideMark/>
          </w:tcPr>
          <w:p w:rsidR="008757F3" w:rsidRPr="008757F3" w:rsidRDefault="008757F3" w:rsidP="008757F3">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0.230143</w:t>
            </w:r>
          </w:p>
        </w:tc>
      </w:tr>
    </w:tbl>
    <w:p w:rsidR="008757F3" w:rsidRDefault="008757F3" w:rsidP="008757F3">
      <w:pPr>
        <w:jc w:val="both"/>
      </w:pPr>
    </w:p>
    <w:p w:rsidR="009A73B3" w:rsidRDefault="008757F3" w:rsidP="008757F3">
      <w:pPr>
        <w:jc w:val="both"/>
      </w:pPr>
      <w:r>
        <w:t xml:space="preserve"> </w:t>
      </w:r>
      <w:r w:rsidR="009A73B3">
        <w:t xml:space="preserve">In addition to this, an intermediate character map for the entire corpus would be maintained that would be </w:t>
      </w:r>
      <w:r w:rsidR="009A73B3" w:rsidRPr="00BB35D7">
        <w:rPr>
          <w:b/>
        </w:rPr>
        <w:t>used in Feature 3</w:t>
      </w:r>
      <w:r w:rsidR="009A73B3">
        <w:t xml:space="preserve">. This map would contain all the named entities in the corpus. The reason for creating this is to be able to match against this map while performing topic modelling. The entries could also be used to refine the de-duplication step. </w:t>
      </w:r>
    </w:p>
    <w:p w:rsidR="00116439" w:rsidRDefault="00116439" w:rsidP="008757F3">
      <w:pPr>
        <w:jc w:val="both"/>
      </w:pPr>
      <w:r>
        <w:rPr>
          <w:b/>
        </w:rPr>
        <w:t>Why is this method used?</w:t>
      </w:r>
    </w:p>
    <w:p w:rsidR="00116439" w:rsidRPr="00116439" w:rsidRDefault="00116439" w:rsidP="008757F3">
      <w:pPr>
        <w:jc w:val="both"/>
      </w:pPr>
      <w:r>
        <w:t xml:space="preserve">The Stanford </w:t>
      </w:r>
      <w:proofErr w:type="spellStart"/>
      <w:r>
        <w:t>CoreNLP</w:t>
      </w:r>
      <w:proofErr w:type="spellEnd"/>
      <w:r>
        <w:t xml:space="preserve"> pipeline has the highest accuracy when it comes to detecting names entities in a document. When paired with the rule based system for de-duplication of unique characters in a book, the results obtained were satisfactory. </w:t>
      </w:r>
    </w:p>
    <w:p w:rsidR="009A73B3" w:rsidRPr="006B01D0" w:rsidRDefault="009A73B3" w:rsidP="008757F3">
      <w:pPr>
        <w:jc w:val="both"/>
        <w:rPr>
          <w:b/>
          <w:sz w:val="28"/>
        </w:rPr>
      </w:pPr>
      <w:r w:rsidRPr="006B01D0">
        <w:rPr>
          <w:b/>
          <w:sz w:val="28"/>
        </w:rPr>
        <w:t xml:space="preserve">Dialog </w:t>
      </w:r>
      <w:proofErr w:type="gramStart"/>
      <w:r w:rsidRPr="006B01D0">
        <w:rPr>
          <w:b/>
          <w:sz w:val="28"/>
        </w:rPr>
        <w:t>Interaction :</w:t>
      </w:r>
      <w:proofErr w:type="gramEnd"/>
    </w:p>
    <w:p w:rsidR="00D45274" w:rsidRDefault="009A73B3" w:rsidP="008757F3">
      <w:pPr>
        <w:jc w:val="both"/>
      </w:pPr>
      <w:proofErr w:type="gramStart"/>
      <w:r w:rsidRPr="009A73B3">
        <w:rPr>
          <w:b/>
        </w:rPr>
        <w:t>Method</w:t>
      </w:r>
      <w:r>
        <w:t xml:space="preserve"> </w:t>
      </w:r>
      <w:r w:rsidRPr="009A73B3">
        <w:rPr>
          <w:b/>
        </w:rPr>
        <w:t>:</w:t>
      </w:r>
      <w:proofErr w:type="gramEnd"/>
      <w:r>
        <w:t xml:space="preserve"> </w:t>
      </w:r>
      <w:r w:rsidR="00D45274">
        <w:t>In order to capture dialog interactions in a book, a rule based pattern matching is used to identify words enclosed by double braces occurring near named entities. The pattern would be as follows:</w:t>
      </w:r>
    </w:p>
    <w:p w:rsidR="00D45274" w:rsidRDefault="00D45274" w:rsidP="008757F3">
      <w:pPr>
        <w:jc w:val="both"/>
      </w:pPr>
      <w:r>
        <w:t xml:space="preserve">*(NER)’ ‘[word]’ ‘[word]’ ‘[word]’ ‘[word]’ </w:t>
      </w:r>
      <w:proofErr w:type="gramStart"/>
      <w:r>
        <w:t>‘ “</w:t>
      </w:r>
      <w:proofErr w:type="gramEnd"/>
      <w:r>
        <w:t>[word]*” ‘[word]’ ‘[word]’ ‘[word]’ ‘[word]’ ‘ (NER)*</w:t>
      </w:r>
    </w:p>
    <w:p w:rsidR="00D45274" w:rsidRDefault="00D45274" w:rsidP="008757F3">
      <w:pPr>
        <w:jc w:val="both"/>
      </w:pPr>
      <w:r>
        <w:t xml:space="preserve">The pattern would be adjusted to match all possible occurrences of [word] within a window of words of size 5 on either side of the double quotes. </w:t>
      </w:r>
      <w:r w:rsidR="001C2B06">
        <w:t>It would also be able to recognize German double quotes which may be encountered in various German books. The feature to be encoded would be the ratio of the count of the total words enclosed in double quotes to the total number of words in the book. This feature would effectively capture the author’s writing style with respect to the amount of dialogues in the book.</w:t>
      </w:r>
      <w:r w:rsidR="00B95891">
        <w:t xml:space="preserve"> Research works by Elson and </w:t>
      </w:r>
      <w:proofErr w:type="spellStart"/>
      <w:r w:rsidR="00B95891">
        <w:t>McKeown</w:t>
      </w:r>
      <w:proofErr w:type="spellEnd"/>
      <w:r w:rsidR="00B95891">
        <w:t xml:space="preserve"> use a similar approach to leverage the number of quotes </w:t>
      </w:r>
      <w:r w:rsidR="009A73B3">
        <w:t>to the total words</w:t>
      </w:r>
      <w:r w:rsidR="00B95891">
        <w:t xml:space="preserve"> in order to capture quoted speech as a feature in literary narrative.  Hutchison and </w:t>
      </w:r>
      <w:proofErr w:type="spellStart"/>
      <w:r w:rsidR="00B95891">
        <w:t>Louwerse</w:t>
      </w:r>
      <w:proofErr w:type="spellEnd"/>
      <w:r w:rsidR="00B95891">
        <w:t xml:space="preserve"> use a co</w:t>
      </w:r>
      <w:r w:rsidR="000F45D0">
        <w:t>-o</w:t>
      </w:r>
      <w:r w:rsidR="00B95891">
        <w:t>ccurrence algorithm on manually annotated data in order to retrieve the social network in a book. However, this required external annotations to be performed on the corpus in order to correctly identify the speaker and the person being spoken to in a dialogue.</w:t>
      </w:r>
      <w:r w:rsidR="00846E84">
        <w:t xml:space="preserve"> </w:t>
      </w:r>
    </w:p>
    <w:p w:rsidR="00B95891" w:rsidRDefault="00B95891" w:rsidP="008757F3">
      <w:pPr>
        <w:jc w:val="both"/>
      </w:pPr>
    </w:p>
    <w:p w:rsidR="00B95891" w:rsidRDefault="00116439" w:rsidP="008757F3">
      <w:pPr>
        <w:jc w:val="both"/>
        <w:rPr>
          <w:b/>
        </w:rPr>
      </w:pPr>
      <w:r>
        <w:rPr>
          <w:b/>
        </w:rPr>
        <w:lastRenderedPageBreak/>
        <w:t>Why is this method used?</w:t>
      </w:r>
    </w:p>
    <w:p w:rsidR="00116439" w:rsidRPr="00116439" w:rsidRDefault="00116439" w:rsidP="008757F3">
      <w:pPr>
        <w:jc w:val="both"/>
      </w:pPr>
      <w:r>
        <w:t xml:space="preserve">Rule based systems are faster and less complex in terms of computation. In addition to this, </w:t>
      </w:r>
      <w:r w:rsidR="00CF7439">
        <w:t>other research works on dialog interaction analysis require external annotators in order to correctly identify the interactions in a dialog.</w:t>
      </w:r>
    </w:p>
    <w:p w:rsidR="00B95891" w:rsidRDefault="00B95891" w:rsidP="008757F3">
      <w:pPr>
        <w:jc w:val="both"/>
      </w:pPr>
    </w:p>
    <w:p w:rsidR="00B95891" w:rsidRDefault="00B95891" w:rsidP="008757F3">
      <w:pPr>
        <w:jc w:val="both"/>
      </w:pPr>
    </w:p>
    <w:p w:rsidR="00B95891" w:rsidRDefault="00B95891" w:rsidP="008757F3">
      <w:pPr>
        <w:jc w:val="both"/>
      </w:pPr>
      <w:proofErr w:type="gramStart"/>
      <w:r>
        <w:t>References :</w:t>
      </w:r>
      <w:proofErr w:type="gramEnd"/>
    </w:p>
    <w:p w:rsidR="00B95891" w:rsidRPr="008757F3" w:rsidRDefault="00B95891" w:rsidP="008757F3">
      <w:pPr>
        <w:pStyle w:val="ListParagraph"/>
        <w:numPr>
          <w:ilvl w:val="0"/>
          <w:numId w:val="1"/>
        </w:numPr>
        <w:jc w:val="both"/>
      </w:pPr>
      <w:r w:rsidRPr="00BB35D7">
        <w:rPr>
          <w:rFonts w:ascii="Arial" w:hAnsi="Arial" w:cs="Arial"/>
          <w:sz w:val="17"/>
          <w:szCs w:val="17"/>
        </w:rPr>
        <w:t xml:space="preserve">Automatic Attribution of Quoted Speech in Literary </w:t>
      </w:r>
      <w:proofErr w:type="spellStart"/>
      <w:r w:rsidRPr="00BB35D7">
        <w:rPr>
          <w:rFonts w:ascii="Arial" w:hAnsi="Arial" w:cs="Arial"/>
          <w:sz w:val="17"/>
          <w:szCs w:val="17"/>
        </w:rPr>
        <w:t>Narrative</w:t>
      </w:r>
      <w:r w:rsidRPr="00BB35D7">
        <w:rPr>
          <w:rFonts w:ascii="Arial" w:hAnsi="Arial" w:cs="Arial"/>
          <w:sz w:val="14"/>
          <w:szCs w:val="14"/>
        </w:rPr>
        <w:t>David</w:t>
      </w:r>
      <w:proofErr w:type="spellEnd"/>
      <w:r w:rsidRPr="00BB35D7">
        <w:rPr>
          <w:rFonts w:ascii="Arial" w:hAnsi="Arial" w:cs="Arial"/>
          <w:sz w:val="14"/>
          <w:szCs w:val="14"/>
        </w:rPr>
        <w:t xml:space="preserve"> K. </w:t>
      </w:r>
      <w:proofErr w:type="spellStart"/>
      <w:r w:rsidRPr="00BB35D7">
        <w:rPr>
          <w:rFonts w:ascii="Arial" w:hAnsi="Arial" w:cs="Arial"/>
          <w:sz w:val="14"/>
          <w:szCs w:val="14"/>
        </w:rPr>
        <w:t>ElsonandKathleen</w:t>
      </w:r>
      <w:proofErr w:type="spellEnd"/>
      <w:r w:rsidRPr="00BB35D7">
        <w:rPr>
          <w:rFonts w:ascii="Arial" w:hAnsi="Arial" w:cs="Arial"/>
          <w:sz w:val="14"/>
          <w:szCs w:val="14"/>
        </w:rPr>
        <w:t xml:space="preserve"> R. </w:t>
      </w:r>
      <w:proofErr w:type="spellStart"/>
      <w:r w:rsidRPr="00BB35D7">
        <w:rPr>
          <w:rFonts w:ascii="Arial" w:hAnsi="Arial" w:cs="Arial"/>
          <w:sz w:val="14"/>
          <w:szCs w:val="14"/>
        </w:rPr>
        <w:t>McKeown</w:t>
      </w:r>
      <w:r w:rsidRPr="00BB35D7">
        <w:rPr>
          <w:rFonts w:ascii="Arial" w:hAnsi="Arial" w:cs="Arial"/>
          <w:sz w:val="12"/>
          <w:szCs w:val="12"/>
        </w:rPr>
        <w:t>Columbia</w:t>
      </w:r>
      <w:proofErr w:type="spellEnd"/>
      <w:r w:rsidRPr="00BB35D7">
        <w:rPr>
          <w:rFonts w:ascii="Arial" w:hAnsi="Arial" w:cs="Arial"/>
          <w:sz w:val="12"/>
          <w:szCs w:val="12"/>
        </w:rPr>
        <w:t xml:space="preserve"> University</w:t>
      </w:r>
    </w:p>
    <w:p w:rsidR="008757F3" w:rsidRDefault="008757F3" w:rsidP="008757F3">
      <w:pPr>
        <w:pStyle w:val="ListParagraph"/>
        <w:numPr>
          <w:ilvl w:val="0"/>
          <w:numId w:val="1"/>
        </w:numPr>
        <w:jc w:val="both"/>
      </w:pPr>
      <w:r>
        <w:t xml:space="preserve">Gregg, Forest and Derek Eder. 2015. Dedupe. </w:t>
      </w:r>
      <w:hyperlink r:id="rId6" w:history="1">
        <w:r>
          <w:rPr>
            <w:rStyle w:val="Hyperlink"/>
          </w:rPr>
          <w:t>https://github.com/dedupeio/dedupe</w:t>
        </w:r>
      </w:hyperlink>
      <w:r>
        <w:t>.</w:t>
      </w:r>
    </w:p>
    <w:p w:rsidR="008757F3" w:rsidRDefault="008757F3" w:rsidP="008757F3">
      <w:pPr>
        <w:pStyle w:val="ListParagraph"/>
        <w:numPr>
          <w:ilvl w:val="0"/>
          <w:numId w:val="1"/>
        </w:numPr>
        <w:jc w:val="both"/>
      </w:pPr>
      <w:r>
        <w:t xml:space="preserve">Manning, Christopher D., </w:t>
      </w:r>
      <w:proofErr w:type="spellStart"/>
      <w:r>
        <w:t>Surdeanu</w:t>
      </w:r>
      <w:proofErr w:type="spellEnd"/>
      <w:r>
        <w:t xml:space="preserve">, Mihai, Bauer, John, </w:t>
      </w:r>
      <w:proofErr w:type="spellStart"/>
      <w:r>
        <w:t>Finkel</w:t>
      </w:r>
      <w:proofErr w:type="spellEnd"/>
      <w:r>
        <w:t xml:space="preserve">, Jenny, </w:t>
      </w:r>
      <w:proofErr w:type="spellStart"/>
      <w:r>
        <w:t>Bethard</w:t>
      </w:r>
      <w:proofErr w:type="spellEnd"/>
      <w:r>
        <w:t xml:space="preserve">, Steven J., and </w:t>
      </w:r>
      <w:proofErr w:type="spellStart"/>
      <w:r>
        <w:t>McClosky</w:t>
      </w:r>
      <w:proofErr w:type="spellEnd"/>
      <w:r>
        <w:t xml:space="preserve">, David. 2014. </w:t>
      </w:r>
      <w:hyperlink r:id="rId7" w:history="1">
        <w:r>
          <w:rPr>
            <w:rStyle w:val="Hyperlink"/>
          </w:rPr>
          <w:t xml:space="preserve">The Stanford </w:t>
        </w:r>
        <w:proofErr w:type="spellStart"/>
        <w:r>
          <w:rPr>
            <w:rStyle w:val="Hyperlink"/>
          </w:rPr>
          <w:t>CoreNLP</w:t>
        </w:r>
        <w:proofErr w:type="spellEnd"/>
        <w:r>
          <w:rPr>
            <w:rStyle w:val="Hyperlink"/>
          </w:rPr>
          <w:t xml:space="preserve"> Natural Language Processing Toolkit</w:t>
        </w:r>
      </w:hyperlink>
      <w:r>
        <w:t xml:space="preserve"> In </w:t>
      </w:r>
      <w:r>
        <w:rPr>
          <w:rStyle w:val="Emphasis"/>
        </w:rPr>
        <w:t>Proceedings of 52nd Annual Meeting of the Association for Computational Linguistics: System Demonstrations</w:t>
      </w:r>
      <w:r>
        <w:t>, pp. 55-60.[</w:t>
      </w:r>
      <w:hyperlink r:id="rId8" w:history="1">
        <w:r>
          <w:rPr>
            <w:rStyle w:val="Hyperlink"/>
          </w:rPr>
          <w:t>pdf</w:t>
        </w:r>
      </w:hyperlink>
      <w:r>
        <w:t>][</w:t>
      </w:r>
      <w:hyperlink r:id="rId9" w:history="1">
        <w:r>
          <w:rPr>
            <w:rStyle w:val="Hyperlink"/>
          </w:rPr>
          <w:t>bib</w:t>
        </w:r>
      </w:hyperlink>
      <w:r>
        <w:t>]</w:t>
      </w:r>
    </w:p>
    <w:p w:rsidR="002065DF" w:rsidRDefault="002065DF" w:rsidP="006B267E">
      <w:pPr>
        <w:jc w:val="both"/>
      </w:pPr>
    </w:p>
    <w:p w:rsidR="006B267E" w:rsidRPr="006B267E" w:rsidRDefault="006B267E" w:rsidP="006B267E">
      <w:pPr>
        <w:jc w:val="both"/>
        <w:rPr>
          <w:b/>
          <w:sz w:val="32"/>
          <w:u w:val="single"/>
        </w:rPr>
      </w:pPr>
      <w:r w:rsidRPr="006B267E">
        <w:rPr>
          <w:b/>
          <w:sz w:val="32"/>
          <w:u w:val="single"/>
        </w:rPr>
        <w:t>Milestone 2:</w:t>
      </w:r>
    </w:p>
    <w:p w:rsidR="002065DF" w:rsidRPr="000960B9" w:rsidRDefault="00214664" w:rsidP="002065DF">
      <w:pPr>
        <w:pStyle w:val="NoSpacing"/>
        <w:rPr>
          <w:b/>
          <w:sz w:val="32"/>
        </w:rPr>
      </w:pPr>
      <w:r w:rsidRPr="000960B9">
        <w:rPr>
          <w:b/>
          <w:sz w:val="32"/>
        </w:rPr>
        <w:t>Documentation of results obtained during feature extraction:</w:t>
      </w:r>
    </w:p>
    <w:p w:rsidR="002065DF" w:rsidRDefault="002065DF" w:rsidP="002065DF">
      <w:pPr>
        <w:pStyle w:val="NoSpacing"/>
        <w:rPr>
          <w:b/>
        </w:rPr>
      </w:pPr>
    </w:p>
    <w:p w:rsidR="002065DF" w:rsidRPr="006B01D0" w:rsidRDefault="002065DF" w:rsidP="002065DF">
      <w:pPr>
        <w:jc w:val="both"/>
        <w:rPr>
          <w:b/>
          <w:sz w:val="28"/>
        </w:rPr>
      </w:pPr>
      <w:r w:rsidRPr="006B01D0">
        <w:rPr>
          <w:b/>
          <w:sz w:val="28"/>
        </w:rPr>
        <w:t xml:space="preserve">Extract main </w:t>
      </w:r>
      <w:r w:rsidR="00441BD9">
        <w:rPr>
          <w:b/>
          <w:sz w:val="28"/>
        </w:rPr>
        <w:t>character</w:t>
      </w:r>
      <w:r w:rsidRPr="006B01D0">
        <w:rPr>
          <w:b/>
          <w:sz w:val="28"/>
        </w:rPr>
        <w:t>:</w:t>
      </w:r>
    </w:p>
    <w:p w:rsidR="002065DF" w:rsidRDefault="00441BD9" w:rsidP="002065DF">
      <w:pPr>
        <w:pStyle w:val="NoSpacing"/>
        <w:rPr>
          <w:b/>
        </w:rPr>
      </w:pPr>
      <w:r>
        <w:rPr>
          <w:b/>
        </w:rPr>
        <w:t>Results obtained</w:t>
      </w:r>
      <w:r w:rsidR="002065DF">
        <w:rPr>
          <w:b/>
        </w:rPr>
        <w:t xml:space="preserve">: </w:t>
      </w:r>
    </w:p>
    <w:p w:rsidR="002065DF" w:rsidRDefault="002065DF" w:rsidP="002065DF">
      <w:pPr>
        <w:pStyle w:val="NoSpacing"/>
        <w:rPr>
          <w:b/>
        </w:rPr>
      </w:pPr>
    </w:p>
    <w:p w:rsidR="002065DF" w:rsidRPr="00214664" w:rsidRDefault="002065DF" w:rsidP="002065DF">
      <w:pPr>
        <w:pStyle w:val="NoSpacing"/>
        <w:rPr>
          <w:b/>
        </w:rPr>
      </w:pPr>
      <w:r w:rsidRPr="00214664">
        <w:rPr>
          <w:b/>
        </w:rPr>
        <w:t>Books with high main character presence:</w:t>
      </w:r>
    </w:p>
    <w:p w:rsidR="002065DF" w:rsidRDefault="002065DF" w:rsidP="002065DF">
      <w:pPr>
        <w:pStyle w:val="NoSpacing"/>
        <w:rPr>
          <w:b/>
        </w:rPr>
      </w:pPr>
    </w:p>
    <w:tbl>
      <w:tblPr>
        <w:tblW w:w="9021" w:type="dxa"/>
        <w:tblInd w:w="-5" w:type="dxa"/>
        <w:tblLook w:val="04A0" w:firstRow="1" w:lastRow="0" w:firstColumn="1" w:lastColumn="0" w:noHBand="0" w:noVBand="1"/>
      </w:tblPr>
      <w:tblGrid>
        <w:gridCol w:w="2268"/>
        <w:gridCol w:w="2042"/>
        <w:gridCol w:w="1515"/>
        <w:gridCol w:w="1901"/>
        <w:gridCol w:w="1295"/>
      </w:tblGrid>
      <w:tr w:rsidR="002065DF" w:rsidRPr="008757F3" w:rsidTr="00282FE6">
        <w:trPr>
          <w:trHeight w:val="284"/>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 xml:space="preserve">Book Name </w:t>
            </w:r>
          </w:p>
        </w:tc>
        <w:tc>
          <w:tcPr>
            <w:tcW w:w="2042" w:type="dxa"/>
            <w:tcBorders>
              <w:top w:val="single" w:sz="4" w:space="0" w:color="auto"/>
              <w:left w:val="nil"/>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Main Character</w:t>
            </w:r>
          </w:p>
        </w:tc>
        <w:tc>
          <w:tcPr>
            <w:tcW w:w="1515" w:type="dxa"/>
            <w:tcBorders>
              <w:top w:val="single" w:sz="4" w:space="0" w:color="auto"/>
              <w:left w:val="nil"/>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No. of Occurrences</w:t>
            </w:r>
          </w:p>
        </w:tc>
        <w:tc>
          <w:tcPr>
            <w:tcW w:w="1901" w:type="dxa"/>
            <w:tcBorders>
              <w:top w:val="single" w:sz="4" w:space="0" w:color="auto"/>
              <w:left w:val="nil"/>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Total Character Occurrences</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Ratio</w:t>
            </w:r>
          </w:p>
        </w:tc>
      </w:tr>
      <w:tr w:rsidR="002065DF" w:rsidRPr="008757F3" w:rsidTr="00282FE6">
        <w:trPr>
          <w:trHeight w:val="284"/>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2065DF" w:rsidRPr="008757F3" w:rsidRDefault="008C47F8" w:rsidP="00282FE6">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Oliver Twist</w:t>
            </w:r>
            <w:r w:rsidR="002065DF" w:rsidRPr="008757F3">
              <w:rPr>
                <w:rFonts w:ascii="Calibri" w:eastAsia="Times New Roman" w:hAnsi="Calibri" w:cs="Calibri"/>
                <w:color w:val="000000"/>
                <w:lang w:eastAsia="en-IN"/>
              </w:rPr>
              <w:t xml:space="preserve"> </w:t>
            </w:r>
          </w:p>
        </w:tc>
        <w:tc>
          <w:tcPr>
            <w:tcW w:w="2042" w:type="dxa"/>
            <w:tcBorders>
              <w:top w:val="nil"/>
              <w:left w:val="nil"/>
              <w:bottom w:val="single" w:sz="4" w:space="0" w:color="auto"/>
              <w:right w:val="single" w:sz="4" w:space="0" w:color="auto"/>
            </w:tcBorders>
            <w:shd w:val="clear" w:color="auto" w:fill="auto"/>
            <w:noWrap/>
            <w:vAlign w:val="center"/>
            <w:hideMark/>
          </w:tcPr>
          <w:p w:rsidR="002065DF" w:rsidRPr="008757F3" w:rsidRDefault="008C47F8" w:rsidP="00282FE6">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Oliver Twist </w:t>
            </w:r>
          </w:p>
        </w:tc>
        <w:tc>
          <w:tcPr>
            <w:tcW w:w="1515" w:type="dxa"/>
            <w:tcBorders>
              <w:top w:val="nil"/>
              <w:left w:val="nil"/>
              <w:bottom w:val="single" w:sz="4" w:space="0" w:color="auto"/>
              <w:right w:val="single" w:sz="4" w:space="0" w:color="auto"/>
            </w:tcBorders>
            <w:shd w:val="clear" w:color="auto" w:fill="auto"/>
            <w:noWrap/>
            <w:vAlign w:val="center"/>
            <w:hideMark/>
          </w:tcPr>
          <w:p w:rsidR="002065DF" w:rsidRPr="008757F3" w:rsidRDefault="008C47F8" w:rsidP="00282FE6">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819</w:t>
            </w:r>
          </w:p>
        </w:tc>
        <w:tc>
          <w:tcPr>
            <w:tcW w:w="1901" w:type="dxa"/>
            <w:tcBorders>
              <w:top w:val="nil"/>
              <w:left w:val="nil"/>
              <w:bottom w:val="single" w:sz="4" w:space="0" w:color="auto"/>
              <w:right w:val="single" w:sz="4" w:space="0" w:color="auto"/>
            </w:tcBorders>
            <w:shd w:val="clear" w:color="auto" w:fill="auto"/>
            <w:noWrap/>
            <w:vAlign w:val="center"/>
            <w:hideMark/>
          </w:tcPr>
          <w:p w:rsidR="002065DF" w:rsidRPr="008757F3" w:rsidRDefault="008C47F8" w:rsidP="00282FE6">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4207</w:t>
            </w:r>
          </w:p>
        </w:tc>
        <w:tc>
          <w:tcPr>
            <w:tcW w:w="1295" w:type="dxa"/>
            <w:tcBorders>
              <w:top w:val="nil"/>
              <w:left w:val="nil"/>
              <w:bottom w:val="single" w:sz="4" w:space="0" w:color="auto"/>
              <w:right w:val="single" w:sz="4" w:space="0" w:color="auto"/>
            </w:tcBorders>
            <w:shd w:val="clear" w:color="auto" w:fill="auto"/>
            <w:noWrap/>
            <w:vAlign w:val="bottom"/>
            <w:hideMark/>
          </w:tcPr>
          <w:p w:rsidR="002065DF" w:rsidRPr="008757F3" w:rsidRDefault="002065DF" w:rsidP="008C47F8">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0.</w:t>
            </w:r>
            <w:r w:rsidR="008C47F8">
              <w:rPr>
                <w:rFonts w:ascii="Calibri" w:eastAsia="Times New Roman" w:hAnsi="Calibri" w:cs="Calibri"/>
                <w:color w:val="000000"/>
                <w:lang w:eastAsia="en-IN"/>
              </w:rPr>
              <w:t>194675</w:t>
            </w:r>
          </w:p>
        </w:tc>
      </w:tr>
      <w:tr w:rsidR="002065DF" w:rsidRPr="008757F3" w:rsidTr="00282FE6">
        <w:trPr>
          <w:trHeight w:val="284"/>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2065DF" w:rsidRPr="008757F3" w:rsidRDefault="008C47F8" w:rsidP="00282FE6">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Persuasion</w:t>
            </w:r>
          </w:p>
        </w:tc>
        <w:tc>
          <w:tcPr>
            <w:tcW w:w="2042" w:type="dxa"/>
            <w:tcBorders>
              <w:top w:val="nil"/>
              <w:left w:val="nil"/>
              <w:bottom w:val="single" w:sz="4" w:space="0" w:color="auto"/>
              <w:right w:val="single" w:sz="4" w:space="0" w:color="auto"/>
            </w:tcBorders>
            <w:shd w:val="clear" w:color="auto" w:fill="auto"/>
            <w:noWrap/>
            <w:vAlign w:val="center"/>
            <w:hideMark/>
          </w:tcPr>
          <w:p w:rsidR="002065DF" w:rsidRPr="008757F3" w:rsidRDefault="008C47F8" w:rsidP="00282FE6">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Anne Elliott</w:t>
            </w:r>
          </w:p>
        </w:tc>
        <w:tc>
          <w:tcPr>
            <w:tcW w:w="1515" w:type="dxa"/>
            <w:tcBorders>
              <w:top w:val="nil"/>
              <w:left w:val="nil"/>
              <w:bottom w:val="single" w:sz="4" w:space="0" w:color="auto"/>
              <w:right w:val="single" w:sz="4" w:space="0" w:color="auto"/>
            </w:tcBorders>
            <w:shd w:val="clear" w:color="auto" w:fill="auto"/>
            <w:noWrap/>
            <w:vAlign w:val="center"/>
            <w:hideMark/>
          </w:tcPr>
          <w:p w:rsidR="002065DF" w:rsidRPr="008757F3" w:rsidRDefault="008C47F8" w:rsidP="00282FE6">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494</w:t>
            </w:r>
          </w:p>
        </w:tc>
        <w:tc>
          <w:tcPr>
            <w:tcW w:w="1901" w:type="dxa"/>
            <w:tcBorders>
              <w:top w:val="nil"/>
              <w:left w:val="nil"/>
              <w:bottom w:val="single" w:sz="4" w:space="0" w:color="auto"/>
              <w:right w:val="single" w:sz="4" w:space="0" w:color="auto"/>
            </w:tcBorders>
            <w:shd w:val="clear" w:color="auto" w:fill="auto"/>
            <w:noWrap/>
            <w:vAlign w:val="center"/>
            <w:hideMark/>
          </w:tcPr>
          <w:p w:rsidR="002065DF" w:rsidRPr="008757F3" w:rsidRDefault="008C47F8" w:rsidP="00282FE6">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2816</w:t>
            </w:r>
          </w:p>
        </w:tc>
        <w:tc>
          <w:tcPr>
            <w:tcW w:w="1295" w:type="dxa"/>
            <w:tcBorders>
              <w:top w:val="nil"/>
              <w:left w:val="nil"/>
              <w:bottom w:val="single" w:sz="4" w:space="0" w:color="auto"/>
              <w:right w:val="single" w:sz="4" w:space="0" w:color="auto"/>
            </w:tcBorders>
            <w:shd w:val="clear" w:color="auto" w:fill="auto"/>
            <w:noWrap/>
            <w:vAlign w:val="bottom"/>
            <w:hideMark/>
          </w:tcPr>
          <w:p w:rsidR="002065DF" w:rsidRPr="008757F3" w:rsidRDefault="002065DF" w:rsidP="008C47F8">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0.17</w:t>
            </w:r>
            <w:r w:rsidR="008C47F8">
              <w:rPr>
                <w:rFonts w:ascii="Calibri" w:eastAsia="Times New Roman" w:hAnsi="Calibri" w:cs="Calibri"/>
                <w:color w:val="000000"/>
                <w:lang w:eastAsia="en-IN"/>
              </w:rPr>
              <w:t>5426</w:t>
            </w:r>
          </w:p>
        </w:tc>
      </w:tr>
      <w:tr w:rsidR="002065DF" w:rsidRPr="008757F3" w:rsidTr="00282FE6">
        <w:trPr>
          <w:trHeight w:val="284"/>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Tarzan</w:t>
            </w:r>
          </w:p>
        </w:tc>
        <w:tc>
          <w:tcPr>
            <w:tcW w:w="2042" w:type="dxa"/>
            <w:tcBorders>
              <w:top w:val="nil"/>
              <w:left w:val="nil"/>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Tarzan of the Apes</w:t>
            </w:r>
          </w:p>
        </w:tc>
        <w:tc>
          <w:tcPr>
            <w:tcW w:w="1515" w:type="dxa"/>
            <w:tcBorders>
              <w:top w:val="nil"/>
              <w:left w:val="nil"/>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388</w:t>
            </w:r>
          </w:p>
        </w:tc>
        <w:tc>
          <w:tcPr>
            <w:tcW w:w="1901" w:type="dxa"/>
            <w:tcBorders>
              <w:top w:val="nil"/>
              <w:left w:val="nil"/>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1648</w:t>
            </w:r>
          </w:p>
        </w:tc>
        <w:tc>
          <w:tcPr>
            <w:tcW w:w="1295" w:type="dxa"/>
            <w:tcBorders>
              <w:top w:val="nil"/>
              <w:left w:val="nil"/>
              <w:bottom w:val="single" w:sz="4" w:space="0" w:color="auto"/>
              <w:right w:val="single" w:sz="4" w:space="0" w:color="auto"/>
            </w:tcBorders>
            <w:shd w:val="clear" w:color="auto" w:fill="auto"/>
            <w:noWrap/>
            <w:vAlign w:val="bottom"/>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0.235437</w:t>
            </w:r>
          </w:p>
        </w:tc>
      </w:tr>
      <w:tr w:rsidR="002065DF" w:rsidRPr="008757F3" w:rsidTr="00282FE6">
        <w:trPr>
          <w:trHeight w:val="284"/>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 xml:space="preserve">Emma </w:t>
            </w:r>
          </w:p>
        </w:tc>
        <w:tc>
          <w:tcPr>
            <w:tcW w:w="2042" w:type="dxa"/>
            <w:tcBorders>
              <w:top w:val="nil"/>
              <w:left w:val="nil"/>
              <w:bottom w:val="single" w:sz="4" w:space="0" w:color="auto"/>
              <w:right w:val="single" w:sz="4" w:space="0" w:color="auto"/>
            </w:tcBorders>
            <w:shd w:val="clear" w:color="auto" w:fill="auto"/>
            <w:noWrap/>
            <w:vAlign w:val="bottom"/>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Emma Woodhouse</w:t>
            </w:r>
          </w:p>
        </w:tc>
        <w:tc>
          <w:tcPr>
            <w:tcW w:w="1515" w:type="dxa"/>
            <w:tcBorders>
              <w:top w:val="nil"/>
              <w:left w:val="nil"/>
              <w:bottom w:val="single" w:sz="4" w:space="0" w:color="auto"/>
              <w:right w:val="single" w:sz="4" w:space="0" w:color="auto"/>
            </w:tcBorders>
            <w:shd w:val="clear" w:color="auto" w:fill="auto"/>
            <w:noWrap/>
            <w:vAlign w:val="bottom"/>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868</w:t>
            </w:r>
          </w:p>
        </w:tc>
        <w:tc>
          <w:tcPr>
            <w:tcW w:w="1901" w:type="dxa"/>
            <w:tcBorders>
              <w:top w:val="nil"/>
              <w:left w:val="nil"/>
              <w:bottom w:val="single" w:sz="4" w:space="0" w:color="auto"/>
              <w:right w:val="single" w:sz="4" w:space="0" w:color="auto"/>
            </w:tcBorders>
            <w:shd w:val="clear" w:color="auto" w:fill="auto"/>
            <w:noWrap/>
            <w:vAlign w:val="bottom"/>
            <w:hideMark/>
          </w:tcPr>
          <w:p w:rsidR="002065DF" w:rsidRPr="008757F3" w:rsidRDefault="008C47F8" w:rsidP="00282FE6">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6190</w:t>
            </w:r>
          </w:p>
        </w:tc>
        <w:tc>
          <w:tcPr>
            <w:tcW w:w="1295" w:type="dxa"/>
            <w:tcBorders>
              <w:top w:val="nil"/>
              <w:left w:val="nil"/>
              <w:bottom w:val="single" w:sz="4" w:space="0" w:color="auto"/>
              <w:right w:val="single" w:sz="4" w:space="0" w:color="auto"/>
            </w:tcBorders>
            <w:shd w:val="clear" w:color="auto" w:fill="auto"/>
            <w:noWrap/>
            <w:vAlign w:val="bottom"/>
            <w:hideMark/>
          </w:tcPr>
          <w:p w:rsidR="002065DF" w:rsidRPr="008757F3" w:rsidRDefault="008C47F8" w:rsidP="00282FE6">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0.142087</w:t>
            </w:r>
          </w:p>
        </w:tc>
      </w:tr>
      <w:tr w:rsidR="002065DF" w:rsidRPr="008757F3" w:rsidTr="00282FE6">
        <w:trPr>
          <w:trHeight w:val="284"/>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Where Deep Seas Moan</w:t>
            </w:r>
          </w:p>
        </w:tc>
        <w:tc>
          <w:tcPr>
            <w:tcW w:w="2042" w:type="dxa"/>
            <w:tcBorders>
              <w:top w:val="nil"/>
              <w:left w:val="nil"/>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proofErr w:type="spellStart"/>
            <w:r w:rsidRPr="008757F3">
              <w:rPr>
                <w:rFonts w:ascii="Calibri" w:eastAsia="Times New Roman" w:hAnsi="Calibri" w:cs="Calibri"/>
                <w:color w:val="000000"/>
                <w:lang w:eastAsia="en-IN"/>
              </w:rPr>
              <w:t>Ellenor</w:t>
            </w:r>
            <w:proofErr w:type="spellEnd"/>
            <w:r w:rsidRPr="008757F3">
              <w:rPr>
                <w:rFonts w:ascii="Calibri" w:eastAsia="Times New Roman" w:hAnsi="Calibri" w:cs="Calibri"/>
                <w:color w:val="000000"/>
                <w:lang w:eastAsia="en-IN"/>
              </w:rPr>
              <w:t xml:space="preserve"> Cartier</w:t>
            </w:r>
          </w:p>
        </w:tc>
        <w:tc>
          <w:tcPr>
            <w:tcW w:w="1515" w:type="dxa"/>
            <w:tcBorders>
              <w:top w:val="nil"/>
              <w:left w:val="nil"/>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113</w:t>
            </w:r>
          </w:p>
        </w:tc>
        <w:tc>
          <w:tcPr>
            <w:tcW w:w="1901" w:type="dxa"/>
            <w:tcBorders>
              <w:top w:val="nil"/>
              <w:left w:val="nil"/>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491</w:t>
            </w:r>
          </w:p>
        </w:tc>
        <w:tc>
          <w:tcPr>
            <w:tcW w:w="1295" w:type="dxa"/>
            <w:tcBorders>
              <w:top w:val="nil"/>
              <w:left w:val="nil"/>
              <w:bottom w:val="single" w:sz="4" w:space="0" w:color="auto"/>
              <w:right w:val="single" w:sz="4" w:space="0" w:color="auto"/>
            </w:tcBorders>
            <w:shd w:val="clear" w:color="auto" w:fill="auto"/>
            <w:noWrap/>
            <w:vAlign w:val="bottom"/>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0.230143</w:t>
            </w:r>
          </w:p>
        </w:tc>
      </w:tr>
    </w:tbl>
    <w:p w:rsidR="002065DF" w:rsidRDefault="002065DF" w:rsidP="002065DF">
      <w:pPr>
        <w:pStyle w:val="NoSpacing"/>
      </w:pPr>
    </w:p>
    <w:p w:rsidR="002065DF" w:rsidRDefault="002065DF" w:rsidP="002065DF">
      <w:pPr>
        <w:pStyle w:val="NoSpacing"/>
      </w:pPr>
    </w:p>
    <w:p w:rsidR="002065DF" w:rsidRDefault="002065DF" w:rsidP="002065DF">
      <w:pPr>
        <w:pStyle w:val="NoSpacing"/>
      </w:pPr>
    </w:p>
    <w:p w:rsidR="002065DF" w:rsidRPr="00214664" w:rsidRDefault="002065DF" w:rsidP="002065DF">
      <w:pPr>
        <w:pStyle w:val="NoSpacing"/>
        <w:rPr>
          <w:b/>
        </w:rPr>
      </w:pPr>
      <w:r w:rsidRPr="00214664">
        <w:rPr>
          <w:b/>
        </w:rPr>
        <w:t>Books with a clear main character along with multiple side characters:</w:t>
      </w:r>
    </w:p>
    <w:p w:rsidR="002065DF" w:rsidRDefault="002065DF" w:rsidP="002065DF">
      <w:pPr>
        <w:pStyle w:val="NoSpacing"/>
        <w:rPr>
          <w:b/>
        </w:rPr>
      </w:pPr>
    </w:p>
    <w:tbl>
      <w:tblPr>
        <w:tblW w:w="9021" w:type="dxa"/>
        <w:tblInd w:w="-5" w:type="dxa"/>
        <w:tblLook w:val="04A0" w:firstRow="1" w:lastRow="0" w:firstColumn="1" w:lastColumn="0" w:noHBand="0" w:noVBand="1"/>
      </w:tblPr>
      <w:tblGrid>
        <w:gridCol w:w="2268"/>
        <w:gridCol w:w="2042"/>
        <w:gridCol w:w="1515"/>
        <w:gridCol w:w="1901"/>
        <w:gridCol w:w="1295"/>
      </w:tblGrid>
      <w:tr w:rsidR="002065DF" w:rsidRPr="008757F3" w:rsidTr="00282FE6">
        <w:trPr>
          <w:trHeight w:val="284"/>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 xml:space="preserve">Book Name </w:t>
            </w:r>
          </w:p>
        </w:tc>
        <w:tc>
          <w:tcPr>
            <w:tcW w:w="2042" w:type="dxa"/>
            <w:tcBorders>
              <w:top w:val="single" w:sz="4" w:space="0" w:color="auto"/>
              <w:left w:val="nil"/>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Main Character</w:t>
            </w:r>
          </w:p>
        </w:tc>
        <w:tc>
          <w:tcPr>
            <w:tcW w:w="1515" w:type="dxa"/>
            <w:tcBorders>
              <w:top w:val="single" w:sz="4" w:space="0" w:color="auto"/>
              <w:left w:val="nil"/>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No. of Occurrences</w:t>
            </w:r>
          </w:p>
        </w:tc>
        <w:tc>
          <w:tcPr>
            <w:tcW w:w="1901" w:type="dxa"/>
            <w:tcBorders>
              <w:top w:val="single" w:sz="4" w:space="0" w:color="auto"/>
              <w:left w:val="nil"/>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Total Character Occurrences</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Ratio</w:t>
            </w:r>
          </w:p>
        </w:tc>
      </w:tr>
      <w:tr w:rsidR="002065DF" w:rsidRPr="008757F3" w:rsidTr="00282FE6">
        <w:trPr>
          <w:trHeight w:val="284"/>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 xml:space="preserve">Adventures of Sherlock Holmes </w:t>
            </w:r>
          </w:p>
        </w:tc>
        <w:tc>
          <w:tcPr>
            <w:tcW w:w="2042" w:type="dxa"/>
            <w:tcBorders>
              <w:top w:val="nil"/>
              <w:left w:val="nil"/>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Sherlock Holmes</w:t>
            </w:r>
          </w:p>
        </w:tc>
        <w:tc>
          <w:tcPr>
            <w:tcW w:w="1515" w:type="dxa"/>
            <w:tcBorders>
              <w:top w:val="nil"/>
              <w:left w:val="nil"/>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97</w:t>
            </w:r>
          </w:p>
        </w:tc>
        <w:tc>
          <w:tcPr>
            <w:tcW w:w="1901" w:type="dxa"/>
            <w:tcBorders>
              <w:top w:val="nil"/>
              <w:left w:val="nil"/>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1259</w:t>
            </w:r>
          </w:p>
        </w:tc>
        <w:tc>
          <w:tcPr>
            <w:tcW w:w="1295" w:type="dxa"/>
            <w:tcBorders>
              <w:top w:val="nil"/>
              <w:left w:val="nil"/>
              <w:bottom w:val="single" w:sz="4" w:space="0" w:color="auto"/>
              <w:right w:val="single" w:sz="4" w:space="0" w:color="auto"/>
            </w:tcBorders>
            <w:shd w:val="clear" w:color="auto" w:fill="auto"/>
            <w:noWrap/>
            <w:vAlign w:val="bottom"/>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0.077045</w:t>
            </w:r>
          </w:p>
        </w:tc>
      </w:tr>
      <w:tr w:rsidR="002065DF" w:rsidRPr="008757F3" w:rsidTr="00282FE6">
        <w:trPr>
          <w:trHeight w:val="284"/>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2065DF" w:rsidRPr="008757F3" w:rsidRDefault="002D418C" w:rsidP="00282FE6">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Memoirs of Sherlock Holmes</w:t>
            </w:r>
          </w:p>
        </w:tc>
        <w:tc>
          <w:tcPr>
            <w:tcW w:w="2042" w:type="dxa"/>
            <w:tcBorders>
              <w:top w:val="nil"/>
              <w:left w:val="nil"/>
              <w:bottom w:val="single" w:sz="4" w:space="0" w:color="auto"/>
              <w:right w:val="single" w:sz="4" w:space="0" w:color="auto"/>
            </w:tcBorders>
            <w:shd w:val="clear" w:color="auto" w:fill="auto"/>
            <w:noWrap/>
            <w:vAlign w:val="center"/>
            <w:hideMark/>
          </w:tcPr>
          <w:p w:rsidR="002065DF" w:rsidRPr="008757F3" w:rsidRDefault="002D418C" w:rsidP="00282FE6">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Watson</w:t>
            </w:r>
          </w:p>
        </w:tc>
        <w:tc>
          <w:tcPr>
            <w:tcW w:w="1515" w:type="dxa"/>
            <w:tcBorders>
              <w:top w:val="nil"/>
              <w:left w:val="nil"/>
              <w:bottom w:val="single" w:sz="4" w:space="0" w:color="auto"/>
              <w:right w:val="single" w:sz="4" w:space="0" w:color="auto"/>
            </w:tcBorders>
            <w:shd w:val="clear" w:color="auto" w:fill="auto"/>
            <w:noWrap/>
            <w:vAlign w:val="center"/>
            <w:hideMark/>
          </w:tcPr>
          <w:p w:rsidR="002065DF" w:rsidRPr="008757F3" w:rsidRDefault="002D418C" w:rsidP="00282FE6">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119</w:t>
            </w:r>
          </w:p>
        </w:tc>
        <w:tc>
          <w:tcPr>
            <w:tcW w:w="1901" w:type="dxa"/>
            <w:tcBorders>
              <w:top w:val="nil"/>
              <w:left w:val="nil"/>
              <w:bottom w:val="single" w:sz="4" w:space="0" w:color="auto"/>
              <w:right w:val="single" w:sz="4" w:space="0" w:color="auto"/>
            </w:tcBorders>
            <w:shd w:val="clear" w:color="auto" w:fill="auto"/>
            <w:noWrap/>
            <w:vAlign w:val="center"/>
            <w:hideMark/>
          </w:tcPr>
          <w:p w:rsidR="002065DF" w:rsidRPr="008757F3" w:rsidRDefault="002D418C" w:rsidP="00282FE6">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757</w:t>
            </w:r>
          </w:p>
        </w:tc>
        <w:tc>
          <w:tcPr>
            <w:tcW w:w="1295" w:type="dxa"/>
            <w:tcBorders>
              <w:top w:val="nil"/>
              <w:left w:val="nil"/>
              <w:bottom w:val="single" w:sz="4" w:space="0" w:color="auto"/>
              <w:right w:val="single" w:sz="4" w:space="0" w:color="auto"/>
            </w:tcBorders>
            <w:shd w:val="clear" w:color="auto" w:fill="auto"/>
            <w:noWrap/>
            <w:vAlign w:val="bottom"/>
            <w:hideMark/>
          </w:tcPr>
          <w:p w:rsidR="002065DF" w:rsidRPr="008757F3" w:rsidRDefault="002D418C" w:rsidP="00282FE6">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0.157199</w:t>
            </w:r>
          </w:p>
        </w:tc>
      </w:tr>
      <w:tr w:rsidR="002065DF" w:rsidRPr="008757F3" w:rsidTr="00282FE6">
        <w:trPr>
          <w:trHeight w:val="284"/>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2065DF" w:rsidRPr="008757F3" w:rsidRDefault="002D418C"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Moby Dick</w:t>
            </w:r>
          </w:p>
        </w:tc>
        <w:tc>
          <w:tcPr>
            <w:tcW w:w="2042" w:type="dxa"/>
            <w:tcBorders>
              <w:top w:val="nil"/>
              <w:left w:val="nil"/>
              <w:bottom w:val="single" w:sz="4" w:space="0" w:color="auto"/>
              <w:right w:val="single" w:sz="4" w:space="0" w:color="auto"/>
            </w:tcBorders>
            <w:shd w:val="clear" w:color="auto" w:fill="auto"/>
            <w:noWrap/>
            <w:vAlign w:val="center"/>
            <w:hideMark/>
          </w:tcPr>
          <w:p w:rsidR="002065DF" w:rsidRPr="008757F3" w:rsidRDefault="002D418C" w:rsidP="00282FE6">
            <w:pPr>
              <w:spacing w:after="0" w:line="240" w:lineRule="auto"/>
              <w:jc w:val="both"/>
              <w:rPr>
                <w:rFonts w:ascii="Calibri" w:eastAsia="Times New Roman" w:hAnsi="Calibri" w:cs="Calibri"/>
                <w:color w:val="000000"/>
                <w:lang w:eastAsia="en-IN"/>
              </w:rPr>
            </w:pPr>
            <w:proofErr w:type="spellStart"/>
            <w:r w:rsidRPr="008757F3">
              <w:rPr>
                <w:rFonts w:ascii="Calibri" w:eastAsia="Times New Roman" w:hAnsi="Calibri" w:cs="Calibri"/>
                <w:color w:val="000000"/>
                <w:lang w:eastAsia="en-IN"/>
              </w:rPr>
              <w:t>Ahabs</w:t>
            </w:r>
            <w:proofErr w:type="spellEnd"/>
          </w:p>
        </w:tc>
        <w:tc>
          <w:tcPr>
            <w:tcW w:w="1515" w:type="dxa"/>
            <w:tcBorders>
              <w:top w:val="nil"/>
              <w:left w:val="nil"/>
              <w:bottom w:val="single" w:sz="4" w:space="0" w:color="auto"/>
              <w:right w:val="single" w:sz="4" w:space="0" w:color="auto"/>
            </w:tcBorders>
            <w:shd w:val="clear" w:color="auto" w:fill="auto"/>
            <w:noWrap/>
            <w:vAlign w:val="center"/>
            <w:hideMark/>
          </w:tcPr>
          <w:p w:rsidR="002065DF" w:rsidRPr="008757F3" w:rsidRDefault="002D418C" w:rsidP="00282FE6">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143</w:t>
            </w:r>
          </w:p>
        </w:tc>
        <w:tc>
          <w:tcPr>
            <w:tcW w:w="1901" w:type="dxa"/>
            <w:tcBorders>
              <w:top w:val="nil"/>
              <w:left w:val="nil"/>
              <w:bottom w:val="single" w:sz="4" w:space="0" w:color="auto"/>
              <w:right w:val="single" w:sz="4" w:space="0" w:color="auto"/>
            </w:tcBorders>
            <w:shd w:val="clear" w:color="auto" w:fill="auto"/>
            <w:noWrap/>
            <w:vAlign w:val="center"/>
            <w:hideMark/>
          </w:tcPr>
          <w:p w:rsidR="002065DF" w:rsidRPr="008757F3" w:rsidRDefault="002D418C" w:rsidP="00282FE6">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1502</w:t>
            </w:r>
          </w:p>
        </w:tc>
        <w:tc>
          <w:tcPr>
            <w:tcW w:w="1295" w:type="dxa"/>
            <w:tcBorders>
              <w:top w:val="nil"/>
              <w:left w:val="nil"/>
              <w:bottom w:val="single" w:sz="4" w:space="0" w:color="auto"/>
              <w:right w:val="single" w:sz="4" w:space="0" w:color="auto"/>
            </w:tcBorders>
            <w:shd w:val="clear" w:color="auto" w:fill="auto"/>
            <w:noWrap/>
            <w:vAlign w:val="bottom"/>
            <w:hideMark/>
          </w:tcPr>
          <w:p w:rsidR="002065DF" w:rsidRPr="008757F3" w:rsidRDefault="002D418C" w:rsidP="00282FE6">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0.095206</w:t>
            </w:r>
          </w:p>
        </w:tc>
      </w:tr>
      <w:tr w:rsidR="002065DF" w:rsidRPr="008757F3" w:rsidTr="00282FE6">
        <w:trPr>
          <w:trHeight w:val="284"/>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 xml:space="preserve">Emma </w:t>
            </w:r>
          </w:p>
        </w:tc>
        <w:tc>
          <w:tcPr>
            <w:tcW w:w="2042" w:type="dxa"/>
            <w:tcBorders>
              <w:top w:val="nil"/>
              <w:left w:val="nil"/>
              <w:bottom w:val="single" w:sz="4" w:space="0" w:color="auto"/>
              <w:right w:val="single" w:sz="4" w:space="0" w:color="auto"/>
            </w:tcBorders>
            <w:shd w:val="clear" w:color="auto" w:fill="auto"/>
            <w:noWrap/>
            <w:vAlign w:val="bottom"/>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Emma Woodhouse</w:t>
            </w:r>
          </w:p>
        </w:tc>
        <w:tc>
          <w:tcPr>
            <w:tcW w:w="1515" w:type="dxa"/>
            <w:tcBorders>
              <w:top w:val="nil"/>
              <w:left w:val="nil"/>
              <w:bottom w:val="single" w:sz="4" w:space="0" w:color="auto"/>
              <w:right w:val="single" w:sz="4" w:space="0" w:color="auto"/>
            </w:tcBorders>
            <w:shd w:val="clear" w:color="auto" w:fill="auto"/>
            <w:noWrap/>
            <w:vAlign w:val="bottom"/>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868</w:t>
            </w:r>
          </w:p>
        </w:tc>
        <w:tc>
          <w:tcPr>
            <w:tcW w:w="1901" w:type="dxa"/>
            <w:tcBorders>
              <w:top w:val="nil"/>
              <w:left w:val="nil"/>
              <w:bottom w:val="single" w:sz="4" w:space="0" w:color="auto"/>
              <w:right w:val="single" w:sz="4" w:space="0" w:color="auto"/>
            </w:tcBorders>
            <w:shd w:val="clear" w:color="auto" w:fill="auto"/>
            <w:noWrap/>
            <w:vAlign w:val="bottom"/>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6288</w:t>
            </w:r>
          </w:p>
        </w:tc>
        <w:tc>
          <w:tcPr>
            <w:tcW w:w="1295" w:type="dxa"/>
            <w:tcBorders>
              <w:top w:val="nil"/>
              <w:left w:val="nil"/>
              <w:bottom w:val="single" w:sz="4" w:space="0" w:color="auto"/>
              <w:right w:val="single" w:sz="4" w:space="0" w:color="auto"/>
            </w:tcBorders>
            <w:shd w:val="clear" w:color="auto" w:fill="auto"/>
            <w:noWrap/>
            <w:vAlign w:val="bottom"/>
            <w:hideMark/>
          </w:tcPr>
          <w:p w:rsidR="002065DF" w:rsidRPr="008757F3" w:rsidRDefault="002065DF" w:rsidP="00282FE6">
            <w:pPr>
              <w:spacing w:after="0" w:line="240" w:lineRule="auto"/>
              <w:jc w:val="both"/>
              <w:rPr>
                <w:rFonts w:ascii="Calibri" w:eastAsia="Times New Roman" w:hAnsi="Calibri" w:cs="Calibri"/>
                <w:color w:val="000000"/>
                <w:lang w:eastAsia="en-IN"/>
              </w:rPr>
            </w:pPr>
            <w:r w:rsidRPr="008757F3">
              <w:rPr>
                <w:rFonts w:ascii="Calibri" w:eastAsia="Times New Roman" w:hAnsi="Calibri" w:cs="Calibri"/>
                <w:color w:val="000000"/>
                <w:lang w:eastAsia="en-IN"/>
              </w:rPr>
              <w:t>0.138041</w:t>
            </w:r>
          </w:p>
        </w:tc>
      </w:tr>
    </w:tbl>
    <w:p w:rsidR="002065DF" w:rsidRPr="002065DF" w:rsidRDefault="002065DF" w:rsidP="002065DF">
      <w:pPr>
        <w:pStyle w:val="NoSpacing"/>
      </w:pPr>
    </w:p>
    <w:p w:rsidR="002065DF" w:rsidRDefault="002065DF" w:rsidP="002065DF">
      <w:pPr>
        <w:pStyle w:val="NoSpacing"/>
      </w:pPr>
    </w:p>
    <w:p w:rsidR="002065DF" w:rsidRDefault="002065DF" w:rsidP="002065DF">
      <w:pPr>
        <w:pStyle w:val="NoSpacing"/>
      </w:pPr>
    </w:p>
    <w:p w:rsidR="002065DF" w:rsidRPr="00214664" w:rsidRDefault="002065DF" w:rsidP="002065DF">
      <w:pPr>
        <w:pStyle w:val="NoSpacing"/>
        <w:rPr>
          <w:b/>
        </w:rPr>
      </w:pPr>
      <w:r w:rsidRPr="00214664">
        <w:rPr>
          <w:b/>
        </w:rPr>
        <w:t>Books with low main character presence indicating a wide medley of characters:</w:t>
      </w:r>
    </w:p>
    <w:p w:rsidR="002065DF" w:rsidRDefault="002065DF" w:rsidP="005A13A8">
      <w:pPr>
        <w:pStyle w:val="NoSpacing"/>
        <w:jc w:val="center"/>
        <w:rPr>
          <w:b/>
        </w:rPr>
      </w:pPr>
    </w:p>
    <w:tbl>
      <w:tblPr>
        <w:tblW w:w="7558" w:type="dxa"/>
        <w:tblInd w:w="820" w:type="dxa"/>
        <w:tblLook w:val="04A0" w:firstRow="1" w:lastRow="0" w:firstColumn="1" w:lastColumn="0" w:noHBand="0" w:noVBand="1"/>
      </w:tblPr>
      <w:tblGrid>
        <w:gridCol w:w="4811"/>
        <w:gridCol w:w="2747"/>
      </w:tblGrid>
      <w:tr w:rsidR="005A13A8" w:rsidRPr="008757F3" w:rsidTr="00B1639C">
        <w:trPr>
          <w:trHeight w:val="319"/>
        </w:trPr>
        <w:tc>
          <w:tcPr>
            <w:tcW w:w="4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13A8" w:rsidRPr="008757F3" w:rsidRDefault="005A13A8" w:rsidP="005A13A8">
            <w:pPr>
              <w:spacing w:after="0" w:line="240" w:lineRule="auto"/>
              <w:jc w:val="center"/>
              <w:rPr>
                <w:rFonts w:ascii="Calibri" w:eastAsia="Times New Roman" w:hAnsi="Calibri" w:cs="Calibri"/>
                <w:color w:val="000000"/>
                <w:lang w:eastAsia="en-IN"/>
              </w:rPr>
            </w:pPr>
            <w:r w:rsidRPr="008757F3">
              <w:rPr>
                <w:rFonts w:ascii="Calibri" w:eastAsia="Times New Roman" w:hAnsi="Calibri" w:cs="Calibri"/>
                <w:color w:val="000000"/>
                <w:lang w:eastAsia="en-IN"/>
              </w:rPr>
              <w:t>Book Name</w:t>
            </w:r>
          </w:p>
        </w:tc>
        <w:tc>
          <w:tcPr>
            <w:tcW w:w="2747" w:type="dxa"/>
            <w:tcBorders>
              <w:top w:val="single" w:sz="4" w:space="0" w:color="auto"/>
              <w:left w:val="nil"/>
              <w:bottom w:val="single" w:sz="4" w:space="0" w:color="auto"/>
              <w:right w:val="single" w:sz="4" w:space="0" w:color="auto"/>
            </w:tcBorders>
            <w:shd w:val="clear" w:color="auto" w:fill="auto"/>
            <w:noWrap/>
            <w:vAlign w:val="center"/>
            <w:hideMark/>
          </w:tcPr>
          <w:p w:rsidR="005A13A8" w:rsidRPr="008757F3" w:rsidRDefault="005A13A8" w:rsidP="005A13A8">
            <w:pPr>
              <w:spacing w:after="0" w:line="240" w:lineRule="auto"/>
              <w:jc w:val="center"/>
              <w:rPr>
                <w:rFonts w:ascii="Calibri" w:eastAsia="Times New Roman" w:hAnsi="Calibri" w:cs="Calibri"/>
                <w:color w:val="000000"/>
                <w:lang w:eastAsia="en-IN"/>
              </w:rPr>
            </w:pPr>
            <w:r w:rsidRPr="008757F3">
              <w:rPr>
                <w:rFonts w:ascii="Calibri" w:eastAsia="Times New Roman" w:hAnsi="Calibri" w:cs="Calibri"/>
                <w:color w:val="000000"/>
                <w:lang w:eastAsia="en-IN"/>
              </w:rPr>
              <w:t>Ratio</w:t>
            </w:r>
          </w:p>
        </w:tc>
      </w:tr>
      <w:tr w:rsidR="005A13A8" w:rsidRPr="008757F3" w:rsidTr="00B1639C">
        <w:trPr>
          <w:trHeight w:val="319"/>
        </w:trPr>
        <w:tc>
          <w:tcPr>
            <w:tcW w:w="4811" w:type="dxa"/>
            <w:tcBorders>
              <w:top w:val="nil"/>
              <w:left w:val="single" w:sz="4" w:space="0" w:color="auto"/>
              <w:bottom w:val="single" w:sz="4" w:space="0" w:color="auto"/>
              <w:right w:val="single" w:sz="4" w:space="0" w:color="auto"/>
            </w:tcBorders>
            <w:shd w:val="clear" w:color="auto" w:fill="auto"/>
            <w:noWrap/>
            <w:vAlign w:val="center"/>
            <w:hideMark/>
          </w:tcPr>
          <w:p w:rsidR="005A13A8" w:rsidRPr="008757F3" w:rsidRDefault="005A13A8" w:rsidP="005A13A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Arabian Nights</w:t>
            </w:r>
          </w:p>
        </w:tc>
        <w:tc>
          <w:tcPr>
            <w:tcW w:w="2747" w:type="dxa"/>
            <w:tcBorders>
              <w:top w:val="nil"/>
              <w:left w:val="nil"/>
              <w:bottom w:val="single" w:sz="4" w:space="0" w:color="auto"/>
              <w:right w:val="single" w:sz="4" w:space="0" w:color="auto"/>
            </w:tcBorders>
            <w:shd w:val="clear" w:color="auto" w:fill="auto"/>
            <w:noWrap/>
            <w:vAlign w:val="bottom"/>
            <w:hideMark/>
          </w:tcPr>
          <w:p w:rsidR="005A13A8" w:rsidRPr="008757F3" w:rsidRDefault="005A13A8" w:rsidP="005A13A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0.0802</w:t>
            </w:r>
          </w:p>
        </w:tc>
      </w:tr>
      <w:tr w:rsidR="005A13A8" w:rsidRPr="008757F3" w:rsidTr="00B1639C">
        <w:trPr>
          <w:trHeight w:val="319"/>
        </w:trPr>
        <w:tc>
          <w:tcPr>
            <w:tcW w:w="4811" w:type="dxa"/>
            <w:tcBorders>
              <w:top w:val="nil"/>
              <w:left w:val="single" w:sz="4" w:space="0" w:color="auto"/>
              <w:bottom w:val="single" w:sz="4" w:space="0" w:color="auto"/>
              <w:right w:val="single" w:sz="4" w:space="0" w:color="auto"/>
            </w:tcBorders>
            <w:shd w:val="clear" w:color="auto" w:fill="auto"/>
            <w:noWrap/>
            <w:vAlign w:val="center"/>
            <w:hideMark/>
          </w:tcPr>
          <w:p w:rsidR="005A13A8" w:rsidRPr="008757F3" w:rsidRDefault="005A13A8" w:rsidP="005A13A8">
            <w:pPr>
              <w:spacing w:after="0" w:line="240" w:lineRule="auto"/>
              <w:jc w:val="center"/>
              <w:rPr>
                <w:rFonts w:ascii="Calibri" w:eastAsia="Times New Roman" w:hAnsi="Calibri" w:cs="Calibri"/>
                <w:color w:val="000000"/>
                <w:lang w:eastAsia="en-IN"/>
              </w:rPr>
            </w:pPr>
            <w:r w:rsidRPr="005A13A8">
              <w:rPr>
                <w:rFonts w:ascii="Calibri" w:eastAsia="Times New Roman" w:hAnsi="Calibri" w:cs="Calibri"/>
                <w:color w:val="000000"/>
                <w:lang w:eastAsia="en-IN"/>
              </w:rPr>
              <w:t>Beacon Lights of History, Volume 13</w:t>
            </w:r>
          </w:p>
        </w:tc>
        <w:tc>
          <w:tcPr>
            <w:tcW w:w="2747" w:type="dxa"/>
            <w:tcBorders>
              <w:top w:val="nil"/>
              <w:left w:val="nil"/>
              <w:bottom w:val="single" w:sz="4" w:space="0" w:color="auto"/>
              <w:right w:val="single" w:sz="4" w:space="0" w:color="auto"/>
            </w:tcBorders>
            <w:shd w:val="clear" w:color="auto" w:fill="auto"/>
            <w:noWrap/>
            <w:vAlign w:val="bottom"/>
            <w:hideMark/>
          </w:tcPr>
          <w:p w:rsidR="005A13A8" w:rsidRPr="008757F3" w:rsidRDefault="005A13A8" w:rsidP="005A13A8">
            <w:pPr>
              <w:spacing w:after="0" w:line="240" w:lineRule="auto"/>
              <w:jc w:val="center"/>
              <w:rPr>
                <w:rFonts w:ascii="Calibri" w:eastAsia="Times New Roman" w:hAnsi="Calibri" w:cs="Calibri"/>
                <w:color w:val="000000"/>
                <w:lang w:eastAsia="en-IN"/>
              </w:rPr>
            </w:pPr>
            <w:r w:rsidRPr="008757F3">
              <w:rPr>
                <w:rFonts w:ascii="Calibri" w:eastAsia="Times New Roman" w:hAnsi="Calibri" w:cs="Calibri"/>
                <w:color w:val="000000"/>
                <w:lang w:eastAsia="en-IN"/>
              </w:rPr>
              <w:t>0.</w:t>
            </w:r>
            <w:r>
              <w:rPr>
                <w:rFonts w:ascii="Calibri" w:eastAsia="Times New Roman" w:hAnsi="Calibri" w:cs="Calibri"/>
                <w:color w:val="000000"/>
                <w:lang w:eastAsia="en-IN"/>
              </w:rPr>
              <w:t>0661</w:t>
            </w:r>
          </w:p>
        </w:tc>
      </w:tr>
      <w:tr w:rsidR="005A13A8" w:rsidRPr="008757F3" w:rsidTr="00B1639C">
        <w:trPr>
          <w:trHeight w:val="319"/>
        </w:trPr>
        <w:tc>
          <w:tcPr>
            <w:tcW w:w="4811" w:type="dxa"/>
            <w:tcBorders>
              <w:top w:val="nil"/>
              <w:left w:val="single" w:sz="4" w:space="0" w:color="auto"/>
              <w:bottom w:val="single" w:sz="4" w:space="0" w:color="auto"/>
              <w:right w:val="single" w:sz="4" w:space="0" w:color="auto"/>
            </w:tcBorders>
            <w:shd w:val="clear" w:color="auto" w:fill="auto"/>
            <w:noWrap/>
            <w:vAlign w:val="center"/>
            <w:hideMark/>
          </w:tcPr>
          <w:p w:rsidR="005A13A8" w:rsidRPr="008757F3" w:rsidRDefault="005A13A8" w:rsidP="005A13A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Real Ghost Stories</w:t>
            </w:r>
          </w:p>
        </w:tc>
        <w:tc>
          <w:tcPr>
            <w:tcW w:w="2747" w:type="dxa"/>
            <w:tcBorders>
              <w:top w:val="nil"/>
              <w:left w:val="nil"/>
              <w:bottom w:val="single" w:sz="4" w:space="0" w:color="auto"/>
              <w:right w:val="single" w:sz="4" w:space="0" w:color="auto"/>
            </w:tcBorders>
            <w:shd w:val="clear" w:color="auto" w:fill="auto"/>
            <w:noWrap/>
            <w:vAlign w:val="bottom"/>
            <w:hideMark/>
          </w:tcPr>
          <w:p w:rsidR="005A13A8" w:rsidRPr="008757F3" w:rsidRDefault="005A13A8" w:rsidP="005A13A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0.0107</w:t>
            </w:r>
          </w:p>
        </w:tc>
      </w:tr>
      <w:tr w:rsidR="005A13A8" w:rsidRPr="008757F3" w:rsidTr="00B1639C">
        <w:trPr>
          <w:trHeight w:val="319"/>
        </w:trPr>
        <w:tc>
          <w:tcPr>
            <w:tcW w:w="4811" w:type="dxa"/>
            <w:tcBorders>
              <w:top w:val="nil"/>
              <w:left w:val="single" w:sz="4" w:space="0" w:color="auto"/>
              <w:bottom w:val="single" w:sz="4" w:space="0" w:color="auto"/>
              <w:right w:val="single" w:sz="4" w:space="0" w:color="auto"/>
            </w:tcBorders>
            <w:shd w:val="clear" w:color="auto" w:fill="auto"/>
            <w:noWrap/>
            <w:vAlign w:val="center"/>
            <w:hideMark/>
          </w:tcPr>
          <w:p w:rsidR="005A13A8" w:rsidRPr="008757F3" w:rsidRDefault="005A13A8" w:rsidP="005A13A8">
            <w:pPr>
              <w:spacing w:after="0" w:line="240" w:lineRule="auto"/>
              <w:jc w:val="center"/>
              <w:rPr>
                <w:rFonts w:ascii="Calibri" w:eastAsia="Times New Roman" w:hAnsi="Calibri" w:cs="Calibri"/>
                <w:color w:val="000000"/>
                <w:lang w:eastAsia="en-IN"/>
              </w:rPr>
            </w:pPr>
            <w:r w:rsidRPr="005A13A8">
              <w:rPr>
                <w:rFonts w:ascii="Calibri" w:eastAsia="Times New Roman" w:hAnsi="Calibri" w:cs="Calibri"/>
                <w:color w:val="000000"/>
                <w:lang w:eastAsia="en-IN"/>
              </w:rPr>
              <w:t>The Valet's Tragedy, and Other Studies</w:t>
            </w:r>
          </w:p>
        </w:tc>
        <w:tc>
          <w:tcPr>
            <w:tcW w:w="2747" w:type="dxa"/>
            <w:tcBorders>
              <w:top w:val="nil"/>
              <w:left w:val="nil"/>
              <w:bottom w:val="single" w:sz="4" w:space="0" w:color="auto"/>
              <w:right w:val="single" w:sz="4" w:space="0" w:color="auto"/>
            </w:tcBorders>
            <w:shd w:val="clear" w:color="auto" w:fill="auto"/>
            <w:noWrap/>
            <w:vAlign w:val="bottom"/>
            <w:hideMark/>
          </w:tcPr>
          <w:p w:rsidR="005A13A8" w:rsidRPr="008757F3" w:rsidRDefault="005A13A8" w:rsidP="005A13A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0.0242</w:t>
            </w:r>
          </w:p>
        </w:tc>
      </w:tr>
      <w:tr w:rsidR="005A13A8" w:rsidRPr="008757F3" w:rsidTr="00B1639C">
        <w:trPr>
          <w:trHeight w:val="319"/>
        </w:trPr>
        <w:tc>
          <w:tcPr>
            <w:tcW w:w="4811" w:type="dxa"/>
            <w:tcBorders>
              <w:top w:val="nil"/>
              <w:left w:val="single" w:sz="4" w:space="0" w:color="auto"/>
              <w:bottom w:val="single" w:sz="4" w:space="0" w:color="auto"/>
              <w:right w:val="single" w:sz="4" w:space="0" w:color="auto"/>
            </w:tcBorders>
            <w:shd w:val="clear" w:color="auto" w:fill="auto"/>
            <w:noWrap/>
            <w:vAlign w:val="center"/>
            <w:hideMark/>
          </w:tcPr>
          <w:p w:rsidR="005A13A8" w:rsidRPr="008757F3" w:rsidRDefault="00B1639C" w:rsidP="005A13A8">
            <w:pPr>
              <w:spacing w:after="0" w:line="240" w:lineRule="auto"/>
              <w:jc w:val="center"/>
              <w:rPr>
                <w:rFonts w:ascii="Calibri" w:eastAsia="Times New Roman" w:hAnsi="Calibri" w:cs="Calibri"/>
                <w:color w:val="000000"/>
                <w:lang w:eastAsia="en-IN"/>
              </w:rPr>
            </w:pPr>
            <w:r w:rsidRPr="00B1639C">
              <w:rPr>
                <w:rFonts w:ascii="Calibri" w:eastAsia="Times New Roman" w:hAnsi="Calibri" w:cs="Calibri"/>
                <w:color w:val="000000"/>
                <w:lang w:eastAsia="en-IN"/>
              </w:rPr>
              <w:t xml:space="preserve">The </w:t>
            </w:r>
            <w:proofErr w:type="spellStart"/>
            <w:r w:rsidRPr="00B1639C">
              <w:rPr>
                <w:rFonts w:ascii="Calibri" w:eastAsia="Times New Roman" w:hAnsi="Calibri" w:cs="Calibri"/>
                <w:color w:val="000000"/>
                <w:lang w:eastAsia="en-IN"/>
              </w:rPr>
              <w:t>Haunters</w:t>
            </w:r>
            <w:proofErr w:type="spellEnd"/>
            <w:r w:rsidRPr="00B1639C">
              <w:rPr>
                <w:rFonts w:ascii="Calibri" w:eastAsia="Times New Roman" w:hAnsi="Calibri" w:cs="Calibri"/>
                <w:color w:val="000000"/>
                <w:lang w:eastAsia="en-IN"/>
              </w:rPr>
              <w:t xml:space="preserve"> &amp; The Haunted</w:t>
            </w:r>
          </w:p>
        </w:tc>
        <w:tc>
          <w:tcPr>
            <w:tcW w:w="2747" w:type="dxa"/>
            <w:tcBorders>
              <w:top w:val="nil"/>
              <w:left w:val="nil"/>
              <w:bottom w:val="single" w:sz="4" w:space="0" w:color="auto"/>
              <w:right w:val="single" w:sz="4" w:space="0" w:color="auto"/>
            </w:tcBorders>
            <w:shd w:val="clear" w:color="auto" w:fill="auto"/>
            <w:noWrap/>
            <w:vAlign w:val="bottom"/>
            <w:hideMark/>
          </w:tcPr>
          <w:p w:rsidR="005A13A8" w:rsidRPr="008757F3" w:rsidRDefault="005A13A8" w:rsidP="00B1639C">
            <w:pPr>
              <w:spacing w:after="0" w:line="240" w:lineRule="auto"/>
              <w:jc w:val="center"/>
              <w:rPr>
                <w:rFonts w:ascii="Calibri" w:eastAsia="Times New Roman" w:hAnsi="Calibri" w:cs="Calibri"/>
                <w:color w:val="000000"/>
                <w:lang w:eastAsia="en-IN"/>
              </w:rPr>
            </w:pPr>
            <w:r w:rsidRPr="008757F3">
              <w:rPr>
                <w:rFonts w:ascii="Calibri" w:eastAsia="Times New Roman" w:hAnsi="Calibri" w:cs="Calibri"/>
                <w:color w:val="000000"/>
                <w:lang w:eastAsia="en-IN"/>
              </w:rPr>
              <w:t>0.</w:t>
            </w:r>
            <w:r w:rsidR="00B1639C">
              <w:rPr>
                <w:rFonts w:ascii="Calibri" w:eastAsia="Times New Roman" w:hAnsi="Calibri" w:cs="Calibri"/>
                <w:color w:val="000000"/>
                <w:lang w:eastAsia="en-IN"/>
              </w:rPr>
              <w:t>026</w:t>
            </w:r>
          </w:p>
        </w:tc>
      </w:tr>
    </w:tbl>
    <w:p w:rsidR="002065DF" w:rsidRPr="002065DF" w:rsidRDefault="002065DF" w:rsidP="002065DF">
      <w:pPr>
        <w:pStyle w:val="NoSpacing"/>
      </w:pPr>
    </w:p>
    <w:p w:rsidR="0069771C" w:rsidRDefault="0069771C" w:rsidP="002065DF">
      <w:pPr>
        <w:pStyle w:val="NoSpacing"/>
      </w:pPr>
    </w:p>
    <w:p w:rsidR="00B0049C" w:rsidRDefault="00B0049C" w:rsidP="002065DF">
      <w:pPr>
        <w:pStyle w:val="NoSpacing"/>
      </w:pPr>
    </w:p>
    <w:p w:rsidR="00B0049C" w:rsidRDefault="00B0049C" w:rsidP="002065DF">
      <w:pPr>
        <w:pStyle w:val="NoSpacing"/>
        <w:rPr>
          <w:b/>
        </w:rPr>
      </w:pPr>
      <w:r>
        <w:rPr>
          <w:b/>
        </w:rPr>
        <w:t>Outliers:</w:t>
      </w:r>
    </w:p>
    <w:p w:rsidR="00FC3CA7" w:rsidRDefault="00FC3CA7" w:rsidP="002065DF">
      <w:pPr>
        <w:pStyle w:val="NoSpacing"/>
      </w:pPr>
    </w:p>
    <w:p w:rsidR="00FC3CA7" w:rsidRDefault="00FC3CA7" w:rsidP="002065DF">
      <w:pPr>
        <w:pStyle w:val="NoSpacing"/>
      </w:pPr>
      <w:r>
        <w:t>Alice in Wonderland (pg11) – Main Character Presence: 0.7734</w:t>
      </w:r>
    </w:p>
    <w:p w:rsidR="00FC3CA7" w:rsidRPr="00FC3CA7" w:rsidRDefault="00FC3CA7" w:rsidP="002065DF">
      <w:pPr>
        <w:pStyle w:val="NoSpacing"/>
      </w:pPr>
    </w:p>
    <w:p w:rsidR="0069771C" w:rsidRDefault="0069771C" w:rsidP="002065DF">
      <w:pPr>
        <w:pStyle w:val="NoSpacing"/>
      </w:pPr>
      <w:r>
        <w:t>These books indicated an extremely high main character presence, due to the fact that other characters (</w:t>
      </w:r>
      <w:r w:rsidR="00243D1A">
        <w:t>For example</w:t>
      </w:r>
      <w:r>
        <w:t xml:space="preserve"> – The Mad Hatter in the book ‘Alice in Wonderland’), although they were recognized by the NER tagger as named entities in a book, their occurrence counts were low compared to what one would normally expect.</w:t>
      </w:r>
    </w:p>
    <w:p w:rsidR="0069771C" w:rsidRDefault="0069771C" w:rsidP="002065DF">
      <w:pPr>
        <w:pStyle w:val="NoSpacing"/>
      </w:pPr>
    </w:p>
    <w:p w:rsidR="0069771C" w:rsidRDefault="0069771C" w:rsidP="002065DF">
      <w:pPr>
        <w:pStyle w:val="NoSpacing"/>
      </w:pPr>
    </w:p>
    <w:p w:rsidR="0069771C" w:rsidRDefault="0069771C" w:rsidP="002065DF">
      <w:pPr>
        <w:pStyle w:val="NoSpacing"/>
      </w:pPr>
    </w:p>
    <w:p w:rsidR="0069771C" w:rsidRDefault="0069771C" w:rsidP="0069771C">
      <w:pPr>
        <w:jc w:val="both"/>
        <w:rPr>
          <w:b/>
          <w:sz w:val="28"/>
        </w:rPr>
      </w:pPr>
      <w:r w:rsidRPr="006B01D0">
        <w:rPr>
          <w:b/>
          <w:sz w:val="28"/>
        </w:rPr>
        <w:t>Dialog I</w:t>
      </w:r>
      <w:r w:rsidR="009E5DE5">
        <w:rPr>
          <w:b/>
          <w:sz w:val="28"/>
        </w:rPr>
        <w:t>nteraction</w:t>
      </w:r>
      <w:r w:rsidRPr="006B01D0">
        <w:rPr>
          <w:b/>
          <w:sz w:val="28"/>
        </w:rPr>
        <w:t>:</w:t>
      </w:r>
    </w:p>
    <w:p w:rsidR="009E5DE5" w:rsidRPr="009E5DE5" w:rsidRDefault="009E5DE5" w:rsidP="0069771C">
      <w:pPr>
        <w:jc w:val="both"/>
      </w:pPr>
      <w:r>
        <w:t>For this feature, dialog interactions were identified with checking named entity presence within a window of size 7 tokens around quotes. The ratio of the number of words within quotes to the total number of words in the book is encoded as a feature.</w:t>
      </w:r>
    </w:p>
    <w:p w:rsidR="0069771C" w:rsidRDefault="0069771C" w:rsidP="0069771C">
      <w:pPr>
        <w:pStyle w:val="NoSpacing"/>
        <w:rPr>
          <w:b/>
        </w:rPr>
      </w:pPr>
      <w:r>
        <w:rPr>
          <w:b/>
        </w:rPr>
        <w:t>Results Obtained:</w:t>
      </w:r>
    </w:p>
    <w:p w:rsidR="0069771C" w:rsidRDefault="0069771C" w:rsidP="0069771C">
      <w:pPr>
        <w:pStyle w:val="NoSpacing"/>
        <w:rPr>
          <w:b/>
        </w:rPr>
      </w:pPr>
    </w:p>
    <w:p w:rsidR="0069771C" w:rsidRPr="009E5DE5" w:rsidRDefault="0069771C" w:rsidP="0069771C">
      <w:pPr>
        <w:pStyle w:val="NoSpacing"/>
        <w:rPr>
          <w:b/>
        </w:rPr>
      </w:pPr>
      <w:r w:rsidRPr="009E5DE5">
        <w:rPr>
          <w:b/>
        </w:rPr>
        <w:t>Books with high dialog interaction:</w:t>
      </w:r>
    </w:p>
    <w:p w:rsidR="00214664" w:rsidRDefault="00214664" w:rsidP="0069771C">
      <w:pPr>
        <w:pStyle w:val="NoSpacing"/>
      </w:pPr>
    </w:p>
    <w:p w:rsidR="00214664" w:rsidRDefault="00214664" w:rsidP="00214664">
      <w:pPr>
        <w:pStyle w:val="NoSpacing"/>
        <w:jc w:val="center"/>
        <w:rPr>
          <w:b/>
        </w:rPr>
      </w:pPr>
    </w:p>
    <w:tbl>
      <w:tblPr>
        <w:tblW w:w="7558" w:type="dxa"/>
        <w:tblInd w:w="820" w:type="dxa"/>
        <w:tblLook w:val="04A0" w:firstRow="1" w:lastRow="0" w:firstColumn="1" w:lastColumn="0" w:noHBand="0" w:noVBand="1"/>
      </w:tblPr>
      <w:tblGrid>
        <w:gridCol w:w="4811"/>
        <w:gridCol w:w="2747"/>
      </w:tblGrid>
      <w:tr w:rsidR="00214664" w:rsidRPr="008757F3" w:rsidTr="003E2DE6">
        <w:trPr>
          <w:trHeight w:val="319"/>
        </w:trPr>
        <w:tc>
          <w:tcPr>
            <w:tcW w:w="4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4664" w:rsidRPr="008757F3" w:rsidRDefault="00214664" w:rsidP="003E2DE6">
            <w:pPr>
              <w:spacing w:after="0" w:line="240" w:lineRule="auto"/>
              <w:jc w:val="center"/>
              <w:rPr>
                <w:rFonts w:ascii="Calibri" w:eastAsia="Times New Roman" w:hAnsi="Calibri" w:cs="Calibri"/>
                <w:color w:val="000000"/>
                <w:lang w:eastAsia="en-IN"/>
              </w:rPr>
            </w:pPr>
            <w:r w:rsidRPr="008757F3">
              <w:rPr>
                <w:rFonts w:ascii="Calibri" w:eastAsia="Times New Roman" w:hAnsi="Calibri" w:cs="Calibri"/>
                <w:color w:val="000000"/>
                <w:lang w:eastAsia="en-IN"/>
              </w:rPr>
              <w:t>Book Name</w:t>
            </w:r>
          </w:p>
        </w:tc>
        <w:tc>
          <w:tcPr>
            <w:tcW w:w="2747" w:type="dxa"/>
            <w:tcBorders>
              <w:top w:val="single" w:sz="4" w:space="0" w:color="auto"/>
              <w:left w:val="nil"/>
              <w:bottom w:val="single" w:sz="4" w:space="0" w:color="auto"/>
              <w:right w:val="single" w:sz="4" w:space="0" w:color="auto"/>
            </w:tcBorders>
            <w:shd w:val="clear" w:color="auto" w:fill="auto"/>
            <w:noWrap/>
            <w:vAlign w:val="center"/>
            <w:hideMark/>
          </w:tcPr>
          <w:p w:rsidR="00214664" w:rsidRPr="008757F3" w:rsidRDefault="00214664" w:rsidP="003E2DE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 xml:space="preserve">Dialog </w:t>
            </w:r>
            <w:r w:rsidRPr="008757F3">
              <w:rPr>
                <w:rFonts w:ascii="Calibri" w:eastAsia="Times New Roman" w:hAnsi="Calibri" w:cs="Calibri"/>
                <w:color w:val="000000"/>
                <w:lang w:eastAsia="en-IN"/>
              </w:rPr>
              <w:t>Ratio</w:t>
            </w:r>
          </w:p>
        </w:tc>
      </w:tr>
      <w:tr w:rsidR="00214664" w:rsidRPr="008757F3" w:rsidTr="003E2DE6">
        <w:trPr>
          <w:trHeight w:val="319"/>
        </w:trPr>
        <w:tc>
          <w:tcPr>
            <w:tcW w:w="4811" w:type="dxa"/>
            <w:tcBorders>
              <w:top w:val="nil"/>
              <w:left w:val="single" w:sz="4" w:space="0" w:color="auto"/>
              <w:bottom w:val="single" w:sz="4" w:space="0" w:color="auto"/>
              <w:right w:val="single" w:sz="4" w:space="0" w:color="auto"/>
            </w:tcBorders>
            <w:shd w:val="clear" w:color="auto" w:fill="auto"/>
            <w:noWrap/>
            <w:vAlign w:val="center"/>
            <w:hideMark/>
          </w:tcPr>
          <w:p w:rsidR="00214664" w:rsidRPr="008757F3" w:rsidRDefault="00214664" w:rsidP="003E2DE6">
            <w:pPr>
              <w:spacing w:after="0" w:line="240" w:lineRule="auto"/>
              <w:jc w:val="center"/>
              <w:rPr>
                <w:rFonts w:ascii="Calibri" w:eastAsia="Times New Roman" w:hAnsi="Calibri" w:cs="Calibri"/>
                <w:color w:val="000000"/>
                <w:lang w:eastAsia="en-IN"/>
              </w:rPr>
            </w:pPr>
            <w:r w:rsidRPr="00214664">
              <w:rPr>
                <w:rFonts w:ascii="Calibri" w:eastAsia="Times New Roman" w:hAnsi="Calibri" w:cs="Calibri"/>
                <w:color w:val="000000"/>
                <w:lang w:eastAsia="en-IN"/>
              </w:rPr>
              <w:t>The Man Who Was Thursday: A Nightmare</w:t>
            </w:r>
          </w:p>
        </w:tc>
        <w:tc>
          <w:tcPr>
            <w:tcW w:w="2747" w:type="dxa"/>
            <w:tcBorders>
              <w:top w:val="nil"/>
              <w:left w:val="nil"/>
              <w:bottom w:val="single" w:sz="4" w:space="0" w:color="auto"/>
              <w:right w:val="single" w:sz="4" w:space="0" w:color="auto"/>
            </w:tcBorders>
            <w:shd w:val="clear" w:color="auto" w:fill="auto"/>
            <w:noWrap/>
            <w:vAlign w:val="bottom"/>
            <w:hideMark/>
          </w:tcPr>
          <w:p w:rsidR="00214664" w:rsidRPr="008757F3" w:rsidRDefault="00214664" w:rsidP="0021466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0.6158</w:t>
            </w:r>
          </w:p>
        </w:tc>
      </w:tr>
      <w:tr w:rsidR="00214664" w:rsidRPr="008757F3" w:rsidTr="003E2DE6">
        <w:trPr>
          <w:trHeight w:val="319"/>
        </w:trPr>
        <w:tc>
          <w:tcPr>
            <w:tcW w:w="4811" w:type="dxa"/>
            <w:tcBorders>
              <w:top w:val="nil"/>
              <w:left w:val="single" w:sz="4" w:space="0" w:color="auto"/>
              <w:bottom w:val="single" w:sz="4" w:space="0" w:color="auto"/>
              <w:right w:val="single" w:sz="4" w:space="0" w:color="auto"/>
            </w:tcBorders>
            <w:shd w:val="clear" w:color="auto" w:fill="auto"/>
            <w:noWrap/>
            <w:vAlign w:val="center"/>
            <w:hideMark/>
          </w:tcPr>
          <w:p w:rsidR="00214664" w:rsidRPr="008757F3" w:rsidRDefault="00214664" w:rsidP="003E2DE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The Turn of the Screw</w:t>
            </w:r>
          </w:p>
        </w:tc>
        <w:tc>
          <w:tcPr>
            <w:tcW w:w="2747" w:type="dxa"/>
            <w:tcBorders>
              <w:top w:val="nil"/>
              <w:left w:val="nil"/>
              <w:bottom w:val="single" w:sz="4" w:space="0" w:color="auto"/>
              <w:right w:val="single" w:sz="4" w:space="0" w:color="auto"/>
            </w:tcBorders>
            <w:shd w:val="clear" w:color="auto" w:fill="auto"/>
            <w:noWrap/>
            <w:vAlign w:val="bottom"/>
            <w:hideMark/>
          </w:tcPr>
          <w:p w:rsidR="00214664" w:rsidRPr="008757F3" w:rsidRDefault="00214664" w:rsidP="00214664">
            <w:pPr>
              <w:spacing w:after="0" w:line="240" w:lineRule="auto"/>
              <w:jc w:val="center"/>
              <w:rPr>
                <w:rFonts w:ascii="Calibri" w:eastAsia="Times New Roman" w:hAnsi="Calibri" w:cs="Calibri"/>
                <w:color w:val="000000"/>
                <w:lang w:eastAsia="en-IN"/>
              </w:rPr>
            </w:pPr>
            <w:r w:rsidRPr="008757F3">
              <w:rPr>
                <w:rFonts w:ascii="Calibri" w:eastAsia="Times New Roman" w:hAnsi="Calibri" w:cs="Calibri"/>
                <w:color w:val="000000"/>
                <w:lang w:eastAsia="en-IN"/>
              </w:rPr>
              <w:t>0.</w:t>
            </w:r>
            <w:r>
              <w:rPr>
                <w:rFonts w:ascii="Calibri" w:eastAsia="Times New Roman" w:hAnsi="Calibri" w:cs="Calibri"/>
                <w:color w:val="000000"/>
                <w:lang w:eastAsia="en-IN"/>
              </w:rPr>
              <w:t>6367</w:t>
            </w:r>
          </w:p>
        </w:tc>
      </w:tr>
      <w:tr w:rsidR="00214664" w:rsidRPr="008757F3" w:rsidTr="003E2DE6">
        <w:trPr>
          <w:trHeight w:val="319"/>
        </w:trPr>
        <w:tc>
          <w:tcPr>
            <w:tcW w:w="4811" w:type="dxa"/>
            <w:tcBorders>
              <w:top w:val="nil"/>
              <w:left w:val="single" w:sz="4" w:space="0" w:color="auto"/>
              <w:bottom w:val="single" w:sz="4" w:space="0" w:color="auto"/>
              <w:right w:val="single" w:sz="4" w:space="0" w:color="auto"/>
            </w:tcBorders>
            <w:shd w:val="clear" w:color="auto" w:fill="auto"/>
            <w:noWrap/>
            <w:vAlign w:val="center"/>
            <w:hideMark/>
          </w:tcPr>
          <w:p w:rsidR="00214664" w:rsidRPr="008757F3" w:rsidRDefault="00214664" w:rsidP="003E2DE6">
            <w:pPr>
              <w:spacing w:after="0" w:line="240" w:lineRule="auto"/>
              <w:jc w:val="center"/>
              <w:rPr>
                <w:rFonts w:ascii="Calibri" w:eastAsia="Times New Roman" w:hAnsi="Calibri" w:cs="Calibri"/>
                <w:color w:val="000000"/>
                <w:lang w:eastAsia="en-IN"/>
              </w:rPr>
            </w:pPr>
            <w:r w:rsidRPr="00214664">
              <w:rPr>
                <w:rFonts w:ascii="Calibri" w:eastAsia="Times New Roman" w:hAnsi="Calibri" w:cs="Calibri"/>
                <w:color w:val="000000"/>
                <w:lang w:eastAsia="en-IN"/>
              </w:rPr>
              <w:t>Sky Island</w:t>
            </w:r>
          </w:p>
        </w:tc>
        <w:tc>
          <w:tcPr>
            <w:tcW w:w="2747" w:type="dxa"/>
            <w:tcBorders>
              <w:top w:val="nil"/>
              <w:left w:val="nil"/>
              <w:bottom w:val="single" w:sz="4" w:space="0" w:color="auto"/>
              <w:right w:val="single" w:sz="4" w:space="0" w:color="auto"/>
            </w:tcBorders>
            <w:shd w:val="clear" w:color="auto" w:fill="auto"/>
            <w:noWrap/>
            <w:vAlign w:val="bottom"/>
            <w:hideMark/>
          </w:tcPr>
          <w:p w:rsidR="00214664" w:rsidRPr="008757F3" w:rsidRDefault="00214664" w:rsidP="0021466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0.6293</w:t>
            </w:r>
          </w:p>
        </w:tc>
      </w:tr>
    </w:tbl>
    <w:p w:rsidR="0052072A" w:rsidRDefault="0052072A" w:rsidP="0069771C">
      <w:pPr>
        <w:pStyle w:val="NoSpacing"/>
      </w:pPr>
    </w:p>
    <w:p w:rsidR="0052072A" w:rsidRDefault="0052072A" w:rsidP="0069771C">
      <w:pPr>
        <w:pStyle w:val="NoSpacing"/>
      </w:pPr>
    </w:p>
    <w:p w:rsidR="0069771C" w:rsidRPr="009E5DE5" w:rsidRDefault="0069771C" w:rsidP="0069771C">
      <w:pPr>
        <w:pStyle w:val="NoSpacing"/>
        <w:rPr>
          <w:b/>
        </w:rPr>
      </w:pPr>
      <w:r w:rsidRPr="009E5DE5">
        <w:rPr>
          <w:b/>
        </w:rPr>
        <w:t xml:space="preserve">Books with </w:t>
      </w:r>
      <w:r w:rsidR="00923051" w:rsidRPr="009E5DE5">
        <w:rPr>
          <w:b/>
        </w:rPr>
        <w:t xml:space="preserve">medium </w:t>
      </w:r>
      <w:r w:rsidRPr="009E5DE5">
        <w:rPr>
          <w:b/>
        </w:rPr>
        <w:t>dialog interaction:</w:t>
      </w:r>
    </w:p>
    <w:p w:rsidR="0052072A" w:rsidRDefault="0052072A" w:rsidP="0069771C">
      <w:pPr>
        <w:pStyle w:val="NoSpacing"/>
      </w:pPr>
    </w:p>
    <w:tbl>
      <w:tblPr>
        <w:tblW w:w="7558" w:type="dxa"/>
        <w:tblInd w:w="820" w:type="dxa"/>
        <w:tblLook w:val="04A0" w:firstRow="1" w:lastRow="0" w:firstColumn="1" w:lastColumn="0" w:noHBand="0" w:noVBand="1"/>
      </w:tblPr>
      <w:tblGrid>
        <w:gridCol w:w="4811"/>
        <w:gridCol w:w="2747"/>
      </w:tblGrid>
      <w:tr w:rsidR="0052072A" w:rsidRPr="008757F3" w:rsidTr="003E2DE6">
        <w:trPr>
          <w:trHeight w:val="319"/>
        </w:trPr>
        <w:tc>
          <w:tcPr>
            <w:tcW w:w="4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072A" w:rsidRPr="008757F3" w:rsidRDefault="0052072A" w:rsidP="003E2DE6">
            <w:pPr>
              <w:spacing w:after="0" w:line="240" w:lineRule="auto"/>
              <w:jc w:val="center"/>
              <w:rPr>
                <w:rFonts w:ascii="Calibri" w:eastAsia="Times New Roman" w:hAnsi="Calibri" w:cs="Calibri"/>
                <w:color w:val="000000"/>
                <w:lang w:eastAsia="en-IN"/>
              </w:rPr>
            </w:pPr>
            <w:r w:rsidRPr="008757F3">
              <w:rPr>
                <w:rFonts w:ascii="Calibri" w:eastAsia="Times New Roman" w:hAnsi="Calibri" w:cs="Calibri"/>
                <w:color w:val="000000"/>
                <w:lang w:eastAsia="en-IN"/>
              </w:rPr>
              <w:t>Book Name</w:t>
            </w:r>
          </w:p>
        </w:tc>
        <w:tc>
          <w:tcPr>
            <w:tcW w:w="2747" w:type="dxa"/>
            <w:tcBorders>
              <w:top w:val="single" w:sz="4" w:space="0" w:color="auto"/>
              <w:left w:val="nil"/>
              <w:bottom w:val="single" w:sz="4" w:space="0" w:color="auto"/>
              <w:right w:val="single" w:sz="4" w:space="0" w:color="auto"/>
            </w:tcBorders>
            <w:shd w:val="clear" w:color="auto" w:fill="auto"/>
            <w:noWrap/>
            <w:vAlign w:val="center"/>
            <w:hideMark/>
          </w:tcPr>
          <w:p w:rsidR="0052072A" w:rsidRPr="008757F3" w:rsidRDefault="0052072A" w:rsidP="003E2DE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 xml:space="preserve">Dialog </w:t>
            </w:r>
            <w:r w:rsidRPr="008757F3">
              <w:rPr>
                <w:rFonts w:ascii="Calibri" w:eastAsia="Times New Roman" w:hAnsi="Calibri" w:cs="Calibri"/>
                <w:color w:val="000000"/>
                <w:lang w:eastAsia="en-IN"/>
              </w:rPr>
              <w:t>Ratio</w:t>
            </w:r>
          </w:p>
        </w:tc>
      </w:tr>
      <w:tr w:rsidR="0052072A" w:rsidRPr="008757F3" w:rsidTr="003E2DE6">
        <w:trPr>
          <w:trHeight w:val="319"/>
        </w:trPr>
        <w:tc>
          <w:tcPr>
            <w:tcW w:w="4811" w:type="dxa"/>
            <w:tcBorders>
              <w:top w:val="nil"/>
              <w:left w:val="single" w:sz="4" w:space="0" w:color="auto"/>
              <w:bottom w:val="single" w:sz="4" w:space="0" w:color="auto"/>
              <w:right w:val="single" w:sz="4" w:space="0" w:color="auto"/>
            </w:tcBorders>
            <w:shd w:val="clear" w:color="auto" w:fill="auto"/>
            <w:noWrap/>
            <w:vAlign w:val="center"/>
            <w:hideMark/>
          </w:tcPr>
          <w:p w:rsidR="0052072A" w:rsidRPr="008757F3" w:rsidRDefault="0052072A" w:rsidP="003E2DE6">
            <w:pPr>
              <w:spacing w:after="0" w:line="240" w:lineRule="auto"/>
              <w:jc w:val="center"/>
              <w:rPr>
                <w:rFonts w:ascii="Calibri" w:eastAsia="Times New Roman" w:hAnsi="Calibri" w:cs="Calibri"/>
                <w:color w:val="000000"/>
                <w:lang w:eastAsia="en-IN"/>
              </w:rPr>
            </w:pPr>
            <w:r w:rsidRPr="0052072A">
              <w:rPr>
                <w:rFonts w:ascii="Calibri" w:eastAsia="Times New Roman" w:hAnsi="Calibri" w:cs="Calibri"/>
                <w:color w:val="000000"/>
                <w:lang w:eastAsia="en-IN"/>
              </w:rPr>
              <w:t>The Mad King</w:t>
            </w:r>
          </w:p>
        </w:tc>
        <w:tc>
          <w:tcPr>
            <w:tcW w:w="2747" w:type="dxa"/>
            <w:tcBorders>
              <w:top w:val="nil"/>
              <w:left w:val="nil"/>
              <w:bottom w:val="single" w:sz="4" w:space="0" w:color="auto"/>
              <w:right w:val="single" w:sz="4" w:space="0" w:color="auto"/>
            </w:tcBorders>
            <w:shd w:val="clear" w:color="auto" w:fill="auto"/>
            <w:noWrap/>
            <w:vAlign w:val="bottom"/>
            <w:hideMark/>
          </w:tcPr>
          <w:p w:rsidR="0052072A" w:rsidRPr="008757F3" w:rsidRDefault="0052072A" w:rsidP="0052072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0.4035</w:t>
            </w:r>
          </w:p>
        </w:tc>
      </w:tr>
      <w:tr w:rsidR="0052072A" w:rsidRPr="008757F3" w:rsidTr="003E2DE6">
        <w:trPr>
          <w:trHeight w:val="319"/>
        </w:trPr>
        <w:tc>
          <w:tcPr>
            <w:tcW w:w="4811" w:type="dxa"/>
            <w:tcBorders>
              <w:top w:val="nil"/>
              <w:left w:val="single" w:sz="4" w:space="0" w:color="auto"/>
              <w:bottom w:val="single" w:sz="4" w:space="0" w:color="auto"/>
              <w:right w:val="single" w:sz="4" w:space="0" w:color="auto"/>
            </w:tcBorders>
            <w:shd w:val="clear" w:color="auto" w:fill="auto"/>
            <w:noWrap/>
            <w:vAlign w:val="center"/>
            <w:hideMark/>
          </w:tcPr>
          <w:p w:rsidR="0052072A" w:rsidRPr="008757F3" w:rsidRDefault="0052072A" w:rsidP="003E2DE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Emma</w:t>
            </w:r>
          </w:p>
        </w:tc>
        <w:tc>
          <w:tcPr>
            <w:tcW w:w="2747" w:type="dxa"/>
            <w:tcBorders>
              <w:top w:val="nil"/>
              <w:left w:val="nil"/>
              <w:bottom w:val="single" w:sz="4" w:space="0" w:color="auto"/>
              <w:right w:val="single" w:sz="4" w:space="0" w:color="auto"/>
            </w:tcBorders>
            <w:shd w:val="clear" w:color="auto" w:fill="auto"/>
            <w:noWrap/>
            <w:vAlign w:val="bottom"/>
            <w:hideMark/>
          </w:tcPr>
          <w:p w:rsidR="0052072A" w:rsidRPr="008757F3" w:rsidRDefault="0052072A" w:rsidP="0052072A">
            <w:pPr>
              <w:spacing w:after="0" w:line="240" w:lineRule="auto"/>
              <w:jc w:val="center"/>
              <w:rPr>
                <w:rFonts w:ascii="Calibri" w:eastAsia="Times New Roman" w:hAnsi="Calibri" w:cs="Calibri"/>
                <w:color w:val="000000"/>
                <w:lang w:eastAsia="en-IN"/>
              </w:rPr>
            </w:pPr>
            <w:r w:rsidRPr="008757F3">
              <w:rPr>
                <w:rFonts w:ascii="Calibri" w:eastAsia="Times New Roman" w:hAnsi="Calibri" w:cs="Calibri"/>
                <w:color w:val="000000"/>
                <w:lang w:eastAsia="en-IN"/>
              </w:rPr>
              <w:t>0.</w:t>
            </w:r>
            <w:r>
              <w:rPr>
                <w:rFonts w:ascii="Calibri" w:eastAsia="Times New Roman" w:hAnsi="Calibri" w:cs="Calibri"/>
                <w:color w:val="000000"/>
                <w:lang w:eastAsia="en-IN"/>
              </w:rPr>
              <w:t>52</w:t>
            </w:r>
          </w:p>
        </w:tc>
      </w:tr>
      <w:tr w:rsidR="0052072A" w:rsidRPr="008757F3" w:rsidTr="003E2DE6">
        <w:trPr>
          <w:trHeight w:val="319"/>
        </w:trPr>
        <w:tc>
          <w:tcPr>
            <w:tcW w:w="4811" w:type="dxa"/>
            <w:tcBorders>
              <w:top w:val="nil"/>
              <w:left w:val="single" w:sz="4" w:space="0" w:color="auto"/>
              <w:bottom w:val="single" w:sz="4" w:space="0" w:color="auto"/>
              <w:right w:val="single" w:sz="4" w:space="0" w:color="auto"/>
            </w:tcBorders>
            <w:shd w:val="clear" w:color="auto" w:fill="auto"/>
            <w:noWrap/>
            <w:vAlign w:val="center"/>
            <w:hideMark/>
          </w:tcPr>
          <w:p w:rsidR="0052072A" w:rsidRPr="008757F3" w:rsidRDefault="0052072A" w:rsidP="003E2DE6">
            <w:pPr>
              <w:spacing w:after="0" w:line="240" w:lineRule="auto"/>
              <w:jc w:val="center"/>
              <w:rPr>
                <w:rFonts w:ascii="Calibri" w:eastAsia="Times New Roman" w:hAnsi="Calibri" w:cs="Calibri"/>
                <w:color w:val="000000"/>
                <w:lang w:eastAsia="en-IN"/>
              </w:rPr>
            </w:pPr>
            <w:r w:rsidRPr="0052072A">
              <w:rPr>
                <w:rFonts w:ascii="Calibri" w:eastAsia="Times New Roman" w:hAnsi="Calibri" w:cs="Calibri"/>
                <w:color w:val="000000"/>
                <w:lang w:eastAsia="en-IN"/>
              </w:rPr>
              <w:t>The Return of the Native</w:t>
            </w:r>
          </w:p>
        </w:tc>
        <w:tc>
          <w:tcPr>
            <w:tcW w:w="2747" w:type="dxa"/>
            <w:tcBorders>
              <w:top w:val="nil"/>
              <w:left w:val="nil"/>
              <w:bottom w:val="single" w:sz="4" w:space="0" w:color="auto"/>
              <w:right w:val="single" w:sz="4" w:space="0" w:color="auto"/>
            </w:tcBorders>
            <w:shd w:val="clear" w:color="auto" w:fill="auto"/>
            <w:noWrap/>
            <w:vAlign w:val="bottom"/>
            <w:hideMark/>
          </w:tcPr>
          <w:p w:rsidR="0052072A" w:rsidRPr="008757F3" w:rsidRDefault="0052072A" w:rsidP="0052072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0.4693</w:t>
            </w:r>
          </w:p>
        </w:tc>
      </w:tr>
    </w:tbl>
    <w:p w:rsidR="009E5DE5" w:rsidRDefault="009E5DE5" w:rsidP="0069771C">
      <w:pPr>
        <w:pStyle w:val="NoSpacing"/>
      </w:pPr>
    </w:p>
    <w:p w:rsidR="0069771C" w:rsidRDefault="0069771C" w:rsidP="0069771C">
      <w:pPr>
        <w:pStyle w:val="NoSpacing"/>
      </w:pPr>
      <w:r w:rsidRPr="009E5DE5">
        <w:rPr>
          <w:b/>
        </w:rPr>
        <w:t xml:space="preserve">Books with </w:t>
      </w:r>
      <w:r w:rsidR="00923051" w:rsidRPr="009E5DE5">
        <w:rPr>
          <w:b/>
        </w:rPr>
        <w:t xml:space="preserve">low </w:t>
      </w:r>
      <w:r w:rsidRPr="009E5DE5">
        <w:rPr>
          <w:b/>
        </w:rPr>
        <w:t>dialog interaction</w:t>
      </w:r>
      <w:r>
        <w:t>:</w:t>
      </w:r>
    </w:p>
    <w:p w:rsidR="0052072A" w:rsidRDefault="0052072A" w:rsidP="0069771C">
      <w:pPr>
        <w:pStyle w:val="NoSpacing"/>
      </w:pPr>
    </w:p>
    <w:tbl>
      <w:tblPr>
        <w:tblW w:w="7558" w:type="dxa"/>
        <w:tblInd w:w="820" w:type="dxa"/>
        <w:tblLook w:val="04A0" w:firstRow="1" w:lastRow="0" w:firstColumn="1" w:lastColumn="0" w:noHBand="0" w:noVBand="1"/>
      </w:tblPr>
      <w:tblGrid>
        <w:gridCol w:w="4811"/>
        <w:gridCol w:w="2747"/>
      </w:tblGrid>
      <w:tr w:rsidR="0052072A" w:rsidRPr="008757F3" w:rsidTr="003E2DE6">
        <w:trPr>
          <w:trHeight w:val="319"/>
        </w:trPr>
        <w:tc>
          <w:tcPr>
            <w:tcW w:w="4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072A" w:rsidRPr="008757F3" w:rsidRDefault="0052072A" w:rsidP="003E2DE6">
            <w:pPr>
              <w:spacing w:after="0" w:line="240" w:lineRule="auto"/>
              <w:jc w:val="center"/>
              <w:rPr>
                <w:rFonts w:ascii="Calibri" w:eastAsia="Times New Roman" w:hAnsi="Calibri" w:cs="Calibri"/>
                <w:color w:val="000000"/>
                <w:lang w:eastAsia="en-IN"/>
              </w:rPr>
            </w:pPr>
            <w:r w:rsidRPr="008757F3">
              <w:rPr>
                <w:rFonts w:ascii="Calibri" w:eastAsia="Times New Roman" w:hAnsi="Calibri" w:cs="Calibri"/>
                <w:color w:val="000000"/>
                <w:lang w:eastAsia="en-IN"/>
              </w:rPr>
              <w:t>Book Name</w:t>
            </w:r>
          </w:p>
        </w:tc>
        <w:tc>
          <w:tcPr>
            <w:tcW w:w="2747" w:type="dxa"/>
            <w:tcBorders>
              <w:top w:val="single" w:sz="4" w:space="0" w:color="auto"/>
              <w:left w:val="nil"/>
              <w:bottom w:val="single" w:sz="4" w:space="0" w:color="auto"/>
              <w:right w:val="single" w:sz="4" w:space="0" w:color="auto"/>
            </w:tcBorders>
            <w:shd w:val="clear" w:color="auto" w:fill="auto"/>
            <w:noWrap/>
            <w:vAlign w:val="center"/>
            <w:hideMark/>
          </w:tcPr>
          <w:p w:rsidR="0052072A" w:rsidRPr="008757F3" w:rsidRDefault="0052072A" w:rsidP="003E2DE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 xml:space="preserve">Dialog </w:t>
            </w:r>
            <w:r w:rsidRPr="008757F3">
              <w:rPr>
                <w:rFonts w:ascii="Calibri" w:eastAsia="Times New Roman" w:hAnsi="Calibri" w:cs="Calibri"/>
                <w:color w:val="000000"/>
                <w:lang w:eastAsia="en-IN"/>
              </w:rPr>
              <w:t>Ratio</w:t>
            </w:r>
          </w:p>
        </w:tc>
      </w:tr>
      <w:tr w:rsidR="0052072A" w:rsidRPr="008757F3" w:rsidTr="003E2DE6">
        <w:trPr>
          <w:trHeight w:val="319"/>
        </w:trPr>
        <w:tc>
          <w:tcPr>
            <w:tcW w:w="4811" w:type="dxa"/>
            <w:tcBorders>
              <w:top w:val="nil"/>
              <w:left w:val="single" w:sz="4" w:space="0" w:color="auto"/>
              <w:bottom w:val="single" w:sz="4" w:space="0" w:color="auto"/>
              <w:right w:val="single" w:sz="4" w:space="0" w:color="auto"/>
            </w:tcBorders>
            <w:shd w:val="clear" w:color="auto" w:fill="auto"/>
            <w:noWrap/>
            <w:vAlign w:val="center"/>
            <w:hideMark/>
          </w:tcPr>
          <w:p w:rsidR="0052072A" w:rsidRPr="008757F3" w:rsidRDefault="008B0FB2" w:rsidP="003E2DE6">
            <w:pPr>
              <w:spacing w:after="0" w:line="240" w:lineRule="auto"/>
              <w:jc w:val="center"/>
              <w:rPr>
                <w:rFonts w:ascii="Calibri" w:eastAsia="Times New Roman" w:hAnsi="Calibri" w:cs="Calibri"/>
                <w:color w:val="000000"/>
                <w:lang w:eastAsia="en-IN"/>
              </w:rPr>
            </w:pPr>
            <w:r w:rsidRPr="008B0FB2">
              <w:rPr>
                <w:rFonts w:ascii="Calibri" w:eastAsia="Times New Roman" w:hAnsi="Calibri" w:cs="Calibri"/>
                <w:color w:val="000000"/>
                <w:lang w:eastAsia="en-IN"/>
              </w:rPr>
              <w:t>Tales of Unrest</w:t>
            </w:r>
          </w:p>
        </w:tc>
        <w:tc>
          <w:tcPr>
            <w:tcW w:w="2747" w:type="dxa"/>
            <w:tcBorders>
              <w:top w:val="nil"/>
              <w:left w:val="nil"/>
              <w:bottom w:val="single" w:sz="4" w:space="0" w:color="auto"/>
              <w:right w:val="single" w:sz="4" w:space="0" w:color="auto"/>
            </w:tcBorders>
            <w:shd w:val="clear" w:color="auto" w:fill="auto"/>
            <w:noWrap/>
            <w:vAlign w:val="bottom"/>
            <w:hideMark/>
          </w:tcPr>
          <w:p w:rsidR="0052072A" w:rsidRPr="008757F3" w:rsidRDefault="0052072A" w:rsidP="008B0FB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0.</w:t>
            </w:r>
            <w:r w:rsidR="008B0FB2">
              <w:rPr>
                <w:rFonts w:ascii="Calibri" w:eastAsia="Times New Roman" w:hAnsi="Calibri" w:cs="Calibri"/>
                <w:color w:val="000000"/>
                <w:lang w:eastAsia="en-IN"/>
              </w:rPr>
              <w:t>2329</w:t>
            </w:r>
          </w:p>
        </w:tc>
      </w:tr>
      <w:tr w:rsidR="0052072A" w:rsidRPr="008757F3" w:rsidTr="003E2DE6">
        <w:trPr>
          <w:trHeight w:val="319"/>
        </w:trPr>
        <w:tc>
          <w:tcPr>
            <w:tcW w:w="4811" w:type="dxa"/>
            <w:tcBorders>
              <w:top w:val="nil"/>
              <w:left w:val="single" w:sz="4" w:space="0" w:color="auto"/>
              <w:bottom w:val="single" w:sz="4" w:space="0" w:color="auto"/>
              <w:right w:val="single" w:sz="4" w:space="0" w:color="auto"/>
            </w:tcBorders>
            <w:shd w:val="clear" w:color="auto" w:fill="auto"/>
            <w:noWrap/>
            <w:vAlign w:val="center"/>
            <w:hideMark/>
          </w:tcPr>
          <w:p w:rsidR="0052072A" w:rsidRPr="008757F3" w:rsidRDefault="008B0FB2" w:rsidP="003E2DE6">
            <w:pPr>
              <w:spacing w:after="0" w:line="240" w:lineRule="auto"/>
              <w:jc w:val="center"/>
              <w:rPr>
                <w:rFonts w:ascii="Calibri" w:eastAsia="Times New Roman" w:hAnsi="Calibri" w:cs="Calibri"/>
                <w:color w:val="000000"/>
                <w:lang w:eastAsia="en-IN"/>
              </w:rPr>
            </w:pPr>
            <w:r w:rsidRPr="008B0FB2">
              <w:rPr>
                <w:rFonts w:ascii="Calibri" w:eastAsia="Times New Roman" w:hAnsi="Calibri" w:cs="Calibri"/>
                <w:color w:val="000000"/>
                <w:lang w:eastAsia="en-IN"/>
              </w:rPr>
              <w:t>Comic Arithmetic</w:t>
            </w:r>
          </w:p>
        </w:tc>
        <w:tc>
          <w:tcPr>
            <w:tcW w:w="2747" w:type="dxa"/>
            <w:tcBorders>
              <w:top w:val="nil"/>
              <w:left w:val="nil"/>
              <w:bottom w:val="single" w:sz="4" w:space="0" w:color="auto"/>
              <w:right w:val="single" w:sz="4" w:space="0" w:color="auto"/>
            </w:tcBorders>
            <w:shd w:val="clear" w:color="auto" w:fill="auto"/>
            <w:noWrap/>
            <w:vAlign w:val="bottom"/>
            <w:hideMark/>
          </w:tcPr>
          <w:p w:rsidR="0052072A" w:rsidRPr="008757F3" w:rsidRDefault="0052072A" w:rsidP="003E2DE6">
            <w:pPr>
              <w:spacing w:after="0" w:line="240" w:lineRule="auto"/>
              <w:jc w:val="center"/>
              <w:rPr>
                <w:rFonts w:ascii="Calibri" w:eastAsia="Times New Roman" w:hAnsi="Calibri" w:cs="Calibri"/>
                <w:color w:val="000000"/>
                <w:lang w:eastAsia="en-IN"/>
              </w:rPr>
            </w:pPr>
            <w:r w:rsidRPr="008757F3">
              <w:rPr>
                <w:rFonts w:ascii="Calibri" w:eastAsia="Times New Roman" w:hAnsi="Calibri" w:cs="Calibri"/>
                <w:color w:val="000000"/>
                <w:lang w:eastAsia="en-IN"/>
              </w:rPr>
              <w:t>0.</w:t>
            </w:r>
            <w:r w:rsidR="008B0FB2">
              <w:rPr>
                <w:rFonts w:ascii="Calibri" w:eastAsia="Times New Roman" w:hAnsi="Calibri" w:cs="Calibri"/>
                <w:color w:val="000000"/>
                <w:lang w:eastAsia="en-IN"/>
              </w:rPr>
              <w:t>1117</w:t>
            </w:r>
          </w:p>
        </w:tc>
      </w:tr>
      <w:tr w:rsidR="0052072A" w:rsidRPr="008757F3" w:rsidTr="003E2DE6">
        <w:trPr>
          <w:trHeight w:val="319"/>
        </w:trPr>
        <w:tc>
          <w:tcPr>
            <w:tcW w:w="4811" w:type="dxa"/>
            <w:tcBorders>
              <w:top w:val="nil"/>
              <w:left w:val="single" w:sz="4" w:space="0" w:color="auto"/>
              <w:bottom w:val="single" w:sz="4" w:space="0" w:color="auto"/>
              <w:right w:val="single" w:sz="4" w:space="0" w:color="auto"/>
            </w:tcBorders>
            <w:shd w:val="clear" w:color="auto" w:fill="auto"/>
            <w:noWrap/>
            <w:vAlign w:val="center"/>
            <w:hideMark/>
          </w:tcPr>
          <w:p w:rsidR="0052072A" w:rsidRPr="008757F3" w:rsidRDefault="008B0FB2" w:rsidP="003E2DE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The Son of Tarzan</w:t>
            </w:r>
          </w:p>
        </w:tc>
        <w:tc>
          <w:tcPr>
            <w:tcW w:w="2747" w:type="dxa"/>
            <w:tcBorders>
              <w:top w:val="nil"/>
              <w:left w:val="nil"/>
              <w:bottom w:val="single" w:sz="4" w:space="0" w:color="auto"/>
              <w:right w:val="single" w:sz="4" w:space="0" w:color="auto"/>
            </w:tcBorders>
            <w:shd w:val="clear" w:color="auto" w:fill="auto"/>
            <w:noWrap/>
            <w:vAlign w:val="bottom"/>
            <w:hideMark/>
          </w:tcPr>
          <w:p w:rsidR="0052072A" w:rsidRPr="008757F3" w:rsidRDefault="0052072A" w:rsidP="003E2DE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0.</w:t>
            </w:r>
            <w:r w:rsidR="008B0FB2">
              <w:rPr>
                <w:rFonts w:ascii="Calibri" w:eastAsia="Times New Roman" w:hAnsi="Calibri" w:cs="Calibri"/>
                <w:color w:val="000000"/>
                <w:lang w:eastAsia="en-IN"/>
              </w:rPr>
              <w:t>24</w:t>
            </w:r>
          </w:p>
        </w:tc>
      </w:tr>
    </w:tbl>
    <w:p w:rsidR="0052072A" w:rsidRDefault="0052072A" w:rsidP="0052072A">
      <w:pPr>
        <w:pStyle w:val="NoSpacing"/>
      </w:pPr>
    </w:p>
    <w:p w:rsidR="0052072A" w:rsidRDefault="0052072A" w:rsidP="0069771C">
      <w:pPr>
        <w:pStyle w:val="NoSpacing"/>
      </w:pPr>
    </w:p>
    <w:p w:rsidR="009E5DE5" w:rsidRDefault="009E5DE5" w:rsidP="0069771C">
      <w:pPr>
        <w:pStyle w:val="NoSpacing"/>
      </w:pPr>
    </w:p>
    <w:p w:rsidR="009E5DE5" w:rsidRDefault="009E5DE5" w:rsidP="0069771C">
      <w:pPr>
        <w:pStyle w:val="NoSpacing"/>
        <w:rPr>
          <w:b/>
        </w:rPr>
      </w:pPr>
      <w:r>
        <w:rPr>
          <w:b/>
        </w:rPr>
        <w:t>Results Obtained On Known Books:</w:t>
      </w:r>
    </w:p>
    <w:p w:rsidR="009E5DE5" w:rsidRDefault="009E5DE5" w:rsidP="0069771C">
      <w:pPr>
        <w:pStyle w:val="NoSpacing"/>
        <w:rPr>
          <w:b/>
        </w:rPr>
      </w:pPr>
    </w:p>
    <w:tbl>
      <w:tblPr>
        <w:tblW w:w="6948" w:type="dxa"/>
        <w:tblInd w:w="1043" w:type="dxa"/>
        <w:tblLook w:val="04A0" w:firstRow="1" w:lastRow="0" w:firstColumn="1" w:lastColumn="0" w:noHBand="0" w:noVBand="1"/>
      </w:tblPr>
      <w:tblGrid>
        <w:gridCol w:w="5253"/>
        <w:gridCol w:w="1695"/>
      </w:tblGrid>
      <w:tr w:rsidR="009E5DE5" w:rsidRPr="008757F3" w:rsidTr="009E5DE5">
        <w:trPr>
          <w:trHeight w:val="365"/>
        </w:trPr>
        <w:tc>
          <w:tcPr>
            <w:tcW w:w="5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E5DE5" w:rsidRPr="008757F3" w:rsidRDefault="009E5DE5" w:rsidP="009E5DE5">
            <w:pPr>
              <w:spacing w:after="0" w:line="240" w:lineRule="auto"/>
              <w:jc w:val="center"/>
              <w:rPr>
                <w:rFonts w:ascii="Calibri" w:eastAsia="Times New Roman" w:hAnsi="Calibri" w:cs="Calibri"/>
                <w:color w:val="000000"/>
                <w:lang w:eastAsia="en-IN"/>
              </w:rPr>
            </w:pPr>
            <w:r w:rsidRPr="008757F3">
              <w:rPr>
                <w:rFonts w:ascii="Calibri" w:eastAsia="Times New Roman" w:hAnsi="Calibri" w:cs="Calibri"/>
                <w:color w:val="000000"/>
                <w:lang w:eastAsia="en-IN"/>
              </w:rPr>
              <w:t>Book Name</w:t>
            </w:r>
          </w:p>
        </w:tc>
        <w:tc>
          <w:tcPr>
            <w:tcW w:w="1695" w:type="dxa"/>
            <w:tcBorders>
              <w:top w:val="single" w:sz="4" w:space="0" w:color="auto"/>
              <w:left w:val="nil"/>
              <w:bottom w:val="single" w:sz="4" w:space="0" w:color="auto"/>
              <w:right w:val="single" w:sz="4" w:space="0" w:color="auto"/>
            </w:tcBorders>
            <w:shd w:val="clear" w:color="auto" w:fill="auto"/>
            <w:noWrap/>
            <w:vAlign w:val="center"/>
            <w:hideMark/>
          </w:tcPr>
          <w:p w:rsidR="009E5DE5" w:rsidRPr="008757F3" w:rsidRDefault="009E5DE5" w:rsidP="009E5DE5">
            <w:pPr>
              <w:spacing w:after="0" w:line="240" w:lineRule="auto"/>
              <w:jc w:val="center"/>
              <w:rPr>
                <w:rFonts w:ascii="Calibri" w:eastAsia="Times New Roman" w:hAnsi="Calibri" w:cs="Calibri"/>
                <w:color w:val="000000"/>
                <w:lang w:eastAsia="en-IN"/>
              </w:rPr>
            </w:pPr>
            <w:r w:rsidRPr="008757F3">
              <w:rPr>
                <w:rFonts w:ascii="Calibri" w:eastAsia="Times New Roman" w:hAnsi="Calibri" w:cs="Calibri"/>
                <w:color w:val="000000"/>
                <w:lang w:eastAsia="en-IN"/>
              </w:rPr>
              <w:t>Ratio</w:t>
            </w:r>
          </w:p>
        </w:tc>
      </w:tr>
      <w:tr w:rsidR="009E5DE5" w:rsidRPr="008757F3" w:rsidTr="009E5DE5">
        <w:trPr>
          <w:trHeight w:val="365"/>
        </w:trPr>
        <w:tc>
          <w:tcPr>
            <w:tcW w:w="5253" w:type="dxa"/>
            <w:tcBorders>
              <w:top w:val="nil"/>
              <w:left w:val="single" w:sz="4" w:space="0" w:color="auto"/>
              <w:bottom w:val="single" w:sz="4" w:space="0" w:color="auto"/>
              <w:right w:val="single" w:sz="4" w:space="0" w:color="auto"/>
            </w:tcBorders>
            <w:shd w:val="clear" w:color="auto" w:fill="auto"/>
            <w:noWrap/>
            <w:vAlign w:val="center"/>
            <w:hideMark/>
          </w:tcPr>
          <w:p w:rsidR="009E5DE5" w:rsidRPr="008757F3" w:rsidRDefault="009E5DE5" w:rsidP="009E5DE5">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Oliver Twist</w:t>
            </w:r>
          </w:p>
        </w:tc>
        <w:tc>
          <w:tcPr>
            <w:tcW w:w="1695" w:type="dxa"/>
            <w:tcBorders>
              <w:top w:val="nil"/>
              <w:left w:val="nil"/>
              <w:bottom w:val="single" w:sz="4" w:space="0" w:color="auto"/>
              <w:right w:val="single" w:sz="4" w:space="0" w:color="auto"/>
            </w:tcBorders>
            <w:shd w:val="clear" w:color="auto" w:fill="auto"/>
            <w:noWrap/>
            <w:vAlign w:val="bottom"/>
            <w:hideMark/>
          </w:tcPr>
          <w:p w:rsidR="009E5DE5" w:rsidRPr="008757F3" w:rsidRDefault="009E5DE5" w:rsidP="009E5DE5">
            <w:pPr>
              <w:spacing w:after="0" w:line="240" w:lineRule="auto"/>
              <w:jc w:val="center"/>
              <w:rPr>
                <w:rFonts w:ascii="Calibri" w:eastAsia="Times New Roman" w:hAnsi="Calibri" w:cs="Calibri"/>
                <w:color w:val="000000"/>
                <w:lang w:eastAsia="en-IN"/>
              </w:rPr>
            </w:pPr>
            <w:r w:rsidRPr="008757F3">
              <w:rPr>
                <w:rFonts w:ascii="Calibri" w:eastAsia="Times New Roman" w:hAnsi="Calibri" w:cs="Calibri"/>
                <w:color w:val="000000"/>
                <w:lang w:eastAsia="en-IN"/>
              </w:rPr>
              <w:t>0.</w:t>
            </w:r>
            <w:r>
              <w:rPr>
                <w:rFonts w:ascii="Calibri" w:eastAsia="Times New Roman" w:hAnsi="Calibri" w:cs="Calibri"/>
                <w:color w:val="000000"/>
                <w:lang w:eastAsia="en-IN"/>
              </w:rPr>
              <w:t>4473</w:t>
            </w:r>
          </w:p>
        </w:tc>
      </w:tr>
      <w:tr w:rsidR="009E5DE5" w:rsidRPr="008757F3" w:rsidTr="009E5DE5">
        <w:trPr>
          <w:trHeight w:val="365"/>
        </w:trPr>
        <w:tc>
          <w:tcPr>
            <w:tcW w:w="5253" w:type="dxa"/>
            <w:tcBorders>
              <w:top w:val="nil"/>
              <w:left w:val="single" w:sz="4" w:space="0" w:color="auto"/>
              <w:bottom w:val="single" w:sz="4" w:space="0" w:color="auto"/>
              <w:right w:val="single" w:sz="4" w:space="0" w:color="auto"/>
            </w:tcBorders>
            <w:shd w:val="clear" w:color="auto" w:fill="auto"/>
            <w:noWrap/>
            <w:vAlign w:val="center"/>
            <w:hideMark/>
          </w:tcPr>
          <w:p w:rsidR="009E5DE5" w:rsidRPr="008757F3" w:rsidRDefault="009E5DE5" w:rsidP="009E5DE5">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Adventures of Sherlock Holmes</w:t>
            </w:r>
          </w:p>
        </w:tc>
        <w:tc>
          <w:tcPr>
            <w:tcW w:w="1695" w:type="dxa"/>
            <w:tcBorders>
              <w:top w:val="nil"/>
              <w:left w:val="nil"/>
              <w:bottom w:val="single" w:sz="4" w:space="0" w:color="auto"/>
              <w:right w:val="single" w:sz="4" w:space="0" w:color="auto"/>
            </w:tcBorders>
            <w:shd w:val="clear" w:color="auto" w:fill="auto"/>
            <w:noWrap/>
            <w:vAlign w:val="bottom"/>
            <w:hideMark/>
          </w:tcPr>
          <w:p w:rsidR="009E5DE5" w:rsidRPr="008757F3" w:rsidRDefault="009E5DE5" w:rsidP="009E5DE5">
            <w:pPr>
              <w:spacing w:after="0" w:line="240" w:lineRule="auto"/>
              <w:jc w:val="center"/>
              <w:rPr>
                <w:rFonts w:ascii="Calibri" w:eastAsia="Times New Roman" w:hAnsi="Calibri" w:cs="Calibri"/>
                <w:color w:val="000000"/>
                <w:lang w:eastAsia="en-IN"/>
              </w:rPr>
            </w:pPr>
            <w:r w:rsidRPr="008757F3">
              <w:rPr>
                <w:rFonts w:ascii="Calibri" w:eastAsia="Times New Roman" w:hAnsi="Calibri" w:cs="Calibri"/>
                <w:color w:val="000000"/>
                <w:lang w:eastAsia="en-IN"/>
              </w:rPr>
              <w:t>0.</w:t>
            </w:r>
            <w:r>
              <w:rPr>
                <w:rFonts w:ascii="Calibri" w:eastAsia="Times New Roman" w:hAnsi="Calibri" w:cs="Calibri"/>
                <w:color w:val="000000"/>
                <w:lang w:eastAsia="en-IN"/>
              </w:rPr>
              <w:t>5052</w:t>
            </w:r>
          </w:p>
        </w:tc>
      </w:tr>
      <w:tr w:rsidR="009E5DE5" w:rsidRPr="008757F3" w:rsidTr="009E5DE5">
        <w:trPr>
          <w:trHeight w:val="365"/>
        </w:trPr>
        <w:tc>
          <w:tcPr>
            <w:tcW w:w="5253" w:type="dxa"/>
            <w:tcBorders>
              <w:top w:val="nil"/>
              <w:left w:val="single" w:sz="4" w:space="0" w:color="auto"/>
              <w:bottom w:val="single" w:sz="4" w:space="0" w:color="auto"/>
              <w:right w:val="single" w:sz="4" w:space="0" w:color="auto"/>
            </w:tcBorders>
            <w:shd w:val="clear" w:color="auto" w:fill="auto"/>
            <w:noWrap/>
            <w:vAlign w:val="center"/>
            <w:hideMark/>
          </w:tcPr>
          <w:p w:rsidR="009E5DE5" w:rsidRPr="008757F3" w:rsidRDefault="009E5DE5" w:rsidP="009E5DE5">
            <w:pPr>
              <w:spacing w:after="0" w:line="240" w:lineRule="auto"/>
              <w:jc w:val="center"/>
              <w:rPr>
                <w:rFonts w:ascii="Calibri" w:eastAsia="Times New Roman" w:hAnsi="Calibri" w:cs="Calibri"/>
                <w:color w:val="000000"/>
                <w:lang w:eastAsia="en-IN"/>
              </w:rPr>
            </w:pPr>
            <w:r w:rsidRPr="008757F3">
              <w:rPr>
                <w:rFonts w:ascii="Calibri" w:eastAsia="Times New Roman" w:hAnsi="Calibri" w:cs="Calibri"/>
                <w:color w:val="000000"/>
                <w:lang w:eastAsia="en-IN"/>
              </w:rPr>
              <w:t>Tarzan</w:t>
            </w:r>
          </w:p>
        </w:tc>
        <w:tc>
          <w:tcPr>
            <w:tcW w:w="1695" w:type="dxa"/>
            <w:tcBorders>
              <w:top w:val="nil"/>
              <w:left w:val="nil"/>
              <w:bottom w:val="single" w:sz="4" w:space="0" w:color="auto"/>
              <w:right w:val="single" w:sz="4" w:space="0" w:color="auto"/>
            </w:tcBorders>
            <w:shd w:val="clear" w:color="auto" w:fill="auto"/>
            <w:noWrap/>
            <w:vAlign w:val="bottom"/>
            <w:hideMark/>
          </w:tcPr>
          <w:p w:rsidR="009E5DE5" w:rsidRPr="008757F3" w:rsidRDefault="009E5DE5" w:rsidP="009E5DE5">
            <w:pPr>
              <w:spacing w:after="0" w:line="240" w:lineRule="auto"/>
              <w:jc w:val="center"/>
              <w:rPr>
                <w:rFonts w:ascii="Calibri" w:eastAsia="Times New Roman" w:hAnsi="Calibri" w:cs="Calibri"/>
                <w:color w:val="000000"/>
                <w:lang w:eastAsia="en-IN"/>
              </w:rPr>
            </w:pPr>
            <w:r w:rsidRPr="008757F3">
              <w:rPr>
                <w:rFonts w:ascii="Calibri" w:eastAsia="Times New Roman" w:hAnsi="Calibri" w:cs="Calibri"/>
                <w:color w:val="000000"/>
                <w:lang w:eastAsia="en-IN"/>
              </w:rPr>
              <w:t>0.</w:t>
            </w:r>
            <w:r>
              <w:rPr>
                <w:rFonts w:ascii="Calibri" w:eastAsia="Times New Roman" w:hAnsi="Calibri" w:cs="Calibri"/>
                <w:color w:val="000000"/>
                <w:lang w:eastAsia="en-IN"/>
              </w:rPr>
              <w:t>5924</w:t>
            </w:r>
          </w:p>
        </w:tc>
      </w:tr>
      <w:tr w:rsidR="009E5DE5" w:rsidRPr="008757F3" w:rsidTr="009E5DE5">
        <w:trPr>
          <w:trHeight w:val="365"/>
        </w:trPr>
        <w:tc>
          <w:tcPr>
            <w:tcW w:w="5253" w:type="dxa"/>
            <w:tcBorders>
              <w:top w:val="nil"/>
              <w:left w:val="single" w:sz="4" w:space="0" w:color="auto"/>
              <w:bottom w:val="single" w:sz="4" w:space="0" w:color="auto"/>
              <w:right w:val="single" w:sz="4" w:space="0" w:color="auto"/>
            </w:tcBorders>
            <w:shd w:val="clear" w:color="auto" w:fill="auto"/>
            <w:noWrap/>
            <w:vAlign w:val="center"/>
            <w:hideMark/>
          </w:tcPr>
          <w:p w:rsidR="009E5DE5" w:rsidRPr="008757F3" w:rsidRDefault="009E5DE5" w:rsidP="009E5DE5">
            <w:pPr>
              <w:spacing w:after="0" w:line="240" w:lineRule="auto"/>
              <w:jc w:val="center"/>
              <w:rPr>
                <w:rFonts w:ascii="Calibri" w:eastAsia="Times New Roman" w:hAnsi="Calibri" w:cs="Calibri"/>
                <w:color w:val="000000"/>
                <w:lang w:eastAsia="en-IN"/>
              </w:rPr>
            </w:pPr>
            <w:r w:rsidRPr="008757F3">
              <w:rPr>
                <w:rFonts w:ascii="Calibri" w:eastAsia="Times New Roman" w:hAnsi="Calibri" w:cs="Calibri"/>
                <w:color w:val="000000"/>
                <w:lang w:eastAsia="en-IN"/>
              </w:rPr>
              <w:t>Emma</w:t>
            </w:r>
          </w:p>
        </w:tc>
        <w:tc>
          <w:tcPr>
            <w:tcW w:w="1695" w:type="dxa"/>
            <w:tcBorders>
              <w:top w:val="nil"/>
              <w:left w:val="nil"/>
              <w:bottom w:val="single" w:sz="4" w:space="0" w:color="auto"/>
              <w:right w:val="single" w:sz="4" w:space="0" w:color="auto"/>
            </w:tcBorders>
            <w:shd w:val="clear" w:color="auto" w:fill="auto"/>
            <w:noWrap/>
            <w:vAlign w:val="bottom"/>
            <w:hideMark/>
          </w:tcPr>
          <w:p w:rsidR="009E5DE5" w:rsidRPr="008757F3" w:rsidRDefault="009E5DE5" w:rsidP="009E5DE5">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0.52</w:t>
            </w:r>
          </w:p>
        </w:tc>
      </w:tr>
      <w:tr w:rsidR="009E5DE5" w:rsidRPr="008757F3" w:rsidTr="009E5DE5">
        <w:trPr>
          <w:trHeight w:val="365"/>
        </w:trPr>
        <w:tc>
          <w:tcPr>
            <w:tcW w:w="5253" w:type="dxa"/>
            <w:tcBorders>
              <w:top w:val="nil"/>
              <w:left w:val="single" w:sz="4" w:space="0" w:color="auto"/>
              <w:bottom w:val="single" w:sz="4" w:space="0" w:color="auto"/>
              <w:right w:val="single" w:sz="4" w:space="0" w:color="auto"/>
            </w:tcBorders>
            <w:shd w:val="clear" w:color="auto" w:fill="auto"/>
            <w:noWrap/>
            <w:vAlign w:val="center"/>
            <w:hideMark/>
          </w:tcPr>
          <w:p w:rsidR="009E5DE5" w:rsidRPr="008757F3" w:rsidRDefault="009E5DE5" w:rsidP="009E5DE5">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Great Expectations</w:t>
            </w:r>
          </w:p>
        </w:tc>
        <w:tc>
          <w:tcPr>
            <w:tcW w:w="1695" w:type="dxa"/>
            <w:tcBorders>
              <w:top w:val="nil"/>
              <w:left w:val="nil"/>
              <w:bottom w:val="single" w:sz="4" w:space="0" w:color="auto"/>
              <w:right w:val="single" w:sz="4" w:space="0" w:color="auto"/>
            </w:tcBorders>
            <w:shd w:val="clear" w:color="auto" w:fill="auto"/>
            <w:noWrap/>
            <w:vAlign w:val="bottom"/>
            <w:hideMark/>
          </w:tcPr>
          <w:p w:rsidR="009E5DE5" w:rsidRPr="008757F3" w:rsidRDefault="009E5DE5" w:rsidP="009E5DE5">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0.5075</w:t>
            </w:r>
          </w:p>
        </w:tc>
      </w:tr>
    </w:tbl>
    <w:p w:rsidR="009E5DE5" w:rsidRDefault="009E5DE5" w:rsidP="0069771C">
      <w:pPr>
        <w:pStyle w:val="NoSpacing"/>
      </w:pPr>
    </w:p>
    <w:p w:rsidR="009E5DE5" w:rsidRDefault="009E5DE5" w:rsidP="0069771C">
      <w:pPr>
        <w:pStyle w:val="NoSpacing"/>
      </w:pPr>
    </w:p>
    <w:p w:rsidR="0069771C" w:rsidRDefault="0069771C" w:rsidP="0069771C">
      <w:pPr>
        <w:pStyle w:val="NoSpacing"/>
        <w:rPr>
          <w:b/>
        </w:rPr>
      </w:pPr>
      <w:r>
        <w:rPr>
          <w:b/>
        </w:rPr>
        <w:t>Outliers:</w:t>
      </w:r>
    </w:p>
    <w:p w:rsidR="0069771C" w:rsidRDefault="0069771C" w:rsidP="0069771C">
      <w:pPr>
        <w:pStyle w:val="NoSpacing"/>
        <w:rPr>
          <w:b/>
        </w:rPr>
      </w:pPr>
    </w:p>
    <w:p w:rsidR="0069771C" w:rsidRDefault="0069771C" w:rsidP="0069771C">
      <w:pPr>
        <w:pStyle w:val="NoSpacing"/>
      </w:pPr>
      <w:r>
        <w:t>Certain books that contain mostly narrative text returned very low numbers for dialog interaction, which is expected. (</w:t>
      </w:r>
      <w:r w:rsidR="006C3C8A">
        <w:t>For example – Beacon Lights of History – 0.0497</w:t>
      </w:r>
      <w:r>
        <w:t>)</w:t>
      </w:r>
      <w:r w:rsidR="006C3C8A">
        <w:t>.</w:t>
      </w:r>
    </w:p>
    <w:p w:rsidR="0069771C" w:rsidRDefault="0069771C" w:rsidP="0069771C">
      <w:pPr>
        <w:pStyle w:val="NoSpacing"/>
      </w:pPr>
    </w:p>
    <w:p w:rsidR="0069771C" w:rsidRDefault="0069771C" w:rsidP="0069771C">
      <w:pPr>
        <w:pStyle w:val="NoSpacing"/>
      </w:pPr>
      <w:r>
        <w:t xml:space="preserve">Books written as plays also returned low numbers because the rule based capturing of dialogues using quotes did not work in this case. </w:t>
      </w:r>
      <w:r w:rsidR="006C3C8A">
        <w:t xml:space="preserve">(For example - </w:t>
      </w:r>
      <w:r w:rsidR="006C3C8A" w:rsidRPr="006C3C8A">
        <w:t>The Sleeping-Car: A Farce</w:t>
      </w:r>
      <w:r w:rsidR="006C3C8A">
        <w:t xml:space="preserve"> – 0.0086).</w:t>
      </w:r>
    </w:p>
    <w:p w:rsidR="0069771C" w:rsidRDefault="0069771C" w:rsidP="0069771C">
      <w:pPr>
        <w:pStyle w:val="NoSpacing"/>
      </w:pPr>
    </w:p>
    <w:p w:rsidR="0069771C" w:rsidRDefault="0069771C" w:rsidP="0069771C">
      <w:pPr>
        <w:pStyle w:val="NoSpacing"/>
      </w:pPr>
    </w:p>
    <w:p w:rsidR="00F45D1B" w:rsidRDefault="00F45D1B" w:rsidP="0069771C">
      <w:pPr>
        <w:pStyle w:val="NoSpacing"/>
      </w:pPr>
    </w:p>
    <w:p w:rsidR="00F45D1B" w:rsidRDefault="00F45D1B" w:rsidP="0069771C">
      <w:pPr>
        <w:pStyle w:val="NoSpacing"/>
      </w:pPr>
      <w:r>
        <w:rPr>
          <w:b/>
          <w:u w:val="single"/>
        </w:rPr>
        <w:t>Planned Refinements:</w:t>
      </w:r>
    </w:p>
    <w:p w:rsidR="00F45D1B" w:rsidRDefault="00F45D1B" w:rsidP="0069771C">
      <w:pPr>
        <w:pStyle w:val="NoSpacing"/>
      </w:pPr>
    </w:p>
    <w:p w:rsidR="00F45D1B" w:rsidRDefault="00F45D1B" w:rsidP="00F45D1B">
      <w:pPr>
        <w:pStyle w:val="NoSpacing"/>
        <w:numPr>
          <w:ilvl w:val="0"/>
          <w:numId w:val="2"/>
        </w:numPr>
      </w:pPr>
      <w:r>
        <w:t xml:space="preserve">For the character map, sometimes named entities like ‘Mozart’ and ‘Bach’ are identified as named characters. The probability is high that these occurrences are because Mozart and Bach are named in casual conversation like, ‘Mozart and Bach make great music </w:t>
      </w:r>
      <w:r w:rsidR="00EB4619">
        <w:t xml:space="preserve">‘. </w:t>
      </w:r>
    </w:p>
    <w:p w:rsidR="00EB4619" w:rsidRDefault="00EB4619" w:rsidP="00EB4619">
      <w:pPr>
        <w:pStyle w:val="NoSpacing"/>
      </w:pPr>
    </w:p>
    <w:p w:rsidR="00EB4619" w:rsidRDefault="00EB4619" w:rsidP="00EB4619">
      <w:pPr>
        <w:pStyle w:val="NoSpacing"/>
        <w:ind w:left="720"/>
      </w:pPr>
      <w:r>
        <w:t xml:space="preserve">In order to not push these names to the character map, Named Entities with less than 3 occurrences will be removed from the map. This will also handle cases like ‘Christ’ and ‘oh Jesus!’ and will take care of them not being identified as characters in a book. </w:t>
      </w:r>
    </w:p>
    <w:p w:rsidR="00EB4619" w:rsidRPr="00F45D1B" w:rsidRDefault="00EB4619" w:rsidP="00EB4619">
      <w:pPr>
        <w:pStyle w:val="NoSpacing"/>
        <w:ind w:left="720"/>
      </w:pPr>
      <w:bookmarkStart w:id="0" w:name="_GoBack"/>
      <w:bookmarkEnd w:id="0"/>
    </w:p>
    <w:sectPr w:rsidR="00EB4619" w:rsidRPr="00F45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D687E"/>
    <w:multiLevelType w:val="hybridMultilevel"/>
    <w:tmpl w:val="0B366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10256D"/>
    <w:multiLevelType w:val="hybridMultilevel"/>
    <w:tmpl w:val="AD226948"/>
    <w:lvl w:ilvl="0" w:tplc="E148220C">
      <w:start w:val="1"/>
      <w:numFmt w:val="decimal"/>
      <w:lvlText w:val="%1."/>
      <w:lvlJc w:val="left"/>
      <w:pPr>
        <w:ind w:left="720" w:hanging="360"/>
      </w:pPr>
      <w:rPr>
        <w:rFonts w:ascii="Arial" w:hAnsi="Arial" w:cs="Arial" w:hint="default"/>
        <w:sz w:val="1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AE3"/>
    <w:rsid w:val="000960B9"/>
    <w:rsid w:val="000F45D0"/>
    <w:rsid w:val="00116439"/>
    <w:rsid w:val="001C2B06"/>
    <w:rsid w:val="002065DF"/>
    <w:rsid w:val="00214664"/>
    <w:rsid w:val="00243D1A"/>
    <w:rsid w:val="002D418C"/>
    <w:rsid w:val="00375AE3"/>
    <w:rsid w:val="00441BD9"/>
    <w:rsid w:val="0052072A"/>
    <w:rsid w:val="005A13A8"/>
    <w:rsid w:val="00626CFA"/>
    <w:rsid w:val="0069771C"/>
    <w:rsid w:val="006B01D0"/>
    <w:rsid w:val="006B267E"/>
    <w:rsid w:val="006C3C8A"/>
    <w:rsid w:val="00846E84"/>
    <w:rsid w:val="00865936"/>
    <w:rsid w:val="008757F3"/>
    <w:rsid w:val="008B0FB2"/>
    <w:rsid w:val="008C47F8"/>
    <w:rsid w:val="00923051"/>
    <w:rsid w:val="009A73B3"/>
    <w:rsid w:val="009E5DE5"/>
    <w:rsid w:val="00AB256A"/>
    <w:rsid w:val="00AC6A35"/>
    <w:rsid w:val="00B0049C"/>
    <w:rsid w:val="00B1639C"/>
    <w:rsid w:val="00B4041D"/>
    <w:rsid w:val="00B5058F"/>
    <w:rsid w:val="00B95891"/>
    <w:rsid w:val="00BB35D7"/>
    <w:rsid w:val="00CF7439"/>
    <w:rsid w:val="00D45274"/>
    <w:rsid w:val="00D564E4"/>
    <w:rsid w:val="00E04AEA"/>
    <w:rsid w:val="00EB4619"/>
    <w:rsid w:val="00F45D1B"/>
    <w:rsid w:val="00FC3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415C"/>
  <w15:chartTrackingRefBased/>
  <w15:docId w15:val="{48D33F4D-6266-4CA6-804E-AB957B0F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5D7"/>
    <w:pPr>
      <w:ind w:left="720"/>
      <w:contextualSpacing/>
    </w:pPr>
  </w:style>
  <w:style w:type="character" w:styleId="Hyperlink">
    <w:name w:val="Hyperlink"/>
    <w:basedOn w:val="DefaultParagraphFont"/>
    <w:uiPriority w:val="99"/>
    <w:semiHidden/>
    <w:unhideWhenUsed/>
    <w:rsid w:val="008757F3"/>
    <w:rPr>
      <w:color w:val="0000FF"/>
      <w:u w:val="single"/>
    </w:rPr>
  </w:style>
  <w:style w:type="character" w:styleId="Emphasis">
    <w:name w:val="Emphasis"/>
    <w:basedOn w:val="DefaultParagraphFont"/>
    <w:uiPriority w:val="20"/>
    <w:qFormat/>
    <w:rsid w:val="008757F3"/>
    <w:rPr>
      <w:i/>
      <w:iCs/>
    </w:rPr>
  </w:style>
  <w:style w:type="paragraph" w:styleId="NoSpacing">
    <w:name w:val="No Spacing"/>
    <w:uiPriority w:val="1"/>
    <w:qFormat/>
    <w:rsid w:val="002065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721026">
      <w:bodyDiv w:val="1"/>
      <w:marLeft w:val="0"/>
      <w:marRight w:val="0"/>
      <w:marTop w:val="0"/>
      <w:marBottom w:val="0"/>
      <w:divBdr>
        <w:top w:val="none" w:sz="0" w:space="0" w:color="auto"/>
        <w:left w:val="none" w:sz="0" w:space="0" w:color="auto"/>
        <w:bottom w:val="none" w:sz="0" w:space="0" w:color="auto"/>
        <w:right w:val="none" w:sz="0" w:space="0" w:color="auto"/>
      </w:divBdr>
    </w:div>
    <w:div w:id="877932606">
      <w:bodyDiv w:val="1"/>
      <w:marLeft w:val="0"/>
      <w:marRight w:val="0"/>
      <w:marTop w:val="0"/>
      <w:marBottom w:val="0"/>
      <w:divBdr>
        <w:top w:val="none" w:sz="0" w:space="0" w:color="auto"/>
        <w:left w:val="none" w:sz="0" w:space="0" w:color="auto"/>
        <w:bottom w:val="none" w:sz="0" w:space="0" w:color="auto"/>
        <w:right w:val="none" w:sz="0" w:space="0" w:color="auto"/>
      </w:divBdr>
    </w:div>
    <w:div w:id="104313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lp.stanford.edu/pubs/StanfordCoreNlp2014.pdf" TargetMode="External"/><Relationship Id="rId3" Type="http://schemas.openxmlformats.org/officeDocument/2006/relationships/settings" Target="settings.xml"/><Relationship Id="rId7" Type="http://schemas.openxmlformats.org/officeDocument/2006/relationships/hyperlink" Target="http://nlp.stanford.edu/pubs/StanfordCoreNlp201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dupeio/dedup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lp.stanford.edu/pubs/StanfordCoreNlp2014.b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5</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Dey</dc:creator>
  <cp:keywords/>
  <dc:description/>
  <cp:lastModifiedBy>Aditya Dey</cp:lastModifiedBy>
  <cp:revision>24</cp:revision>
  <dcterms:created xsi:type="dcterms:W3CDTF">2020-04-30T20:30:00Z</dcterms:created>
  <dcterms:modified xsi:type="dcterms:W3CDTF">2020-05-24T09:59:00Z</dcterms:modified>
</cp:coreProperties>
</file>