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00E471"/>
          <w:sz w:val="72"/>
          <w:szCs w:val="72"/>
        </w:rPr>
        <w:t xml:space="preserve">SURVIVAL GIG</w:t>
      </w:r>
    </w:p>
    <w:p>
      <w:pPr>
        <w:spacing w:after="0" w:before="80"/>
      </w:pPr>
      <w:r>
        <w:t xml:space="preserve"/>
      </w:r>
    </w:p>
    <w:p>
      <w:pPr>
        <w:jc w:val="center"/>
      </w:pPr>
      <w:r>
        <w:rPr>
          <w:rFonts w:ascii="Arial" w:cs="Arial" w:eastAsia="Arial" w:hAnsi="Arial"/>
          <w:color w:val="444444"/>
          <w:sz w:val="36"/>
          <w:szCs w:val="36"/>
        </w:rPr>
        <w:t xml:space="preserve">Product Requirements Document</w:t>
      </w:r>
    </w:p>
    <w:p>
      <w:pPr>
        <w:spacing w:after="0" w:before="80"/>
      </w:pPr>
      <w:r>
        <w:t xml:space="preserve"/>
      </w:r>
    </w:p>
    <w:p>
      <w:pPr>
        <w:jc w:val="center"/>
      </w:pPr>
      <w:r>
        <w:rPr>
          <w:rFonts w:ascii="Arial" w:cs="Arial" w:eastAsia="Arial" w:hAnsi="Arial"/>
          <w:i/>
          <w:iCs/>
          <w:color w:val="888888"/>
          <w:sz w:val="26"/>
          <w:szCs w:val="26"/>
        </w:rPr>
        <w:t xml:space="preserve">v1.0  |  April 2026</w:t>
      </w:r>
    </w:p>
    <w:p>
      <w:pPr>
        <w:spacing w:after="0" w:before="400"/>
      </w:pPr>
      <w:r>
        <w:t xml:space="preserve"/>
      </w:r>
    </w:p>
    <w:p>
      <w:pPr>
        <w:pBdr>
          <w:top w:val="single" w:color="00E471" w:sz="6" w:space="1"/>
        </w:pBdr>
        <w:jc w:val="center"/>
      </w:pPr>
      <w:r>
        <w:t xml:space="preserve"/>
      </w:r>
    </w:p>
    <w:p>
      <w:pPr>
        <w:spacing w:after="0" w:before="160"/>
      </w:pPr>
      <w:r>
        <w:t xml:space="preserve"/>
      </w:r>
    </w:p>
    <w:p>
      <w:pPr>
        <w:jc w:val="center"/>
      </w:pPr>
      <w:r>
        <w:rPr>
          <w:rFonts w:ascii="Arial" w:cs="Arial" w:eastAsia="Arial" w:hAnsi="Arial"/>
          <w:i/>
          <w:iCs/>
          <w:color w:val="AAAAAA"/>
          <w:sz w:val="20"/>
          <w:szCs w:val="20"/>
        </w:rPr>
        <w:t xml:space="preserve">Confidential  |  Internal Use Only</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1. Executive Summary</w:t>
      </w:r>
    </w:p>
    <w:p>
      <w:pPr>
        <w:spacing w:after="60" w:before="60"/>
      </w:pPr>
      <w:r>
        <w:rPr>
          <w:rFonts w:ascii="Arial" w:cs="Arial" w:eastAsia="Arial" w:hAnsi="Arial"/>
          <w:color w:val="222222"/>
          <w:sz w:val="22"/>
          <w:szCs w:val="22"/>
        </w:rPr>
        <w:t xml:space="preserve">Survival Gig (SGV2) is a mobile-first gig economy marketplace built natively for iOS, macOS, and visionOS using SwiftUI. The app enables users to post, discover, and fulfill local gig listings on an interactive map. Transactions are mediated by an in-app points economy that drives engagement and provides a safe, low-friction path to economic exchange.</w:t>
      </w:r>
    </w:p>
    <w:p>
      <w:pPr>
        <w:spacing w:after="0" w:before="80"/>
      </w:pPr>
      <w:r>
        <w:t xml:space="preserve"/>
      </w:r>
    </w:p>
    <w:p>
      <w:pPr>
        <w:spacing w:after="60" w:before="60"/>
      </w:pPr>
      <w:r>
        <w:rPr>
          <w:rFonts w:ascii="Arial" w:cs="Arial" w:eastAsia="Arial" w:hAnsi="Arial"/>
          <w:color w:val="222222"/>
          <w:sz w:val="22"/>
          <w:szCs w:val="22"/>
        </w:rPr>
        <w:t xml:space="preserve">The product is in active prototype/MVP phase. The current build features a fully functional map-based UI, listing creation and negotiation flows, a wallet, and a profile screen — all operating on mock data with no backend dependency. The next major milestone is production-grade backend integration and a real monetary layer.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Product Name:</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Survival Gig (SGV2)</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Platform:</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iOS 26.2+ (primary), macOS, visionOS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Tech Stack:</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SwiftUI, Swift 6, @Observable, MapKit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Current Status:</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Prototype / MVP — no backend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Bundle ID:</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com.survivalgig.pranav.SGV2</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Document Version:</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1.0 — April 2026</w:t>
            </w:r>
          </w:p>
        </w:tc>
      </w:tr>
    </w:tbl>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2. Problem Statement &amp; Opportunity</w:t>
      </w:r>
    </w:p>
    <w:p>
      <w:pPr>
        <w:spacing w:after="60" w:before="60"/>
      </w:pPr>
      <w:r>
        <w:rPr>
          <w:rFonts w:ascii="Arial" w:cs="Arial" w:eastAsia="Arial" w:hAnsi="Arial"/>
          <w:color w:val="222222"/>
          <w:sz w:val="22"/>
          <w:szCs w:val="22"/>
        </w:rPr>
        <w:t xml:space="preserve">The gig economy is dominated by vertical platforms (ride-share, food delivery, home services) that lock workers and clients into narrow categories and charge high platform fees. There is no universal, map-first marketplace for general micro-gigs — tasks that do not fit neatly into any one category.</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2.1 User Pain Points</w:t>
      </w:r>
    </w:p>
    <w:p>
      <w:pPr>
        <w:pStyle w:val="ListParagraph"/>
        <w:numPr>
          <w:ilvl w:val="0"/>
          <w:numId w:val="2"/>
        </w:numPr>
        <w:spacing w:after="40" w:before="40"/>
      </w:pPr>
      <w:r>
        <w:rPr>
          <w:rFonts w:ascii="Arial" w:cs="Arial" w:eastAsia="Arial" w:hAnsi="Arial"/>
          <w:color w:val="222222"/>
          <w:sz w:val="22"/>
          <w:szCs w:val="22"/>
        </w:rPr>
        <w:t xml:space="preserve">Workers have no single place to discover nearby ad-hoc jobs outside of specialised apps.</w:t>
      </w:r>
    </w:p>
    <w:p>
      <w:pPr>
        <w:pStyle w:val="ListParagraph"/>
        <w:numPr>
          <w:ilvl w:val="0"/>
          <w:numId w:val="2"/>
        </w:numPr>
        <w:spacing w:after="40" w:before="40"/>
      </w:pPr>
      <w:r>
        <w:rPr>
          <w:rFonts w:ascii="Arial" w:cs="Arial" w:eastAsia="Arial" w:hAnsi="Arial"/>
          <w:color w:val="222222"/>
          <w:sz w:val="22"/>
          <w:szCs w:val="22"/>
        </w:rPr>
        <w:t xml:space="preserve">Clients posting non-standard tasks (furniture moving, yard work, quick tech help) have no lightweight platform.</w:t>
      </w:r>
    </w:p>
    <w:p>
      <w:pPr>
        <w:pStyle w:val="ListParagraph"/>
        <w:numPr>
          <w:ilvl w:val="0"/>
          <w:numId w:val="2"/>
        </w:numPr>
        <w:spacing w:after="40" w:before="40"/>
      </w:pPr>
      <w:r>
        <w:rPr>
          <w:rFonts w:ascii="Arial" w:cs="Arial" w:eastAsia="Arial" w:hAnsi="Arial"/>
          <w:color w:val="222222"/>
          <w:sz w:val="22"/>
          <w:szCs w:val="22"/>
        </w:rPr>
        <w:t xml:space="preserve">Existing platforms charge 15-30% commission, cutting deeply into micro-transaction value.</w:t>
      </w:r>
    </w:p>
    <w:p>
      <w:pPr>
        <w:pStyle w:val="ListParagraph"/>
        <w:numPr>
          <w:ilvl w:val="0"/>
          <w:numId w:val="2"/>
        </w:numPr>
        <w:spacing w:after="40" w:before="40"/>
      </w:pPr>
      <w:r>
        <w:rPr>
          <w:rFonts w:ascii="Arial" w:cs="Arial" w:eastAsia="Arial" w:hAnsi="Arial"/>
          <w:color w:val="222222"/>
          <w:sz w:val="22"/>
          <w:szCs w:val="22"/>
        </w:rPr>
        <w:t xml:space="preserve">Negotiation is largely absent or cumbersome — most platforms use fixed pricing.</w:t>
      </w:r>
    </w:p>
    <w:p>
      <w:pPr>
        <w:pStyle w:val="ListParagraph"/>
        <w:numPr>
          <w:ilvl w:val="0"/>
          <w:numId w:val="2"/>
        </w:numPr>
        <w:spacing w:after="40" w:before="40"/>
      </w:pPr>
      <w:r>
        <w:rPr>
          <w:rFonts w:ascii="Arial" w:cs="Arial" w:eastAsia="Arial" w:hAnsi="Arial"/>
          <w:color w:val="222222"/>
          <w:sz w:val="22"/>
          <w:szCs w:val="22"/>
        </w:rPr>
        <w:t xml:space="preserve">Geographic discovery is poor — no map-first browsing experience exists.</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2.2 Opportunity</w:t>
      </w:r>
    </w:p>
    <w:p>
      <w:pPr>
        <w:pStyle w:val="ListParagraph"/>
        <w:numPr>
          <w:ilvl w:val="0"/>
          <w:numId w:val="2"/>
        </w:numPr>
        <w:spacing w:after="40" w:before="40"/>
      </w:pPr>
      <w:r>
        <w:rPr>
          <w:rFonts w:ascii="Arial" w:cs="Arial" w:eastAsia="Arial" w:hAnsi="Arial"/>
          <w:color w:val="222222"/>
          <w:sz w:val="22"/>
          <w:szCs w:val="22"/>
        </w:rPr>
        <w:t xml:space="preserve">A map-centric, category-agnostic gig marketplace reduces friction for both sides.</w:t>
      </w:r>
    </w:p>
    <w:p>
      <w:pPr>
        <w:pStyle w:val="ListParagraph"/>
        <w:numPr>
          <w:ilvl w:val="0"/>
          <w:numId w:val="2"/>
        </w:numPr>
        <w:spacing w:after="40" w:before="40"/>
      </w:pPr>
      <w:r>
        <w:rPr>
          <w:rFonts w:ascii="Arial" w:cs="Arial" w:eastAsia="Arial" w:hAnsi="Arial"/>
          <w:color w:val="222222"/>
          <w:sz w:val="22"/>
          <w:szCs w:val="22"/>
        </w:rPr>
        <w:t xml:space="preserve">An in-app points economy lowers the barrier to first transactions and creates stickiness.</w:t>
      </w:r>
    </w:p>
    <w:p>
      <w:pPr>
        <w:pStyle w:val="ListParagraph"/>
        <w:numPr>
          <w:ilvl w:val="0"/>
          <w:numId w:val="2"/>
        </w:numPr>
        <w:spacing w:after="40" w:before="40"/>
      </w:pPr>
      <w:r>
        <w:rPr>
          <w:rFonts w:ascii="Arial" w:cs="Arial" w:eastAsia="Arial" w:hAnsi="Arial"/>
          <w:color w:val="222222"/>
          <w:sz w:val="22"/>
          <w:szCs w:val="22"/>
        </w:rPr>
        <w:t xml:space="preserve">Native iOS / visionOS support positions the app for emerging spatial computing use cases.</w:t>
      </w:r>
    </w:p>
    <w:p>
      <w:pPr>
        <w:pStyle w:val="ListParagraph"/>
        <w:numPr>
          <w:ilvl w:val="0"/>
          <w:numId w:val="2"/>
        </w:numPr>
        <w:spacing w:after="40" w:before="40"/>
      </w:pPr>
      <w:r>
        <w:rPr>
          <w:rFonts w:ascii="Arial" w:cs="Arial" w:eastAsia="Arial" w:hAnsi="Arial"/>
          <w:color w:val="222222"/>
          <w:sz w:val="22"/>
          <w:szCs w:val="22"/>
        </w:rPr>
        <w:t xml:space="preserve">Local-first design enables hyperlocal community building in dense urban areas.</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3. Target Users &amp; Personas</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3.1 The Hustler (Gig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Jordan, 24, freelancer</w:t>
            </w:r>
          </w:p>
        </w:tc>
      </w:tr>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Earn supplemental income on a flexible schedule</w:t>
            </w:r>
          </w:p>
        </w:tc>
      </w:tr>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Frustration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No single app shows all local gig opportunities; high platform fees</w:t>
            </w:r>
          </w:p>
        </w:tc>
      </w:tr>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Behaviour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Browses map for urgently-needed jobs nearby; accepts or counters offers quickly</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3.2 The Poster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Sam, 35, small business owner</w:t>
            </w:r>
          </w:p>
        </w:tc>
      </w:tr>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Goal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Hire reliable local help for one-off tasks quickly</w:t>
            </w:r>
          </w:p>
        </w:tc>
      </w:tr>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Frustration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Existing platforms are over-engineered for one-time tasks; no price negotiation</w:t>
            </w:r>
          </w:p>
        </w:tc>
      </w:tr>
      <w:tr>
        <w:tc>
          <w:tcPr>
            <w:tcW w:type="dxa" w:w="2520"/>
            <w:tcBorders>
              <w:top w:val="single" w:color="DDDDDD" w:sz="1"/>
              <w:left w:val="single" w:color="DDDDDD" w:sz="1"/>
              <w:bottom w:val="single" w:color="DDDDDD" w:sz="1"/>
              <w:right w:val="single" w:color="DDDDDD" w:sz="1"/>
            </w:tcBorders>
            <w:shd w:fill="E8FFF2" w:val="clear"/>
            <w:tcMar>
              <w:top w:type="dxa" w:w="80"/>
              <w:left w:type="dxa" w:w="120"/>
              <w:bottom w:type="dxa" w:w="80"/>
              <w:right w:type="dxa" w:w="120"/>
            </w:tcMar>
          </w:tcPr>
          <w:p>
            <w:r>
              <w:rPr>
                <w:rFonts w:ascii="Arial" w:cs="Arial" w:eastAsia="Arial" w:hAnsi="Arial"/>
                <w:b/>
                <w:bCs/>
                <w:sz w:val="22"/>
                <w:szCs w:val="22"/>
              </w:rPr>
              <w:t xml:space="preserve">Behaviour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Drops a pin on the map, sets urgency and price, waits for applicants</w:t>
            </w:r>
          </w:p>
        </w:tc>
      </w:tr>
    </w:tbl>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4. Goals &amp; Success Metrics</w:t>
      </w:r>
    </w:p>
    <w:p>
      <w:pPr>
        <w:pStyle w:val="Heading2"/>
        <w:spacing w:after="120" w:before="280"/>
      </w:pPr>
      <w:r>
        <w:rPr>
          <w:rFonts w:ascii="Arial" w:cs="Arial" w:eastAsia="Arial" w:hAnsi="Arial"/>
          <w:b/>
          <w:bCs/>
          <w:color w:val="1A8A4A"/>
          <w:sz w:val="26"/>
          <w:szCs w:val="26"/>
        </w:rPr>
        <w:t xml:space="preserve">4.1 Product Goals</w:t>
      </w:r>
    </w:p>
    <w:p>
      <w:pPr>
        <w:pStyle w:val="ListParagraph"/>
        <w:numPr>
          <w:ilvl w:val="0"/>
          <w:numId w:val="2"/>
        </w:numPr>
        <w:spacing w:after="40" w:before="40"/>
      </w:pPr>
      <w:r>
        <w:rPr>
          <w:rFonts w:ascii="Arial" w:cs="Arial" w:eastAsia="Arial" w:hAnsi="Arial"/>
          <w:color w:val="222222"/>
          <w:sz w:val="22"/>
          <w:szCs w:val="22"/>
        </w:rPr>
        <w:t xml:space="preserve">Provide the fastest path from task need to task fulfillment in a given area.</w:t>
      </w:r>
    </w:p>
    <w:p>
      <w:pPr>
        <w:pStyle w:val="ListParagraph"/>
        <w:numPr>
          <w:ilvl w:val="0"/>
          <w:numId w:val="2"/>
        </w:numPr>
        <w:spacing w:after="40" w:before="40"/>
      </w:pPr>
      <w:r>
        <w:rPr>
          <w:rFonts w:ascii="Arial" w:cs="Arial" w:eastAsia="Arial" w:hAnsi="Arial"/>
          <w:color w:val="222222"/>
          <w:sz w:val="22"/>
          <w:szCs w:val="22"/>
        </w:rPr>
        <w:t xml:space="preserve">Build a trustworthy points economy that incentivises repeat use.</w:t>
      </w:r>
    </w:p>
    <w:p>
      <w:pPr>
        <w:pStyle w:val="ListParagraph"/>
        <w:numPr>
          <w:ilvl w:val="0"/>
          <w:numId w:val="2"/>
        </w:numPr>
        <w:spacing w:after="40" w:before="40"/>
      </w:pPr>
      <w:r>
        <w:rPr>
          <w:rFonts w:ascii="Arial" w:cs="Arial" w:eastAsia="Arial" w:hAnsi="Arial"/>
          <w:color w:val="222222"/>
          <w:sz w:val="22"/>
          <w:szCs w:val="22"/>
        </w:rPr>
        <w:t xml:space="preserve">Deliver a best-in-class native iOS map experience.</w:t>
      </w:r>
    </w:p>
    <w:p>
      <w:pPr>
        <w:pStyle w:val="ListParagraph"/>
        <w:numPr>
          <w:ilvl w:val="0"/>
          <w:numId w:val="2"/>
        </w:numPr>
        <w:spacing w:after="40" w:before="40"/>
      </w:pPr>
      <w:r>
        <w:rPr>
          <w:rFonts w:ascii="Arial" w:cs="Arial" w:eastAsia="Arial" w:hAnsi="Arial"/>
          <w:color w:val="222222"/>
          <w:sz w:val="22"/>
          <w:szCs w:val="22"/>
        </w:rPr>
        <w:t xml:space="preserve">Achieve feature parity across iOS, macOS, and visionOS within 6 months of launch.</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4.2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Target (3 months)</w:t>
            </w:r>
          </w:p>
        </w:tc>
        <w:tc>
          <w:tcPr>
            <w:tcW w:type="dxa" w:w="312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Target (12 months)</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Monthly Active Users (MAU)</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500</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10,000</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Listings Created per DAU</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0.3</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0.5</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Listing Acceptance Rate</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40%</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60%</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Avg. Time to Accept (min)</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&lt; 30</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&lt; 15</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Retention (D30)</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25%</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40%</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Points Economy Utilisation</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70% of users transact</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85%</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App Store Rating</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4.3+</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4.6+</w:t>
            </w:r>
          </w:p>
        </w:tc>
      </w:tr>
      <w:tr>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Crash-free Session Rate</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99%</w:t>
            </w:r>
          </w:p>
        </w:tc>
        <w:tc>
          <w:tcPr>
            <w:tcW w:type="dxa" w:w="31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&gt; 99.5%</w:t>
            </w:r>
          </w:p>
        </w:tc>
      </w:tr>
    </w:tbl>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5. Product Scope</w:t>
      </w:r>
    </w:p>
    <w:p>
      <w:pPr>
        <w:pStyle w:val="Heading2"/>
        <w:spacing w:after="120" w:before="280"/>
      </w:pPr>
      <w:r>
        <w:rPr>
          <w:rFonts w:ascii="Arial" w:cs="Arial" w:eastAsia="Arial" w:hAnsi="Arial"/>
          <w:b/>
          <w:bCs/>
          <w:color w:val="1A8A4A"/>
          <w:sz w:val="26"/>
          <w:szCs w:val="26"/>
        </w:rPr>
        <w:t xml:space="preserve">5.1 In Scope — Phase 1 (Current Build)</w:t>
      </w:r>
    </w:p>
    <w:p>
      <w:pPr>
        <w:pStyle w:val="ListParagraph"/>
        <w:numPr>
          <w:ilvl w:val="0"/>
          <w:numId w:val="2"/>
        </w:numPr>
        <w:spacing w:after="40" w:before="40"/>
      </w:pPr>
      <w:r>
        <w:rPr>
          <w:rFonts w:ascii="Arial" w:cs="Arial" w:eastAsia="Arial" w:hAnsi="Arial"/>
          <w:color w:val="222222"/>
          <w:sz w:val="22"/>
          <w:szCs w:val="22"/>
        </w:rPr>
        <w:t xml:space="preserve">Map-based listing discovery with custom animated pins.</w:t>
      </w:r>
    </w:p>
    <w:p>
      <w:pPr>
        <w:pStyle w:val="ListParagraph"/>
        <w:numPr>
          <w:ilvl w:val="0"/>
          <w:numId w:val="2"/>
        </w:numPr>
        <w:spacing w:after="40" w:before="40"/>
      </w:pPr>
      <w:r>
        <w:rPr>
          <w:rFonts w:ascii="Arial" w:cs="Arial" w:eastAsia="Arial" w:hAnsi="Arial"/>
          <w:color w:val="222222"/>
          <w:sz w:val="22"/>
          <w:szCs w:val="22"/>
        </w:rPr>
        <w:t xml:space="preserve">Listing creation via long-press on map or FAB button.</w:t>
      </w:r>
    </w:p>
    <w:p>
      <w:pPr>
        <w:pStyle w:val="ListParagraph"/>
        <w:numPr>
          <w:ilvl w:val="0"/>
          <w:numId w:val="2"/>
        </w:numPr>
        <w:spacing w:after="40" w:before="40"/>
      </w:pPr>
      <w:r>
        <w:rPr>
          <w:rFonts w:ascii="Arial" w:cs="Arial" w:eastAsia="Arial" w:hAnsi="Arial"/>
          <w:color w:val="222222"/>
          <w:sz w:val="22"/>
          <w:szCs w:val="22"/>
        </w:rPr>
        <w:t xml:space="preserve">Listing detail view with Accept and Counter actions.</w:t>
      </w:r>
    </w:p>
    <w:p>
      <w:pPr>
        <w:pStyle w:val="ListParagraph"/>
        <w:numPr>
          <w:ilvl w:val="0"/>
          <w:numId w:val="2"/>
        </w:numPr>
        <w:spacing w:after="40" w:before="40"/>
      </w:pPr>
      <w:r>
        <w:rPr>
          <w:rFonts w:ascii="Arial" w:cs="Arial" w:eastAsia="Arial" w:hAnsi="Arial"/>
          <w:color w:val="222222"/>
          <w:sz w:val="22"/>
          <w:szCs w:val="22"/>
        </w:rPr>
        <w:t xml:space="preserve">Counter-offer negotiation flow between two parties.</w:t>
      </w:r>
    </w:p>
    <w:p>
      <w:pPr>
        <w:pStyle w:val="ListParagraph"/>
        <w:numPr>
          <w:ilvl w:val="0"/>
          <w:numId w:val="2"/>
        </w:numPr>
        <w:spacing w:after="40" w:before="40"/>
      </w:pPr>
      <w:r>
        <w:rPr>
          <w:rFonts w:ascii="Arial" w:cs="Arial" w:eastAsia="Arial" w:hAnsi="Arial"/>
          <w:color w:val="222222"/>
          <w:sz w:val="22"/>
          <w:szCs w:val="22"/>
        </w:rPr>
        <w:t xml:space="preserve">In-app points wallet with balance and transaction history.</w:t>
      </w:r>
    </w:p>
    <w:p>
      <w:pPr>
        <w:pStyle w:val="ListParagraph"/>
        <w:numPr>
          <w:ilvl w:val="0"/>
          <w:numId w:val="2"/>
        </w:numPr>
        <w:spacing w:after="40" w:before="40"/>
      </w:pPr>
      <w:r>
        <w:rPr>
          <w:rFonts w:ascii="Arial" w:cs="Arial" w:eastAsia="Arial" w:hAnsi="Arial"/>
          <w:color w:val="222222"/>
          <w:sz w:val="22"/>
          <w:szCs w:val="22"/>
        </w:rPr>
        <w:t xml:space="preserve">User profile with stats and personal listings.</w:t>
      </w:r>
    </w:p>
    <w:p>
      <w:pPr>
        <w:pStyle w:val="ListParagraph"/>
        <w:numPr>
          <w:ilvl w:val="0"/>
          <w:numId w:val="2"/>
        </w:numPr>
        <w:spacing w:after="40" w:before="40"/>
      </w:pPr>
      <w:r>
        <w:rPr>
          <w:rFonts w:ascii="Arial" w:cs="Arial" w:eastAsia="Arial" w:hAnsi="Arial"/>
          <w:color w:val="222222"/>
          <w:sz w:val="22"/>
          <w:szCs w:val="22"/>
        </w:rPr>
        <w:t xml:space="preserve">Animated in-app notification toasts.</w:t>
      </w:r>
    </w:p>
    <w:p>
      <w:pPr>
        <w:pStyle w:val="ListParagraph"/>
        <w:numPr>
          <w:ilvl w:val="0"/>
          <w:numId w:val="2"/>
        </w:numPr>
        <w:spacing w:after="40" w:before="40"/>
      </w:pPr>
      <w:r>
        <w:rPr>
          <w:rFonts w:ascii="Arial" w:cs="Arial" w:eastAsia="Arial" w:hAnsi="Arial"/>
          <w:color w:val="222222"/>
          <w:sz w:val="22"/>
          <w:szCs w:val="22"/>
        </w:rPr>
        <w:t xml:space="preserve">Filter tabs for listing type browsing.</w:t>
      </w:r>
    </w:p>
    <w:p>
      <w:pPr>
        <w:pStyle w:val="ListParagraph"/>
        <w:numPr>
          <w:ilvl w:val="0"/>
          <w:numId w:val="2"/>
        </w:numPr>
        <w:spacing w:after="40" w:before="40"/>
      </w:pPr>
      <w:r>
        <w:rPr>
          <w:rFonts w:ascii="Arial" w:cs="Arial" w:eastAsia="Arial" w:hAnsi="Arial"/>
          <w:color w:val="222222"/>
          <w:sz w:val="22"/>
          <w:szCs w:val="22"/>
        </w:rPr>
        <w:t xml:space="preserve">Polygon area draw for map selection.</w:t>
      </w:r>
    </w:p>
    <w:p>
      <w:pPr>
        <w:pStyle w:val="ListParagraph"/>
        <w:numPr>
          <w:ilvl w:val="0"/>
          <w:numId w:val="2"/>
        </w:numPr>
        <w:spacing w:after="40" w:before="40"/>
      </w:pPr>
      <w:r>
        <w:rPr>
          <w:rFonts w:ascii="Arial" w:cs="Arial" w:eastAsia="Arial" w:hAnsi="Arial"/>
          <w:color w:val="222222"/>
          <w:sz w:val="22"/>
          <w:szCs w:val="22"/>
        </w:rPr>
        <w:t xml:space="preserve">Dark-mode-first UI with custom brand palette.</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5.2 Out of Scope — Phase 1</w:t>
      </w:r>
    </w:p>
    <w:p>
      <w:pPr>
        <w:pStyle w:val="ListParagraph"/>
        <w:numPr>
          <w:ilvl w:val="0"/>
          <w:numId w:val="2"/>
        </w:numPr>
        <w:spacing w:after="40" w:before="40"/>
      </w:pPr>
      <w:r>
        <w:rPr>
          <w:rFonts w:ascii="Arial" w:cs="Arial" w:eastAsia="Arial" w:hAnsi="Arial"/>
          <w:color w:val="222222"/>
          <w:sz w:val="22"/>
          <w:szCs w:val="22"/>
        </w:rPr>
        <w:t xml:space="preserve">Backend or database (all data is in-memory mock data).</w:t>
      </w:r>
    </w:p>
    <w:p>
      <w:pPr>
        <w:pStyle w:val="ListParagraph"/>
        <w:numPr>
          <w:ilvl w:val="0"/>
          <w:numId w:val="2"/>
        </w:numPr>
        <w:spacing w:after="40" w:before="40"/>
      </w:pPr>
      <w:r>
        <w:rPr>
          <w:rFonts w:ascii="Arial" w:cs="Arial" w:eastAsia="Arial" w:hAnsi="Arial"/>
          <w:color w:val="222222"/>
          <w:sz w:val="22"/>
          <w:szCs w:val="22"/>
        </w:rPr>
        <w:t xml:space="preserve">Real-money payments or fiat currency.</w:t>
      </w:r>
    </w:p>
    <w:p>
      <w:pPr>
        <w:pStyle w:val="ListParagraph"/>
        <w:numPr>
          <w:ilvl w:val="0"/>
          <w:numId w:val="2"/>
        </w:numPr>
        <w:spacing w:after="40" w:before="40"/>
      </w:pPr>
      <w:r>
        <w:rPr>
          <w:rFonts w:ascii="Arial" w:cs="Arial" w:eastAsia="Arial" w:hAnsi="Arial"/>
          <w:color w:val="222222"/>
          <w:sz w:val="22"/>
          <w:szCs w:val="22"/>
        </w:rPr>
        <w:t xml:space="preserve">User authentication / account management.</w:t>
      </w:r>
    </w:p>
    <w:p>
      <w:pPr>
        <w:pStyle w:val="ListParagraph"/>
        <w:numPr>
          <w:ilvl w:val="0"/>
          <w:numId w:val="2"/>
        </w:numPr>
        <w:spacing w:after="40" w:before="40"/>
      </w:pPr>
      <w:r>
        <w:rPr>
          <w:rFonts w:ascii="Arial" w:cs="Arial" w:eastAsia="Arial" w:hAnsi="Arial"/>
          <w:color w:val="222222"/>
          <w:sz w:val="22"/>
          <w:szCs w:val="22"/>
        </w:rPr>
        <w:t xml:space="preserve">Push notifications (APNs).</w:t>
      </w:r>
    </w:p>
    <w:p>
      <w:pPr>
        <w:pStyle w:val="ListParagraph"/>
        <w:numPr>
          <w:ilvl w:val="0"/>
          <w:numId w:val="2"/>
        </w:numPr>
        <w:spacing w:after="40" w:before="40"/>
      </w:pPr>
      <w:r>
        <w:rPr>
          <w:rFonts w:ascii="Arial" w:cs="Arial" w:eastAsia="Arial" w:hAnsi="Arial"/>
          <w:color w:val="222222"/>
          <w:sz w:val="22"/>
          <w:szCs w:val="22"/>
        </w:rPr>
        <w:t xml:space="preserve">Real-time chat or messaging.</w:t>
      </w:r>
    </w:p>
    <w:p>
      <w:pPr>
        <w:pStyle w:val="ListParagraph"/>
        <w:numPr>
          <w:ilvl w:val="0"/>
          <w:numId w:val="2"/>
        </w:numPr>
        <w:spacing w:after="40" w:before="40"/>
      </w:pPr>
      <w:r>
        <w:rPr>
          <w:rFonts w:ascii="Arial" w:cs="Arial" w:eastAsia="Arial" w:hAnsi="Arial"/>
          <w:color w:val="222222"/>
          <w:sz w:val="22"/>
          <w:szCs w:val="22"/>
        </w:rPr>
        <w:t xml:space="preserve">Ratings and reviews system.</w:t>
      </w:r>
    </w:p>
    <w:p>
      <w:pPr>
        <w:pStyle w:val="ListParagraph"/>
        <w:numPr>
          <w:ilvl w:val="0"/>
          <w:numId w:val="2"/>
        </w:numPr>
        <w:spacing w:after="40" w:before="40"/>
      </w:pPr>
      <w:r>
        <w:rPr>
          <w:rFonts w:ascii="Arial" w:cs="Arial" w:eastAsia="Arial" w:hAnsi="Arial"/>
          <w:color w:val="222222"/>
          <w:sz w:val="22"/>
          <w:szCs w:val="22"/>
        </w:rPr>
        <w:t xml:space="preserve">Search / keyword filtering.</w:t>
      </w:r>
    </w:p>
    <w:p>
      <w:pPr>
        <w:pStyle w:val="ListParagraph"/>
        <w:numPr>
          <w:ilvl w:val="0"/>
          <w:numId w:val="2"/>
        </w:numPr>
        <w:spacing w:after="40" w:before="40"/>
      </w:pPr>
      <w:r>
        <w:rPr>
          <w:rFonts w:ascii="Arial" w:cs="Arial" w:eastAsia="Arial" w:hAnsi="Arial"/>
          <w:color w:val="222222"/>
          <w:sz w:val="22"/>
          <w:szCs w:val="22"/>
        </w:rPr>
        <w:t xml:space="preserve">Dispute resolution.</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5.3 Permanently Out of Scope</w:t>
      </w:r>
    </w:p>
    <w:p>
      <w:pPr>
        <w:pStyle w:val="ListParagraph"/>
        <w:numPr>
          <w:ilvl w:val="0"/>
          <w:numId w:val="2"/>
        </w:numPr>
        <w:spacing w:after="40" w:before="40"/>
      </w:pPr>
      <w:r>
        <w:rPr>
          <w:rFonts w:ascii="Arial" w:cs="Arial" w:eastAsia="Arial" w:hAnsi="Arial"/>
          <w:color w:val="222222"/>
          <w:sz w:val="22"/>
          <w:szCs w:val="22"/>
        </w:rPr>
        <w:t xml:space="preserve">Desktop web application (native-only strategy).</w:t>
      </w:r>
    </w:p>
    <w:p>
      <w:pPr>
        <w:pStyle w:val="ListParagraph"/>
        <w:numPr>
          <w:ilvl w:val="0"/>
          <w:numId w:val="2"/>
        </w:numPr>
        <w:spacing w:after="40" w:before="40"/>
      </w:pPr>
      <w:r>
        <w:rPr>
          <w:rFonts w:ascii="Arial" w:cs="Arial" w:eastAsia="Arial" w:hAnsi="Arial"/>
          <w:color w:val="222222"/>
          <w:sz w:val="22"/>
          <w:szCs w:val="22"/>
        </w:rPr>
        <w:t xml:space="preserve">Android version.</w:t>
      </w:r>
    </w:p>
    <w:p>
      <w:pPr>
        <w:pStyle w:val="ListParagraph"/>
        <w:numPr>
          <w:ilvl w:val="0"/>
          <w:numId w:val="2"/>
        </w:numPr>
        <w:spacing w:after="40" w:before="40"/>
      </w:pPr>
      <w:r>
        <w:rPr>
          <w:rFonts w:ascii="Arial" w:cs="Arial" w:eastAsia="Arial" w:hAnsi="Arial"/>
          <w:color w:val="222222"/>
          <w:sz w:val="22"/>
          <w:szCs w:val="22"/>
        </w:rPr>
        <w:t xml:space="preserve">Automatic task assignment / AI matching (manual acceptance only).</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6. Feature Requirements</w:t>
      </w:r>
    </w:p>
    <w:p>
      <w:pPr>
        <w:spacing w:after="60" w:before="60"/>
      </w:pPr>
      <w:r>
        <w:rPr>
          <w:rFonts w:ascii="Arial" w:cs="Arial" w:eastAsia="Arial" w:hAnsi="Arial"/>
          <w:color w:val="222222"/>
          <w:sz w:val="22"/>
          <w:szCs w:val="22"/>
        </w:rPr>
        <w:t xml:space="preserve">Priority levels: P0 = must-have for launch, P1 = should-have, P2 = nice-to-have.</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6.1 Map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2340"/>
      </w:tblGrid>
      <w:tr>
        <w:tc>
          <w:tcPr>
            <w:tcW w:type="dxa" w:w="9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4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Acceptance Criteria</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Full-screen map</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SwiftUI Map fills viewport; pins visible above nav bars.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Map renders &lt; 1s; pins are tap-able.</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Listing pins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Custom pin + pulse animation; colour-coded by type.</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Each pin shows correct type colour and animates on appear.</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Long-press create</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0.55s long-press opens Create sheet with pre-filled coords.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Coordinate populates form; cancel does not save.</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FAB (+) create</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Floating action button opens Create sheet.</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FAB always visible; location field blank.</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Filter tabs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Top nav tabs filter pins by listing type.</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Selecting a tab hides non-matching pins in &lt; 200ms.</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Polygon draw</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Multi-tap draws a closed polygon on the map.</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Polygon closes on tap of first point; area highlighted.</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P2</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Map clustering</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Group nearby pins into clusters when zoomed out.</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Clusters expand on tap; count badge shown.</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6.2 Listing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2340"/>
      </w:tblGrid>
      <w:tr>
        <w:tc>
          <w:tcPr>
            <w:tcW w:type="dxa" w:w="9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4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Acceptance Criteria</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Type selection</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selects a ListingType from predefined categories.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All types visible; selection updates form styling.</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Urgency level</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sets UrgencyLevel (low / medium / high / critical).</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Urgency reflected on pin colour after creation.</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Description field</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Free-text description of the gig.</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Min 10 chars; max 500 chars; count shown.</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Price in points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Numeric input for points amount.</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Non-numeric input rejected; minimum 1 point.</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Location pin</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Derived from long-press or manually set via map picker.</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Coordinate displayed; user can re-pick.</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Image attachment</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optionally attaches a photo from camera roll.</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Image resized to &lt; 1MB before storage.</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Expiry time</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sets when the listing expires.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Expired listings auto-removed from map.</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6.3 Listing Detail &amp;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2340"/>
      </w:tblGrid>
      <w:tr>
        <w:tc>
          <w:tcPr>
            <w:tcW w:type="dxa" w:w="9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4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Acceptance Criteria</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Detail sheet</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Full listing info: type, urgency, description, price, poster.</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Sheet slides up from pin tap; all fields present.</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Accept action</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Accepting locks agreed points in escrow.</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Points deducted from taker balance; escrow shows pending.</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Counter action</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Opens NegotiationSheet with offer/counter-offer exchange.</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Counter price field validates &gt; 0; sends offer to poster.</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Offer history</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NegotiationSheet shows full offer thread.</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Each offer shows amount, party, and timestamp.</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Accept / reject counters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Either party can accept or reject any counter.</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On accept, escrow updated; on reject, thread continues.</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P2</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Direct message</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In-sheet free-text messaging between parties.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Messages ordered chronologically; delivered in &lt; 1s.</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6.4 Points Economy &amp;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2340"/>
      </w:tblGrid>
      <w:tr>
        <w:tc>
          <w:tcPr>
            <w:tcW w:type="dxa" w:w="9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4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Acceptance Criteria</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Balance display</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Wallet shows available and escrowed point balance.</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Correct totals; updates within 200ms of transaction.</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Transaction history</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Chronological list of all point events.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Each row shows date, description, delta, balance.</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Escrow hold</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Points locked on accept; released on completion.</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Balance unavailable during escrow; released atomically.</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Earn points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Onboarding bonus and referral rewards.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Bonus credited on first login; referral on first transaction.</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Points top-up (IAP)</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Users purchase additional points via In-App Purchase.</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StoreKit 2 integration; receipt validated server-side.</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P2</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Points leaderboard</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Community leaderboard by lifetime points earned.</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Top 50 users shown; refreshed every 24h.</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6.5 Profile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2340"/>
      </w:tblGrid>
      <w:tr>
        <w:tc>
          <w:tcPr>
            <w:tcW w:type="dxa" w:w="9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4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Acceptance Criteria</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stats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Profile: gigs completed, rating average, member since.</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Stats always current with in-memory data.</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P0</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My Listings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Scrollable list of active and past user listings.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Active / expired tabs; tap to view detail.</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Avatar / photo</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User uploads profile photo.</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Photo cropped to circle; stored locally in Phase 1.</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P1</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Rating display</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Star rating from completed transactions.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0-5 stars on profile and listing pins.</w:t>
            </w:r>
          </w:p>
        </w:tc>
      </w:tr>
      <w:tr>
        <w:tc>
          <w:tcPr>
            <w:tcW w:type="dxa" w:w="9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P2</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Account settings</w:t>
            </w:r>
          </w:p>
        </w:tc>
        <w:tc>
          <w:tcPr>
            <w:tcW w:type="dxa" w:w="30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Notification and privacy preferences.</w:t>
            </w:r>
          </w:p>
        </w:tc>
        <w:tc>
          <w:tcPr>
            <w:tcW w:type="dxa" w:w="23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Settings persist across sessions.</w:t>
            </w:r>
          </w:p>
        </w:tc>
      </w:tr>
    </w:tbl>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7. User Stories &amp; Acceptance Criteria</w:t>
      </w:r>
    </w:p>
    <w:p>
      <w:pPr>
        <w:spacing w:after="0" w:before="40"/>
      </w:pPr>
      <w:r>
        <w:t xml:space="preserve"/>
      </w:r>
    </w:p>
    <w:p>
      <w:pPr>
        <w:pStyle w:val="Heading2"/>
        <w:spacing w:after="120" w:before="280"/>
      </w:pPr>
      <w:r>
        <w:rPr>
          <w:rFonts w:ascii="Arial" w:cs="Arial" w:eastAsia="Arial" w:hAnsi="Arial"/>
          <w:b/>
          <w:bCs/>
          <w:color w:val="1A8A4A"/>
          <w:sz w:val="26"/>
          <w:szCs w:val="26"/>
        </w:rPr>
        <w:t xml:space="preserve">7.1 Discovery &amp; Browsing</w:t>
      </w:r>
    </w:p>
    <w:p>
      <w:pPr>
        <w:pStyle w:val="ListParagraph"/>
        <w:numPr>
          <w:ilvl w:val="0"/>
          <w:numId w:val="3"/>
        </w:numPr>
        <w:spacing w:after="40" w:before="40"/>
      </w:pPr>
      <w:r>
        <w:rPr>
          <w:rFonts w:ascii="Arial" w:cs="Arial" w:eastAsia="Arial" w:hAnsi="Arial"/>
          <w:color w:val="222222"/>
          <w:sz w:val="22"/>
          <w:szCs w:val="22"/>
        </w:rPr>
        <w:t xml:space="preserve">As a worker, I want to see all nearby gigs on a map so I can choose the best opportunity.</w:t>
      </w:r>
    </w:p>
    <w:p>
      <w:pPr>
        <w:pStyle w:val="ListParagraph"/>
        <w:numPr>
          <w:ilvl w:val="1"/>
          <w:numId w:val="2"/>
        </w:numPr>
        <w:spacing w:after="40" w:before="40"/>
      </w:pPr>
      <w:r>
        <w:rPr>
          <w:rFonts w:ascii="Arial" w:cs="Arial" w:eastAsia="Arial" w:hAnsi="Arial"/>
          <w:color w:val="222222"/>
          <w:sz w:val="22"/>
          <w:szCs w:val="22"/>
        </w:rPr>
        <w:t xml:space="preserve">Given location permission granted, listing pins appear within the visible map region.</w:t>
      </w:r>
    </w:p>
    <w:p>
      <w:pPr>
        <w:pStyle w:val="ListParagraph"/>
        <w:numPr>
          <w:ilvl w:val="1"/>
          <w:numId w:val="2"/>
        </w:numPr>
        <w:spacing w:after="40" w:before="40"/>
      </w:pPr>
      <w:r>
        <w:rPr>
          <w:rFonts w:ascii="Arial" w:cs="Arial" w:eastAsia="Arial" w:hAnsi="Arial"/>
          <w:color w:val="222222"/>
          <w:sz w:val="22"/>
          <w:szCs w:val="22"/>
        </w:rPr>
        <w:t xml:space="preserve">Given I select a filter tab, only pins matching that type are shown.</w:t>
      </w:r>
    </w:p>
    <w:p>
      <w:pPr>
        <w:spacing w:after="0" w:before="80"/>
      </w:pPr>
      <w:r>
        <w:t xml:space="preserve"/>
      </w:r>
    </w:p>
    <w:p>
      <w:pPr>
        <w:pStyle w:val="ListParagraph"/>
        <w:numPr>
          <w:ilvl w:val="0"/>
          <w:numId w:val="3"/>
        </w:numPr>
        <w:spacing w:after="40" w:before="40"/>
      </w:pPr>
      <w:r>
        <w:rPr>
          <w:rFonts w:ascii="Arial" w:cs="Arial" w:eastAsia="Arial" w:hAnsi="Arial"/>
          <w:color w:val="222222"/>
          <w:sz w:val="22"/>
          <w:szCs w:val="22"/>
        </w:rPr>
        <w:t xml:space="preserve">As a worker, I want to tap a pin and see the full listing details so I can decide whether to accept.</w:t>
      </w:r>
    </w:p>
    <w:p>
      <w:pPr>
        <w:pStyle w:val="ListParagraph"/>
        <w:numPr>
          <w:ilvl w:val="1"/>
          <w:numId w:val="2"/>
        </w:numPr>
        <w:spacing w:after="40" w:before="40"/>
      </w:pPr>
      <w:r>
        <w:rPr>
          <w:rFonts w:ascii="Arial" w:cs="Arial" w:eastAsia="Arial" w:hAnsi="Arial"/>
          <w:color w:val="222222"/>
          <w:sz w:val="22"/>
          <w:szCs w:val="22"/>
        </w:rPr>
        <w:t xml:space="preserve">Tapping a pin opens the ListingDetailSheet with all fields populated.</w:t>
      </w:r>
    </w:p>
    <w:p>
      <w:pPr>
        <w:pStyle w:val="ListParagraph"/>
        <w:numPr>
          <w:ilvl w:val="1"/>
          <w:numId w:val="2"/>
        </w:numPr>
        <w:spacing w:after="40" w:before="40"/>
      </w:pPr>
      <w:r>
        <w:rPr>
          <w:rFonts w:ascii="Arial" w:cs="Arial" w:eastAsia="Arial" w:hAnsi="Arial"/>
          <w:color w:val="222222"/>
          <w:sz w:val="22"/>
          <w:szCs w:val="22"/>
        </w:rPr>
        <w:t xml:space="preserve">The sheet is dismissible with a swipe-down gesture.</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7.2 Creating a Listing</w:t>
      </w:r>
    </w:p>
    <w:p>
      <w:pPr>
        <w:pStyle w:val="ListParagraph"/>
        <w:numPr>
          <w:ilvl w:val="0"/>
          <w:numId w:val="3"/>
        </w:numPr>
        <w:spacing w:after="40" w:before="40"/>
      </w:pPr>
      <w:r>
        <w:rPr>
          <w:rFonts w:ascii="Arial" w:cs="Arial" w:eastAsia="Arial" w:hAnsi="Arial"/>
          <w:color w:val="222222"/>
          <w:sz w:val="22"/>
          <w:szCs w:val="22"/>
        </w:rPr>
        <w:t xml:space="preserve">As a client, I want to long-press a map location to quickly create a listing at that spot.</w:t>
      </w:r>
    </w:p>
    <w:p>
      <w:pPr>
        <w:pStyle w:val="ListParagraph"/>
        <w:numPr>
          <w:ilvl w:val="1"/>
          <w:numId w:val="2"/>
        </w:numPr>
        <w:spacing w:after="40" w:before="40"/>
      </w:pPr>
      <w:r>
        <w:rPr>
          <w:rFonts w:ascii="Arial" w:cs="Arial" w:eastAsia="Arial" w:hAnsi="Arial"/>
          <w:color w:val="222222"/>
          <w:sz w:val="22"/>
          <w:szCs w:val="22"/>
        </w:rPr>
        <w:t xml:space="preserve">A 0.55-second long-press triggers haptic feedback and opens CreateListingSheet.</w:t>
      </w:r>
    </w:p>
    <w:p>
      <w:pPr>
        <w:pStyle w:val="ListParagraph"/>
        <w:numPr>
          <w:ilvl w:val="1"/>
          <w:numId w:val="2"/>
        </w:numPr>
        <w:spacing w:after="40" w:before="40"/>
      </w:pPr>
      <w:r>
        <w:rPr>
          <w:rFonts w:ascii="Arial" w:cs="Arial" w:eastAsia="Arial" w:hAnsi="Arial"/>
          <w:color w:val="222222"/>
          <w:sz w:val="22"/>
          <w:szCs w:val="22"/>
        </w:rPr>
        <w:t xml:space="preserve">Coordinates are pre-filled; all other fields are blank.</w:t>
      </w:r>
    </w:p>
    <w:p>
      <w:pPr>
        <w:spacing w:after="0" w:before="80"/>
      </w:pPr>
      <w:r>
        <w:t xml:space="preserve"/>
      </w:r>
    </w:p>
    <w:p>
      <w:pPr>
        <w:pStyle w:val="ListParagraph"/>
        <w:numPr>
          <w:ilvl w:val="0"/>
          <w:numId w:val="3"/>
        </w:numPr>
        <w:spacing w:after="40" w:before="40"/>
      </w:pPr>
      <w:r>
        <w:rPr>
          <w:rFonts w:ascii="Arial" w:cs="Arial" w:eastAsia="Arial" w:hAnsi="Arial"/>
          <w:color w:val="222222"/>
          <w:sz w:val="22"/>
          <w:szCs w:val="22"/>
        </w:rPr>
        <w:t xml:space="preserve">As a client, I want to set the urgency of my listing so workers can prioritise.</w:t>
      </w:r>
    </w:p>
    <w:p>
      <w:pPr>
        <w:pStyle w:val="ListParagraph"/>
        <w:numPr>
          <w:ilvl w:val="1"/>
          <w:numId w:val="2"/>
        </w:numPr>
        <w:spacing w:after="40" w:before="40"/>
      </w:pPr>
      <w:r>
        <w:rPr>
          <w:rFonts w:ascii="Arial" w:cs="Arial" w:eastAsia="Arial" w:hAnsi="Arial"/>
          <w:color w:val="222222"/>
          <w:sz w:val="22"/>
          <w:szCs w:val="22"/>
        </w:rPr>
        <w:t xml:space="preserve">UrgencyLevel picker shows 4 options with descriptive labels.</w:t>
      </w:r>
    </w:p>
    <w:p>
      <w:pPr>
        <w:pStyle w:val="ListParagraph"/>
        <w:numPr>
          <w:ilvl w:val="1"/>
          <w:numId w:val="2"/>
        </w:numPr>
        <w:spacing w:after="40" w:before="40"/>
      </w:pPr>
      <w:r>
        <w:rPr>
          <w:rFonts w:ascii="Arial" w:cs="Arial" w:eastAsia="Arial" w:hAnsi="Arial"/>
          <w:color w:val="222222"/>
          <w:sz w:val="22"/>
          <w:szCs w:val="22"/>
        </w:rPr>
        <w:t xml:space="preserve">Pin colour on map reflects selected urgency after creation.</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7.3 Negotiation &amp; Acceptance</w:t>
      </w:r>
    </w:p>
    <w:p>
      <w:pPr>
        <w:pStyle w:val="ListParagraph"/>
        <w:numPr>
          <w:ilvl w:val="0"/>
          <w:numId w:val="3"/>
        </w:numPr>
        <w:spacing w:after="40" w:before="40"/>
      </w:pPr>
      <w:r>
        <w:rPr>
          <w:rFonts w:ascii="Arial" w:cs="Arial" w:eastAsia="Arial" w:hAnsi="Arial"/>
          <w:color w:val="222222"/>
          <w:sz w:val="22"/>
          <w:szCs w:val="22"/>
        </w:rPr>
        <w:t xml:space="preserve">As a worker, I want to counter an offer so I can negotiate fair pay.</w:t>
      </w:r>
    </w:p>
    <w:p>
      <w:pPr>
        <w:pStyle w:val="ListParagraph"/>
        <w:numPr>
          <w:ilvl w:val="1"/>
          <w:numId w:val="2"/>
        </w:numPr>
        <w:spacing w:after="40" w:before="40"/>
      </w:pPr>
      <w:r>
        <w:rPr>
          <w:rFonts w:ascii="Arial" w:cs="Arial" w:eastAsia="Arial" w:hAnsi="Arial"/>
          <w:color w:val="222222"/>
          <w:sz w:val="22"/>
          <w:szCs w:val="22"/>
        </w:rPr>
        <w:t xml:space="preserve">Counter button opens NegotiationSheet with current price pre-filled.</w:t>
      </w:r>
    </w:p>
    <w:p>
      <w:pPr>
        <w:pStyle w:val="ListParagraph"/>
        <w:numPr>
          <w:ilvl w:val="1"/>
          <w:numId w:val="2"/>
        </w:numPr>
        <w:spacing w:after="40" w:before="40"/>
      </w:pPr>
      <w:r>
        <w:rPr>
          <w:rFonts w:ascii="Arial" w:cs="Arial" w:eastAsia="Arial" w:hAnsi="Arial"/>
          <w:color w:val="222222"/>
          <w:sz w:val="22"/>
          <w:szCs w:val="22"/>
        </w:rPr>
        <w:t xml:space="preserve">I can edit the price and submit; the counter appears in the offer thread.</w:t>
      </w:r>
    </w:p>
    <w:p>
      <w:pPr>
        <w:spacing w:after="0" w:before="80"/>
      </w:pPr>
      <w:r>
        <w:t xml:space="preserve"/>
      </w:r>
    </w:p>
    <w:p>
      <w:pPr>
        <w:pStyle w:val="ListParagraph"/>
        <w:numPr>
          <w:ilvl w:val="0"/>
          <w:numId w:val="3"/>
        </w:numPr>
        <w:spacing w:after="40" w:before="40"/>
      </w:pPr>
      <w:r>
        <w:rPr>
          <w:rFonts w:ascii="Arial" w:cs="Arial" w:eastAsia="Arial" w:hAnsi="Arial"/>
          <w:color w:val="222222"/>
          <w:sz w:val="22"/>
          <w:szCs w:val="22"/>
        </w:rPr>
        <w:t xml:space="preserve">As a client, I want to accept a counter-offer so the gig can proceed at the agreed price.</w:t>
      </w:r>
    </w:p>
    <w:p>
      <w:pPr>
        <w:pStyle w:val="ListParagraph"/>
        <w:numPr>
          <w:ilvl w:val="1"/>
          <w:numId w:val="2"/>
        </w:numPr>
        <w:spacing w:after="40" w:before="40"/>
      </w:pPr>
      <w:r>
        <w:rPr>
          <w:rFonts w:ascii="Arial" w:cs="Arial" w:eastAsia="Arial" w:hAnsi="Arial"/>
          <w:color w:val="222222"/>
          <w:sz w:val="22"/>
          <w:szCs w:val="22"/>
        </w:rPr>
        <w:t xml:space="preserve">Accepting deducts agreed points to escrow from my wallet.</w:t>
      </w:r>
    </w:p>
    <w:p>
      <w:pPr>
        <w:pStyle w:val="ListParagraph"/>
        <w:numPr>
          <w:ilvl w:val="1"/>
          <w:numId w:val="2"/>
        </w:numPr>
        <w:spacing w:after="40" w:before="40"/>
      </w:pPr>
      <w:r>
        <w:rPr>
          <w:rFonts w:ascii="Arial" w:cs="Arial" w:eastAsia="Arial" w:hAnsi="Arial"/>
          <w:color w:val="222222"/>
          <w:sz w:val="22"/>
          <w:szCs w:val="22"/>
        </w:rPr>
        <w:t xml:space="preserve">Both parties see a confirmation toast notification.</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7.4 Wallet &amp; Points</w:t>
      </w:r>
    </w:p>
    <w:p>
      <w:pPr>
        <w:pStyle w:val="ListParagraph"/>
        <w:numPr>
          <w:ilvl w:val="0"/>
          <w:numId w:val="3"/>
        </w:numPr>
        <w:spacing w:after="40" w:before="40"/>
      </w:pPr>
      <w:r>
        <w:rPr>
          <w:rFonts w:ascii="Arial" w:cs="Arial" w:eastAsia="Arial" w:hAnsi="Arial"/>
          <w:color w:val="222222"/>
          <w:sz w:val="22"/>
          <w:szCs w:val="22"/>
        </w:rPr>
        <w:t xml:space="preserve">As a user, I want to see my point balance at a glance so I know what I can spend.</w:t>
      </w:r>
    </w:p>
    <w:p>
      <w:pPr>
        <w:pStyle w:val="ListParagraph"/>
        <w:numPr>
          <w:ilvl w:val="1"/>
          <w:numId w:val="2"/>
        </w:numPr>
        <w:spacing w:after="40" w:before="40"/>
      </w:pPr>
      <w:r>
        <w:rPr>
          <w:rFonts w:ascii="Arial" w:cs="Arial" w:eastAsia="Arial" w:hAnsi="Arial"/>
          <w:color w:val="222222"/>
          <w:sz w:val="22"/>
          <w:szCs w:val="22"/>
        </w:rPr>
        <w:t xml:space="preserve">Wallet tab shows available balance and escrowed balance on a card.</w:t>
      </w:r>
    </w:p>
    <w:p>
      <w:pPr>
        <w:pStyle w:val="ListParagraph"/>
        <w:numPr>
          <w:ilvl w:val="1"/>
          <w:numId w:val="2"/>
        </w:numPr>
        <w:spacing w:after="40" w:before="40"/>
      </w:pPr>
      <w:r>
        <w:rPr>
          <w:rFonts w:ascii="Arial" w:cs="Arial" w:eastAsia="Arial" w:hAnsi="Arial"/>
          <w:color w:val="222222"/>
          <w:sz w:val="22"/>
          <w:szCs w:val="22"/>
        </w:rPr>
        <w:t xml:space="preserve">Balance updates immediately after any transaction event.</w:t>
      </w:r>
    </w:p>
    <w:p>
      <w:pPr>
        <w:spacing w:after="0" w:before="80"/>
      </w:pPr>
      <w:r>
        <w:t xml:space="preserve"/>
      </w:r>
    </w:p>
    <w:p>
      <w:pPr>
        <w:pStyle w:val="ListParagraph"/>
        <w:numPr>
          <w:ilvl w:val="0"/>
          <w:numId w:val="3"/>
        </w:numPr>
        <w:spacing w:after="40" w:before="40"/>
      </w:pPr>
      <w:r>
        <w:rPr>
          <w:rFonts w:ascii="Arial" w:cs="Arial" w:eastAsia="Arial" w:hAnsi="Arial"/>
          <w:color w:val="222222"/>
          <w:sz w:val="22"/>
          <w:szCs w:val="22"/>
        </w:rPr>
        <w:t xml:space="preserve">As a user, I want to see my full transaction history so I can track earnings and spending.</w:t>
      </w:r>
    </w:p>
    <w:p>
      <w:pPr>
        <w:pStyle w:val="ListParagraph"/>
        <w:numPr>
          <w:ilvl w:val="1"/>
          <w:numId w:val="2"/>
        </w:numPr>
        <w:spacing w:after="40" w:before="40"/>
      </w:pPr>
      <w:r>
        <w:rPr>
          <w:rFonts w:ascii="Arial" w:cs="Arial" w:eastAsia="Arial" w:hAnsi="Arial"/>
          <w:color w:val="222222"/>
          <w:sz w:val="22"/>
          <w:szCs w:val="22"/>
        </w:rPr>
        <w:t xml:space="preserve">Transaction list is ordered newest-first.</w:t>
      </w:r>
    </w:p>
    <w:p>
      <w:pPr>
        <w:pStyle w:val="ListParagraph"/>
        <w:numPr>
          <w:ilvl w:val="1"/>
          <w:numId w:val="2"/>
        </w:numPr>
        <w:spacing w:after="40" w:before="40"/>
      </w:pPr>
      <w:r>
        <w:rPr>
          <w:rFonts w:ascii="Arial" w:cs="Arial" w:eastAsia="Arial" w:hAnsi="Arial"/>
          <w:color w:val="222222"/>
          <w:sz w:val="22"/>
          <w:szCs w:val="22"/>
        </w:rPr>
        <w:t xml:space="preserve">Each row shows type, amount (+/-), and timestamp.</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8. UX &amp; Design Requirements</w:t>
      </w:r>
    </w:p>
    <w:p>
      <w:pPr>
        <w:pStyle w:val="Heading2"/>
        <w:spacing w:after="120" w:before="280"/>
      </w:pPr>
      <w:r>
        <w:rPr>
          <w:rFonts w:ascii="Arial" w:cs="Arial" w:eastAsia="Arial" w:hAnsi="Arial"/>
          <w:b/>
          <w:bCs/>
          <w:color w:val="1A8A4A"/>
          <w:sz w:val="26"/>
          <w:szCs w:val="26"/>
        </w:rPr>
        <w:t xml:space="preserve">8.1 Visual Language</w:t>
      </w:r>
    </w:p>
    <w:p>
      <w:pPr>
        <w:pStyle w:val="ListParagraph"/>
        <w:numPr>
          <w:ilvl w:val="0"/>
          <w:numId w:val="2"/>
        </w:numPr>
        <w:spacing w:after="40" w:before="40"/>
      </w:pPr>
      <w:r>
        <w:rPr>
          <w:rFonts w:ascii="Arial" w:cs="Arial" w:eastAsia="Arial" w:hAnsi="Arial"/>
          <w:color w:val="222222"/>
          <w:sz w:val="22"/>
          <w:szCs w:val="22"/>
        </w:rPr>
        <w:t xml:space="preserve">Dark-mode first; no light-mode toggle in Phase 1.</w:t>
      </w:r>
    </w:p>
    <w:p>
      <w:pPr>
        <w:pStyle w:val="ListParagraph"/>
        <w:numPr>
          <w:ilvl w:val="0"/>
          <w:numId w:val="2"/>
        </w:numPr>
        <w:spacing w:after="40" w:before="40"/>
      </w:pPr>
      <w:r>
        <w:rPr>
          <w:rFonts w:ascii="Arial" w:cs="Arial" w:eastAsia="Arial" w:hAnsi="Arial"/>
          <w:color w:val="222222"/>
          <w:sz w:val="22"/>
          <w:szCs w:val="22"/>
        </w:rPr>
        <w:t xml:space="preserve">Primary accent: #00E471 (sgGreen) for CTAs and key data.</w:t>
      </w:r>
    </w:p>
    <w:p>
      <w:pPr>
        <w:pStyle w:val="ListParagraph"/>
        <w:numPr>
          <w:ilvl w:val="0"/>
          <w:numId w:val="2"/>
        </w:numPr>
        <w:spacing w:after="40" w:before="40"/>
      </w:pPr>
      <w:r>
        <w:rPr>
          <w:rFonts w:ascii="Arial" w:cs="Arial" w:eastAsia="Arial" w:hAnsi="Arial"/>
          <w:color w:val="222222"/>
          <w:sz w:val="22"/>
          <w:szCs w:val="22"/>
        </w:rPr>
        <w:t xml:space="preserve">Background layers: sgBase (#0A0F0D) &gt; sgSurface (#141A17) &gt; sgSurface2 (#1C2420).</w:t>
      </w:r>
    </w:p>
    <w:p>
      <w:pPr>
        <w:pStyle w:val="ListParagraph"/>
        <w:numPr>
          <w:ilvl w:val="0"/>
          <w:numId w:val="2"/>
        </w:numPr>
        <w:spacing w:after="40" w:before="40"/>
      </w:pPr>
      <w:r>
        <w:rPr>
          <w:rFonts w:ascii="Arial" w:cs="Arial" w:eastAsia="Arial" w:hAnsi="Arial"/>
          <w:color w:val="222222"/>
          <w:sz w:val="22"/>
          <w:szCs w:val="22"/>
        </w:rPr>
        <w:t xml:space="preserve">Borders: sgBorder (#263029) — subtle separation without harsh contrast.</w:t>
      </w:r>
    </w:p>
    <w:p>
      <w:pPr>
        <w:pStyle w:val="ListParagraph"/>
        <w:numPr>
          <w:ilvl w:val="0"/>
          <w:numId w:val="2"/>
        </w:numPr>
        <w:spacing w:after="40" w:before="40"/>
      </w:pPr>
      <w:r>
        <w:rPr>
          <w:rFonts w:ascii="Arial" w:cs="Arial" w:eastAsia="Arial" w:hAnsi="Arial"/>
          <w:color w:val="222222"/>
          <w:sz w:val="22"/>
          <w:szCs w:val="22"/>
        </w:rPr>
        <w:t xml:space="preserve">Text: sgTextMain (#F0FFF4) primary, sgTextMuted (#8BA898) labels and meta.</w:t>
      </w:r>
    </w:p>
    <w:p>
      <w:pPr>
        <w:pStyle w:val="ListParagraph"/>
        <w:numPr>
          <w:ilvl w:val="0"/>
          <w:numId w:val="2"/>
        </w:numPr>
        <w:spacing w:after="40" w:before="40"/>
      </w:pPr>
      <w:r>
        <w:rPr>
          <w:rFonts w:ascii="Arial" w:cs="Arial" w:eastAsia="Arial" w:hAnsi="Arial"/>
          <w:color w:val="222222"/>
          <w:sz w:val="22"/>
          <w:szCs w:val="22"/>
        </w:rPr>
        <w:t xml:space="preserve">Font: Inter — Regular (body), Medium (labels/buttons), SemiBold (headings/prices).</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8.2 Navigation Model</w:t>
      </w:r>
    </w:p>
    <w:p>
      <w:pPr>
        <w:pStyle w:val="ListParagraph"/>
        <w:numPr>
          <w:ilvl w:val="0"/>
          <w:numId w:val="2"/>
        </w:numPr>
        <w:spacing w:after="40" w:before="40"/>
      </w:pPr>
      <w:r>
        <w:rPr>
          <w:rFonts w:ascii="Arial" w:cs="Arial" w:eastAsia="Arial" w:hAnsi="Arial"/>
          <w:color w:val="222222"/>
          <w:sz w:val="22"/>
          <w:szCs w:val="22"/>
        </w:rPr>
        <w:t xml:space="preserve">Bottom nav: three tabs — Map (primary), [+] create shortcut, Profile.</w:t>
      </w:r>
    </w:p>
    <w:p>
      <w:pPr>
        <w:pStyle w:val="ListParagraph"/>
        <w:numPr>
          <w:ilvl w:val="0"/>
          <w:numId w:val="2"/>
        </w:numPr>
        <w:spacing w:after="40" w:before="40"/>
      </w:pPr>
      <w:r>
        <w:rPr>
          <w:rFonts w:ascii="Arial" w:cs="Arial" w:eastAsia="Arial" w:hAnsi="Arial"/>
          <w:color w:val="222222"/>
          <w:sz w:val="22"/>
          <w:szCs w:val="22"/>
        </w:rPr>
        <w:t xml:space="preserve">Top nav: brand wordmark left, filter tabs centre/right.</w:t>
      </w:r>
    </w:p>
    <w:p>
      <w:pPr>
        <w:pStyle w:val="ListParagraph"/>
        <w:numPr>
          <w:ilvl w:val="0"/>
          <w:numId w:val="2"/>
        </w:numPr>
        <w:spacing w:after="40" w:before="40"/>
      </w:pPr>
      <w:r>
        <w:rPr>
          <w:rFonts w:ascii="Arial" w:cs="Arial" w:eastAsia="Arial" w:hAnsi="Arial"/>
          <w:color w:val="222222"/>
          <w:sz w:val="22"/>
          <w:szCs w:val="22"/>
        </w:rPr>
        <w:t xml:space="preserve">Sheets slide up for detail, creation, and negotiation — no full-screen push navigation.</w:t>
      </w:r>
    </w:p>
    <w:p>
      <w:pPr>
        <w:pStyle w:val="ListParagraph"/>
        <w:numPr>
          <w:ilvl w:val="0"/>
          <w:numId w:val="2"/>
        </w:numPr>
        <w:spacing w:after="40" w:before="40"/>
      </w:pPr>
      <w:r>
        <w:rPr>
          <w:rFonts w:ascii="Arial" w:cs="Arial" w:eastAsia="Arial" w:hAnsi="Arial"/>
          <w:color w:val="222222"/>
          <w:sz w:val="22"/>
          <w:szCs w:val="22"/>
        </w:rPr>
        <w:t xml:space="preserve">Toast notifications overlay the map; auto-dismiss after 3 seconds.</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8.3 Map Interaction Principles</w:t>
      </w:r>
    </w:p>
    <w:p>
      <w:pPr>
        <w:pStyle w:val="ListParagraph"/>
        <w:numPr>
          <w:ilvl w:val="0"/>
          <w:numId w:val="2"/>
        </w:numPr>
        <w:spacing w:after="40" w:before="40"/>
      </w:pPr>
      <w:r>
        <w:rPr>
          <w:rFonts w:ascii="Arial" w:cs="Arial" w:eastAsia="Arial" w:hAnsi="Arial"/>
          <w:color w:val="222222"/>
          <w:sz w:val="22"/>
          <w:szCs w:val="22"/>
        </w:rPr>
        <w:t xml:space="preserve">Map fills 100% of viewport including safe areas.</w:t>
      </w:r>
    </w:p>
    <w:p>
      <w:pPr>
        <w:pStyle w:val="ListParagraph"/>
        <w:numPr>
          <w:ilvl w:val="0"/>
          <w:numId w:val="2"/>
        </w:numPr>
        <w:spacing w:after="40" w:before="40"/>
      </w:pPr>
      <w:r>
        <w:rPr>
          <w:rFonts w:ascii="Arial" w:cs="Arial" w:eastAsia="Arial" w:hAnsi="Arial"/>
          <w:color w:val="222222"/>
          <w:sz w:val="22"/>
          <w:szCs w:val="22"/>
        </w:rPr>
        <w:t xml:space="preserve">Long-press must provide haptic feedback at trigger point.</w:t>
      </w:r>
    </w:p>
    <w:p>
      <w:pPr>
        <w:pStyle w:val="ListParagraph"/>
        <w:numPr>
          <w:ilvl w:val="0"/>
          <w:numId w:val="2"/>
        </w:numPr>
        <w:spacing w:after="40" w:before="40"/>
      </w:pPr>
      <w:r>
        <w:rPr>
          <w:rFonts w:ascii="Arial" w:cs="Arial" w:eastAsia="Arial" w:hAnsi="Arial"/>
          <w:color w:val="222222"/>
          <w:sz w:val="22"/>
          <w:szCs w:val="22"/>
        </w:rPr>
        <w:t xml:space="preserve">Pins animate in with a spring scale effect and emit a subtle pulse ring.</w:t>
      </w:r>
    </w:p>
    <w:p>
      <w:pPr>
        <w:pStyle w:val="ListParagraph"/>
        <w:numPr>
          <w:ilvl w:val="0"/>
          <w:numId w:val="2"/>
        </w:numPr>
        <w:spacing w:after="40" w:before="40"/>
      </w:pPr>
      <w:r>
        <w:rPr>
          <w:rFonts w:ascii="Arial" w:cs="Arial" w:eastAsia="Arial" w:hAnsi="Arial"/>
          <w:color w:val="222222"/>
          <w:sz w:val="22"/>
          <w:szCs w:val="22"/>
        </w:rPr>
        <w:t xml:space="preserve">Cluster pins where overlap exceeds 30% at a given zoom level.</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8.4 Accessibility</w:t>
      </w:r>
    </w:p>
    <w:p>
      <w:pPr>
        <w:pStyle w:val="ListParagraph"/>
        <w:numPr>
          <w:ilvl w:val="0"/>
          <w:numId w:val="2"/>
        </w:numPr>
        <w:spacing w:after="40" w:before="40"/>
      </w:pPr>
      <w:r>
        <w:rPr>
          <w:rFonts w:ascii="Arial" w:cs="Arial" w:eastAsia="Arial" w:hAnsi="Arial"/>
          <w:color w:val="222222"/>
          <w:sz w:val="22"/>
          <w:szCs w:val="22"/>
        </w:rPr>
        <w:t xml:space="preserve">All interactive elements have accessibility labels and hints.</w:t>
      </w:r>
    </w:p>
    <w:p>
      <w:pPr>
        <w:pStyle w:val="ListParagraph"/>
        <w:numPr>
          <w:ilvl w:val="0"/>
          <w:numId w:val="2"/>
        </w:numPr>
        <w:spacing w:after="40" w:before="40"/>
      </w:pPr>
      <w:r>
        <w:rPr>
          <w:rFonts w:ascii="Arial" w:cs="Arial" w:eastAsia="Arial" w:hAnsi="Arial"/>
          <w:color w:val="222222"/>
          <w:sz w:val="22"/>
          <w:szCs w:val="22"/>
        </w:rPr>
        <w:t xml:space="preserve">Minimum touch target: 44 x 44 pt (Apple HIG).</w:t>
      </w:r>
    </w:p>
    <w:p>
      <w:pPr>
        <w:pStyle w:val="ListParagraph"/>
        <w:numPr>
          <w:ilvl w:val="0"/>
          <w:numId w:val="2"/>
        </w:numPr>
        <w:spacing w:after="40" w:before="40"/>
      </w:pPr>
      <w:r>
        <w:rPr>
          <w:rFonts w:ascii="Arial" w:cs="Arial" w:eastAsia="Arial" w:hAnsi="Arial"/>
          <w:color w:val="222222"/>
          <w:sz w:val="22"/>
          <w:szCs w:val="22"/>
        </w:rPr>
        <w:t xml:space="preserve">Dynamic Type supported for body text; headings scale to .xLarge maximum.</w:t>
      </w:r>
    </w:p>
    <w:p>
      <w:pPr>
        <w:pStyle w:val="ListParagraph"/>
        <w:numPr>
          <w:ilvl w:val="0"/>
          <w:numId w:val="2"/>
        </w:numPr>
        <w:spacing w:after="40" w:before="40"/>
      </w:pPr>
      <w:r>
        <w:rPr>
          <w:rFonts w:ascii="Arial" w:cs="Arial" w:eastAsia="Arial" w:hAnsi="Arial"/>
          <w:color w:val="222222"/>
          <w:sz w:val="22"/>
          <w:szCs w:val="22"/>
        </w:rPr>
        <w:t xml:space="preserve">VoiceOver: map pins announce type, urgency, and price when focused.</w:t>
      </w:r>
    </w:p>
    <w:p>
      <w:pPr>
        <w:pStyle w:val="ListParagraph"/>
        <w:numPr>
          <w:ilvl w:val="0"/>
          <w:numId w:val="2"/>
        </w:numPr>
        <w:spacing w:after="40" w:before="40"/>
      </w:pPr>
      <w:r>
        <w:rPr>
          <w:rFonts w:ascii="Arial" w:cs="Arial" w:eastAsia="Arial" w:hAnsi="Arial"/>
          <w:color w:val="222222"/>
          <w:sz w:val="22"/>
          <w:szCs w:val="22"/>
        </w:rPr>
        <w:t xml:space="preserve">Reduce Motion: disable pulse animations and spring transitions.</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9. Technical Requirements &amp; Constraints</w:t>
      </w:r>
    </w:p>
    <w:p>
      <w:pPr>
        <w:pStyle w:val="Heading2"/>
        <w:spacing w:after="120" w:before="280"/>
      </w:pPr>
      <w:r>
        <w:rPr>
          <w:rFonts w:ascii="Arial" w:cs="Arial" w:eastAsia="Arial" w:hAnsi="Arial"/>
          <w:b/>
          <w:bCs/>
          <w:color w:val="1A8A4A"/>
          <w:sz w:val="26"/>
          <w:szCs w:val="26"/>
        </w:rPr>
        <w:t xml:space="preserve">9.1 Platform Requirements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Minimum iOS:</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iOS 26.2 (Swift 6, @Observable, Map API)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macOS:</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macOS Sequoia 15+ (native SwiftUI)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visionOS:</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visionOS 2+ (Phase 2 spatial UI hardening)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Xcode:</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Xcode 26.3+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Swift:</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Swift 6, SWIFT_DEFAULT_ACTOR_ISOLATION = MainActor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Concurrency:</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SWIFT_APPROACHABLE_CONCURRENCY = YES</w:t>
            </w:r>
          </w:p>
        </w:tc>
      </w:tr>
    </w:tbl>
    <w:p>
      <w:pPr>
        <w:spacing w:after="0" w:before="80"/>
      </w:pPr>
      <w:r>
        <w:t xml:space="preserve"/>
      </w:r>
    </w:p>
    <w:p>
      <w:pPr>
        <w:pStyle w:val="Heading2"/>
        <w:spacing w:after="120" w:before="280"/>
      </w:pPr>
      <w:r>
        <w:rPr>
          <w:rFonts w:ascii="Arial" w:cs="Arial" w:eastAsia="Arial" w:hAnsi="Arial"/>
          <w:b/>
          <w:bCs/>
          <w:color w:val="1A8A4A"/>
          <w:sz w:val="26"/>
          <w:szCs w:val="26"/>
        </w:rPr>
        <w:t xml:space="preserve">9.2 Architecture Constraints</w:t>
      </w:r>
    </w:p>
    <w:p>
      <w:pPr>
        <w:pStyle w:val="ListParagraph"/>
        <w:numPr>
          <w:ilvl w:val="0"/>
          <w:numId w:val="2"/>
        </w:numPr>
        <w:spacing w:after="40" w:before="40"/>
      </w:pPr>
      <w:r>
        <w:rPr>
          <w:rFonts w:ascii="Arial" w:cs="Arial" w:eastAsia="Arial" w:hAnsi="Arial"/>
          <w:color w:val="222222"/>
          <w:sz w:val="22"/>
          <w:szCs w:val="22"/>
        </w:rPr>
        <w:t xml:space="preserve">All state lives in a single @Observable AppState class — no view-local persistent state.</w:t>
      </w:r>
    </w:p>
    <w:p>
      <w:pPr>
        <w:pStyle w:val="ListParagraph"/>
        <w:numPr>
          <w:ilvl w:val="0"/>
          <w:numId w:val="2"/>
        </w:numPr>
        <w:spacing w:after="40" w:before="40"/>
      </w:pPr>
      <w:r>
        <w:rPr>
          <w:rFonts w:ascii="Arial" w:cs="Arial" w:eastAsia="Arial" w:hAnsi="Arial"/>
          <w:color w:val="222222"/>
          <w:sz w:val="22"/>
          <w:szCs w:val="22"/>
        </w:rPr>
        <w:t xml:space="preserve">AppState injected via .environment(appState); children consume with @Environment.</w:t>
      </w:r>
    </w:p>
    <w:p>
      <w:pPr>
        <w:pStyle w:val="ListParagraph"/>
        <w:numPr>
          <w:ilvl w:val="0"/>
          <w:numId w:val="2"/>
        </w:numPr>
        <w:spacing w:after="40" w:before="40"/>
      </w:pPr>
      <w:r>
        <w:rPr>
          <w:rFonts w:ascii="Arial" w:cs="Arial" w:eastAsia="Arial" w:hAnsi="Arial"/>
          <w:color w:val="222222"/>
          <w:sz w:val="22"/>
          <w:szCs w:val="22"/>
        </w:rPr>
        <w:t xml:space="preserve">No UIKit — SwiftUI only. No third-party frameworks in Phase 1.</w:t>
      </w:r>
    </w:p>
    <w:p>
      <w:pPr>
        <w:pStyle w:val="ListParagraph"/>
        <w:numPr>
          <w:ilvl w:val="0"/>
          <w:numId w:val="2"/>
        </w:numPr>
        <w:spacing w:after="40" w:before="40"/>
      </w:pPr>
      <w:r>
        <w:rPr>
          <w:rFonts w:ascii="Arial" w:cs="Arial" w:eastAsia="Arial" w:hAnsi="Arial"/>
          <w:color w:val="222222"/>
          <w:sz w:val="22"/>
          <w:szCs w:val="22"/>
        </w:rPr>
        <w:t xml:space="preserve">Map: SwiftUI Map + MapReader + MapPolygon (no UIViewRepresentable wrapper).</w:t>
      </w:r>
    </w:p>
    <w:p>
      <w:pPr>
        <w:pStyle w:val="ListParagraph"/>
        <w:numPr>
          <w:ilvl w:val="0"/>
          <w:numId w:val="2"/>
        </w:numPr>
        <w:spacing w:after="40" w:before="40"/>
      </w:pPr>
      <w:r>
        <w:rPr>
          <w:rFonts w:ascii="Arial" w:cs="Arial" w:eastAsia="Arial" w:hAnsi="Arial"/>
          <w:color w:val="222222"/>
          <w:sz w:val="22"/>
          <w:szCs w:val="22"/>
        </w:rPr>
        <w:t xml:space="preserve">File discovery: PBXFileSystemSynchronizedRootGroup — no .pbxproj edits for new Swift files.</w:t>
      </w:r>
    </w:p>
    <w:p>
      <w:pPr>
        <w:pStyle w:val="ListParagraph"/>
        <w:numPr>
          <w:ilvl w:val="0"/>
          <w:numId w:val="2"/>
        </w:numPr>
        <w:spacing w:after="40" w:before="40"/>
      </w:pPr>
      <w:r>
        <w:rPr>
          <w:rFonts w:ascii="Arial" w:cs="Arial" w:eastAsia="Arial" w:hAnsi="Arial"/>
          <w:color w:val="222222"/>
          <w:sz w:val="22"/>
          <w:szCs w:val="22"/>
        </w:rPr>
        <w:t xml:space="preserve">Concurrency: Swift 6 strict concurrency; all async work via Swift concurrency.</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9.3 Performance Requirements</w:t>
      </w:r>
    </w:p>
    <w:p>
      <w:pPr>
        <w:pStyle w:val="ListParagraph"/>
        <w:numPr>
          <w:ilvl w:val="0"/>
          <w:numId w:val="2"/>
        </w:numPr>
        <w:spacing w:after="40" w:before="40"/>
      </w:pPr>
      <w:r>
        <w:rPr>
          <w:rFonts w:ascii="Arial" w:cs="Arial" w:eastAsia="Arial" w:hAnsi="Arial"/>
          <w:color w:val="222222"/>
          <w:sz w:val="22"/>
          <w:szCs w:val="22"/>
        </w:rPr>
        <w:t xml:space="preserve">Cold launch to interactive map: &lt; 2 seconds on iPhone 15 Pro.</w:t>
      </w:r>
    </w:p>
    <w:p>
      <w:pPr>
        <w:pStyle w:val="ListParagraph"/>
        <w:numPr>
          <w:ilvl w:val="0"/>
          <w:numId w:val="2"/>
        </w:numPr>
        <w:spacing w:after="40" w:before="40"/>
      </w:pPr>
      <w:r>
        <w:rPr>
          <w:rFonts w:ascii="Arial" w:cs="Arial" w:eastAsia="Arial" w:hAnsi="Arial"/>
          <w:color w:val="222222"/>
          <w:sz w:val="22"/>
          <w:szCs w:val="22"/>
        </w:rPr>
        <w:t xml:space="preserve">Pin render for 50 listings: &lt; 100ms.</w:t>
      </w:r>
    </w:p>
    <w:p>
      <w:pPr>
        <w:pStyle w:val="ListParagraph"/>
        <w:numPr>
          <w:ilvl w:val="0"/>
          <w:numId w:val="2"/>
        </w:numPr>
        <w:spacing w:after="40" w:before="40"/>
      </w:pPr>
      <w:r>
        <w:rPr>
          <w:rFonts w:ascii="Arial" w:cs="Arial" w:eastAsia="Arial" w:hAnsi="Arial"/>
          <w:color w:val="222222"/>
          <w:sz w:val="22"/>
          <w:szCs w:val="22"/>
        </w:rPr>
        <w:t xml:space="preserve">Sheet transition: 60fps (no frame drops on A15+).</w:t>
      </w:r>
    </w:p>
    <w:p>
      <w:pPr>
        <w:pStyle w:val="ListParagraph"/>
        <w:numPr>
          <w:ilvl w:val="0"/>
          <w:numId w:val="2"/>
        </w:numPr>
        <w:spacing w:after="40" w:before="40"/>
      </w:pPr>
      <w:r>
        <w:rPr>
          <w:rFonts w:ascii="Arial" w:cs="Arial" w:eastAsia="Arial" w:hAnsi="Arial"/>
          <w:color w:val="222222"/>
          <w:sz w:val="22"/>
          <w:szCs w:val="22"/>
        </w:rPr>
        <w:t xml:space="preserve">Memory: &lt; 150MB RSS at 50 listings.</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9.4 Data &amp; Privacy</w:t>
      </w:r>
    </w:p>
    <w:p>
      <w:pPr>
        <w:pStyle w:val="ListParagraph"/>
        <w:numPr>
          <w:ilvl w:val="0"/>
          <w:numId w:val="2"/>
        </w:numPr>
        <w:spacing w:after="40" w:before="40"/>
      </w:pPr>
      <w:r>
        <w:rPr>
          <w:rFonts w:ascii="Arial" w:cs="Arial" w:eastAsia="Arial" w:hAnsi="Arial"/>
          <w:color w:val="222222"/>
          <w:sz w:val="22"/>
          <w:szCs w:val="22"/>
        </w:rPr>
        <w:t xml:space="preserve">Phase 1: all data in-memory; no persistence, no backend.</w:t>
      </w:r>
    </w:p>
    <w:p>
      <w:pPr>
        <w:pStyle w:val="ListParagraph"/>
        <w:numPr>
          <w:ilvl w:val="0"/>
          <w:numId w:val="2"/>
        </w:numPr>
        <w:spacing w:after="40" w:before="40"/>
      </w:pPr>
      <w:r>
        <w:rPr>
          <w:rFonts w:ascii="Arial" w:cs="Arial" w:eastAsia="Arial" w:hAnsi="Arial"/>
          <w:color w:val="222222"/>
          <w:sz w:val="22"/>
          <w:szCs w:val="22"/>
        </w:rPr>
        <w:t xml:space="preserve">Location: request WhenInUse only; never always-on.</w:t>
      </w:r>
    </w:p>
    <w:p>
      <w:pPr>
        <w:pStyle w:val="ListParagraph"/>
        <w:numPr>
          <w:ilvl w:val="0"/>
          <w:numId w:val="2"/>
        </w:numPr>
        <w:spacing w:after="40" w:before="40"/>
      </w:pPr>
      <w:r>
        <w:rPr>
          <w:rFonts w:ascii="Arial" w:cs="Arial" w:eastAsia="Arial" w:hAnsi="Arial"/>
          <w:color w:val="222222"/>
          <w:sz w:val="22"/>
          <w:szCs w:val="22"/>
        </w:rPr>
        <w:t xml:space="preserve">NSLocationWhenInUseUsageDescription must be set in Info.plist.</w:t>
      </w:r>
    </w:p>
    <w:p>
      <w:pPr>
        <w:pStyle w:val="ListParagraph"/>
        <w:numPr>
          <w:ilvl w:val="0"/>
          <w:numId w:val="2"/>
        </w:numPr>
        <w:spacing w:after="40" w:before="40"/>
      </w:pPr>
      <w:r>
        <w:rPr>
          <w:rFonts w:ascii="Arial" w:cs="Arial" w:eastAsia="Arial" w:hAnsi="Arial"/>
          <w:color w:val="222222"/>
          <w:sz w:val="22"/>
          <w:szCs w:val="22"/>
        </w:rPr>
        <w:t xml:space="preserve">No PII transmitted in Phase 1.</w:t>
      </w:r>
    </w:p>
    <w:p>
      <w:pPr>
        <w:pStyle w:val="ListParagraph"/>
        <w:numPr>
          <w:ilvl w:val="0"/>
          <w:numId w:val="2"/>
        </w:numPr>
        <w:spacing w:after="40" w:before="40"/>
      </w:pPr>
      <w:r>
        <w:rPr>
          <w:rFonts w:ascii="Arial" w:cs="Arial" w:eastAsia="Arial" w:hAnsi="Arial"/>
          <w:color w:val="222222"/>
          <w:sz w:val="22"/>
          <w:szCs w:val="22"/>
        </w:rPr>
        <w:t xml:space="preserve">Phase 2: GDPR/CCPA compliant data collection; privacy manifest required.</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10. Points Economy Design</w:t>
      </w:r>
    </w:p>
    <w:p>
      <w:pPr>
        <w:spacing w:after="60" w:before="60"/>
      </w:pPr>
      <w:r>
        <w:rPr>
          <w:rFonts w:ascii="Arial" w:cs="Arial" w:eastAsia="Arial" w:hAnsi="Arial"/>
          <w:color w:val="222222"/>
          <w:sz w:val="22"/>
          <w:szCs w:val="22"/>
        </w:rPr>
        <w:t xml:space="preserve">The points economy is the trust and engagement layer of Survival Gig. Points are not a currency replacement but a lightweight reputation and commitment signal that reduces no-shows and encourages completion.</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10.1 Points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432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88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Points Delta</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Onboarding bonus</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Awarded on first app open / sign-up.</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+500</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Referral (referrer)</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Credited when referee completes first transaction.</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+200</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Referral (referee)</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Credited on first transaction.</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Post a listing</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No cost to post; points not deducted.</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0</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Accept a listing</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Taker's agreed points move to escrow.</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 agreed amount</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Complete a gig</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Escrow released to poster (taker earns reputation).</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Poster: + agreed</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Cancel after accept</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Cancellation penalty; partial points forfeited.</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- 10% of agreed</w:t>
            </w:r>
          </w:p>
        </w:tc>
      </w:tr>
      <w:tr>
        <w:tc>
          <w:tcPr>
            <w:tcW w:type="dxa" w:w="216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Rate a transaction</w:t>
            </w:r>
          </w:p>
        </w:tc>
        <w:tc>
          <w:tcPr>
            <w:tcW w:type="dxa" w:w="432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Bonus for leaving a rating.</w:t>
            </w:r>
          </w:p>
        </w:tc>
        <w:tc>
          <w:tcPr>
            <w:tcW w:type="dxa" w:w="28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+10</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10.2 Escrow Rules</w:t>
      </w:r>
    </w:p>
    <w:p>
      <w:pPr>
        <w:pStyle w:val="ListParagraph"/>
        <w:numPr>
          <w:ilvl w:val="0"/>
          <w:numId w:val="2"/>
        </w:numPr>
        <w:spacing w:after="40" w:before="40"/>
      </w:pPr>
      <w:r>
        <w:rPr>
          <w:rFonts w:ascii="Arial" w:cs="Arial" w:eastAsia="Arial" w:hAnsi="Arial"/>
          <w:color w:val="222222"/>
          <w:sz w:val="22"/>
          <w:szCs w:val="22"/>
        </w:rPr>
        <w:t xml:space="preserve">Points are held by the platform from Accept to Completion.</w:t>
      </w:r>
    </w:p>
    <w:p>
      <w:pPr>
        <w:pStyle w:val="ListParagraph"/>
        <w:numPr>
          <w:ilvl w:val="0"/>
          <w:numId w:val="2"/>
        </w:numPr>
        <w:spacing w:after="40" w:before="40"/>
      </w:pPr>
      <w:r>
        <w:rPr>
          <w:rFonts w:ascii="Arial" w:cs="Arial" w:eastAsia="Arial" w:hAnsi="Arial"/>
          <w:color w:val="222222"/>
          <w:sz w:val="22"/>
          <w:szCs w:val="22"/>
        </w:rPr>
        <w:t xml:space="preserve">Neither party can spend escrowed points.</w:t>
      </w:r>
    </w:p>
    <w:p>
      <w:pPr>
        <w:pStyle w:val="ListParagraph"/>
        <w:numPr>
          <w:ilvl w:val="0"/>
          <w:numId w:val="2"/>
        </w:numPr>
        <w:spacing w:after="40" w:before="40"/>
      </w:pPr>
      <w:r>
        <w:rPr>
          <w:rFonts w:ascii="Arial" w:cs="Arial" w:eastAsia="Arial" w:hAnsi="Arial"/>
          <w:color w:val="222222"/>
          <w:sz w:val="22"/>
          <w:szCs w:val="22"/>
        </w:rPr>
        <w:t xml:space="preserve">Completion is confirmed by the poster marking the gig as done.</w:t>
      </w:r>
    </w:p>
    <w:p>
      <w:pPr>
        <w:pStyle w:val="ListParagraph"/>
        <w:numPr>
          <w:ilvl w:val="0"/>
          <w:numId w:val="2"/>
        </w:numPr>
        <w:spacing w:after="40" w:before="40"/>
      </w:pPr>
      <w:r>
        <w:rPr>
          <w:rFonts w:ascii="Arial" w:cs="Arial" w:eastAsia="Arial" w:hAnsi="Arial"/>
          <w:color w:val="222222"/>
          <w:sz w:val="22"/>
          <w:szCs w:val="22"/>
        </w:rPr>
        <w:t xml:space="preserve">Dispute holds escrow until resolved (Phase 2 feature).</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10.3 Phase 2 — Monetary Layer</w:t>
      </w:r>
    </w:p>
    <w:p>
      <w:pPr>
        <w:pStyle w:val="ListParagraph"/>
        <w:numPr>
          <w:ilvl w:val="0"/>
          <w:numId w:val="2"/>
        </w:numPr>
        <w:spacing w:after="40" w:before="40"/>
      </w:pPr>
      <w:r>
        <w:rPr>
          <w:rFonts w:ascii="Arial" w:cs="Arial" w:eastAsia="Arial" w:hAnsi="Arial"/>
          <w:color w:val="222222"/>
          <w:sz w:val="22"/>
          <w:szCs w:val="22"/>
        </w:rPr>
        <w:t xml:space="preserve">1 point = $0.01 USD (indicative; subject to market conditions).</w:t>
      </w:r>
    </w:p>
    <w:p>
      <w:pPr>
        <w:pStyle w:val="ListParagraph"/>
        <w:numPr>
          <w:ilvl w:val="0"/>
          <w:numId w:val="2"/>
        </w:numPr>
        <w:spacing w:after="40" w:before="40"/>
      </w:pPr>
      <w:r>
        <w:rPr>
          <w:rFonts w:ascii="Arial" w:cs="Arial" w:eastAsia="Arial" w:hAnsi="Arial"/>
          <w:color w:val="222222"/>
          <w:sz w:val="22"/>
          <w:szCs w:val="22"/>
        </w:rPr>
        <w:t xml:space="preserve">IAP bundles: 500 pts / $4.99, 1200 pts / $9.99, 3000 pts / $19.99.</w:t>
      </w:r>
    </w:p>
    <w:p>
      <w:pPr>
        <w:pStyle w:val="ListParagraph"/>
        <w:numPr>
          <w:ilvl w:val="0"/>
          <w:numId w:val="2"/>
        </w:numPr>
        <w:spacing w:after="40" w:before="40"/>
      </w:pPr>
      <w:r>
        <w:rPr>
          <w:rFonts w:ascii="Arial" w:cs="Arial" w:eastAsia="Arial" w:hAnsi="Arial"/>
          <w:color w:val="222222"/>
          <w:sz w:val="22"/>
          <w:szCs w:val="22"/>
        </w:rPr>
        <w:t xml:space="preserve">Cash-out: users with &gt; 5000 pts and verified identity can withdraw at 80% face value.</w:t>
      </w:r>
    </w:p>
    <w:p>
      <w:pPr>
        <w:pStyle w:val="ListParagraph"/>
        <w:numPr>
          <w:ilvl w:val="0"/>
          <w:numId w:val="2"/>
        </w:numPr>
        <w:spacing w:after="40" w:before="40"/>
      </w:pPr>
      <w:r>
        <w:rPr>
          <w:rFonts w:ascii="Arial" w:cs="Arial" w:eastAsia="Arial" w:hAnsi="Arial"/>
          <w:color w:val="222222"/>
          <w:sz w:val="22"/>
          <w:szCs w:val="22"/>
        </w:rPr>
        <w:t xml:space="preserve">Platform margin: 20% of all point flows.</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11. Product Roadmap</w:t>
      </w:r>
    </w:p>
    <w:p>
      <w:pPr>
        <w:spacing w:after="0" w:before="40"/>
      </w:pPr>
      <w:r>
        <w:t xml:space="preserve"/>
      </w:r>
    </w:p>
    <w:p>
      <w:pPr>
        <w:pStyle w:val="Heading2"/>
        <w:spacing w:after="120" w:before="280"/>
      </w:pPr>
      <w:r>
        <w:rPr>
          <w:rFonts w:ascii="Arial" w:cs="Arial" w:eastAsia="Arial" w:hAnsi="Arial"/>
          <w:b/>
          <w:bCs/>
          <w:color w:val="1A8A4A"/>
          <w:sz w:val="26"/>
          <w:szCs w:val="26"/>
        </w:rPr>
        <w:t xml:space="preserve">Phase 1 — MVP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Map-based listing discovery</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Listing creation (map tap + FAB)</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Listing detail + Accept / Counter</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Negotiation sheet</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Points wallet + transaction history</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Profile view + my listings</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Brand colour system + Inter font</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Mock data (12 SF listings)</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r>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Dark-mode UI</w:t>
            </w:r>
          </w:p>
        </w:tc>
        <w:tc>
          <w:tcPr>
            <w:tcW w:type="dxa" w:w="468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Done</w:t>
            </w:r>
          </w:p>
        </w:tc>
      </w:tr>
    </w:tbl>
    <w:p>
      <w:pPr>
        <w:spacing w:after="0" w:before="160"/>
      </w:pPr>
      <w:r>
        <w:t xml:space="preserve"/>
      </w:r>
    </w:p>
    <w:p>
      <w:pPr>
        <w:pStyle w:val="Heading2"/>
        <w:spacing w:after="120" w:before="280"/>
      </w:pPr>
      <w:r>
        <w:rPr>
          <w:rFonts w:ascii="Arial" w:cs="Arial" w:eastAsia="Arial" w:hAnsi="Arial"/>
          <w:b/>
          <w:bCs/>
          <w:color w:val="1A8A4A"/>
          <w:sz w:val="26"/>
          <w:szCs w:val="26"/>
        </w:rPr>
        <w:t xml:space="preserve">Phase 2 — Production Backend (Q3 2026)</w:t>
      </w:r>
    </w:p>
    <w:p>
      <w:pPr>
        <w:pStyle w:val="ListParagraph"/>
        <w:numPr>
          <w:ilvl w:val="0"/>
          <w:numId w:val="2"/>
        </w:numPr>
        <w:spacing w:after="40" w:before="40"/>
      </w:pPr>
      <w:r>
        <w:rPr>
          <w:rFonts w:ascii="Arial" w:cs="Arial" w:eastAsia="Arial" w:hAnsi="Arial"/>
          <w:color w:val="222222"/>
          <w:sz w:val="22"/>
          <w:szCs w:val="22"/>
        </w:rPr>
        <w:t xml:space="preserve">Supabase / Firebase backend integration.</w:t>
      </w:r>
    </w:p>
    <w:p>
      <w:pPr>
        <w:pStyle w:val="ListParagraph"/>
        <w:numPr>
          <w:ilvl w:val="0"/>
          <w:numId w:val="2"/>
        </w:numPr>
        <w:spacing w:after="40" w:before="40"/>
      </w:pPr>
      <w:r>
        <w:rPr>
          <w:rFonts w:ascii="Arial" w:cs="Arial" w:eastAsia="Arial" w:hAnsi="Arial"/>
          <w:color w:val="222222"/>
          <w:sz w:val="22"/>
          <w:szCs w:val="22"/>
        </w:rPr>
        <w:t xml:space="preserve">User authentication (Sign in with Apple, email).</w:t>
      </w:r>
    </w:p>
    <w:p>
      <w:pPr>
        <w:pStyle w:val="ListParagraph"/>
        <w:numPr>
          <w:ilvl w:val="0"/>
          <w:numId w:val="2"/>
        </w:numPr>
        <w:spacing w:after="40" w:before="40"/>
      </w:pPr>
      <w:r>
        <w:rPr>
          <w:rFonts w:ascii="Arial" w:cs="Arial" w:eastAsia="Arial" w:hAnsi="Arial"/>
          <w:color w:val="222222"/>
          <w:sz w:val="22"/>
          <w:szCs w:val="22"/>
        </w:rPr>
        <w:t xml:space="preserve">Real-time listing sync (WebSocket or Supabase Realtime).</w:t>
      </w:r>
    </w:p>
    <w:p>
      <w:pPr>
        <w:pStyle w:val="ListParagraph"/>
        <w:numPr>
          <w:ilvl w:val="0"/>
          <w:numId w:val="2"/>
        </w:numPr>
        <w:spacing w:after="40" w:before="40"/>
      </w:pPr>
      <w:r>
        <w:rPr>
          <w:rFonts w:ascii="Arial" w:cs="Arial" w:eastAsia="Arial" w:hAnsi="Arial"/>
          <w:color w:val="222222"/>
          <w:sz w:val="22"/>
          <w:szCs w:val="22"/>
        </w:rPr>
        <w:t xml:space="preserve">Cloud-based points ledger with ACID transaction guarantees.</w:t>
      </w:r>
    </w:p>
    <w:p>
      <w:pPr>
        <w:pStyle w:val="ListParagraph"/>
        <w:numPr>
          <w:ilvl w:val="0"/>
          <w:numId w:val="2"/>
        </w:numPr>
        <w:spacing w:after="40" w:before="40"/>
      </w:pPr>
      <w:r>
        <w:rPr>
          <w:rFonts w:ascii="Arial" w:cs="Arial" w:eastAsia="Arial" w:hAnsi="Arial"/>
          <w:color w:val="222222"/>
          <w:sz w:val="22"/>
          <w:szCs w:val="22"/>
        </w:rPr>
        <w:t xml:space="preserve">Push notifications (APNs) for listing updates and offers.</w:t>
      </w:r>
    </w:p>
    <w:p>
      <w:pPr>
        <w:pStyle w:val="ListParagraph"/>
        <w:numPr>
          <w:ilvl w:val="0"/>
          <w:numId w:val="2"/>
        </w:numPr>
        <w:spacing w:after="40" w:before="40"/>
      </w:pPr>
      <w:r>
        <w:rPr>
          <w:rFonts w:ascii="Arial" w:cs="Arial" w:eastAsia="Arial" w:hAnsi="Arial"/>
          <w:color w:val="222222"/>
          <w:sz w:val="22"/>
          <w:szCs w:val="22"/>
        </w:rPr>
        <w:t xml:space="preserve">Image upload to CDN (S3 / Cloudflare R2).</w:t>
      </w:r>
    </w:p>
    <w:p>
      <w:pPr>
        <w:pStyle w:val="ListParagraph"/>
        <w:numPr>
          <w:ilvl w:val="0"/>
          <w:numId w:val="2"/>
        </w:numPr>
        <w:spacing w:after="40" w:before="40"/>
      </w:pPr>
      <w:r>
        <w:rPr>
          <w:rFonts w:ascii="Arial" w:cs="Arial" w:eastAsia="Arial" w:hAnsi="Arial"/>
          <w:color w:val="222222"/>
          <w:sz w:val="22"/>
          <w:szCs w:val="22"/>
        </w:rPr>
        <w:t xml:space="preserve">Listing expiry enforcement server-side.</w:t>
      </w:r>
    </w:p>
    <w:p>
      <w:pPr>
        <w:pStyle w:val="ListParagraph"/>
        <w:numPr>
          <w:ilvl w:val="0"/>
          <w:numId w:val="2"/>
        </w:numPr>
        <w:spacing w:after="40" w:before="40"/>
      </w:pPr>
      <w:r>
        <w:rPr>
          <w:rFonts w:ascii="Arial" w:cs="Arial" w:eastAsia="Arial" w:hAnsi="Arial"/>
          <w:color w:val="222222"/>
          <w:sz w:val="22"/>
          <w:szCs w:val="22"/>
        </w:rPr>
        <w:t xml:space="preserve">Basic moderation: report listing, block user.</w:t>
      </w:r>
    </w:p>
    <w:p>
      <w:pPr>
        <w:spacing w:after="0" w:before="80"/>
      </w:pPr>
      <w:r>
        <w:t xml:space="preserve"/>
      </w:r>
    </w:p>
    <w:p>
      <w:pPr>
        <w:pStyle w:val="Heading2"/>
        <w:spacing w:after="120" w:before="280"/>
      </w:pPr>
      <w:r>
        <w:rPr>
          <w:rFonts w:ascii="Arial" w:cs="Arial" w:eastAsia="Arial" w:hAnsi="Arial"/>
          <w:b/>
          <w:bCs/>
          <w:color w:val="1A8A4A"/>
          <w:sz w:val="26"/>
          <w:szCs w:val="26"/>
        </w:rPr>
        <w:t xml:space="preserve">Phase 3 — Growth &amp; Monetisation (Q4 2026 - Q1 2027)</w:t>
      </w:r>
    </w:p>
    <w:p>
      <w:pPr>
        <w:pStyle w:val="ListParagraph"/>
        <w:numPr>
          <w:ilvl w:val="0"/>
          <w:numId w:val="2"/>
        </w:numPr>
        <w:spacing w:after="40" w:before="40"/>
      </w:pPr>
      <w:r>
        <w:rPr>
          <w:rFonts w:ascii="Arial" w:cs="Arial" w:eastAsia="Arial" w:hAnsi="Arial"/>
          <w:color w:val="222222"/>
          <w:sz w:val="22"/>
          <w:szCs w:val="22"/>
        </w:rPr>
        <w:t xml:space="preserve">StoreKit 2 IAP for points top-up bundles.</w:t>
      </w:r>
    </w:p>
    <w:p>
      <w:pPr>
        <w:pStyle w:val="ListParagraph"/>
        <w:numPr>
          <w:ilvl w:val="0"/>
          <w:numId w:val="2"/>
        </w:numPr>
        <w:spacing w:after="40" w:before="40"/>
      </w:pPr>
      <w:r>
        <w:rPr>
          <w:rFonts w:ascii="Arial" w:cs="Arial" w:eastAsia="Arial" w:hAnsi="Arial"/>
          <w:color w:val="222222"/>
          <w:sz w:val="22"/>
          <w:szCs w:val="22"/>
        </w:rPr>
        <w:t xml:space="preserve">Cash-out via Stripe Connect with identity verification.</w:t>
      </w:r>
    </w:p>
    <w:p>
      <w:pPr>
        <w:pStyle w:val="ListParagraph"/>
        <w:numPr>
          <w:ilvl w:val="0"/>
          <w:numId w:val="2"/>
        </w:numPr>
        <w:spacing w:after="40" w:before="40"/>
      </w:pPr>
      <w:r>
        <w:rPr>
          <w:rFonts w:ascii="Arial" w:cs="Arial" w:eastAsia="Arial" w:hAnsi="Arial"/>
          <w:color w:val="222222"/>
          <w:sz w:val="22"/>
          <w:szCs w:val="22"/>
        </w:rPr>
        <w:t xml:space="preserve">Ratings and reviews system (post-completion flow).</w:t>
      </w:r>
    </w:p>
    <w:p>
      <w:pPr>
        <w:pStyle w:val="ListParagraph"/>
        <w:numPr>
          <w:ilvl w:val="0"/>
          <w:numId w:val="2"/>
        </w:numPr>
        <w:spacing w:after="40" w:before="40"/>
      </w:pPr>
      <w:r>
        <w:rPr>
          <w:rFonts w:ascii="Arial" w:cs="Arial" w:eastAsia="Arial" w:hAnsi="Arial"/>
          <w:color w:val="222222"/>
          <w:sz w:val="22"/>
          <w:szCs w:val="22"/>
        </w:rPr>
        <w:t xml:space="preserve">Dispute resolution workflow with support escalation.</w:t>
      </w:r>
    </w:p>
    <w:p>
      <w:pPr>
        <w:pStyle w:val="ListParagraph"/>
        <w:numPr>
          <w:ilvl w:val="0"/>
          <w:numId w:val="2"/>
        </w:numPr>
        <w:spacing w:after="40" w:before="40"/>
      </w:pPr>
      <w:r>
        <w:rPr>
          <w:rFonts w:ascii="Arial" w:cs="Arial" w:eastAsia="Arial" w:hAnsi="Arial"/>
          <w:color w:val="222222"/>
          <w:sz w:val="22"/>
          <w:szCs w:val="22"/>
        </w:rPr>
        <w:t xml:space="preserve">Search and keyword filtering across listings.</w:t>
      </w:r>
    </w:p>
    <w:p>
      <w:pPr>
        <w:pStyle w:val="ListParagraph"/>
        <w:numPr>
          <w:ilvl w:val="0"/>
          <w:numId w:val="2"/>
        </w:numPr>
        <w:spacing w:after="40" w:before="40"/>
      </w:pPr>
      <w:r>
        <w:rPr>
          <w:rFonts w:ascii="Arial" w:cs="Arial" w:eastAsia="Arial" w:hAnsi="Arial"/>
          <w:color w:val="222222"/>
          <w:sz w:val="22"/>
          <w:szCs w:val="22"/>
        </w:rPr>
        <w:t xml:space="preserve">Boosted listings (paid placement on map).</w:t>
      </w:r>
    </w:p>
    <w:p>
      <w:pPr>
        <w:pStyle w:val="ListParagraph"/>
        <w:numPr>
          <w:ilvl w:val="0"/>
          <w:numId w:val="2"/>
        </w:numPr>
        <w:spacing w:after="40" w:before="40"/>
      </w:pPr>
      <w:r>
        <w:rPr>
          <w:rFonts w:ascii="Arial" w:cs="Arial" w:eastAsia="Arial" w:hAnsi="Arial"/>
          <w:color w:val="222222"/>
          <w:sz w:val="22"/>
          <w:szCs w:val="22"/>
        </w:rPr>
        <w:t xml:space="preserve">visionOS spatial UI — listings as 3D pins in space.</w:t>
      </w:r>
    </w:p>
    <w:p>
      <w:pPr>
        <w:pStyle w:val="ListParagraph"/>
        <w:numPr>
          <w:ilvl w:val="0"/>
          <w:numId w:val="2"/>
        </w:numPr>
        <w:spacing w:after="40" w:before="40"/>
      </w:pPr>
      <w:r>
        <w:rPr>
          <w:rFonts w:ascii="Arial" w:cs="Arial" w:eastAsia="Arial" w:hAnsi="Arial"/>
          <w:color w:val="222222"/>
          <w:sz w:val="22"/>
          <w:szCs w:val="22"/>
        </w:rPr>
        <w:t xml:space="preserve">Referral programme with deep-link tracking.</w:t>
      </w:r>
    </w:p>
    <w:p>
      <w:pPr>
        <w:pStyle w:val="ListParagraph"/>
        <w:numPr>
          <w:ilvl w:val="0"/>
          <w:numId w:val="2"/>
        </w:numPr>
        <w:spacing w:after="40" w:before="40"/>
      </w:pPr>
      <w:r>
        <w:rPr>
          <w:rFonts w:ascii="Arial" w:cs="Arial" w:eastAsia="Arial" w:hAnsi="Arial"/>
          <w:color w:val="222222"/>
          <w:sz w:val="22"/>
          <w:szCs w:val="22"/>
        </w:rPr>
        <w:t xml:space="preserve">Analytics dashboard (Mixpanel / PostHog).</w:t>
      </w:r>
    </w:p>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12. Open Questions &amp; Risks</w:t>
      </w:r>
    </w:p>
    <w:p>
      <w:pPr>
        <w:pStyle w:val="Heading2"/>
        <w:spacing w:after="120" w:before="280"/>
      </w:pPr>
      <w:r>
        <w:rPr>
          <w:rFonts w:ascii="Arial" w:cs="Arial" w:eastAsia="Arial" w:hAnsi="Arial"/>
          <w:b/>
          <w:bCs/>
          <w:color w:val="1A8A4A"/>
          <w:sz w:val="26"/>
          <w:szCs w:val="26"/>
        </w:rPr>
        <w:t xml:space="preserve">12.1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3276"/>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What is the final points-to-dollar conversion rate?</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Product</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Which ListingType categories should ship at launch?</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Product + Design</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Should workers be able to post listings, or only clients?</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Product</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What KYC/AML requirements apply when cash-out launches?</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Legal</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Is a background check integration needed for high-trust gigs?</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Legal / Trust &amp; Safety</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What is the App Store age rating strategy?</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Legal</w:t>
            </w:r>
          </w:p>
        </w:tc>
      </w:tr>
      <w:tr>
        <w:tc>
          <w:tcPr>
            <w:tcW w:type="dxa" w:w="6084"/>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Should the map be geofenced at launch or global?</w:t>
            </w:r>
          </w:p>
        </w:tc>
        <w:tc>
          <w:tcPr>
            <w:tcW w:type="dxa" w:w="327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Product</w:t>
            </w:r>
          </w:p>
        </w:tc>
      </w:tr>
    </w:tbl>
    <w:p>
      <w:pPr>
        <w:spacing w:after="0" w:before="120"/>
      </w:pPr>
      <w:r>
        <w:t xml:space="preserve"/>
      </w:r>
    </w:p>
    <w:p>
      <w:pPr>
        <w:pStyle w:val="Heading2"/>
        <w:spacing w:after="120" w:before="280"/>
      </w:pPr>
      <w:r>
        <w:rPr>
          <w:rFonts w:ascii="Arial" w:cs="Arial" w:eastAsia="Arial" w:hAnsi="Arial"/>
          <w:b/>
          <w:bCs/>
          <w:color w:val="1A8A4A"/>
          <w:sz w:val="26"/>
          <w:szCs w:val="26"/>
        </w:rPr>
        <w:t xml:space="preserve">12.2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6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6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Cold-start network effect</w:t>
            </w:r>
          </w:p>
        </w:tc>
        <w:tc>
          <w:tcPr>
            <w:tcW w:type="dxa" w:w="36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sz w:val="22"/>
                <w:szCs w:val="22"/>
              </w:rPr>
              <w:t xml:space="preserve">Few listings = low value for early users.</w:t>
            </w:r>
          </w:p>
        </w:tc>
        <w:tc>
          <w:tcPr>
            <w:tcW w:type="dxa" w:w="36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Seed mock listings in target cities; incentivise early posters with bonus points.</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Trust &amp; safety issues</w:t>
            </w:r>
          </w:p>
        </w:tc>
        <w:tc>
          <w:tcPr>
            <w:tcW w:type="dxa" w:w="36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sz w:val="22"/>
                <w:szCs w:val="22"/>
              </w:rPr>
              <w:t xml:space="preserve">Fraudulent gigs or unsafe meetups could harm reputation.</w:t>
            </w:r>
          </w:p>
        </w:tc>
        <w:tc>
          <w:tcPr>
            <w:tcW w:type="dxa" w:w="36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Verified profiles, ratings, report system in Phase 2. Safety tips in onboarding.</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iOS API breaking changes</w:t>
            </w:r>
          </w:p>
        </w:tc>
        <w:tc>
          <w:tcPr>
            <w:tcW w:type="dxa" w:w="36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sz w:val="22"/>
                <w:szCs w:val="22"/>
              </w:rPr>
              <w:t xml:space="preserve">SwiftUI Map API is evolving rapidly in iOS 26.</w:t>
            </w:r>
          </w:p>
        </w:tc>
        <w:tc>
          <w:tcPr>
            <w:tcW w:type="dxa" w:w="36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Pin to specific SDK; abstract MapKit calls behind a protocol layer.</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Regulatory risk (payments)</w:t>
            </w:r>
          </w:p>
        </w:tc>
        <w:tc>
          <w:tcPr>
            <w:tcW w:type="dxa" w:w="36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sz w:val="22"/>
                <w:szCs w:val="22"/>
              </w:rPr>
              <w:t xml:space="preserve">Money transmission laws vary by jurisdiction.</w:t>
            </w:r>
          </w:p>
        </w:tc>
        <w:tc>
          <w:tcPr>
            <w:tcW w:type="dxa" w:w="36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Operate points-only until legal review complete; engage specialist counsel before cash-out.</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User retention</w:t>
            </w:r>
          </w:p>
        </w:tc>
        <w:tc>
          <w:tcPr>
            <w:tcW w:type="dxa" w:w="36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sz w:val="22"/>
                <w:szCs w:val="22"/>
              </w:rPr>
              <w:t xml:space="preserve">High churn if supply/demand is unbalanced.</w:t>
            </w:r>
          </w:p>
        </w:tc>
        <w:tc>
          <w:tcPr>
            <w:tcW w:type="dxa" w:w="36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Track acceptance rate KPI; suppress areas with &lt; 5 listings per km2.</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2"/>
                <w:szCs w:val="22"/>
              </w:rPr>
              <w:t xml:space="preserve">App Store review</w:t>
            </w:r>
          </w:p>
        </w:tc>
        <w:tc>
          <w:tcPr>
            <w:tcW w:type="dxa" w:w="3600"/>
            <w:tcBorders>
              <w:top w:val="single" w:color="DDDDDD" w:sz="1"/>
              <w:left w:val="single" w:color="DDDDDD" w:sz="1"/>
              <w:bottom w:val="single" w:color="DDDDDD" w:sz="1"/>
              <w:right w:val="single" w:color="DDDDDD" w:sz="1"/>
            </w:tcBorders>
            <w:shd w:fill="FFF8F8" w:val="clear"/>
            <w:tcMar>
              <w:top w:type="dxa" w:w="80"/>
              <w:left w:type="dxa" w:w="120"/>
              <w:bottom w:type="dxa" w:w="80"/>
              <w:right w:type="dxa" w:w="120"/>
            </w:tcMar>
          </w:tcPr>
          <w:p>
            <w:r>
              <w:rPr>
                <w:rFonts w:ascii="Arial" w:cs="Arial" w:eastAsia="Arial" w:hAnsi="Arial"/>
                <w:sz w:val="22"/>
                <w:szCs w:val="22"/>
              </w:rPr>
              <w:t xml:space="preserve">Gig/labour marketplaces face heightened review scrutiny.</w:t>
            </w:r>
          </w:p>
        </w:tc>
        <w:tc>
          <w:tcPr>
            <w:tcW w:type="dxa" w:w="36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2"/>
                <w:szCs w:val="22"/>
              </w:rPr>
              <w:t xml:space="preserve">Engage App Store review team early; prepare compliance documents.</w:t>
            </w:r>
          </w:p>
        </w:tc>
      </w:tr>
    </w:tbl>
    <w:p>
      <w:r>
        <w:br w:type="page"/>
      </w:r>
    </w:p>
    <w:p>
      <w:pPr>
        <w:pStyle w:val="Heading1"/>
        <w:pBdr>
          <w:bottom w:val="single" w:color="00E471" w:sz="6" w:space="4"/>
        </w:pBdr>
        <w:spacing w:after="160" w:before="360"/>
      </w:pPr>
      <w:r>
        <w:rPr>
          <w:rFonts w:ascii="Arial" w:cs="Arial" w:eastAsia="Arial" w:hAnsi="Arial"/>
          <w:b/>
          <w:bCs/>
          <w:color w:val="00C463"/>
          <w:sz w:val="32"/>
          <w:szCs w:val="32"/>
        </w:rPr>
        <w:t xml:space="preserve">13. Appendix</w:t>
      </w:r>
    </w:p>
    <w:p>
      <w:pPr>
        <w:pStyle w:val="Heading2"/>
        <w:spacing w:after="120" w:before="280"/>
      </w:pPr>
      <w:r>
        <w:rPr>
          <w:rFonts w:ascii="Arial" w:cs="Arial" w:eastAsia="Arial" w:hAnsi="Arial"/>
          <w:b/>
          <w:bCs/>
          <w:color w:val="1A8A4A"/>
          <w:sz w:val="26"/>
          <w:szCs w:val="26"/>
        </w:rPr>
        <w:t xml:space="preserve">13.1 Brand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c>
          <w:tcPr>
            <w:tcW w:type="dxa" w:w="21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Token</w:t>
            </w:r>
          </w:p>
        </w:tc>
        <w:tc>
          <w:tcPr>
            <w:tcW w:type="dxa" w:w="180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216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SwiftUI</w:t>
            </w:r>
          </w:p>
        </w:tc>
        <w:tc>
          <w:tcPr>
            <w:tcW w:type="dxa" w:w="3240"/>
            <w:tcBorders>
              <w:top w:val="single" w:color="DDDDDD" w:sz="1"/>
              <w:left w:val="single" w:color="DDDDDD" w:sz="1"/>
              <w:bottom w:val="single" w:color="DDDDDD" w:sz="1"/>
              <w:right w:val="single" w:color="DDDDDD" w:sz="1"/>
            </w:tcBorders>
            <w:shd w:fill="00C463"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sgGreen</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#00E471</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Color.sgGreen</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Primary accent, CTAs</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sgBase</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#0A0F0D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Color.sgBase</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App background</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sgSurface</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#141A17</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Color.sgSurface</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Card / sheet background</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sgSurface2</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#1C2420</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Color.sgSurface2</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Elevated surfaces</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sgBorder</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#263029</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Color.sgBorder</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Dividers and borders</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sgTextMain</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#F0FFF4</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.sgTextMain</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Primary text</w:t>
            </w:r>
          </w:p>
        </w:tc>
      </w:tr>
      <w:tr>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sgTextMuted</w:t>
            </w:r>
          </w:p>
        </w:tc>
        <w:tc>
          <w:tcPr>
            <w:tcW w:type="dxa" w:w="180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Courier New" w:cs="Courier New" w:eastAsia="Courier New" w:hAnsi="Courier New"/>
                <w:sz w:val="20"/>
                <w:szCs w:val="20"/>
              </w:rPr>
              <w:t xml:space="preserve">#8BA898</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.sgTextMuted</w:t>
            </w:r>
          </w:p>
        </w:tc>
        <w:tc>
          <w:tcPr>
            <w:tcW w:type="dxa" w:w="3240"/>
            <w:tcBorders>
              <w:top w:val="single" w:color="DDDDDD" w:sz="1"/>
              <w:left w:val="single" w:color="DDDDDD" w:sz="1"/>
              <w:bottom w:val="single" w:color="DDDDDD" w:sz="1"/>
              <w:right w:val="single" w:color="DDDDDD" w:sz="1"/>
            </w:tcBorders>
            <w:shd w:fill="F7FFF9" w:val="clear"/>
            <w:tcMar>
              <w:top w:type="dxa" w:w="80"/>
              <w:left w:type="dxa" w:w="120"/>
              <w:bottom w:type="dxa" w:w="80"/>
              <w:right w:type="dxa" w:w="120"/>
            </w:tcMar>
          </w:tcPr>
          <w:p>
            <w:r>
              <w:rPr>
                <w:rFonts w:ascii="Arial" w:cs="Arial" w:eastAsia="Arial" w:hAnsi="Arial"/>
                <w:sz w:val="20"/>
                <w:szCs w:val="20"/>
              </w:rPr>
              <w:t xml:space="preserve">Secondary / caption text</w:t>
            </w:r>
          </w:p>
        </w:tc>
      </w:tr>
    </w:tbl>
    <w:p>
      <w:pPr>
        <w:spacing w:after="0" w:before="160"/>
      </w:pPr>
      <w:r>
        <w:t xml:space="preserve"/>
      </w:r>
    </w:p>
    <w:p>
      <w:pPr>
        <w:pStyle w:val="Heading2"/>
        <w:spacing w:after="120" w:before="280"/>
      </w:pPr>
      <w:r>
        <w:rPr>
          <w:rFonts w:ascii="Arial" w:cs="Arial" w:eastAsia="Arial" w:hAnsi="Arial"/>
          <w:b/>
          <w:bCs/>
          <w:color w:val="1A8A4A"/>
          <w:sz w:val="26"/>
          <w:szCs w:val="26"/>
        </w:rPr>
        <w:t xml:space="preserve">13.2 File Structure</w:t>
      </w:r>
    </w:p>
    <w:p>
      <w:pPr>
        <w:spacing w:after="40" w:before="40"/>
      </w:pPr>
      <w:r>
        <w:rPr>
          <w:rFonts w:ascii="Courier New" w:cs="Courier New" w:eastAsia="Courier New" w:hAnsi="Courier New"/>
          <w:b/>
          <w:bCs/>
          <w:sz w:val="22"/>
          <w:szCs w:val="22"/>
        </w:rPr>
        <w:t xml:space="preserve">SGV2/SGV2/</w:t>
      </w:r>
    </w:p>
    <w:p>
      <w:pPr>
        <w:spacing w:after="20" w:before="20"/>
        <w:ind w:left="360"/>
      </w:pPr>
      <w:r>
        <w:rPr>
          <w:rFonts w:ascii="Courier New" w:cs="Courier New" w:eastAsia="Courier New" w:hAnsi="Courier New"/>
          <w:color w:val="333333"/>
          <w:sz w:val="18"/>
          <w:szCs w:val="18"/>
        </w:rPr>
        <w:t xml:space="preserve">SGV2App.swift              — dark mode preference</w:t>
      </w:r>
    </w:p>
    <w:p>
      <w:pPr>
        <w:spacing w:after="20" w:before="20"/>
        <w:ind w:left="360"/>
      </w:pPr>
      <w:r>
        <w:rPr>
          <w:rFonts w:ascii="Courier New" w:cs="Courier New" w:eastAsia="Courier New" w:hAnsi="Courier New"/>
          <w:color w:val="333333"/>
          <w:sz w:val="18"/>
          <w:szCs w:val="18"/>
        </w:rPr>
        <w:t xml:space="preserve">ContentView.swift          — ZStack root (Map + Nav + Overlays)</w:t>
      </w:r>
    </w:p>
    <w:p>
      <w:pPr>
        <w:spacing w:after="20" w:before="20"/>
        <w:ind w:left="360"/>
      </w:pPr>
      <w:r>
        <w:rPr>
          <w:rFonts w:ascii="Courier New" w:cs="Courier New" w:eastAsia="Courier New" w:hAnsi="Courier New"/>
          <w:color w:val="333333"/>
          <w:sz w:val="18"/>
          <w:szCs w:val="18"/>
        </w:rPr>
        <w:t xml:space="preserve">Extensions/Color+Hex.swift — brand colour palette</w:t>
      </w:r>
    </w:p>
    <w:p>
      <w:pPr>
        <w:spacing w:after="20" w:before="20"/>
        <w:ind w:left="360"/>
      </w:pPr>
      <w:r>
        <w:rPr>
          <w:rFonts w:ascii="Courier New" w:cs="Courier New" w:eastAsia="Courier New" w:hAnsi="Courier New"/>
          <w:color w:val="333333"/>
          <w:sz w:val="18"/>
          <w:szCs w:val="18"/>
        </w:rPr>
        <w:t xml:space="preserve">Models/Listing.swift       — ListingType, UrgencyLevel, Listing</w:t>
      </w:r>
    </w:p>
    <w:p>
      <w:pPr>
        <w:spacing w:after="20" w:before="20"/>
        <w:ind w:left="360"/>
      </w:pPr>
      <w:r>
        <w:rPr>
          <w:rFonts w:ascii="Courier New" w:cs="Courier New" w:eastAsia="Courier New" w:hAnsi="Courier New"/>
          <w:color w:val="333333"/>
          <w:sz w:val="18"/>
          <w:szCs w:val="18"/>
        </w:rPr>
        <w:t xml:space="preserve">Models/Transaction.swift   — Transaction model</w:t>
      </w:r>
    </w:p>
    <w:p>
      <w:pPr>
        <w:spacing w:after="20" w:before="20"/>
        <w:ind w:left="360"/>
      </w:pPr>
      <w:r>
        <w:rPr>
          <w:rFonts w:ascii="Courier New" w:cs="Courier New" w:eastAsia="Courier New" w:hAnsi="Courier New"/>
          <w:color w:val="333333"/>
          <w:sz w:val="18"/>
          <w:szCs w:val="18"/>
        </w:rPr>
        <w:t xml:space="preserve">Models/User.swift          — User + mockCurrentUser</w:t>
      </w:r>
    </w:p>
    <w:p>
      <w:pPr>
        <w:spacing w:after="20" w:before="20"/>
        <w:ind w:left="360"/>
      </w:pPr>
      <w:r>
        <w:rPr>
          <w:rFonts w:ascii="Courier New" w:cs="Courier New" w:eastAsia="Courier New" w:hAnsi="Courier New"/>
          <w:color w:val="333333"/>
          <w:sz w:val="18"/>
          <w:szCs w:val="18"/>
        </w:rPr>
        <w:t xml:space="preserve">AppState/AppState.swift    — @Observable AppState, FilterTab, AppView</w:t>
      </w:r>
    </w:p>
    <w:p>
      <w:pPr>
        <w:spacing w:after="20" w:before="20"/>
        <w:ind w:left="360"/>
      </w:pPr>
      <w:r>
        <w:rPr>
          <w:rFonts w:ascii="Courier New" w:cs="Courier New" w:eastAsia="Courier New" w:hAnsi="Courier New"/>
          <w:color w:val="333333"/>
          <w:sz w:val="18"/>
          <w:szCs w:val="18"/>
        </w:rPr>
        <w:t xml:space="preserve">AppState/MockData.swift    — 12 hardcoded mock listings</w:t>
      </w:r>
    </w:p>
    <w:p>
      <w:pPr>
        <w:spacing w:after="20" w:before="20"/>
        <w:ind w:left="360"/>
      </w:pPr>
      <w:r>
        <w:rPr>
          <w:rFonts w:ascii="Courier New" w:cs="Courier New" w:eastAsia="Courier New" w:hAnsi="Courier New"/>
          <w:color w:val="333333"/>
          <w:sz w:val="18"/>
          <w:szCs w:val="18"/>
        </w:rPr>
        <w:t xml:space="preserve">Views/Map/MapContentView.swift      — Map + long-press + polygon</w:t>
      </w:r>
    </w:p>
    <w:p>
      <w:pPr>
        <w:spacing w:after="20" w:before="20"/>
        <w:ind w:left="360"/>
      </w:pPr>
      <w:r>
        <w:rPr>
          <w:rFonts w:ascii="Courier New" w:cs="Courier New" w:eastAsia="Courier New" w:hAnsi="Courier New"/>
          <w:color w:val="333333"/>
          <w:sz w:val="18"/>
          <w:szCs w:val="18"/>
        </w:rPr>
        <w:t xml:space="preserve">Views/Map/ListingPinView.swift      — custom pin + pulse animation</w:t>
      </w:r>
    </w:p>
    <w:p>
      <w:pPr>
        <w:spacing w:after="20" w:before="20"/>
        <w:ind w:left="360"/>
      </w:pPr>
      <w:r>
        <w:rPr>
          <w:rFonts w:ascii="Courier New" w:cs="Courier New" w:eastAsia="Courier New" w:hAnsi="Courier New"/>
          <w:color w:val="333333"/>
          <w:sz w:val="18"/>
          <w:szCs w:val="18"/>
        </w:rPr>
        <w:t xml:space="preserve">Views/Navigation/TopNavBar.swift    — brand header + filter tabs</w:t>
      </w:r>
    </w:p>
    <w:p>
      <w:pPr>
        <w:spacing w:after="20" w:before="20"/>
        <w:ind w:left="360"/>
      </w:pPr>
      <w:r>
        <w:rPr>
          <w:rFonts w:ascii="Courier New" w:cs="Courier New" w:eastAsia="Courier New" w:hAnsi="Courier New"/>
          <w:color w:val="333333"/>
          <w:sz w:val="18"/>
          <w:szCs w:val="18"/>
        </w:rPr>
        <w:t xml:space="preserve">Views/Navigation/BottomNavBar.swift — Map | [+] | Profile</w:t>
      </w:r>
    </w:p>
    <w:p>
      <w:pPr>
        <w:spacing w:after="20" w:before="20"/>
        <w:ind w:left="360"/>
      </w:pPr>
      <w:r>
        <w:rPr>
          <w:rFonts w:ascii="Courier New" w:cs="Courier New" w:eastAsia="Courier New" w:hAnsi="Courier New"/>
          <w:color w:val="333333"/>
          <w:sz w:val="18"/>
          <w:szCs w:val="18"/>
        </w:rPr>
        <w:t xml:space="preserve">Views/Sheets/CreateListingSheet.swift   — listing creation form</w:t>
      </w:r>
    </w:p>
    <w:p>
      <w:pPr>
        <w:spacing w:after="20" w:before="20"/>
        <w:ind w:left="360"/>
      </w:pPr>
      <w:r>
        <w:rPr>
          <w:rFonts w:ascii="Courier New" w:cs="Courier New" w:eastAsia="Courier New" w:hAnsi="Courier New"/>
          <w:color w:val="333333"/>
          <w:sz w:val="18"/>
          <w:szCs w:val="18"/>
        </w:rPr>
        <w:t xml:space="preserve">Views/Sheets/ListingDetailSheet.swift   — detail + Accept/Counter</w:t>
      </w:r>
    </w:p>
    <w:p>
      <w:pPr>
        <w:spacing w:after="20" w:before="20"/>
        <w:ind w:left="360"/>
      </w:pPr>
      <w:r>
        <w:rPr>
          <w:rFonts w:ascii="Courier New" w:cs="Courier New" w:eastAsia="Courier New" w:hAnsi="Courier New"/>
          <w:color w:val="333333"/>
          <w:sz w:val="18"/>
          <w:szCs w:val="18"/>
        </w:rPr>
        <w:t xml:space="preserve">Views/Sheets/NegotiationSheet.swift     — counter-offer flow</w:t>
      </w:r>
    </w:p>
    <w:p>
      <w:pPr>
        <w:spacing w:after="20" w:before="20"/>
        <w:ind w:left="360"/>
      </w:pPr>
      <w:r>
        <w:rPr>
          <w:rFonts w:ascii="Courier New" w:cs="Courier New" w:eastAsia="Courier New" w:hAnsi="Courier New"/>
          <w:color w:val="333333"/>
          <w:sz w:val="18"/>
          <w:szCs w:val="18"/>
        </w:rPr>
        <w:t xml:space="preserve">Views/Screens/WalletView.swift   — balance card + history</w:t>
      </w:r>
    </w:p>
    <w:p>
      <w:pPr>
        <w:spacing w:after="20" w:before="20"/>
        <w:ind w:left="360"/>
      </w:pPr>
      <w:r>
        <w:rPr>
          <w:rFonts w:ascii="Courier New" w:cs="Courier New" w:eastAsia="Courier New" w:hAnsi="Courier New"/>
          <w:color w:val="333333"/>
          <w:sz w:val="18"/>
          <w:szCs w:val="18"/>
        </w:rPr>
        <w:t xml:space="preserve">Views/Screens/ProfileView.swift  — user stats + my listings</w:t>
      </w:r>
    </w:p>
    <w:p>
      <w:pPr>
        <w:spacing w:after="20" w:before="20"/>
        <w:ind w:left="360"/>
      </w:pPr>
      <w:r>
        <w:rPr>
          <w:rFonts w:ascii="Courier New" w:cs="Courier New" w:eastAsia="Courier New" w:hAnsi="Courier New"/>
          <w:color w:val="333333"/>
          <w:sz w:val="18"/>
          <w:szCs w:val="18"/>
        </w:rPr>
        <w:t xml:space="preserve">Views/Common/NotificationToast.swift — animated toast banner</w:t>
      </w:r>
    </w:p>
    <w:p>
      <w:pPr>
        <w:spacing w:after="0" w:before="160"/>
      </w:pPr>
      <w:r>
        <w:t xml:space="preserve"/>
      </w:r>
    </w:p>
    <w:p>
      <w:pPr>
        <w:pStyle w:val="Heading2"/>
        <w:spacing w:after="120" w:before="280"/>
      </w:pPr>
      <w:r>
        <w:rPr>
          <w:rFonts w:ascii="Arial" w:cs="Arial" w:eastAsia="Arial" w:hAnsi="Arial"/>
          <w:b/>
          <w:bCs/>
          <w:color w:val="1A8A4A"/>
          <w:sz w:val="26"/>
          <w:szCs w:val="26"/>
        </w:rPr>
        <w:t xml:space="preserve">13.3 Key Dependencies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SwiftUI</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Primary UI framework — all views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MapKit (SwiftUI)</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Map, MapPolygon, MapReader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Swift Observation</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@Observable, @Environment state model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Swift Concurrency</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async/await, actors — Swift 6 strict mode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20"/>
        <w:gridCol w:w="6840"/>
      </w:tblGrid>
      <w:tr>
        <w:tc>
          <w:tcPr>
            <w:tcW w:type="dxa" w:w="252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44444"/>
                <w:sz w:val="22"/>
                <w:szCs w:val="22"/>
              </w:rPr>
              <w:t xml:space="preserve">StoreKit 2</w:t>
            </w:r>
          </w:p>
        </w:tc>
        <w:tc>
          <w:tcPr>
            <w:tcW w:type="dxa" w:w="684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Phase 2 — IAP for points top-up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63029" w:sz="4" w:space="2"/>
      </w:pBd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471" w:sz="4" w:space="2"/>
      </w:pBdr>
    </w:pPr>
    <w:r>
      <w:rPr>
        <w:rFonts w:ascii="Arial" w:cs="Arial" w:eastAsia="Arial" w:hAnsi="Arial"/>
        <w:color w:val="888888"/>
        <w:sz w:val="18"/>
        <w:szCs w:val="18"/>
      </w:rPr>
      <w:t xml:space="preserve">Survival Gig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C46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8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2026-04-28T15:35:16.320Z</dcterms:created>
  <dcterms:modified xsi:type="dcterms:W3CDTF">2026-04-28T15:35:16.324Z</dcterms:modified>
</cp:coreProperties>
</file>

<file path=docProps/custom.xml><?xml version="1.0" encoding="utf-8"?>
<Properties xmlns="http://schemas.openxmlformats.org/officeDocument/2006/custom-properties" xmlns:vt="http://schemas.openxmlformats.org/officeDocument/2006/docPropsVTypes"/>
</file>