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FE7F6" w14:textId="6C72E64F" w:rsidR="00492AA4" w:rsidRDefault="00492AA4" w:rsidP="00492AA4">
      <w:pPr>
        <w:pStyle w:val="Title"/>
        <w:jc w:val="center"/>
        <w:rPr>
          <w:b/>
          <w:bCs/>
          <w:sz w:val="40"/>
          <w:szCs w:val="40"/>
        </w:rPr>
      </w:pPr>
      <w:r w:rsidRPr="00492AA4">
        <w:rPr>
          <w:b/>
          <w:bCs/>
          <w:sz w:val="40"/>
          <w:szCs w:val="40"/>
        </w:rPr>
        <w:t>Final Year Project –</w:t>
      </w:r>
      <w:r w:rsidR="00343FA3">
        <w:rPr>
          <w:b/>
          <w:bCs/>
          <w:sz w:val="40"/>
          <w:szCs w:val="40"/>
        </w:rPr>
        <w:t xml:space="preserve"> </w:t>
      </w:r>
      <w:r w:rsidRPr="00492AA4">
        <w:rPr>
          <w:b/>
          <w:bCs/>
          <w:sz w:val="40"/>
          <w:szCs w:val="40"/>
        </w:rPr>
        <w:t>Blog</w:t>
      </w:r>
    </w:p>
    <w:p w14:paraId="11D12EBA" w14:textId="5B08DB02" w:rsidR="00492AA4" w:rsidRDefault="002A766B" w:rsidP="00492AA4">
      <w:pPr>
        <w:pStyle w:val="Heading1"/>
      </w:pPr>
      <w:r>
        <w:t xml:space="preserve">A brief explanation of </w:t>
      </w:r>
      <w:r w:rsidR="00492AA4">
        <w:t>NeRFs</w:t>
      </w:r>
    </w:p>
    <w:p w14:paraId="1325362A" w14:textId="4714CB13" w:rsidR="00492AA4" w:rsidRDefault="00492AA4" w:rsidP="00492AA4">
      <w:pPr>
        <w:pStyle w:val="Subtitle"/>
      </w:pPr>
      <w:r>
        <w:t>08/10/2022</w:t>
      </w:r>
    </w:p>
    <w:p w14:paraId="7A904205" w14:textId="77777777" w:rsidR="003B11F9" w:rsidRDefault="00492AA4" w:rsidP="00492AA4">
      <w:pPr>
        <w:rPr>
          <w:rFonts w:eastAsiaTheme="minorEastAsia"/>
        </w:rPr>
      </w:pPr>
      <w:r>
        <w:t xml:space="preserve">NeRFs (Neural Radiance Fields) are fully-connected deep neural networks (non-convolutional) that represent 3D scenes </w:t>
      </w:r>
      <w:r w:rsidR="00947ECC">
        <w:t>with</w:t>
      </w:r>
      <w:r>
        <w:t>in their weights</w:t>
      </w:r>
      <w:r w:rsidR="002E47CC">
        <w:t xml:space="preserve"> by training on a sample set of image</w:t>
      </w:r>
      <w:r w:rsidR="00232C8F">
        <w:t>s</w:t>
      </w:r>
      <w:r>
        <w:t xml:space="preserve">. The input to the network is a 5D vector, </w:t>
      </w:r>
      <m:oMath>
        <m:r>
          <w:rPr>
            <w:rFonts w:ascii="Cambria Math" w:hAnsi="Cambria Math"/>
          </w:rPr>
          <m:t>[x,y,z,θ,ϕ]</m:t>
        </m:r>
      </m:oMath>
      <w:r>
        <w:rPr>
          <w:rFonts w:eastAsiaTheme="minorEastAsia"/>
        </w:rPr>
        <w:t xml:space="preserve">, where </w:t>
      </w:r>
      <m:oMath>
        <m:r>
          <w:rPr>
            <w:rFonts w:ascii="Cambria Math" w:eastAsiaTheme="minorEastAsia" w:hAnsi="Cambria Math"/>
          </w:rPr>
          <m:t>(x,y,z)</m:t>
        </m:r>
      </m:oMath>
      <w:r>
        <w:rPr>
          <w:rFonts w:eastAsiaTheme="minorEastAsia"/>
        </w:rPr>
        <w:t xml:space="preserve"> is the 3D spatial location and </w:t>
      </w:r>
      <m:oMath>
        <m:r>
          <w:rPr>
            <w:rFonts w:ascii="Cambria Math" w:eastAsiaTheme="minorEastAsia" w:hAnsi="Cambria Math"/>
          </w:rPr>
          <m:t>(</m:t>
        </m:r>
        <m:r>
          <w:rPr>
            <w:rFonts w:ascii="Cambria Math" w:hAnsi="Cambria Math"/>
          </w:rPr>
          <m:t>θ,ϕ</m:t>
        </m:r>
        <m:r>
          <w:rPr>
            <w:rFonts w:ascii="Cambria Math" w:eastAsiaTheme="minorEastAsia" w:hAnsi="Cambria Math"/>
          </w:rPr>
          <m:t>)</m:t>
        </m:r>
      </m:oMath>
      <w:r>
        <w:rPr>
          <w:rFonts w:eastAsiaTheme="minorEastAsia"/>
        </w:rPr>
        <w:t xml:space="preserve"> is the 2D viewing direction</w:t>
      </w:r>
      <w:r w:rsidR="00247361">
        <w:rPr>
          <w:rFonts w:eastAsiaTheme="minorEastAsia"/>
        </w:rPr>
        <w:t xml:space="preserve"> (</w:t>
      </w:r>
      <w:r w:rsidR="003B11F9">
        <w:rPr>
          <w:rFonts w:eastAsiaTheme="minorEastAsia"/>
        </w:rPr>
        <w:t xml:space="preserve">represented as a </w:t>
      </w:r>
      <w:r w:rsidR="00247361">
        <w:rPr>
          <w:rFonts w:eastAsiaTheme="minorEastAsia"/>
        </w:rPr>
        <w:t>4x4 matrix)</w:t>
      </w:r>
      <w:r>
        <w:rPr>
          <w:rFonts w:eastAsiaTheme="minorEastAsia"/>
        </w:rPr>
        <w:t xml:space="preserve">. </w:t>
      </w:r>
    </w:p>
    <w:p w14:paraId="03BF6A2D" w14:textId="210C93D6" w:rsidR="00492AA4" w:rsidRDefault="00492AA4" w:rsidP="00492AA4">
      <w:r>
        <w:rPr>
          <w:rFonts w:eastAsiaTheme="minorEastAsia"/>
        </w:rPr>
        <w:t xml:space="preserve">The output is a 4D vector, </w:t>
      </w:r>
      <m:oMath>
        <m:r>
          <w:rPr>
            <w:rFonts w:ascii="Cambria Math" w:eastAsiaTheme="minorEastAsia" w:hAnsi="Cambria Math"/>
          </w:rPr>
          <m:t>[r,g,b,σ]</m:t>
        </m:r>
      </m:oMath>
      <w:r>
        <w:rPr>
          <w:rFonts w:eastAsiaTheme="minorEastAsia"/>
        </w:rPr>
        <w:t xml:space="preserve"> where </w:t>
      </w:r>
      <m:oMath>
        <m:r>
          <w:rPr>
            <w:rFonts w:ascii="Cambria Math" w:eastAsiaTheme="minorEastAsia" w:hAnsi="Cambria Math"/>
          </w:rPr>
          <m:t>(r,g,b)</m:t>
        </m:r>
      </m:oMath>
      <w:r>
        <w:rPr>
          <w:rFonts w:eastAsiaTheme="minorEastAsia"/>
        </w:rPr>
        <w:t xml:space="preserve"> is the colour (view-dependent) and </w:t>
      </w:r>
      <m:oMath>
        <m:r>
          <w:rPr>
            <w:rFonts w:ascii="Cambria Math" w:eastAsiaTheme="minorEastAsia" w:hAnsi="Cambria Math"/>
          </w:rPr>
          <m:t>σ</m:t>
        </m:r>
      </m:oMath>
      <w:r>
        <w:rPr>
          <w:rFonts w:eastAsiaTheme="minorEastAsia"/>
        </w:rPr>
        <w:t xml:space="preserve"> is the volume density (</w:t>
      </w:r>
      <w:r w:rsidR="0014773F">
        <w:rPr>
          <w:rFonts w:eastAsiaTheme="minorEastAsia"/>
        </w:rPr>
        <w:t xml:space="preserve">the opacity of the </w:t>
      </w:r>
      <w:r>
        <w:rPr>
          <w:rFonts w:eastAsiaTheme="minorEastAsia"/>
        </w:rPr>
        <w:t>material</w:t>
      </w:r>
      <w:r w:rsidR="00947ECC">
        <w:rPr>
          <w:rFonts w:eastAsiaTheme="minorEastAsia"/>
        </w:rPr>
        <w:t xml:space="preserve">). </w:t>
      </w:r>
      <w:r>
        <w:t xml:space="preserve">The network can then be used to predict novel views </w:t>
      </w:r>
      <w:r w:rsidR="00947ECC">
        <w:t>by querying 5D coordinates along a camera ray for each pixel which results in an image of the new view.</w:t>
      </w:r>
    </w:p>
    <w:p w14:paraId="78CD2D30" w14:textId="0DAD730C" w:rsidR="003B11F9" w:rsidRDefault="003B11F9" w:rsidP="00131B58">
      <w:pPr>
        <w:pStyle w:val="Heading2"/>
      </w:pPr>
      <w:r>
        <w:t>Viewing direction matrix</w:t>
      </w:r>
    </w:p>
    <w:p w14:paraId="1A2D3D88" w14:textId="77777777" w:rsidR="00247361" w:rsidRPr="00247361" w:rsidRDefault="00247361" w:rsidP="00492AA4">
      <w:pPr>
        <w:rPr>
          <w:rFonts w:eastAsiaTheme="minorEastAsia"/>
        </w:rPr>
      </w:pPr>
      <w:r>
        <w:t xml:space="preserve">The viewing direction is represented in a </w:t>
      </w:r>
      <m:oMath>
        <m:r>
          <w:rPr>
            <w:rFonts w:ascii="Cambria Math" w:hAnsi="Cambria Math"/>
          </w:rPr>
          <m:t>4×4</m:t>
        </m:r>
      </m:oMath>
      <w:r>
        <w:t xml:space="preserve"> matrix. </w:t>
      </w:r>
      <m:oMath>
        <m:r>
          <w:rPr>
            <w:rFonts w:ascii="Cambria Math" w:hAnsi="Cambria Math"/>
          </w:rPr>
          <m:t>θ</m:t>
        </m:r>
      </m:oMath>
      <w:r>
        <w:rPr>
          <w:rFonts w:eastAsiaTheme="minorEastAsia"/>
        </w:rPr>
        <w:t xml:space="preserve"> represents the angle of rotation on the x-axis and </w:t>
      </w:r>
      <m:oMath>
        <m:r>
          <w:rPr>
            <w:rFonts w:ascii="Cambria Math" w:hAnsi="Cambria Math"/>
          </w:rPr>
          <m:t>ϕ</m:t>
        </m:r>
      </m:oMath>
      <w:r>
        <w:rPr>
          <w:rFonts w:eastAsiaTheme="minorEastAsia"/>
        </w:rPr>
        <w:t xml:space="preserve"> represents the angle of rotation on the z-axis. (Rotation on the y-axis is not necessary). Given a 3D point </w:t>
      </w:r>
      <m:oMath>
        <m:r>
          <w:rPr>
            <w:rFonts w:ascii="Cambria Math" w:eastAsiaTheme="minorEastAsia" w:hAnsi="Cambria Math"/>
          </w:rPr>
          <m:t>p</m:t>
        </m:r>
      </m:oMath>
      <w:r>
        <w:rPr>
          <w:rFonts w:eastAsiaTheme="minorEastAsia"/>
        </w:rPr>
        <w:t xml:space="preserve"> of the camera, rotation and translation of the camera is </w:t>
      </w:r>
    </w:p>
    <w:p w14:paraId="33CACEC4" w14:textId="77777777" w:rsidR="00247361" w:rsidRPr="00247361" w:rsidRDefault="00000000" w:rsidP="00492A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hAnsi="Cambria Math"/>
                </w:rPr>
                <m:t>θ,</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r>
                    <w:rPr>
                      <w:rFonts w:ascii="Cambria Math" w:hAnsi="Cambria Math"/>
                    </w:rPr>
                    <m:t>ϕ,</m:t>
                  </m:r>
                  <m:r>
                    <w:rPr>
                      <w:rFonts w:ascii="Cambria Math" w:eastAsiaTheme="minorEastAsia" w:hAnsi="Cambria Math"/>
                    </w:rPr>
                    <m:t>p</m:t>
                  </m:r>
                </m:e>
              </m:d>
            </m:e>
          </m:d>
          <m:r>
            <w:rPr>
              <w:rFonts w:ascii="Cambria Math" w:eastAsiaTheme="minorEastAsia" w:hAnsi="Cambria Math"/>
            </w:rPr>
            <m:t>+</m:t>
          </m:r>
          <m:r>
            <m:rPr>
              <m:sty m:val="b"/>
            </m:rPr>
            <w:rPr>
              <w:rFonts w:ascii="Cambria Math" w:eastAsiaTheme="minorEastAsia" w:hAnsi="Cambria Math"/>
            </w:rPr>
            <m:t>t</m:t>
          </m:r>
          <m:r>
            <w:rPr>
              <w:rFonts w:ascii="Cambria Math" w:eastAsiaTheme="minorEastAsia" w:hAnsi="Cambria Math"/>
            </w:rPr>
            <m:t>p</m:t>
          </m:r>
        </m:oMath>
      </m:oMathPara>
    </w:p>
    <w:p w14:paraId="58CC7556" w14:textId="7CF1B123" w:rsidR="00247361" w:rsidRDefault="00247361" w:rsidP="00247361">
      <w:pPr>
        <w:jc w:val="center"/>
        <w:rPr>
          <w:rFonts w:eastAsiaTheme="minorEastAsia"/>
        </w:rPr>
      </w:pPr>
      <m:oMath>
        <m: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w:rPr>
                <w:rFonts w:ascii="Cambria Math" w:eastAsiaTheme="minorEastAsia" w:hAnsi="Cambria Math"/>
              </w:rPr>
              <m:t>xz</m:t>
            </m:r>
          </m:sub>
        </m:sSub>
        <m:d>
          <m:dPr>
            <m:ctrlPr>
              <w:rPr>
                <w:rFonts w:ascii="Cambria Math" w:eastAsiaTheme="minorEastAsia" w:hAnsi="Cambria Math"/>
                <w:i/>
              </w:rPr>
            </m:ctrlPr>
          </m:dPr>
          <m:e>
            <m:r>
              <w:rPr>
                <w:rFonts w:ascii="Cambria Math" w:hAnsi="Cambria Math"/>
              </w:rPr>
              <m:t>θ,ϕ,p</m:t>
            </m:r>
          </m:e>
        </m:d>
        <m:r>
          <w:rPr>
            <w:rFonts w:ascii="Cambria Math" w:eastAsiaTheme="minorEastAsia" w:hAnsi="Cambria Math"/>
          </w:rPr>
          <m:t>+</m:t>
        </m:r>
        <m:r>
          <m:rPr>
            <m:sty m:val="b"/>
          </m:rPr>
          <w:rPr>
            <w:rFonts w:ascii="Cambria Math" w:eastAsiaTheme="minorEastAsia" w:hAnsi="Cambria Math"/>
          </w:rPr>
          <m:t>t</m:t>
        </m:r>
        <m:r>
          <w:rPr>
            <w:rFonts w:ascii="Cambria Math" w:eastAsiaTheme="minorEastAsia" w:hAnsi="Cambria Math"/>
          </w:rPr>
          <m:t>p</m:t>
        </m:r>
      </m:oMath>
      <w:r>
        <w:rPr>
          <w:rFonts w:eastAsiaTheme="minorEastAsia"/>
        </w:rPr>
        <w:t xml:space="preserve"> (</w:t>
      </w:r>
      <w:r w:rsidR="00A605D3">
        <w:rPr>
          <w:rFonts w:eastAsiaTheme="minorEastAsia"/>
        </w:rPr>
        <w:t xml:space="preserve">using a </w:t>
      </w:r>
      <w:r>
        <w:rPr>
          <w:rFonts w:eastAsiaTheme="minorEastAsia"/>
        </w:rPr>
        <w:t>single rotation matrix)</w:t>
      </w:r>
    </w:p>
    <w:p w14:paraId="1D11FEE8" w14:textId="77777777" w:rsidR="00680DB2" w:rsidRDefault="00247361" w:rsidP="00492AA4">
      <w:pPr>
        <w:rPr>
          <w:rFonts w:eastAsiaTheme="minorEastAsia"/>
        </w:rPr>
      </w:pPr>
      <w:r>
        <w:rPr>
          <w:rFonts w:eastAsiaTheme="minorEastAsia"/>
        </w:rPr>
        <w:t xml:space="preserve">, where </w:t>
      </w:r>
      <m:oMath>
        <m:r>
          <m:rPr>
            <m:sty m:val="b"/>
          </m:rPr>
          <w:rPr>
            <w:rFonts w:ascii="Cambria Math" w:eastAsiaTheme="minorEastAsia" w:hAnsi="Cambria Math"/>
          </w:rPr>
          <m:t>t</m:t>
        </m:r>
      </m:oMath>
      <w:r>
        <w:rPr>
          <w:rFonts w:eastAsiaTheme="minorEastAsia"/>
        </w:rPr>
        <w:t xml:space="preserve"> is the translation vector. </w:t>
      </w:r>
    </w:p>
    <w:p w14:paraId="65781A56" w14:textId="376C0697" w:rsidR="00247361" w:rsidRDefault="00247361" w:rsidP="00492AA4">
      <w:pPr>
        <w:rPr>
          <w:rFonts w:eastAsiaTheme="minorEastAsia"/>
        </w:rPr>
      </w:pPr>
      <w:r>
        <w:rPr>
          <w:rFonts w:eastAsiaTheme="minorEastAsia"/>
        </w:rPr>
        <w:t xml:space="preserve">This process can be combined into </w:t>
      </w:r>
      <w:r w:rsidR="00680DB2">
        <w:rPr>
          <w:rFonts w:eastAsiaTheme="minorEastAsia"/>
        </w:rPr>
        <w:t xml:space="preserve">the following </w:t>
      </w:r>
      <w:r>
        <w:rPr>
          <w:rFonts w:eastAsiaTheme="minorEastAsia"/>
        </w:rPr>
        <w:t>matrix</w:t>
      </w:r>
      <w:r w:rsidR="00680DB2">
        <w:rPr>
          <w:rFonts w:eastAsiaTheme="minorEastAsia"/>
        </w:rPr>
        <w:t xml:space="preserve">, where </w:t>
      </w:r>
      <m:oMath>
        <m:r>
          <m:rPr>
            <m:sty m:val="bi"/>
          </m:rPr>
          <w:rPr>
            <w:rFonts w:ascii="Cambria Math" w:eastAsiaTheme="minorEastAsia" w:hAnsi="Cambria Math"/>
          </w:rPr>
          <m:t>R</m:t>
        </m:r>
      </m:oMath>
      <w:r w:rsidR="00680DB2">
        <w:rPr>
          <w:rFonts w:eastAsiaTheme="minorEastAsia"/>
        </w:rPr>
        <w:t xml:space="preserve"> is a </w:t>
      </w:r>
      <m:oMath>
        <m:r>
          <w:rPr>
            <w:rFonts w:ascii="Cambria Math" w:eastAsiaTheme="minorEastAsia" w:hAnsi="Cambria Math"/>
          </w:rPr>
          <m:t>3×3</m:t>
        </m:r>
      </m:oMath>
      <w:r w:rsidR="00680DB2">
        <w:rPr>
          <w:rFonts w:eastAsiaTheme="minorEastAsia"/>
        </w:rPr>
        <w:t xml:space="preserve"> matrix, </w:t>
      </w:r>
      <m:oMath>
        <m:r>
          <m:rPr>
            <m:sty m:val="b"/>
          </m:rPr>
          <w:rPr>
            <w:rFonts w:ascii="Cambria Math" w:eastAsiaTheme="minorEastAsia" w:hAnsi="Cambria Math"/>
          </w:rPr>
          <m:t>t</m:t>
        </m:r>
      </m:oMath>
      <w:r w:rsidR="00680DB2">
        <w:rPr>
          <w:rFonts w:eastAsiaTheme="minorEastAsia"/>
        </w:rPr>
        <w:t xml:space="preserve"> is a </w:t>
      </w:r>
      <m:oMath>
        <m:r>
          <w:rPr>
            <w:rFonts w:ascii="Cambria Math" w:eastAsiaTheme="minorEastAsia" w:hAnsi="Cambria Math"/>
          </w:rPr>
          <m:t>3×1</m:t>
        </m:r>
      </m:oMath>
      <w:r w:rsidR="00680DB2">
        <w:rPr>
          <w:rFonts w:eastAsiaTheme="minorEastAsia"/>
        </w:rPr>
        <w:t xml:space="preserve"> </w:t>
      </w:r>
      <w:r w:rsidR="003B11F9">
        <w:rPr>
          <w:rFonts w:eastAsiaTheme="minorEastAsia"/>
        </w:rPr>
        <w:t>matrix</w:t>
      </w:r>
      <w:r w:rsidR="00680DB2">
        <w:rPr>
          <w:rFonts w:eastAsiaTheme="minorEastAsia"/>
        </w:rPr>
        <w:t xml:space="preserve">, and the bottom row,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mr>
            </m:m>
          </m:e>
        </m:d>
      </m:oMath>
      <w:r w:rsidR="00680DB2">
        <w:rPr>
          <w:rFonts w:eastAsiaTheme="minorEastAsia"/>
        </w:rPr>
        <w:t xml:space="preserve"> makes the matrix square (</w:t>
      </w:r>
      <m:oMath>
        <m:r>
          <w:rPr>
            <w:rFonts w:ascii="Cambria Math" w:eastAsiaTheme="minorEastAsia" w:hAnsi="Cambria Math"/>
          </w:rPr>
          <m:t>4×4</m:t>
        </m:r>
      </m:oMath>
      <w:r w:rsidR="00680DB2">
        <w:rPr>
          <w:rFonts w:eastAsiaTheme="minorEastAsia"/>
        </w:rPr>
        <w:t>).</w:t>
      </w:r>
    </w:p>
    <w:p w14:paraId="6214CF2F" w14:textId="3E9E4A21" w:rsidR="00247361" w:rsidRDefault="00000000" w:rsidP="00492A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m:rPr>
                        <m:sty m:val="bi"/>
                      </m:rPr>
                      <w:rPr>
                        <w:rFonts w:ascii="Cambria Math" w:eastAsiaTheme="minorEastAsia" w:hAnsi="Cambria Math"/>
                      </w:rPr>
                      <m:t>R</m:t>
                    </m:r>
                  </m:e>
                  <m:e>
                    <m:r>
                      <m:rPr>
                        <m:sty m:val="b"/>
                      </m:rPr>
                      <w:rPr>
                        <w:rFonts w:ascii="Cambria Math" w:eastAsiaTheme="minorEastAsia" w:hAnsi="Cambria Math"/>
                      </w:rPr>
                      <m:t>t</m:t>
                    </m:r>
                  </m:e>
                </m:mr>
                <m:mr>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r>
                        <m:e>
                          <m:r>
                            <w:rPr>
                              <w:rFonts w:ascii="Cambria Math" w:eastAsiaTheme="minorEastAsia" w:hAnsi="Cambria Math"/>
                            </w:rPr>
                            <m:t>1</m:t>
                          </m:r>
                        </m:e>
                      </m:mr>
                    </m:m>
                  </m:e>
                </m:mr>
              </m:m>
            </m:e>
          </m:d>
        </m:oMath>
      </m:oMathPara>
    </w:p>
    <w:p w14:paraId="420FDC93" w14:textId="77777777" w:rsidR="00356ACA" w:rsidRDefault="00356ACA">
      <w:pPr>
        <w:rPr>
          <w:rFonts w:asciiTheme="majorHAnsi" w:eastAsiaTheme="majorEastAsia" w:hAnsiTheme="majorHAnsi" w:cstheme="majorBidi"/>
          <w:color w:val="1F3763" w:themeColor="accent1" w:themeShade="7F"/>
          <w:sz w:val="24"/>
          <w:szCs w:val="24"/>
        </w:rPr>
      </w:pPr>
      <w:r>
        <w:br w:type="page"/>
      </w:r>
    </w:p>
    <w:p w14:paraId="36070F83" w14:textId="0C4805B6" w:rsidR="00247361" w:rsidRPr="0022611B" w:rsidRDefault="0022611B" w:rsidP="00131B58">
      <w:pPr>
        <w:pStyle w:val="Heading2"/>
      </w:pPr>
      <w:r>
        <w:lastRenderedPageBreak/>
        <w:t xml:space="preserve">Rendering a NeRF from a particular viewpoint </w:t>
      </w:r>
    </w:p>
    <w:p w14:paraId="1D53C0A3" w14:textId="34ED30E7" w:rsidR="00205F02" w:rsidRDefault="00357E76" w:rsidP="005C26B7">
      <w:pPr>
        <w:pStyle w:val="ListParagraph"/>
        <w:numPr>
          <w:ilvl w:val="0"/>
          <w:numId w:val="1"/>
        </w:numPr>
      </w:pPr>
      <w:r>
        <w:t>Send a camera ray through the scene for each pixel of the view</w:t>
      </w:r>
      <w:r w:rsidR="005C26B7">
        <w:t>. Generate a sample of 5D coordinates (location, viewing direction) along different parts of the camera ray</w:t>
      </w:r>
      <w:r w:rsidR="005C26B7">
        <w:rPr>
          <w:noProof/>
        </w:rPr>
        <w:drawing>
          <wp:inline distT="0" distB="0" distL="0" distR="0" wp14:anchorId="0A79EAFC" wp14:editId="083FAF6D">
            <wp:extent cx="1624013" cy="126916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3633" r="3779" b="26113"/>
                    <a:stretch/>
                  </pic:blipFill>
                  <pic:spPr bwMode="auto">
                    <a:xfrm>
                      <a:off x="0" y="0"/>
                      <a:ext cx="1633305" cy="1276421"/>
                    </a:xfrm>
                    <a:prstGeom prst="rect">
                      <a:avLst/>
                    </a:prstGeom>
                    <a:ln>
                      <a:noFill/>
                    </a:ln>
                    <a:extLst>
                      <a:ext uri="{53640926-AAD7-44D8-BBD7-CCE9431645EC}">
                        <a14:shadowObscured xmlns:a14="http://schemas.microsoft.com/office/drawing/2010/main"/>
                      </a:ext>
                    </a:extLst>
                  </pic:spPr>
                </pic:pic>
              </a:graphicData>
            </a:graphic>
          </wp:inline>
        </w:drawing>
      </w:r>
    </w:p>
    <w:p w14:paraId="1B3497A0" w14:textId="7D87981A" w:rsidR="005C26B7" w:rsidRDefault="005C26B7" w:rsidP="005C26B7">
      <w:pPr>
        <w:pStyle w:val="ListParagraph"/>
        <w:numPr>
          <w:ilvl w:val="0"/>
          <w:numId w:val="1"/>
        </w:numPr>
      </w:pPr>
      <w:r>
        <w:t>Input the 5D coordinate into the NeRF network and get, as output, the colour and volume density at each coordinate</w:t>
      </w:r>
      <w:r>
        <w:tab/>
      </w:r>
      <w:r>
        <w:tab/>
      </w:r>
      <w:r>
        <w:tab/>
      </w:r>
      <w:r>
        <w:tab/>
      </w:r>
      <w:r>
        <w:tab/>
      </w:r>
      <w:r>
        <w:tab/>
        <w:t xml:space="preserve">    </w:t>
      </w:r>
      <w:r>
        <w:rPr>
          <w:noProof/>
        </w:rPr>
        <w:drawing>
          <wp:inline distT="0" distB="0" distL="0" distR="0" wp14:anchorId="25EDC153" wp14:editId="06979068">
            <wp:extent cx="1676400" cy="13395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4357" cy="1393800"/>
                    </a:xfrm>
                    <a:prstGeom prst="rect">
                      <a:avLst/>
                    </a:prstGeom>
                  </pic:spPr>
                </pic:pic>
              </a:graphicData>
            </a:graphic>
          </wp:inline>
        </w:drawing>
      </w:r>
    </w:p>
    <w:p w14:paraId="29B54C9B" w14:textId="50AA39B0" w:rsidR="005C26B7" w:rsidRDefault="007C043E" w:rsidP="007C043E">
      <w:pPr>
        <w:pStyle w:val="ListParagraph"/>
        <w:numPr>
          <w:ilvl w:val="0"/>
          <w:numId w:val="1"/>
        </w:numPr>
      </w:pPr>
      <w:r>
        <w:t>Accumulate the colours and volume densities for all the sampled coordinates and apply volume rendering to calculate the colour of each pixel and produce a 2D image</w:t>
      </w:r>
      <w:r>
        <w:rPr>
          <w:noProof/>
        </w:rPr>
        <w:drawing>
          <wp:inline distT="0" distB="0" distL="0" distR="0" wp14:anchorId="792F1EAE" wp14:editId="61DB8276">
            <wp:extent cx="1085850" cy="11313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stretch>
                      <a:fillRect/>
                    </a:stretch>
                  </pic:blipFill>
                  <pic:spPr>
                    <a:xfrm>
                      <a:off x="0" y="0"/>
                      <a:ext cx="1099796" cy="1145896"/>
                    </a:xfrm>
                    <a:prstGeom prst="rect">
                      <a:avLst/>
                    </a:prstGeom>
                  </pic:spPr>
                </pic:pic>
              </a:graphicData>
            </a:graphic>
          </wp:inline>
        </w:drawing>
      </w:r>
    </w:p>
    <w:p w14:paraId="2D73F8AB" w14:textId="78C703A2" w:rsidR="003E1A71" w:rsidRDefault="007C043E" w:rsidP="007C043E">
      <w:r>
        <w:t>Since volume rendering is differentiable, gradient descent can be applied to train the NeRF by minimising the rendering loss</w:t>
      </w:r>
      <w:r w:rsidR="00AF3F1F">
        <w:t xml:space="preserve"> (the difference in pixel values)</w:t>
      </w:r>
      <w:r>
        <w:t xml:space="preserve"> between a predicted image and the ground truth </w:t>
      </w:r>
      <w:r w:rsidR="0080367D">
        <w:t xml:space="preserve">observation </w:t>
      </w:r>
      <w:r>
        <w:t>of the view.</w:t>
      </w:r>
    </w:p>
    <w:p w14:paraId="05E365C6" w14:textId="77777777" w:rsidR="003E1A71" w:rsidRDefault="003E1A71">
      <w:r>
        <w:br w:type="page"/>
      </w:r>
    </w:p>
    <w:p w14:paraId="6846A223" w14:textId="433A615F" w:rsidR="007C043E" w:rsidRDefault="003E1A71" w:rsidP="003E1A71">
      <w:pPr>
        <w:pStyle w:val="Heading1"/>
      </w:pPr>
      <w:r>
        <w:lastRenderedPageBreak/>
        <w:t xml:space="preserve">NeRF from Nothing </w:t>
      </w:r>
      <w:r w:rsidR="00537985">
        <w:t>Implementation Notebook</w:t>
      </w:r>
    </w:p>
    <w:p w14:paraId="0A7B6C50" w14:textId="5C1BFDB9" w:rsidR="003E1A71" w:rsidRDefault="003E1A71" w:rsidP="003E1A71">
      <w:pPr>
        <w:pStyle w:val="Subtitle"/>
      </w:pPr>
      <w:r>
        <w:t>16/10/2022</w:t>
      </w:r>
    </w:p>
    <w:p w14:paraId="426F816F" w14:textId="708B79C5" w:rsidR="003E1A71" w:rsidRDefault="003E1A71" w:rsidP="003E1A71">
      <w:r>
        <w:t xml:space="preserve">The NeRF from Nothing Notebook implements the NeRF </w:t>
      </w:r>
      <w:r w:rsidR="00537985">
        <w:t xml:space="preserve">algorithm </w:t>
      </w:r>
      <w:r>
        <w:t>from the original paper.</w:t>
      </w:r>
      <w:r w:rsidR="00537985">
        <w:t xml:space="preserve"> The code is executed in Google Collab using the free version.</w:t>
      </w:r>
    </w:p>
    <w:p w14:paraId="00C61C07" w14:textId="4FD0FB80" w:rsidR="003E1A71" w:rsidRDefault="003E1A71" w:rsidP="003E1A71">
      <w:r>
        <w:t xml:space="preserve">Link to article: </w:t>
      </w:r>
      <w:hyperlink r:id="rId8" w:history="1">
        <w:r w:rsidRPr="009A062F">
          <w:rPr>
            <w:rStyle w:val="Hyperlink"/>
          </w:rPr>
          <w:t>https://towardsdatascience.com/its-nerf-from-nothing-build-a-vanilla-nerf-with-pytorch-7846e4c45666</w:t>
        </w:r>
      </w:hyperlink>
    </w:p>
    <w:p w14:paraId="6864579D" w14:textId="25577A0B" w:rsidR="008877B7" w:rsidRDefault="003E1A71" w:rsidP="003E1A71">
      <w:r>
        <w:t xml:space="preserve">I attempted to adjust the hyperparameters and see the </w:t>
      </w:r>
      <w:r w:rsidR="000D7262">
        <w:t xml:space="preserve">various results from the </w:t>
      </w:r>
      <w:r>
        <w:t>network.</w:t>
      </w:r>
    </w:p>
    <w:p w14:paraId="7A300F94" w14:textId="77777777" w:rsidR="000D7262" w:rsidRDefault="002450A9" w:rsidP="003E1A71">
      <w:pPr>
        <w:rPr>
          <w:rFonts w:eastAsiaTheme="minorEastAsia"/>
        </w:rPr>
      </w:pPr>
      <w:r>
        <w:t xml:space="preserve">All experiments were run with the random seed set to </w:t>
      </w:r>
      <m:oMath>
        <m:r>
          <w:rPr>
            <w:rFonts w:ascii="Cambria Math" w:hAnsi="Cambria Math"/>
          </w:rPr>
          <m:t>0</m:t>
        </m:r>
      </m:oMath>
      <w:r>
        <w:rPr>
          <w:rFonts w:eastAsiaTheme="minorEastAsia"/>
        </w:rPr>
        <w:t xml:space="preserve"> and</w:t>
      </w:r>
      <w:r w:rsidR="000D7262">
        <w:rPr>
          <w:rFonts w:eastAsiaTheme="minorEastAsia"/>
        </w:rPr>
        <w:t xml:space="preserve"> 1000 iterations.</w:t>
      </w:r>
      <w:r>
        <w:rPr>
          <w:rFonts w:eastAsiaTheme="minorEastAsia"/>
        </w:rPr>
        <w:t xml:space="preserve"> </w:t>
      </w:r>
    </w:p>
    <w:p w14:paraId="493175F7" w14:textId="77777777" w:rsidR="000D7262" w:rsidRDefault="000D7262" w:rsidP="003E1A71">
      <w:r>
        <w:rPr>
          <w:rFonts w:eastAsiaTheme="minorEastAsia"/>
        </w:rPr>
        <w:t>T</w:t>
      </w:r>
      <w:r w:rsidR="002450A9">
        <w:rPr>
          <w:rFonts w:eastAsiaTheme="minorEastAsia"/>
        </w:rPr>
        <w:t xml:space="preserve">he test image with </w:t>
      </w:r>
      <w:r w:rsidR="002450A9" w:rsidRPr="002450A9">
        <w:rPr>
          <w:rFonts w:ascii="Consolas" w:eastAsiaTheme="minorEastAsia" w:hAnsi="Consolas"/>
        </w:rPr>
        <w:t>id=101</w:t>
      </w:r>
      <w:r w:rsidR="008877B7" w:rsidRPr="008877B7">
        <w:rPr>
          <w:rFonts w:eastAsiaTheme="minorEastAsia" w:cstheme="minorHAnsi"/>
        </w:rPr>
        <w:t xml:space="preserve"> </w:t>
      </w:r>
      <w:r w:rsidR="008877B7">
        <w:rPr>
          <w:rFonts w:eastAsiaTheme="minorEastAsia" w:cstheme="minorHAnsi"/>
        </w:rPr>
        <w:t xml:space="preserve">(training data used images with ids in the range </w:t>
      </w:r>
      <m:oMath>
        <m:r>
          <w:rPr>
            <w:rFonts w:ascii="Cambria Math" w:eastAsiaTheme="minorEastAsia" w:hAnsi="Cambria Math" w:cstheme="minorHAnsi"/>
          </w:rPr>
          <m:t>[0,100)</m:t>
        </m:r>
      </m:oMath>
      <w:r w:rsidR="008877B7">
        <w:rPr>
          <w:rFonts w:eastAsiaTheme="minorEastAsia" w:cstheme="minorHAnsi"/>
        </w:rPr>
        <w:t xml:space="preserve">, so </w:t>
      </w:r>
      <w:r w:rsidR="008877B7" w:rsidRPr="008877B7">
        <w:rPr>
          <w:rFonts w:ascii="Consolas" w:eastAsiaTheme="minorEastAsia" w:hAnsi="Consolas" w:cstheme="minorHAnsi"/>
        </w:rPr>
        <w:t>id=101</w:t>
      </w:r>
      <w:r w:rsidR="008877B7">
        <w:rPr>
          <w:rFonts w:eastAsiaTheme="minorEastAsia" w:cstheme="minorHAnsi"/>
        </w:rPr>
        <w:t xml:space="preserve"> refers to a new view the model hasn’t seen</w:t>
      </w:r>
      <w:r w:rsidR="008877B7">
        <w:t>).</w:t>
      </w:r>
      <w:r>
        <w:t xml:space="preserve"> </w:t>
      </w:r>
    </w:p>
    <w:p w14:paraId="2724BDB2" w14:textId="037086AB" w:rsidR="003E1A71" w:rsidRDefault="000D7262" w:rsidP="003E1A71">
      <w:r>
        <w:t xml:space="preserve">The training process includes early stopping to restart training if the loss got stuck in a local minimum. </w:t>
      </w:r>
    </w:p>
    <w:p w14:paraId="4BE27A13" w14:textId="0192493E" w:rsidR="003E1A71" w:rsidRDefault="003E1A71" w:rsidP="00131B58">
      <w:pPr>
        <w:pStyle w:val="Heading2"/>
      </w:pPr>
      <w:r w:rsidRPr="003E1A71">
        <w:t>Default hyperparameters</w:t>
      </w:r>
    </w:p>
    <w:p w14:paraId="41DE764D" w14:textId="2A375D34" w:rsidR="003E1A71" w:rsidRDefault="008877B7" w:rsidP="008877B7">
      <w:pPr>
        <w:rPr>
          <w:b/>
          <w:bCs/>
        </w:rPr>
      </w:pPr>
      <w:r w:rsidRPr="008877B7">
        <w:rPr>
          <w:b/>
          <w:bCs/>
          <w:noProof/>
        </w:rPr>
        <w:drawing>
          <wp:inline distT="0" distB="0" distL="0" distR="0" wp14:anchorId="67AA2285" wp14:editId="582C08F9">
            <wp:extent cx="5604510" cy="1141268"/>
            <wp:effectExtent l="19050" t="19050" r="15240" b="20955"/>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9"/>
                    <a:stretch>
                      <a:fillRect/>
                    </a:stretch>
                  </pic:blipFill>
                  <pic:spPr>
                    <a:xfrm>
                      <a:off x="0" y="0"/>
                      <a:ext cx="5757283" cy="1172378"/>
                    </a:xfrm>
                    <a:prstGeom prst="rect">
                      <a:avLst/>
                    </a:prstGeom>
                    <a:ln w="12700">
                      <a:solidFill>
                        <a:schemeClr val="tx1"/>
                      </a:solidFill>
                    </a:ln>
                  </pic:spPr>
                </pic:pic>
              </a:graphicData>
            </a:graphic>
          </wp:inline>
        </w:drawing>
      </w:r>
    </w:p>
    <w:p w14:paraId="28FF50BC" w14:textId="5120056C" w:rsidR="000D7262" w:rsidRPr="007824AB" w:rsidRDefault="000D7262" w:rsidP="000D7262">
      <w:pPr>
        <w:pStyle w:val="ListParagraph"/>
        <w:numPr>
          <w:ilvl w:val="0"/>
          <w:numId w:val="4"/>
        </w:numPr>
        <w:rPr>
          <w:b/>
          <w:bCs/>
        </w:rPr>
      </w:pPr>
      <w:r>
        <w:t xml:space="preserve">Reduced the early stopping PSNR default from </w:t>
      </w:r>
      <w:r w:rsidRPr="000D7262">
        <w:rPr>
          <w:rFonts w:eastAsiaTheme="minorEastAsia"/>
        </w:rPr>
        <w:t>10.0</w:t>
      </w:r>
      <w:r>
        <w:t xml:space="preserve"> to </w:t>
      </w:r>
      <w:r w:rsidRPr="000D7262">
        <w:rPr>
          <w:rFonts w:eastAsiaTheme="minorEastAsia"/>
          <w:b/>
          <w:bCs/>
        </w:rPr>
        <w:t>5.0</w:t>
      </w:r>
      <w:r>
        <w:t xml:space="preserve"> to allow the training to continue as it kept restarting. This is reflected for all other experiments</w:t>
      </w:r>
    </w:p>
    <w:p w14:paraId="547CD7F9" w14:textId="1540CE03" w:rsidR="007824AB" w:rsidRPr="003F54A3" w:rsidRDefault="007824AB" w:rsidP="000D7262">
      <w:pPr>
        <w:pStyle w:val="ListParagraph"/>
        <w:numPr>
          <w:ilvl w:val="0"/>
          <w:numId w:val="4"/>
        </w:numPr>
        <w:rPr>
          <w:b/>
          <w:bCs/>
        </w:rPr>
      </w:pPr>
      <w:r>
        <w:t xml:space="preserve">Time taken to complete – </w:t>
      </w:r>
      <w:r w:rsidR="00454D18">
        <w:t>5min 53s</w:t>
      </w:r>
    </w:p>
    <w:p w14:paraId="76C8AD55" w14:textId="42149162" w:rsidR="003F54A3" w:rsidRPr="000D7262" w:rsidRDefault="003F54A3" w:rsidP="000D7262">
      <w:pPr>
        <w:pStyle w:val="ListParagraph"/>
        <w:numPr>
          <w:ilvl w:val="0"/>
          <w:numId w:val="4"/>
        </w:numPr>
        <w:rPr>
          <w:b/>
          <w:bCs/>
        </w:rPr>
      </w:pPr>
      <w:r>
        <w:t>Output – loss (MSE) =</w:t>
      </w:r>
      <w:r w:rsidR="005D15C4">
        <w:t xml:space="preserve"> </w:t>
      </w:r>
      <w:r w:rsidR="005D15C4" w:rsidRPr="005D15C4">
        <w:t>0.012801</w:t>
      </w:r>
    </w:p>
    <w:p w14:paraId="3D4734A8" w14:textId="235EE447" w:rsidR="003E1A71" w:rsidRDefault="003E1A71" w:rsidP="00131B58">
      <w:pPr>
        <w:pStyle w:val="Heading2"/>
      </w:pPr>
      <w:r w:rsidRPr="003E1A71">
        <w:t>Number of samples per ray</w:t>
      </w:r>
    </w:p>
    <w:p w14:paraId="4D4010C3" w14:textId="2DE98A51" w:rsidR="003E1A71" w:rsidRPr="00EB11CE" w:rsidRDefault="00EB11CE" w:rsidP="003E1A71">
      <w:pPr>
        <w:rPr>
          <w:b/>
          <w:bCs/>
        </w:rPr>
      </w:pPr>
      <w:r w:rsidRPr="00EB11CE">
        <w:rPr>
          <w:b/>
          <w:bCs/>
          <w:noProof/>
        </w:rPr>
        <w:drawing>
          <wp:inline distT="0" distB="0" distL="0" distR="0" wp14:anchorId="336545D0" wp14:editId="2D63E107">
            <wp:extent cx="5604510" cy="1155177"/>
            <wp:effectExtent l="19050" t="19050" r="15240" b="26035"/>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rotWithShape="1">
                    <a:blip r:embed="rId10"/>
                    <a:srcRect t="3003"/>
                    <a:stretch/>
                  </pic:blipFill>
                  <pic:spPr bwMode="auto">
                    <a:xfrm>
                      <a:off x="0" y="0"/>
                      <a:ext cx="5625952" cy="11595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93DC8A6" w14:textId="32AF8BE6" w:rsidR="000A4574" w:rsidRDefault="000A4574" w:rsidP="000D2B9A">
      <w:pPr>
        <w:pStyle w:val="ListParagraph"/>
        <w:numPr>
          <w:ilvl w:val="0"/>
          <w:numId w:val="2"/>
        </w:numPr>
      </w:pPr>
      <w:r>
        <w:t xml:space="preserve">Increase from 64 to </w:t>
      </w:r>
      <w:r w:rsidRPr="000A4574">
        <w:rPr>
          <w:b/>
          <w:bCs/>
        </w:rPr>
        <w:t xml:space="preserve">100 </w:t>
      </w:r>
      <w:r w:rsidRPr="000A4574">
        <w:t>(</w:t>
      </w:r>
      <w:r>
        <w:t>increasing any more will cause Out-Of-Memory error on free tier)</w:t>
      </w:r>
    </w:p>
    <w:p w14:paraId="1396B86B" w14:textId="37DFEB9D" w:rsidR="00514E34" w:rsidRDefault="00514E34" w:rsidP="000D2B9A">
      <w:pPr>
        <w:pStyle w:val="ListParagraph"/>
        <w:numPr>
          <w:ilvl w:val="0"/>
          <w:numId w:val="2"/>
        </w:numPr>
      </w:pPr>
      <w:r>
        <w:t>Same increase applied for hierarchical sampling</w:t>
      </w:r>
    </w:p>
    <w:p w14:paraId="50DFB18E" w14:textId="0A329237" w:rsidR="007C043E" w:rsidRDefault="000D2B9A" w:rsidP="000D2B9A">
      <w:pPr>
        <w:pStyle w:val="ListParagraph"/>
        <w:numPr>
          <w:ilvl w:val="0"/>
          <w:numId w:val="2"/>
        </w:numPr>
      </w:pPr>
      <w:r>
        <w:t xml:space="preserve">Takes longer to </w:t>
      </w:r>
      <w:r w:rsidR="00115C44">
        <w:t>complete</w:t>
      </w:r>
      <w:r w:rsidR="007824AB">
        <w:t xml:space="preserve"> than default – </w:t>
      </w:r>
      <w:r>
        <w:t>9min</w:t>
      </w:r>
      <w:r w:rsidR="007824AB">
        <w:t xml:space="preserve"> 16s</w:t>
      </w:r>
    </w:p>
    <w:p w14:paraId="500D5D54" w14:textId="75DB553F" w:rsidR="000D2B9A" w:rsidRDefault="000D2B9A" w:rsidP="000D2B9A">
      <w:pPr>
        <w:pStyle w:val="ListParagraph"/>
        <w:numPr>
          <w:ilvl w:val="0"/>
          <w:numId w:val="2"/>
        </w:numPr>
      </w:pPr>
      <w:r>
        <w:t xml:space="preserve">Output </w:t>
      </w:r>
      <w:r w:rsidR="00EB11CE">
        <w:t>has negligible difference</w:t>
      </w:r>
      <w:r w:rsidR="003F54A3">
        <w:t xml:space="preserve"> – loss (MSE) =</w:t>
      </w:r>
      <w:r w:rsidR="004B7918">
        <w:t xml:space="preserve"> </w:t>
      </w:r>
      <w:r w:rsidR="004B7918" w:rsidRPr="005D15C4">
        <w:t>0.01</w:t>
      </w:r>
      <w:r w:rsidR="00692268">
        <w:t>3</w:t>
      </w:r>
      <w:r w:rsidR="004B7918">
        <w:t>7</w:t>
      </w:r>
      <w:r w:rsidR="004B7918" w:rsidRPr="005D15C4">
        <w:t>0</w:t>
      </w:r>
      <w:r w:rsidR="004B7918">
        <w:t>4</w:t>
      </w:r>
    </w:p>
    <w:p w14:paraId="62AEDB2F" w14:textId="77777777" w:rsidR="00115C44" w:rsidRDefault="00115C44">
      <w:pPr>
        <w:rPr>
          <w:b/>
          <w:bCs/>
        </w:rPr>
      </w:pPr>
      <w:r>
        <w:rPr>
          <w:b/>
          <w:bCs/>
        </w:rPr>
        <w:br w:type="page"/>
      </w:r>
    </w:p>
    <w:p w14:paraId="440E4AF3" w14:textId="7FC928F8" w:rsidR="00131B58" w:rsidRDefault="000A4574" w:rsidP="00131B58">
      <w:pPr>
        <w:pStyle w:val="Heading2"/>
      </w:pPr>
      <w:r w:rsidRPr="00514E34">
        <w:lastRenderedPageBreak/>
        <w:t>Number of neurons/dimension per layer</w:t>
      </w:r>
    </w:p>
    <w:p w14:paraId="0E7C9D1B" w14:textId="34C76262" w:rsidR="00537985" w:rsidRPr="00514E34" w:rsidRDefault="00537985" w:rsidP="000A4574">
      <w:pPr>
        <w:rPr>
          <w:b/>
          <w:bCs/>
        </w:rPr>
      </w:pPr>
      <w:r w:rsidRPr="00537985">
        <w:rPr>
          <w:b/>
          <w:bCs/>
          <w:noProof/>
        </w:rPr>
        <w:drawing>
          <wp:inline distT="0" distB="0" distL="0" distR="0" wp14:anchorId="60161893" wp14:editId="4FC302CC">
            <wp:extent cx="5604510" cy="1143131"/>
            <wp:effectExtent l="19050" t="19050" r="15240" b="1905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rotWithShape="1">
                    <a:blip r:embed="rId11"/>
                    <a:srcRect t="2231" b="-1"/>
                    <a:stretch/>
                  </pic:blipFill>
                  <pic:spPr bwMode="auto">
                    <a:xfrm>
                      <a:off x="0" y="0"/>
                      <a:ext cx="5615851" cy="11454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462E2E2" w14:textId="5E6A4EC8" w:rsidR="00514E34" w:rsidRDefault="00514E34" w:rsidP="00514E34">
      <w:pPr>
        <w:pStyle w:val="ListParagraph"/>
        <w:numPr>
          <w:ilvl w:val="0"/>
          <w:numId w:val="3"/>
        </w:numPr>
      </w:pPr>
      <w:r>
        <w:t xml:space="preserve">Increase from 128 to </w:t>
      </w:r>
      <w:r w:rsidRPr="00514E34">
        <w:rPr>
          <w:b/>
          <w:bCs/>
        </w:rPr>
        <w:t>200</w:t>
      </w:r>
      <w:r>
        <w:t xml:space="preserve"> </w:t>
      </w:r>
      <w:r w:rsidRPr="000A4574">
        <w:t>(</w:t>
      </w:r>
      <w:r>
        <w:t>increasing any more will cause Out-Of-Memory error on free tier)</w:t>
      </w:r>
    </w:p>
    <w:p w14:paraId="2F5D4831" w14:textId="452E908D" w:rsidR="00514E34" w:rsidRDefault="00514E34" w:rsidP="00514E34">
      <w:pPr>
        <w:pStyle w:val="ListParagraph"/>
        <w:numPr>
          <w:ilvl w:val="0"/>
          <w:numId w:val="3"/>
        </w:numPr>
      </w:pPr>
      <w:r>
        <w:t>Same increase applied for both coarse and fine models</w:t>
      </w:r>
    </w:p>
    <w:p w14:paraId="266C4DD6" w14:textId="33C906CF" w:rsidR="00537985" w:rsidRDefault="00115C44" w:rsidP="00514E34">
      <w:pPr>
        <w:pStyle w:val="ListParagraph"/>
        <w:numPr>
          <w:ilvl w:val="0"/>
          <w:numId w:val="3"/>
        </w:numPr>
      </w:pPr>
      <w:r>
        <w:t>Takes longer to complete</w:t>
      </w:r>
      <w:r w:rsidR="007824AB">
        <w:t xml:space="preserve"> than default – 10min 40s</w:t>
      </w:r>
    </w:p>
    <w:p w14:paraId="647B57B6" w14:textId="5D0C1D30" w:rsidR="00115C44" w:rsidRDefault="00115C44" w:rsidP="00514E34">
      <w:pPr>
        <w:pStyle w:val="ListParagraph"/>
        <w:numPr>
          <w:ilvl w:val="0"/>
          <w:numId w:val="3"/>
        </w:numPr>
      </w:pPr>
      <w:r>
        <w:t>Output has negligible difference</w:t>
      </w:r>
      <w:r w:rsidR="003F54A3">
        <w:t xml:space="preserve"> – loss (MSE) =</w:t>
      </w:r>
      <w:r w:rsidR="00692268">
        <w:t xml:space="preserve"> </w:t>
      </w:r>
      <w:r w:rsidR="00692268" w:rsidRPr="005D15C4">
        <w:t>0.01</w:t>
      </w:r>
      <w:r w:rsidR="00AC1320">
        <w:t>1322</w:t>
      </w:r>
    </w:p>
    <w:p w14:paraId="5F9825A3" w14:textId="549C1D66" w:rsidR="004227AD" w:rsidRDefault="00813A11" w:rsidP="00131B58">
      <w:pPr>
        <w:pStyle w:val="Heading2"/>
      </w:pPr>
      <w:r w:rsidRPr="00813A11">
        <w:rPr>
          <w:noProof/>
        </w:rPr>
        <w:t xml:space="preserve"> </w:t>
      </w:r>
      <w:r w:rsidR="009F0A52" w:rsidRPr="00514E34">
        <w:t>Number of layer</w:t>
      </w:r>
      <w:r w:rsidR="009F0A52">
        <w:t>s</w:t>
      </w:r>
    </w:p>
    <w:p w14:paraId="280637BB" w14:textId="276A85F5" w:rsidR="00531CF1" w:rsidRDefault="00531CF1" w:rsidP="009F0A52">
      <w:pPr>
        <w:rPr>
          <w:b/>
          <w:bCs/>
        </w:rPr>
      </w:pPr>
      <w:r w:rsidRPr="00531CF1">
        <w:rPr>
          <w:b/>
          <w:bCs/>
          <w:noProof/>
        </w:rPr>
        <w:drawing>
          <wp:inline distT="0" distB="0" distL="0" distR="0" wp14:anchorId="3CA1D3C2" wp14:editId="4F6B3704">
            <wp:extent cx="5731510" cy="1156652"/>
            <wp:effectExtent l="19050" t="19050" r="21590" b="2476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12"/>
                    <a:srcRect t="2017"/>
                    <a:stretch/>
                  </pic:blipFill>
                  <pic:spPr bwMode="auto">
                    <a:xfrm>
                      <a:off x="0" y="0"/>
                      <a:ext cx="5731510" cy="11566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775FD76" w14:textId="4BEF7A93" w:rsidR="009F0A52" w:rsidRDefault="009F0A52" w:rsidP="009F0A52">
      <w:pPr>
        <w:pStyle w:val="ListParagraph"/>
        <w:numPr>
          <w:ilvl w:val="0"/>
          <w:numId w:val="3"/>
        </w:numPr>
      </w:pPr>
      <w:r>
        <w:t xml:space="preserve">Increase from 2 to </w:t>
      </w:r>
      <w:r>
        <w:rPr>
          <w:b/>
          <w:bCs/>
        </w:rPr>
        <w:t>4</w:t>
      </w:r>
      <w:r>
        <w:t xml:space="preserve"> </w:t>
      </w:r>
      <w:r w:rsidRPr="000A4574">
        <w:t>(</w:t>
      </w:r>
      <w:r>
        <w:t>increasing any more will cause Out-Of-Memory error on free tier)</w:t>
      </w:r>
    </w:p>
    <w:p w14:paraId="04899095" w14:textId="77777777" w:rsidR="009F0A52" w:rsidRDefault="009F0A52" w:rsidP="009F0A52">
      <w:pPr>
        <w:pStyle w:val="ListParagraph"/>
        <w:numPr>
          <w:ilvl w:val="0"/>
          <w:numId w:val="3"/>
        </w:numPr>
      </w:pPr>
      <w:r>
        <w:t>Same increase applied for both coarse and fine models</w:t>
      </w:r>
    </w:p>
    <w:p w14:paraId="3F2F31F9" w14:textId="1B2BE17F" w:rsidR="009F0A52" w:rsidRDefault="009F0A52" w:rsidP="009F0A52">
      <w:pPr>
        <w:pStyle w:val="ListParagraph"/>
        <w:numPr>
          <w:ilvl w:val="0"/>
          <w:numId w:val="3"/>
        </w:numPr>
      </w:pPr>
      <w:r>
        <w:t xml:space="preserve">Takes longer to complete </w:t>
      </w:r>
      <w:r w:rsidR="002A6480">
        <w:t>than default – 8</w:t>
      </w:r>
      <w:r>
        <w:t>min</w:t>
      </w:r>
      <w:r w:rsidR="002A6480">
        <w:t xml:space="preserve"> 58s</w:t>
      </w:r>
    </w:p>
    <w:p w14:paraId="6CA91FE3" w14:textId="24DB1E49" w:rsidR="009F0A52" w:rsidRDefault="00531CF1" w:rsidP="009F0A52">
      <w:pPr>
        <w:pStyle w:val="ListParagraph"/>
        <w:numPr>
          <w:ilvl w:val="0"/>
          <w:numId w:val="3"/>
        </w:numPr>
      </w:pPr>
      <w:r>
        <w:t xml:space="preserve">Output </w:t>
      </w:r>
      <w:r w:rsidR="007A6C2E">
        <w:t>looks</w:t>
      </w:r>
      <w:r>
        <w:t xml:space="preserve"> slightly better </w:t>
      </w:r>
      <w:r w:rsidR="00151ECD">
        <w:t xml:space="preserve">– </w:t>
      </w:r>
      <w:r>
        <w:t>loss</w:t>
      </w:r>
      <w:r w:rsidR="00151ECD">
        <w:t xml:space="preserve"> (MSE) = </w:t>
      </w:r>
      <w:r w:rsidRPr="00531CF1">
        <w:t>0.009941</w:t>
      </w:r>
      <w:r>
        <w:t>2…</w:t>
      </w:r>
    </w:p>
    <w:p w14:paraId="61C7841D" w14:textId="25481932" w:rsidR="00151ECD" w:rsidRDefault="00273B23" w:rsidP="00131B58">
      <w:pPr>
        <w:pStyle w:val="Heading2"/>
      </w:pPr>
      <w:r>
        <w:t>Conclusion</w:t>
      </w:r>
    </w:p>
    <w:p w14:paraId="689C3D9C" w14:textId="3C7643B5" w:rsidR="00FF130E" w:rsidRDefault="00273B23" w:rsidP="00273B23">
      <w:r>
        <w:t xml:space="preserve">Changing the hyperparameters doesn’t result in a massive change in the loss and output. In fact, they all took more time to perform 1000 iterations. Therefore, keeping to the defaults provided in the original implementation is a good </w:t>
      </w:r>
      <w:r w:rsidR="007C258E">
        <w:t>decision</w:t>
      </w:r>
      <w:r>
        <w:t>.</w:t>
      </w:r>
    </w:p>
    <w:p w14:paraId="201052EB" w14:textId="77777777" w:rsidR="00FF130E" w:rsidRDefault="00FF130E">
      <w:r>
        <w:br w:type="page"/>
      </w:r>
    </w:p>
    <w:p w14:paraId="3B54BA27" w14:textId="1657E648" w:rsidR="00273B23" w:rsidRDefault="00FF130E" w:rsidP="00FF130E">
      <w:pPr>
        <w:pStyle w:val="Heading1"/>
      </w:pPr>
      <w:r>
        <w:lastRenderedPageBreak/>
        <w:t>Using COLMAP To Get Camera Pose Data</w:t>
      </w:r>
    </w:p>
    <w:p w14:paraId="6A78423C" w14:textId="5CB0932A" w:rsidR="00FF130E" w:rsidRDefault="00FF130E" w:rsidP="00FF130E">
      <w:pPr>
        <w:pStyle w:val="Subtitle"/>
      </w:pPr>
      <w:r>
        <w:t>24/10/2022</w:t>
      </w:r>
    </w:p>
    <w:p w14:paraId="1133DF1A" w14:textId="52189F18" w:rsidR="00FF130E" w:rsidRDefault="00FF130E" w:rsidP="00FF130E">
      <w:r>
        <w:t>Given a set of unordered images of an object, building, or scene, COLMAP applies Structure-from-Motion to perform a 3D reconstruction. It estimates the camera position/angle and produces both sparse and dense models which can be viewed in mesh rendering software, such as MeshLab.</w:t>
      </w:r>
    </w:p>
    <w:p w14:paraId="04974F7A" w14:textId="6E4ECBE5" w:rsidR="00151ECD" w:rsidRDefault="00FF130E" w:rsidP="00151ECD">
      <w:r>
        <w:t>I began by testing how GUI software worked by using it on a collection of images I took of a chair in my room. I made sure that the camera settings (autofocus, ISO, white balance…) were kept fixed. There were 35 images in total.</w:t>
      </w:r>
    </w:p>
    <w:p w14:paraId="0A20A7C3" w14:textId="5FF10DEB" w:rsidR="00FF130E" w:rsidRDefault="00FF130E" w:rsidP="00FF130E">
      <w:pPr>
        <w:jc w:val="center"/>
        <w:rPr>
          <w:b/>
          <w:bCs/>
        </w:rPr>
      </w:pPr>
      <w:r w:rsidRPr="00FF130E">
        <w:rPr>
          <w:b/>
          <w:bCs/>
          <w:noProof/>
        </w:rPr>
        <w:drawing>
          <wp:inline distT="0" distB="0" distL="0" distR="0" wp14:anchorId="316AF159" wp14:editId="26B72431">
            <wp:extent cx="4876800" cy="1506373"/>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13"/>
                    <a:stretch>
                      <a:fillRect/>
                    </a:stretch>
                  </pic:blipFill>
                  <pic:spPr>
                    <a:xfrm>
                      <a:off x="0" y="0"/>
                      <a:ext cx="4903385" cy="1514585"/>
                    </a:xfrm>
                    <a:prstGeom prst="rect">
                      <a:avLst/>
                    </a:prstGeom>
                  </pic:spPr>
                </pic:pic>
              </a:graphicData>
            </a:graphic>
          </wp:inline>
        </w:drawing>
      </w:r>
    </w:p>
    <w:p w14:paraId="3DAFE8C8" w14:textId="16C7F9B2" w:rsidR="00FF130E" w:rsidRDefault="00FF130E" w:rsidP="00FF130E">
      <w:r>
        <w:t>After running COLMAP on medium quality, it produced a dense mesh</w:t>
      </w:r>
      <w:r w:rsidR="000050D6">
        <w:t xml:space="preserve"> which I opened in MeshLab. The overall shape of the chair and its colour came out fine, but the reconstruction missed certain regions. I realised this was because I didn’t have enough images covering the main front of the chair, nonetheless, the software did work by outputting a basic 3D reconstruction.</w:t>
      </w:r>
    </w:p>
    <w:p w14:paraId="39B26A28" w14:textId="10C2E148" w:rsidR="000050D6" w:rsidRDefault="000050D6" w:rsidP="000050D6">
      <w:pPr>
        <w:jc w:val="center"/>
      </w:pPr>
      <w:r w:rsidRPr="000050D6">
        <w:rPr>
          <w:noProof/>
        </w:rPr>
        <w:drawing>
          <wp:inline distT="0" distB="0" distL="0" distR="0" wp14:anchorId="1B415162" wp14:editId="0C31F13E">
            <wp:extent cx="4862513" cy="3172539"/>
            <wp:effectExtent l="0" t="0" r="0" b="889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4"/>
                    <a:stretch>
                      <a:fillRect/>
                    </a:stretch>
                  </pic:blipFill>
                  <pic:spPr>
                    <a:xfrm>
                      <a:off x="0" y="0"/>
                      <a:ext cx="4868956" cy="3176743"/>
                    </a:xfrm>
                    <a:prstGeom prst="rect">
                      <a:avLst/>
                    </a:prstGeom>
                  </pic:spPr>
                </pic:pic>
              </a:graphicData>
            </a:graphic>
          </wp:inline>
        </w:drawing>
      </w:r>
    </w:p>
    <w:p w14:paraId="2BEE2C39" w14:textId="77777777" w:rsidR="00BF79F5" w:rsidRDefault="00BF79F5">
      <w:r>
        <w:br w:type="page"/>
      </w:r>
    </w:p>
    <w:p w14:paraId="1C33E67C" w14:textId="77777777" w:rsidR="00BF79F5" w:rsidRDefault="000050D6" w:rsidP="000050D6">
      <w:r>
        <w:lastRenderedPageBreak/>
        <w:t>Next, I wanted to apply COLMAP to the OIVIO dataset. I was interested in knowing if it would be able to reconstruct a dark cave environment with poor lighting conditions.</w:t>
      </w:r>
      <w:r w:rsidR="00BF79F5">
        <w:t xml:space="preserve"> </w:t>
      </w:r>
    </w:p>
    <w:p w14:paraId="1F4942CD" w14:textId="0FE54B47" w:rsidR="000050D6" w:rsidRDefault="00BF79F5" w:rsidP="000050D6">
      <w:r>
        <w:t>The OIVIO dataset contains many thousands of images, therefore I selected around 400 from the start. The initial sequence is useful as the robot moves around in a circle which allows it to calibrate against the calibration chart placed at the beginning of the cave.</w:t>
      </w:r>
    </w:p>
    <w:p w14:paraId="00988C37" w14:textId="04FA2856" w:rsidR="00BF79F5" w:rsidRDefault="00BF79F5" w:rsidP="00BF79F5">
      <w:pPr>
        <w:jc w:val="center"/>
      </w:pPr>
      <w:r w:rsidRPr="00BF79F5">
        <w:rPr>
          <w:noProof/>
        </w:rPr>
        <w:drawing>
          <wp:inline distT="0" distB="0" distL="0" distR="0" wp14:anchorId="0BEA1F9F" wp14:editId="2D577A41">
            <wp:extent cx="3652520" cy="1896267"/>
            <wp:effectExtent l="0" t="0" r="5080" b="8890"/>
            <wp:docPr id="11" name="Picture 11" descr="A picture containing text, electronics, blac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black, keyboard&#10;&#10;Description automatically generated"/>
                    <pic:cNvPicPr/>
                  </pic:nvPicPr>
                  <pic:blipFill>
                    <a:blip r:embed="rId15"/>
                    <a:stretch>
                      <a:fillRect/>
                    </a:stretch>
                  </pic:blipFill>
                  <pic:spPr>
                    <a:xfrm>
                      <a:off x="0" y="0"/>
                      <a:ext cx="3666960" cy="1903764"/>
                    </a:xfrm>
                    <a:prstGeom prst="rect">
                      <a:avLst/>
                    </a:prstGeom>
                  </pic:spPr>
                </pic:pic>
              </a:graphicData>
            </a:graphic>
          </wp:inline>
        </w:drawing>
      </w:r>
    </w:p>
    <w:p w14:paraId="6251791D" w14:textId="6A859CC9" w:rsidR="00BF79F5" w:rsidRDefault="00BF79F5" w:rsidP="00BF79F5">
      <w:pPr>
        <w:jc w:val="center"/>
      </w:pPr>
      <w:r w:rsidRPr="00BF79F5">
        <w:rPr>
          <w:noProof/>
        </w:rPr>
        <w:drawing>
          <wp:inline distT="0" distB="0" distL="0" distR="0" wp14:anchorId="062B1660" wp14:editId="3BCD125D">
            <wp:extent cx="5731510" cy="3712210"/>
            <wp:effectExtent l="0" t="0" r="2540" b="254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6"/>
                    <a:stretch>
                      <a:fillRect/>
                    </a:stretch>
                  </pic:blipFill>
                  <pic:spPr>
                    <a:xfrm>
                      <a:off x="0" y="0"/>
                      <a:ext cx="5731510" cy="3712210"/>
                    </a:xfrm>
                    <a:prstGeom prst="rect">
                      <a:avLst/>
                    </a:prstGeom>
                  </pic:spPr>
                </pic:pic>
              </a:graphicData>
            </a:graphic>
          </wp:inline>
        </w:drawing>
      </w:r>
    </w:p>
    <w:p w14:paraId="22DCBB7D" w14:textId="456BE543" w:rsidR="00131B58" w:rsidRDefault="00BF79F5" w:rsidP="00BF79F5">
      <w:r>
        <w:t xml:space="preserve">The quality of the 3D reconstruction is </w:t>
      </w:r>
      <w:r w:rsidRPr="00BF79F5">
        <w:t>noticeably</w:t>
      </w:r>
      <w:r>
        <w:t xml:space="preserve"> better than the chair. The advantage of this dataset is that the images are taken at regular intervals, therefore, capturing the motion of the robot in detail. This allows COLMAP to better estimate the camera pose information. Additionally, COLMAP works better when the scene contains a lot of detail. The texture of the cave walls, as well as the shadows, were mapped really well in the reconstruction.</w:t>
      </w:r>
    </w:p>
    <w:p w14:paraId="574719AC" w14:textId="77777777" w:rsidR="00131B58" w:rsidRDefault="00131B58">
      <w:r>
        <w:br w:type="page"/>
      </w:r>
    </w:p>
    <w:p w14:paraId="5E6E381F" w14:textId="7CBDB05C" w:rsidR="00BF79F5" w:rsidRDefault="00131B58" w:rsidP="00131B58">
      <w:pPr>
        <w:pStyle w:val="Heading1"/>
      </w:pPr>
      <w:r>
        <w:lastRenderedPageBreak/>
        <w:t xml:space="preserve">Converting </w:t>
      </w:r>
      <w:r w:rsidR="003309DE">
        <w:t>COLMAP</w:t>
      </w:r>
      <w:r>
        <w:t xml:space="preserve"> Data into a </w:t>
      </w:r>
      <w:r w:rsidR="003309DE">
        <w:t>NeRF format</w:t>
      </w:r>
    </w:p>
    <w:p w14:paraId="3CE65EEB" w14:textId="0704E6DF" w:rsidR="00131B58" w:rsidRDefault="00131B58" w:rsidP="00131B58">
      <w:pPr>
        <w:pStyle w:val="Subtitle"/>
      </w:pPr>
      <w:r>
        <w:t>27/11/2022</w:t>
      </w:r>
    </w:p>
    <w:p w14:paraId="4B66FF24" w14:textId="73F768C0" w:rsidR="00131B58" w:rsidRDefault="00131B58" w:rsidP="00131B58">
      <w:r>
        <w:t>Once COLMAP extracts pose data from a set of images, it stores it in binary</w:t>
      </w:r>
      <w:r w:rsidR="00D23410">
        <w:t xml:space="preserve"> </w:t>
      </w:r>
      <w:r>
        <w:t xml:space="preserve">files. In order to use it for training a NeRF, </w:t>
      </w:r>
      <w:r w:rsidR="003309DE">
        <w:t>we need</w:t>
      </w:r>
      <w:r>
        <w:t xml:space="preserve"> a </w:t>
      </w:r>
      <m:oMath>
        <m:r>
          <w:rPr>
            <w:rFonts w:ascii="Cambria Math" w:hAnsi="Cambria Math"/>
          </w:rPr>
          <m:t>(N×4×4)</m:t>
        </m:r>
      </m:oMath>
      <w:r>
        <w:t xml:space="preserve"> </w:t>
      </w:r>
      <w:r w:rsidR="003309DE" w:rsidRPr="003309DE">
        <w:t>extrinsic</w:t>
      </w:r>
      <w:r w:rsidR="003309DE">
        <w:t>s</w:t>
      </w:r>
      <w:r w:rsidR="003309DE" w:rsidRPr="003309DE">
        <w:t xml:space="preserve"> </w:t>
      </w:r>
      <w:r w:rsidR="003309DE">
        <w:t xml:space="preserve">pose </w:t>
      </w:r>
      <w:r w:rsidRPr="00131B58">
        <w:t>matrix</w:t>
      </w:r>
      <w:r w:rsidR="003309DE">
        <w:t xml:space="preserve">, the image data </w:t>
      </w:r>
      <m:oMath>
        <m:r>
          <w:rPr>
            <w:rFonts w:ascii="Cambria Math" w:hAnsi="Cambria Math"/>
          </w:rPr>
          <m:t>(N×w×h×</m:t>
        </m:r>
        <m:r>
          <w:rPr>
            <w:rFonts w:ascii="Cambria Math" w:hAnsi="Cambria Math"/>
          </w:rPr>
          <m:t>3)</m:t>
        </m:r>
      </m:oMath>
      <w:r w:rsidR="003309DE">
        <w:rPr>
          <w:rFonts w:eastAsiaTheme="minorEastAsia"/>
        </w:rPr>
        <w:t>, and the focal length intrinsics</w:t>
      </w:r>
      <w:r>
        <w:t>.</w:t>
      </w:r>
    </w:p>
    <w:p w14:paraId="6E31B4F0" w14:textId="2E0680F5" w:rsidR="00131B58" w:rsidRDefault="00131B58" w:rsidP="00131B58">
      <w:pPr>
        <w:pStyle w:val="Heading2"/>
      </w:pPr>
      <w:r>
        <w:t>4x4 Pose Matrix explained</w:t>
      </w:r>
    </w:p>
    <w:p w14:paraId="4A8E0B4C" w14:textId="51AA2D9A" w:rsidR="00131B58" w:rsidRDefault="00131B58" w:rsidP="00131B58">
      <w:r>
        <w:t xml:space="preserve">The </w:t>
      </w:r>
      <m:oMath>
        <m:r>
          <w:rPr>
            <w:rFonts w:ascii="Cambria Math" w:hAnsi="Cambria Math"/>
          </w:rPr>
          <m:t>(4×4)</m:t>
        </m:r>
      </m:oMath>
      <w:r w:rsidR="003309DE">
        <w:t xml:space="preserve"> affine </w:t>
      </w:r>
      <w:r w:rsidR="003309DE" w:rsidRPr="00131B58">
        <w:t xml:space="preserve">transformation </w:t>
      </w:r>
      <w:r>
        <w:t>pose matrix is defined as:</w:t>
      </w:r>
    </w:p>
    <w:p w14:paraId="57DE16EF" w14:textId="63D07508" w:rsidR="00131B58" w:rsidRPr="006473A9" w:rsidRDefault="006473A9" w:rsidP="00131B58">
      <w:pPr>
        <w:rPr>
          <w:rFonts w:eastAsiaTheme="minorEastAsia"/>
        </w:rPr>
      </w:pPr>
      <m:oMathPara>
        <m:oMath>
          <m:r>
            <m:rPr>
              <m:sty m:val="bi"/>
            </m:rPr>
            <w:rPr>
              <w:rFonts w:ascii="Cambria Math" w:hAnsi="Cambria Math"/>
            </w:rPr>
            <m:t>M</m:t>
          </m:r>
          <m:r>
            <w:rPr>
              <w:rFonts w:ascii="Cambria Math" w:hAnsi="Cambria Math"/>
            </w:rPr>
            <m:t>=</m:t>
          </m:r>
          <m:d>
            <m:dPr>
              <m:ctrlPr>
                <w:rPr>
                  <w:rFonts w:ascii="Cambria Math" w:eastAsiaTheme="minorEastAsia" w:hAnsi="Cambria Math"/>
                </w:rPr>
              </m:ctrlPr>
            </m:dPr>
            <m:e>
              <m:m>
                <m:mPr>
                  <m:mcs>
                    <m:mc>
                      <m:mcPr>
                        <m:count m:val="2"/>
                        <m:mcJc m:val="center"/>
                      </m:mcPr>
                    </m:mc>
                  </m:mcs>
                  <m:ctrlPr>
                    <w:rPr>
                      <w:rFonts w:ascii="Cambria Math" w:eastAsia="Cambria Math" w:hAnsi="Cambria Math" w:cs="Cambria Math"/>
                    </w:rPr>
                  </m:ctrlPr>
                </m:mPr>
                <m:mr>
                  <m:e>
                    <m:r>
                      <m:rPr>
                        <m:sty m:val="bi"/>
                      </m:rPr>
                      <w:rPr>
                        <w:rFonts w:ascii="Cambria Math" w:eastAsia="Cambria Math" w:hAnsi="Cambria Math" w:cs="Cambria Math"/>
                      </w:rPr>
                      <m:t>R</m:t>
                    </m:r>
                  </m:e>
                  <m:e>
                    <m:r>
                      <m:rPr>
                        <m:sty m:val="b"/>
                      </m:rPr>
                      <w:rPr>
                        <w:rFonts w:ascii="Cambria Math" w:eastAsia="Cambria Math" w:hAnsi="Cambria Math" w:cs="Cambria Math"/>
                      </w:rPr>
                      <m:t>t</m:t>
                    </m:r>
                  </m:e>
                </m:mr>
                <m:mr>
                  <m:e>
                    <m:r>
                      <w:rPr>
                        <w:rFonts w:ascii="Cambria Math" w:eastAsia="Cambria Math" w:hAnsi="Cambria Math" w:cs="Cambria Math"/>
                      </w:rPr>
                      <m:t>0</m:t>
                    </m:r>
                  </m:e>
                  <m:e>
                    <m:r>
                      <w:rPr>
                        <w:rFonts w:ascii="Cambria Math" w:eastAsia="Cambria Math" w:hAnsi="Cambria Math" w:cs="Cambria Math"/>
                      </w:rPr>
                      <m:t>1</m:t>
                    </m:r>
                  </m:e>
                </m:mr>
              </m:m>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rPr>
              </m:ctrlPr>
            </m:dPr>
            <m:e>
              <m:m>
                <m:mPr>
                  <m:mcs>
                    <m:mc>
                      <m:mcPr>
                        <m:count m:val="4"/>
                        <m:mcJc m:val="center"/>
                      </m:mcPr>
                    </m:mc>
                  </m:mcs>
                  <m:ctrlPr>
                    <w:rPr>
                      <w:rFonts w:ascii="Cambria Math" w:eastAsia="Cambria Math" w:hAnsi="Cambria Math" w:cs="Cambria Math"/>
                    </w:rPr>
                  </m:ctrlPr>
                </m:mP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11</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Theme="minorEastAsia" w:hAnsi="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23</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Theme="minorEastAsia" w:hAnsi="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31</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32</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Theme="minorEastAsia" w:hAnsi="Cambria Math"/>
                        <w:i/>
                      </w:rPr>
                    </m:ctrlPr>
                  </m:e>
                </m:mr>
                <m:mr>
                  <m:e>
                    <m:r>
                      <w:rPr>
                        <w:rFonts w:ascii="Cambria Math" w:eastAsiaTheme="minorEastAsia" w:hAnsi="Cambria Math"/>
                      </w:rPr>
                      <m:t>0</m:t>
                    </m:r>
                    <m:ctrlPr>
                      <w:rPr>
                        <w:rFonts w:ascii="Cambria Math" w:eastAsiaTheme="minorEastAsia" w:hAnsi="Cambria Math"/>
                        <w:i/>
                      </w:rPr>
                    </m:ctrlPr>
                  </m:e>
                  <m:e>
                    <m:r>
                      <w:rPr>
                        <w:rFonts w:ascii="Cambria Math" w:eastAsiaTheme="minorEastAsia" w:hAnsi="Cambria Math"/>
                      </w:rPr>
                      <m:t>0</m:t>
                    </m:r>
                    <m:ctrlPr>
                      <w:rPr>
                        <w:rFonts w:ascii="Cambria Math" w:eastAsiaTheme="minorEastAsia" w:hAnsi="Cambria Math"/>
                        <w:i/>
                      </w:rPr>
                    </m:ctrlPr>
                  </m:e>
                  <m:e>
                    <m:r>
                      <w:rPr>
                        <w:rFonts w:ascii="Cambria Math" w:eastAsiaTheme="minorEastAsia" w:hAnsi="Cambria Math"/>
                      </w:rPr>
                      <m:t>0</m:t>
                    </m:r>
                    <m:ctrlPr>
                      <w:rPr>
                        <w:rFonts w:ascii="Cambria Math" w:eastAsiaTheme="minorEastAsia" w:hAnsi="Cambria Math"/>
                        <w:i/>
                      </w:rPr>
                    </m:ctrlPr>
                  </m:e>
                  <m:e>
                    <m:r>
                      <w:rPr>
                        <w:rFonts w:ascii="Cambria Math" w:eastAsiaTheme="minorEastAsia" w:hAnsi="Cambria Math"/>
                      </w:rPr>
                      <m:t>1</m:t>
                    </m:r>
                    <m:ctrlPr>
                      <w:rPr>
                        <w:rFonts w:ascii="Cambria Math" w:eastAsiaTheme="minorEastAsia" w:hAnsi="Cambria Math"/>
                        <w:i/>
                      </w:rPr>
                    </m:ctrlPr>
                  </m:e>
                </m:mr>
              </m:m>
              <m:ctrlPr>
                <w:rPr>
                  <w:rFonts w:ascii="Cambria Math" w:eastAsiaTheme="minorEastAsia" w:hAnsi="Cambria Math"/>
                  <w:i/>
                </w:rPr>
              </m:ctrlPr>
            </m:e>
          </m:d>
        </m:oMath>
      </m:oMathPara>
    </w:p>
    <w:p w14:paraId="0CF2E103" w14:textId="6EA599E7" w:rsidR="006473A9" w:rsidRDefault="006473A9" w:rsidP="00131B58">
      <w:pPr>
        <w:rPr>
          <w:rFonts w:eastAsiaTheme="minorEastAsia"/>
        </w:rPr>
      </w:pPr>
      <w:r>
        <w:rPr>
          <w:rFonts w:eastAsiaTheme="minorEastAsia"/>
        </w:rPr>
        <w:t xml:space="preserve">The top-left sub </w:t>
      </w:r>
      <m:oMath>
        <m:r>
          <w:rPr>
            <w:rFonts w:ascii="Cambria Math" w:eastAsiaTheme="minorEastAsia" w:hAnsi="Cambria Math"/>
          </w:rPr>
          <m:t>(</m:t>
        </m:r>
        <m:r>
          <w:rPr>
            <w:rFonts w:ascii="Cambria Math" w:hAnsi="Cambria Math"/>
          </w:rPr>
          <m:t>3×3)</m:t>
        </m:r>
        <m:r>
          <m:rPr>
            <m:sty m:val="p"/>
          </m:rPr>
          <w:rPr>
            <w:rFonts w:ascii="Cambria Math" w:hAnsi="Cambria Math"/>
          </w:rPr>
          <m:t xml:space="preserve"> </m:t>
        </m:r>
      </m:oMath>
      <w:r>
        <w:rPr>
          <w:rFonts w:eastAsiaTheme="minorEastAsia"/>
        </w:rPr>
        <w:t xml:space="preserve">matrix is the rotation matrix </w:t>
      </w:r>
      <m:oMath>
        <m:r>
          <m:rPr>
            <m:sty m:val="bi"/>
          </m:rPr>
          <w:rPr>
            <w:rFonts w:ascii="Cambria Math" w:eastAsiaTheme="minorEastAsia" w:hAnsi="Cambria Math"/>
          </w:rPr>
          <m:t>R</m:t>
        </m:r>
      </m:oMath>
      <w:r>
        <w:rPr>
          <w:rFonts w:eastAsiaTheme="minorEastAsia"/>
        </w:rPr>
        <w:t xml:space="preserve"> and the right column is the </w:t>
      </w:r>
      <m:oMath>
        <m:r>
          <w:rPr>
            <w:rFonts w:ascii="Cambria Math" w:eastAsiaTheme="minorEastAsia" w:hAnsi="Cambria Math"/>
          </w:rPr>
          <m:t>(</m:t>
        </m:r>
        <m:r>
          <w:rPr>
            <w:rFonts w:ascii="Cambria Math" w:hAnsi="Cambria Math"/>
          </w:rPr>
          <m:t>3×1)</m:t>
        </m:r>
      </m:oMath>
      <w:r>
        <w:rPr>
          <w:rFonts w:eastAsiaTheme="minorEastAsia"/>
        </w:rPr>
        <w:t xml:space="preserve"> translation vector </w:t>
      </w:r>
      <m:oMath>
        <m:r>
          <m:rPr>
            <m:sty m:val="b"/>
          </m:rPr>
          <w:rPr>
            <w:rFonts w:ascii="Cambria Math" w:eastAsiaTheme="minorEastAsia" w:hAnsi="Cambria Math"/>
          </w:rPr>
          <m:t>t</m:t>
        </m:r>
      </m:oMath>
      <w:r w:rsidRPr="006473A9">
        <w:rPr>
          <w:rFonts w:eastAsiaTheme="minorEastAsia"/>
          <w:iCs/>
        </w:rPr>
        <w:t>.</w:t>
      </w:r>
      <w:r>
        <w:rPr>
          <w:rFonts w:eastAsiaTheme="minorEastAsia"/>
          <w:iCs/>
        </w:rPr>
        <w:t xml:space="preserve"> The transformation </w:t>
      </w:r>
      <m:oMath>
        <m:r>
          <m:rPr>
            <m:sty m:val="b"/>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M</m:t>
        </m:r>
        <m:r>
          <m:rPr>
            <m:sty m:val="b"/>
          </m:rPr>
          <w:rPr>
            <w:rFonts w:ascii="Cambria Math" w:eastAsiaTheme="minorEastAsia" w:hAnsi="Cambria Math"/>
          </w:rPr>
          <m:t>x</m:t>
        </m:r>
      </m:oMath>
      <w:r>
        <w:rPr>
          <w:rFonts w:eastAsiaTheme="minorEastAsia"/>
          <w:b/>
          <w:bCs/>
        </w:rPr>
        <w:t xml:space="preserve"> </w:t>
      </w:r>
      <w:r>
        <w:rPr>
          <w:rFonts w:eastAsiaTheme="minorEastAsia"/>
        </w:rPr>
        <w:t>rotates and translates a given vector.</w:t>
      </w:r>
    </w:p>
    <w:p w14:paraId="56D87706" w14:textId="51B18EC5" w:rsidR="006473A9" w:rsidRDefault="006473A9" w:rsidP="00131B58">
      <w:pPr>
        <w:rPr>
          <w:rFonts w:eastAsiaTheme="minorEastAsia"/>
        </w:rPr>
      </w:pPr>
      <w:r>
        <w:rPr>
          <w:rFonts w:eastAsiaTheme="minorEastAsia"/>
        </w:rPr>
        <w:t xml:space="preserve">The final rotation matrix is a product of individual rotation matrices for each axis,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z</m:t>
            </m:r>
          </m:sub>
        </m:sSub>
      </m:oMath>
      <w:r>
        <w:rPr>
          <w:rFonts w:eastAsiaTheme="minorEastAsia"/>
        </w:rPr>
        <w:t>.</w:t>
      </w:r>
    </w:p>
    <w:p w14:paraId="36016CEC" w14:textId="3B8AD93E" w:rsidR="00766A31" w:rsidRDefault="00766A31" w:rsidP="00766A31">
      <w:pPr>
        <w:pStyle w:val="Heading2"/>
        <w:rPr>
          <w:rFonts w:eastAsiaTheme="minorEastAsia"/>
        </w:rPr>
      </w:pPr>
      <w:r w:rsidRPr="00766A31">
        <w:rPr>
          <w:rFonts w:eastAsiaTheme="minorEastAsia"/>
        </w:rPr>
        <w:t xml:space="preserve">Quarternions </w:t>
      </w:r>
      <w:r>
        <w:rPr>
          <w:rFonts w:eastAsiaTheme="minorEastAsia"/>
        </w:rPr>
        <w:t>and Rotation Matrix</w:t>
      </w:r>
    </w:p>
    <w:p w14:paraId="4B3F7EAD" w14:textId="0D44D466" w:rsidR="00766A31" w:rsidRDefault="00766A31" w:rsidP="00766A31">
      <w:pPr>
        <w:rPr>
          <w:rFonts w:eastAsiaTheme="minorEastAsia"/>
          <w:iCs/>
        </w:rPr>
      </w:pPr>
      <w:r>
        <w:t>COLMAP chooses to store the camera rotational data as q</w:t>
      </w:r>
      <w:r w:rsidRPr="00766A31">
        <w:t>uarternion</w:t>
      </w:r>
      <w:r>
        <w:t>s which are a vector alternative to the</w:t>
      </w:r>
      <w:r w:rsidR="000C5A9C">
        <w:t xml:space="preserve"> </w:t>
      </w:r>
      <m:oMath>
        <m:r>
          <w:rPr>
            <w:rFonts w:ascii="Cambria Math" w:eastAsiaTheme="minorEastAsia" w:hAnsi="Cambria Math"/>
          </w:rPr>
          <m:t>(</m:t>
        </m:r>
        <m:r>
          <w:rPr>
            <w:rFonts w:ascii="Cambria Math" w:hAnsi="Cambria Math"/>
          </w:rPr>
          <m:t>3×3)</m:t>
        </m:r>
        <m:r>
          <m:rPr>
            <m:sty m:val="p"/>
          </m:rPr>
          <w:rPr>
            <w:rFonts w:ascii="Cambria Math" w:hAnsi="Cambria Math"/>
          </w:rPr>
          <m:t xml:space="preserve"> </m:t>
        </m:r>
      </m:oMath>
      <w:r>
        <w:rPr>
          <w:rFonts w:eastAsiaTheme="minorEastAsia"/>
        </w:rPr>
        <w:t>rotation matrix. Q</w:t>
      </w:r>
      <w:r w:rsidRPr="00766A31">
        <w:t>uarternion</w:t>
      </w:r>
      <w:r>
        <w:t>s are an</w:t>
      </w:r>
      <w:r>
        <w:rPr>
          <w:rFonts w:eastAsiaTheme="minorEastAsia"/>
        </w:rPr>
        <w:t xml:space="preserve"> extension of a complex number to 4 dimensions. Given a quarternion, </w:t>
      </w:r>
      <m:oMath>
        <m:r>
          <m:rPr>
            <m:sty m:val="p"/>
          </m:rPr>
          <w:rPr>
            <w:rFonts w:ascii="Cambria Math" w:eastAsiaTheme="minorEastAsia" w:hAnsi="Cambria Math"/>
          </w:rPr>
          <m:t>q=w+x</m:t>
        </m:r>
        <m:r>
          <m:rPr>
            <m:sty m:val="b"/>
          </m:rPr>
          <w:rPr>
            <w:rFonts w:ascii="Cambria Math" w:eastAsiaTheme="minorEastAsia" w:hAnsi="Cambria Math"/>
          </w:rPr>
          <m:t>i</m:t>
        </m:r>
        <m:r>
          <m:rPr>
            <m:sty m:val="p"/>
          </m:rPr>
          <w:rPr>
            <w:rFonts w:ascii="Cambria Math" w:eastAsiaTheme="minorEastAsia" w:hAnsi="Cambria Math"/>
          </w:rPr>
          <m:t>+y</m:t>
        </m:r>
        <m:r>
          <m:rPr>
            <m:sty m:val="b"/>
          </m:rPr>
          <w:rPr>
            <w:rFonts w:ascii="Cambria Math" w:eastAsiaTheme="minorEastAsia" w:hAnsi="Cambria Math"/>
          </w:rPr>
          <m:t>j</m:t>
        </m:r>
        <m:r>
          <m:rPr>
            <m:sty m:val="p"/>
          </m:rPr>
          <w:rPr>
            <w:rFonts w:ascii="Cambria Math" w:eastAsiaTheme="minorEastAsia" w:hAnsi="Cambria Math"/>
          </w:rPr>
          <m:t>+z</m:t>
        </m:r>
        <m:r>
          <m:rPr>
            <m:sty m:val="b"/>
          </m:rPr>
          <w:rPr>
            <w:rFonts w:ascii="Cambria Math" w:eastAsiaTheme="minorEastAsia" w:hAnsi="Cambria Math"/>
          </w:rPr>
          <m:t>k</m:t>
        </m:r>
      </m:oMath>
      <w:r w:rsidRPr="00766A31">
        <w:rPr>
          <w:rFonts w:eastAsiaTheme="minorEastAsia"/>
          <w:iCs/>
        </w:rPr>
        <w:t xml:space="preserve">, </w:t>
      </w:r>
      <w:r>
        <w:rPr>
          <w:rFonts w:eastAsiaTheme="minorEastAsia"/>
          <w:iCs/>
        </w:rPr>
        <w:t xml:space="preserve">it is made up of a real part, </w:t>
      </w:r>
      <m:oMath>
        <m:r>
          <w:rPr>
            <w:rFonts w:ascii="Cambria Math" w:eastAsiaTheme="minorEastAsia" w:hAnsi="Cambria Math"/>
          </w:rPr>
          <m:t>w</m:t>
        </m:r>
      </m:oMath>
      <w:r>
        <w:rPr>
          <w:rFonts w:eastAsiaTheme="minorEastAsia"/>
          <w:iCs/>
        </w:rPr>
        <w:t xml:space="preserve">, and 3 imaginary parts, </w:t>
      </w:r>
      <m:oMath>
        <m:r>
          <w:rPr>
            <w:rFonts w:ascii="Cambria Math" w:eastAsiaTheme="minorEastAsia" w:hAnsi="Cambria Math"/>
          </w:rPr>
          <m:t>x,y,z</m:t>
        </m:r>
      </m:oMath>
      <w:r w:rsidR="00D23410">
        <w:rPr>
          <w:rFonts w:eastAsiaTheme="minorEastAsia"/>
          <w:iCs/>
        </w:rPr>
        <w:t>,</w:t>
      </w:r>
      <w:r>
        <w:rPr>
          <w:rFonts w:eastAsiaTheme="minorEastAsia"/>
          <w:iCs/>
        </w:rPr>
        <w:t xml:space="preserve"> for the 3 axes </w:t>
      </w:r>
      <w:r w:rsidR="00D23410">
        <w:rPr>
          <w:rFonts w:eastAsiaTheme="minorEastAsia"/>
          <w:iCs/>
        </w:rPr>
        <w:t>of rotation</w:t>
      </w:r>
      <w:r>
        <w:rPr>
          <w:rFonts w:eastAsiaTheme="minorEastAsia"/>
          <w:iCs/>
        </w:rPr>
        <w:t>.</w:t>
      </w:r>
      <w:r w:rsidR="00D23410">
        <w:rPr>
          <w:rFonts w:eastAsiaTheme="minorEastAsia"/>
          <w:iCs/>
        </w:rPr>
        <w:t xml:space="preserve"> Therefore, a quarternion vector can </w:t>
      </w:r>
      <w:r w:rsidR="00D23410" w:rsidRPr="00D23410">
        <w:rPr>
          <w:rFonts w:eastAsiaTheme="minorEastAsia"/>
          <w:iCs/>
        </w:rPr>
        <w:t>represent a rotation around any axis</w:t>
      </w:r>
      <w:r w:rsidR="00D23410">
        <w:rPr>
          <w:rFonts w:eastAsiaTheme="minorEastAsia"/>
          <w:iCs/>
        </w:rPr>
        <w:t>.</w:t>
      </w:r>
    </w:p>
    <w:p w14:paraId="40EBE936" w14:textId="3FA107E3" w:rsidR="00D23410" w:rsidRDefault="00D23410" w:rsidP="00766A31">
      <w:pPr>
        <w:rPr>
          <w:rFonts w:eastAsiaTheme="minorEastAsia"/>
        </w:rPr>
      </w:pPr>
      <w:r>
        <w:rPr>
          <w:rFonts w:eastAsiaTheme="minorEastAsia"/>
          <w:iCs/>
        </w:rPr>
        <w:t>The Python library package SciPy provides a function to convert from a quarternion to its</w:t>
      </w:r>
      <w:r w:rsidR="000C5A9C">
        <w:rPr>
          <w:rFonts w:eastAsiaTheme="minorEastAsia"/>
          <w:iCs/>
        </w:rPr>
        <w:t xml:space="preserve"> </w:t>
      </w:r>
      <m:oMath>
        <m:r>
          <w:rPr>
            <w:rFonts w:ascii="Cambria Math" w:eastAsiaTheme="minorEastAsia" w:hAnsi="Cambria Math"/>
          </w:rPr>
          <m:t>(</m:t>
        </m:r>
        <m:r>
          <w:rPr>
            <w:rFonts w:ascii="Cambria Math" w:hAnsi="Cambria Math"/>
          </w:rPr>
          <m:t>3×3)</m:t>
        </m:r>
        <m:r>
          <m:rPr>
            <m:sty m:val="p"/>
          </m:rPr>
          <w:rPr>
            <w:rFonts w:ascii="Cambria Math" w:hAnsi="Cambria Math"/>
          </w:rPr>
          <m:t xml:space="preserve"> </m:t>
        </m:r>
      </m:oMath>
      <w:r>
        <w:rPr>
          <w:rFonts w:eastAsiaTheme="minorEastAsia"/>
        </w:rPr>
        <w:t>rotation matrix equivalent, so I used it on the COLMAP data.</w:t>
      </w:r>
    </w:p>
    <w:p w14:paraId="1FB8718C" w14:textId="6EDECE10" w:rsidR="00A7098E" w:rsidRDefault="00A7098E" w:rsidP="00A7098E">
      <w:pPr>
        <w:pStyle w:val="Heading2"/>
        <w:rPr>
          <w:rFonts w:eastAsiaTheme="minorEastAsia"/>
        </w:rPr>
      </w:pPr>
      <w:r>
        <w:rPr>
          <w:rFonts w:eastAsiaTheme="minorEastAsia"/>
        </w:rPr>
        <w:t>World-to-Camera vs Camera-to-World coordinates</w:t>
      </w:r>
    </w:p>
    <w:p w14:paraId="749433FF" w14:textId="095B82BA" w:rsidR="00A7098E" w:rsidRDefault="00A7098E" w:rsidP="00A7098E">
      <w:r>
        <w:t xml:space="preserve">COLMAP stores the quarternion and translation vectors in the world-to-camera (W2C) </w:t>
      </w:r>
      <w:r w:rsidR="00401553">
        <w:t>format</w:t>
      </w:r>
      <w:r>
        <w:t xml:space="preserve">. However, a NeRF requires the data to be in the camera-to-world (C2W) </w:t>
      </w:r>
      <w:r w:rsidR="00401553">
        <w:t>format</w:t>
      </w:r>
      <w:r>
        <w:t>.</w:t>
      </w:r>
    </w:p>
    <w:p w14:paraId="7146D13E" w14:textId="18E672D4" w:rsidR="00A7098E" w:rsidRPr="00A7098E" w:rsidRDefault="00A7098E" w:rsidP="00A7098E">
      <w:r>
        <w:t xml:space="preserve">To convert from W2C to C2W, I needed to get the </w:t>
      </w:r>
      <w:r w:rsidR="004D2F79">
        <w:t xml:space="preserve">negative </w:t>
      </w:r>
      <w:r>
        <w:t>inverse rotation matrix. Rotation matrices are orthogonal, so their inverse is the same as their transpose</w:t>
      </w:r>
      <w:r w:rsidR="004D2F79">
        <w:t xml:space="preserve">, then I multiplied it by </w:t>
      </w:r>
      <m:oMath>
        <m:r>
          <w:rPr>
            <w:rFonts w:ascii="Cambria Math" w:hAnsi="Cambria Math"/>
          </w:rPr>
          <m:t>-1</m:t>
        </m:r>
      </m:oMath>
      <w:r>
        <w:t xml:space="preserve">. I also needed to multiply each </w:t>
      </w:r>
      <w:r w:rsidR="004D2F79">
        <w:t xml:space="preserve">negative </w:t>
      </w:r>
      <w:r>
        <w:t>inverted rotation matrix with its corresponding translation vector to get a new translation vector in the C2W space.</w:t>
      </w:r>
    </w:p>
    <w:p w14:paraId="150A0E13" w14:textId="77777777" w:rsidR="00A7098E" w:rsidRDefault="00A7098E">
      <w:pPr>
        <w:rPr>
          <w:rFonts w:asciiTheme="majorHAnsi" w:eastAsiaTheme="minorEastAsia" w:hAnsiTheme="majorHAnsi" w:cstheme="majorBidi"/>
          <w:color w:val="2F5496" w:themeColor="accent1" w:themeShade="BF"/>
          <w:sz w:val="26"/>
          <w:szCs w:val="26"/>
        </w:rPr>
      </w:pPr>
      <w:r>
        <w:rPr>
          <w:rFonts w:eastAsiaTheme="minorEastAsia"/>
        </w:rPr>
        <w:br w:type="page"/>
      </w:r>
    </w:p>
    <w:p w14:paraId="06E42A65" w14:textId="079FB5B1" w:rsidR="00D23410" w:rsidRDefault="00D23410" w:rsidP="00D23410">
      <w:pPr>
        <w:pStyle w:val="Heading2"/>
        <w:rPr>
          <w:rFonts w:eastAsiaTheme="minorEastAsia"/>
        </w:rPr>
      </w:pPr>
      <w:r>
        <w:rPr>
          <w:rFonts w:eastAsiaTheme="minorEastAsia"/>
        </w:rPr>
        <w:lastRenderedPageBreak/>
        <w:t xml:space="preserve">COLMAP </w:t>
      </w:r>
      <w:r w:rsidR="00122F1A">
        <w:rPr>
          <w:rFonts w:eastAsiaTheme="minorEastAsia"/>
        </w:rPr>
        <w:t>D</w:t>
      </w:r>
      <w:r>
        <w:rPr>
          <w:rFonts w:eastAsiaTheme="minorEastAsia"/>
        </w:rPr>
        <w:t>ata</w:t>
      </w:r>
      <w:r w:rsidR="00122F1A">
        <w:rPr>
          <w:rFonts w:eastAsiaTheme="minorEastAsia"/>
        </w:rPr>
        <w:t xml:space="preserve"> Format</w:t>
      </w:r>
    </w:p>
    <w:p w14:paraId="51C46AEB" w14:textId="1203C34B" w:rsidR="00122F1A" w:rsidRDefault="00D23410" w:rsidP="00D23410">
      <w:r>
        <w:t>Although the binary data cannot be read directly, COLMAP also provides a feature to convert these to text files.</w:t>
      </w:r>
      <w:r w:rsidR="00122F1A">
        <w:t xml:space="preserve"> The data is separated into 3 files: cameras.txt, images.txt, points3D.txt. I am only interested in cameras.txt (the camera intrinsics) and images.txt (the camera extrinsics for each image).</w:t>
      </w:r>
    </w:p>
    <w:p w14:paraId="3567C639" w14:textId="211DCB13" w:rsidR="00122F1A" w:rsidRPr="00174C88" w:rsidRDefault="00122F1A" w:rsidP="00D23410">
      <w:pPr>
        <w:rPr>
          <w:b/>
          <w:bCs/>
        </w:rPr>
      </w:pPr>
      <w:r w:rsidRPr="00174C88">
        <w:rPr>
          <w:b/>
          <w:bCs/>
        </w:rPr>
        <w:t xml:space="preserve">Camera </w:t>
      </w:r>
      <w:r w:rsidR="00174C88" w:rsidRPr="00174C88">
        <w:rPr>
          <w:b/>
          <w:bCs/>
        </w:rPr>
        <w:t>data format:</w:t>
      </w:r>
    </w:p>
    <w:p w14:paraId="7EA8F70E" w14:textId="77777777" w:rsidR="00174C88" w:rsidRDefault="00174C88" w:rsidP="00174C88">
      <w:pPr>
        <w:pStyle w:val="ListParagraph"/>
        <w:numPr>
          <w:ilvl w:val="0"/>
          <w:numId w:val="5"/>
        </w:numPr>
      </w:pPr>
      <w:r w:rsidRPr="00174C88">
        <w:t>CAMERA_ID</w:t>
      </w:r>
    </w:p>
    <w:p w14:paraId="022D0C13" w14:textId="7337518C" w:rsidR="00174C88" w:rsidRDefault="00174C88" w:rsidP="00174C88">
      <w:pPr>
        <w:pStyle w:val="ListParagraph"/>
        <w:numPr>
          <w:ilvl w:val="0"/>
          <w:numId w:val="5"/>
        </w:numPr>
      </w:pPr>
      <w:r w:rsidRPr="00174C88">
        <w:t>MODEL</w:t>
      </w:r>
    </w:p>
    <w:p w14:paraId="5BF3A089" w14:textId="77777777" w:rsidR="00174C88" w:rsidRDefault="00174C88" w:rsidP="00174C88">
      <w:pPr>
        <w:pStyle w:val="ListParagraph"/>
        <w:numPr>
          <w:ilvl w:val="0"/>
          <w:numId w:val="5"/>
        </w:numPr>
      </w:pPr>
      <w:r w:rsidRPr="00174C88">
        <w:t>WIDTH</w:t>
      </w:r>
    </w:p>
    <w:p w14:paraId="015E3592" w14:textId="77777777" w:rsidR="00174C88" w:rsidRDefault="00174C88" w:rsidP="00174C88">
      <w:pPr>
        <w:pStyle w:val="ListParagraph"/>
        <w:numPr>
          <w:ilvl w:val="0"/>
          <w:numId w:val="5"/>
        </w:numPr>
      </w:pPr>
      <w:r w:rsidRPr="00174C88">
        <w:t>HEIGHT</w:t>
      </w:r>
    </w:p>
    <w:p w14:paraId="6D06247F" w14:textId="7DBCC189" w:rsidR="00122F1A" w:rsidRDefault="00174C88" w:rsidP="00174C88">
      <w:pPr>
        <w:pStyle w:val="ListParagraph"/>
        <w:numPr>
          <w:ilvl w:val="0"/>
          <w:numId w:val="5"/>
        </w:numPr>
      </w:pPr>
      <w:r>
        <w:t>FOCAL</w:t>
      </w:r>
    </w:p>
    <w:p w14:paraId="4D59AB31" w14:textId="44377226" w:rsidR="00174C88" w:rsidRDefault="00174C88" w:rsidP="00174C88">
      <w:pPr>
        <w:pStyle w:val="ListParagraph"/>
        <w:numPr>
          <w:ilvl w:val="0"/>
          <w:numId w:val="5"/>
        </w:numPr>
      </w:pPr>
      <w:r>
        <w:t>PRINCIPAL POINT OFFSET X</w:t>
      </w:r>
    </w:p>
    <w:p w14:paraId="3A898627" w14:textId="2E3A041D" w:rsidR="00174C88" w:rsidRPr="00A7098E" w:rsidRDefault="00174C88" w:rsidP="00A7098E">
      <w:pPr>
        <w:pStyle w:val="ListParagraph"/>
        <w:numPr>
          <w:ilvl w:val="0"/>
          <w:numId w:val="5"/>
        </w:numPr>
      </w:pPr>
      <w:r>
        <w:t>PRINCIPAL POINT OFFSET Y</w:t>
      </w:r>
    </w:p>
    <w:p w14:paraId="02D82538" w14:textId="2C4051A9" w:rsidR="00174C88" w:rsidRPr="00174C88" w:rsidRDefault="00174C88" w:rsidP="00174C88">
      <w:pPr>
        <w:rPr>
          <w:b/>
          <w:bCs/>
        </w:rPr>
      </w:pPr>
      <w:r w:rsidRPr="00174C88">
        <w:rPr>
          <w:b/>
          <w:bCs/>
        </w:rPr>
        <w:t>Images data format:</w:t>
      </w:r>
    </w:p>
    <w:p w14:paraId="57B9BB84" w14:textId="77777777" w:rsidR="00174C88" w:rsidRDefault="00174C88" w:rsidP="00174C88">
      <w:pPr>
        <w:pStyle w:val="ListParagraph"/>
        <w:numPr>
          <w:ilvl w:val="0"/>
          <w:numId w:val="6"/>
        </w:numPr>
      </w:pPr>
      <w:r w:rsidRPr="00174C88">
        <w:t>IMAGE_ID</w:t>
      </w:r>
    </w:p>
    <w:p w14:paraId="1C66127B" w14:textId="77777777" w:rsidR="00174C88" w:rsidRDefault="00174C88" w:rsidP="00174C88">
      <w:pPr>
        <w:pStyle w:val="ListParagraph"/>
        <w:numPr>
          <w:ilvl w:val="0"/>
          <w:numId w:val="6"/>
        </w:numPr>
      </w:pPr>
      <w:r w:rsidRPr="00174C88">
        <w:t>QW</w:t>
      </w:r>
    </w:p>
    <w:p w14:paraId="7443730D" w14:textId="77777777" w:rsidR="00174C88" w:rsidRDefault="00174C88" w:rsidP="00174C88">
      <w:pPr>
        <w:pStyle w:val="ListParagraph"/>
        <w:numPr>
          <w:ilvl w:val="0"/>
          <w:numId w:val="6"/>
        </w:numPr>
      </w:pPr>
      <w:r w:rsidRPr="00174C88">
        <w:t>QX</w:t>
      </w:r>
    </w:p>
    <w:p w14:paraId="79D28295" w14:textId="77777777" w:rsidR="00174C88" w:rsidRDefault="00174C88" w:rsidP="00174C88">
      <w:pPr>
        <w:pStyle w:val="ListParagraph"/>
        <w:numPr>
          <w:ilvl w:val="0"/>
          <w:numId w:val="6"/>
        </w:numPr>
      </w:pPr>
      <w:r w:rsidRPr="00174C88">
        <w:t>QY</w:t>
      </w:r>
    </w:p>
    <w:p w14:paraId="3E0A299F" w14:textId="77777777" w:rsidR="00174C88" w:rsidRDefault="00174C88" w:rsidP="00174C88">
      <w:pPr>
        <w:pStyle w:val="ListParagraph"/>
        <w:numPr>
          <w:ilvl w:val="0"/>
          <w:numId w:val="6"/>
        </w:numPr>
      </w:pPr>
      <w:r w:rsidRPr="00174C88">
        <w:t>QZ</w:t>
      </w:r>
    </w:p>
    <w:p w14:paraId="2D1C5112" w14:textId="77777777" w:rsidR="00174C88" w:rsidRDefault="00174C88" w:rsidP="00174C88">
      <w:pPr>
        <w:pStyle w:val="ListParagraph"/>
        <w:numPr>
          <w:ilvl w:val="0"/>
          <w:numId w:val="6"/>
        </w:numPr>
      </w:pPr>
      <w:r w:rsidRPr="00174C88">
        <w:t>TX</w:t>
      </w:r>
    </w:p>
    <w:p w14:paraId="07900230" w14:textId="77777777" w:rsidR="00174C88" w:rsidRDefault="00174C88" w:rsidP="00174C88">
      <w:pPr>
        <w:pStyle w:val="ListParagraph"/>
        <w:numPr>
          <w:ilvl w:val="0"/>
          <w:numId w:val="6"/>
        </w:numPr>
      </w:pPr>
      <w:r w:rsidRPr="00174C88">
        <w:t>TY</w:t>
      </w:r>
    </w:p>
    <w:p w14:paraId="1D08BDA2" w14:textId="77777777" w:rsidR="00174C88" w:rsidRDefault="00174C88" w:rsidP="00174C88">
      <w:pPr>
        <w:pStyle w:val="ListParagraph"/>
        <w:numPr>
          <w:ilvl w:val="0"/>
          <w:numId w:val="6"/>
        </w:numPr>
      </w:pPr>
      <w:r w:rsidRPr="00174C88">
        <w:t>TZ</w:t>
      </w:r>
    </w:p>
    <w:p w14:paraId="5E995B2C" w14:textId="77777777" w:rsidR="00174C88" w:rsidRDefault="00174C88" w:rsidP="00174C88">
      <w:pPr>
        <w:pStyle w:val="ListParagraph"/>
        <w:numPr>
          <w:ilvl w:val="0"/>
          <w:numId w:val="6"/>
        </w:numPr>
      </w:pPr>
      <w:r w:rsidRPr="00174C88">
        <w:t>CAMERA_ID</w:t>
      </w:r>
    </w:p>
    <w:p w14:paraId="02A83E09" w14:textId="2D90DF43" w:rsidR="00174C88" w:rsidRDefault="00174C88" w:rsidP="00174C88">
      <w:pPr>
        <w:pStyle w:val="ListParagraph"/>
        <w:numPr>
          <w:ilvl w:val="0"/>
          <w:numId w:val="6"/>
        </w:numPr>
      </w:pPr>
      <w:r>
        <w:t>FILE</w:t>
      </w:r>
      <w:r w:rsidRPr="00174C88">
        <w:t>NAME</w:t>
      </w:r>
      <w:r>
        <w:t xml:space="preserve"> </w:t>
      </w:r>
    </w:p>
    <w:p w14:paraId="7B895C57" w14:textId="7F9F2E7A" w:rsidR="00122F1A" w:rsidRDefault="003309DE" w:rsidP="00174C88">
      <w:pPr>
        <w:pStyle w:val="Heading2"/>
      </w:pPr>
      <w:r>
        <w:t>Process to get data for NeRF</w:t>
      </w:r>
    </w:p>
    <w:p w14:paraId="0A71A323" w14:textId="199160C4" w:rsidR="00174C88" w:rsidRDefault="00174C88" w:rsidP="00174C88">
      <w:pPr>
        <w:pStyle w:val="ListParagraph"/>
        <w:numPr>
          <w:ilvl w:val="0"/>
          <w:numId w:val="7"/>
        </w:numPr>
      </w:pPr>
      <w:r>
        <w:t>Read cameras</w:t>
      </w:r>
      <w:r w:rsidR="000C5A9C">
        <w:t>.</w:t>
      </w:r>
      <w:r w:rsidR="003309DE">
        <w:t>txt and store the focal length intrinsic</w:t>
      </w:r>
    </w:p>
    <w:p w14:paraId="39DA7169" w14:textId="31696C09" w:rsidR="003309DE" w:rsidRPr="000C5A9C" w:rsidRDefault="003309DE" w:rsidP="003309DE">
      <w:pPr>
        <w:pStyle w:val="ListParagraph"/>
        <w:numPr>
          <w:ilvl w:val="0"/>
          <w:numId w:val="7"/>
        </w:numPr>
      </w:pPr>
      <w:r>
        <w:t>Read images</w:t>
      </w:r>
      <w:r w:rsidR="000C5A9C">
        <w:t>.txt</w:t>
      </w:r>
      <w:r>
        <w:t xml:space="preserve"> for the filename of each image</w:t>
      </w:r>
      <w:r w:rsidR="000C5A9C">
        <w:t>.</w:t>
      </w:r>
      <w:r>
        <w:t xml:space="preserve"> Use OpenCV</w:t>
      </w:r>
      <w:r w:rsidR="000C5A9C">
        <w:t xml:space="preserve"> to open each image and store them all in a Numpy array of size </w:t>
      </w:r>
      <m:oMath>
        <m:r>
          <w:rPr>
            <w:rFonts w:ascii="Cambria Math" w:hAnsi="Cambria Math"/>
          </w:rPr>
          <m:t>(N×w×h×</m:t>
        </m:r>
        <m:r>
          <w:rPr>
            <w:rFonts w:ascii="Cambria Math" w:hAnsi="Cambria Math"/>
          </w:rPr>
          <m:t>3)</m:t>
        </m:r>
      </m:oMath>
      <w:r w:rsidR="000C5A9C">
        <w:rPr>
          <w:rFonts w:eastAsiaTheme="minorEastAsia"/>
        </w:rPr>
        <w:t>. They are stored in the same order as the text file to ensure the images match their pose in the pose matrix</w:t>
      </w:r>
    </w:p>
    <w:p w14:paraId="74B62C70" w14:textId="441D4193" w:rsidR="000C5A9C" w:rsidRPr="000C5A9C" w:rsidRDefault="000C5A9C" w:rsidP="003309DE">
      <w:pPr>
        <w:pStyle w:val="ListParagraph"/>
        <w:numPr>
          <w:ilvl w:val="0"/>
          <w:numId w:val="7"/>
        </w:numPr>
      </w:pPr>
      <w:r>
        <w:rPr>
          <w:rFonts w:eastAsiaTheme="minorEastAsia"/>
        </w:rPr>
        <w:t xml:space="preserve">Get the quaternions from images.txt in the format </w:t>
      </w:r>
      <m:oMath>
        <m:r>
          <w:rPr>
            <w:rFonts w:ascii="Cambria Math" w:eastAsiaTheme="minorEastAsia" w:hAnsi="Cambria Math"/>
          </w:rPr>
          <m:t>[QX,QY,QZ,QW]</m:t>
        </m:r>
      </m:oMath>
      <w:r>
        <w:rPr>
          <w:rFonts w:eastAsiaTheme="minorEastAsia"/>
        </w:rPr>
        <w:t xml:space="preserve">. Pass all </w:t>
      </w:r>
      <m:oMath>
        <m:r>
          <w:rPr>
            <w:rFonts w:ascii="Cambria Math" w:eastAsiaTheme="minorEastAsia" w:hAnsi="Cambria Math"/>
          </w:rPr>
          <m:t>N</m:t>
        </m:r>
      </m:oMath>
      <w:r>
        <w:rPr>
          <w:rFonts w:eastAsiaTheme="minorEastAsia"/>
        </w:rPr>
        <w:t xml:space="preserve"> quaternion vectors to the SciPy function </w:t>
      </w:r>
      <w:r w:rsidRPr="000C5A9C">
        <w:rPr>
          <w:rFonts w:ascii="Consolas" w:eastAsiaTheme="minorEastAsia" w:hAnsi="Consolas"/>
          <w:sz w:val="20"/>
          <w:szCs w:val="20"/>
        </w:rPr>
        <w:t>Rotation.from_quat(quaternions).as_matrix()</w:t>
      </w:r>
      <w:r w:rsidRPr="000C5A9C">
        <w:rPr>
          <w:rFonts w:eastAsiaTheme="minorEastAsia"/>
          <w:sz w:val="20"/>
          <w:szCs w:val="20"/>
        </w:rPr>
        <w:t xml:space="preserve"> </w:t>
      </w:r>
      <w:r>
        <w:rPr>
          <w:rFonts w:eastAsiaTheme="minorEastAsia"/>
        </w:rPr>
        <w:t xml:space="preserve">to get the matrix of rotation matrices of size </w:t>
      </w:r>
      <m:oMath>
        <m:r>
          <w:rPr>
            <w:rFonts w:ascii="Cambria Math" w:hAnsi="Cambria Math"/>
          </w:rPr>
          <m:t>(N×3×3)</m:t>
        </m:r>
      </m:oMath>
    </w:p>
    <w:p w14:paraId="1378F765" w14:textId="7B414708" w:rsidR="000C5A9C" w:rsidRPr="000C5A9C" w:rsidRDefault="000C5A9C" w:rsidP="003309DE">
      <w:pPr>
        <w:pStyle w:val="ListParagraph"/>
        <w:numPr>
          <w:ilvl w:val="0"/>
          <w:numId w:val="7"/>
        </w:numPr>
      </w:pPr>
      <w:r>
        <w:rPr>
          <w:rFonts w:eastAsiaTheme="minorEastAsia"/>
        </w:rPr>
        <w:t xml:space="preserve">Get the translations from images.txt in the format </w:t>
      </w:r>
      <m:oMath>
        <m:r>
          <w:rPr>
            <w:rFonts w:ascii="Cambria Math" w:eastAsiaTheme="minorEastAsia" w:hAnsi="Cambria Math"/>
          </w:rPr>
          <m:t>[TX,TY,TZ]</m:t>
        </m:r>
      </m:oMath>
      <w:r>
        <w:rPr>
          <w:rFonts w:eastAsiaTheme="minorEastAsia"/>
        </w:rPr>
        <w:t>.</w:t>
      </w:r>
    </w:p>
    <w:p w14:paraId="124EEFBA" w14:textId="32B211B0" w:rsidR="000C5A9C" w:rsidRPr="00A7098E" w:rsidRDefault="00A7098E" w:rsidP="003309DE">
      <w:pPr>
        <w:pStyle w:val="ListParagraph"/>
        <w:numPr>
          <w:ilvl w:val="0"/>
          <w:numId w:val="7"/>
        </w:numPr>
      </w:pPr>
      <w:r>
        <w:rPr>
          <w:rFonts w:eastAsiaTheme="minorEastAsia"/>
        </w:rPr>
        <w:t>Convert the data from World-to-Camera to Camera-to-World coordinates</w:t>
      </w:r>
    </w:p>
    <w:p w14:paraId="745D589D" w14:textId="162BD794" w:rsidR="00A7098E" w:rsidRDefault="00A7098E" w:rsidP="00A7098E">
      <w:pPr>
        <w:pStyle w:val="ListParagraph"/>
        <w:numPr>
          <w:ilvl w:val="1"/>
          <w:numId w:val="7"/>
        </w:numPr>
      </w:pPr>
      <w:r>
        <w:t>The rotation matrices are transpose</w:t>
      </w:r>
      <w:r w:rsidR="004D2F79">
        <w:t>d and negated</w:t>
      </w:r>
      <w:r>
        <w:t xml:space="preserve">, </w:t>
      </w:r>
      <m:oMath>
        <m:sSup>
          <m:sSupPr>
            <m:ctrlPr>
              <w:rPr>
                <w:rFonts w:ascii="Cambria Math" w:hAnsi="Cambria Math"/>
                <w:i/>
              </w:rPr>
            </m:ctrlPr>
          </m:sSupPr>
          <m:e>
            <m:r>
              <m:rPr>
                <m:sty m:val="bi"/>
              </m:rP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eastAsiaTheme="minorEastAsia" w:hAnsi="Cambria Math"/>
              </w:rPr>
              <m:t>-</m:t>
            </m:r>
            <m:r>
              <m:rPr>
                <m:sty m:val="bi"/>
              </m:rPr>
              <w:rPr>
                <w:rFonts w:ascii="Cambria Math" w:hAnsi="Cambria Math"/>
              </w:rPr>
              <m:t>R</m:t>
            </m:r>
          </m:e>
          <m:sup>
            <m:r>
              <m:rPr>
                <m:sty m:val="p"/>
              </m:rPr>
              <w:rPr>
                <w:rFonts w:ascii="Cambria Math" w:hAnsi="Cambria Math"/>
              </w:rPr>
              <m:t>T</m:t>
            </m:r>
          </m:sup>
        </m:sSup>
      </m:oMath>
      <w:r w:rsidR="004D2F79">
        <w:rPr>
          <w:rFonts w:eastAsiaTheme="minorEastAsia"/>
        </w:rPr>
        <w:t xml:space="preserve"> </w:t>
      </w:r>
    </w:p>
    <w:p w14:paraId="421314E0" w14:textId="465CF7B7" w:rsidR="00A7098E" w:rsidRPr="00A7098E" w:rsidRDefault="00A7098E" w:rsidP="00A7098E">
      <w:pPr>
        <w:pStyle w:val="ListParagraph"/>
        <w:numPr>
          <w:ilvl w:val="1"/>
          <w:numId w:val="7"/>
        </w:numPr>
      </w:pPr>
      <w:r>
        <w:t xml:space="preserve">The translation vectors are multiplied by the </w:t>
      </w:r>
      <w:r w:rsidR="004D2F79">
        <w:t xml:space="preserve">new </w:t>
      </w:r>
      <w:r>
        <w:t xml:space="preserve">rotation matrices, </w:t>
      </w:r>
      <m:oMath>
        <m:sSup>
          <m:sSupPr>
            <m:ctrlPr>
              <w:rPr>
                <w:rFonts w:ascii="Cambria Math" w:hAnsi="Cambria Math"/>
                <w:i/>
              </w:rPr>
            </m:ctrlPr>
          </m:sSupPr>
          <m:e>
            <m:r>
              <m:rPr>
                <m:sty m:val="b"/>
              </m:rP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eastAsiaTheme="minorEastAsia" w:hAnsi="Cambria Math"/>
              </w:rPr>
              <m:t>-</m:t>
            </m:r>
            <m:r>
              <m:rPr>
                <m:sty m:val="bi"/>
              </m:rPr>
              <w:rPr>
                <w:rFonts w:ascii="Cambria Math" w:hAnsi="Cambria Math"/>
              </w:rPr>
              <m:t>R</m:t>
            </m:r>
          </m:e>
          <m:sup>
            <m:r>
              <w:rPr>
                <w:rFonts w:ascii="Cambria Math" w:hAnsi="Cambria Math"/>
              </w:rPr>
              <m:t>T</m:t>
            </m:r>
          </m:sup>
        </m:sSup>
        <m:r>
          <m:rPr>
            <m:sty m:val="b"/>
          </m:rPr>
          <w:rPr>
            <w:rFonts w:ascii="Cambria Math" w:hAnsi="Cambria Math"/>
          </w:rPr>
          <m:t>t</m:t>
        </m:r>
      </m:oMath>
    </w:p>
    <w:p w14:paraId="2C04EEB4" w14:textId="3462619F" w:rsidR="00A7098E" w:rsidRPr="009F2566" w:rsidRDefault="00A7098E" w:rsidP="00A7098E">
      <w:pPr>
        <w:pStyle w:val="ListParagraph"/>
        <w:numPr>
          <w:ilvl w:val="0"/>
          <w:numId w:val="7"/>
        </w:numPr>
      </w:pPr>
      <w:r>
        <w:rPr>
          <w:rFonts w:eastAsiaTheme="minorEastAsia"/>
          <w:iCs/>
        </w:rPr>
        <w:t xml:space="preserve">Column stack the new rotation matrices and translation vectors </w:t>
      </w:r>
      <w:r w:rsidR="009F2566">
        <w:rPr>
          <w:rFonts w:eastAsiaTheme="minorEastAsia"/>
          <w:iCs/>
        </w:rPr>
        <w:t xml:space="preserve">and add the bottom row </w:t>
      </w:r>
      <m:oMath>
        <m:r>
          <w:rPr>
            <w:rFonts w:ascii="Cambria Math" w:eastAsiaTheme="minorEastAsia" w:hAnsi="Cambria Math"/>
          </w:rPr>
          <m:t>[0,0,0,1]</m:t>
        </m:r>
      </m:oMath>
      <w:r w:rsidR="009F2566">
        <w:rPr>
          <w:rFonts w:eastAsiaTheme="minorEastAsia"/>
          <w:iCs/>
        </w:rPr>
        <w:t xml:space="preserve"> to create the </w:t>
      </w:r>
      <m:oMath>
        <m:r>
          <w:rPr>
            <w:rFonts w:ascii="Cambria Math" w:eastAsiaTheme="minorEastAsia" w:hAnsi="Cambria Math"/>
          </w:rPr>
          <m:t>(</m:t>
        </m:r>
        <m:r>
          <w:rPr>
            <w:rFonts w:ascii="Cambria Math" w:hAnsi="Cambria Math"/>
          </w:rPr>
          <m:t>N×4×4</m:t>
        </m:r>
      </m:oMath>
      <w:r w:rsidR="009F2566">
        <w:rPr>
          <w:rFonts w:eastAsiaTheme="minorEastAsia"/>
        </w:rPr>
        <w:t>) pose matrix</w:t>
      </w:r>
    </w:p>
    <w:p w14:paraId="3D47EE1F" w14:textId="07823534" w:rsidR="009F2566" w:rsidRPr="00174C88" w:rsidRDefault="009F2566" w:rsidP="00A7098E">
      <w:pPr>
        <w:pStyle w:val="ListParagraph"/>
        <w:numPr>
          <w:ilvl w:val="0"/>
          <w:numId w:val="7"/>
        </w:numPr>
      </w:pPr>
      <w:r>
        <w:rPr>
          <w:rFonts w:eastAsiaTheme="minorEastAsia"/>
        </w:rPr>
        <w:t>Save the image matrix, pose matrix, and focal_length into a Numpy zip file</w:t>
      </w:r>
    </w:p>
    <w:p w14:paraId="203FFD66" w14:textId="7E0E2FB7" w:rsidR="008D6276" w:rsidRDefault="008D6276">
      <w:r>
        <w:br w:type="page"/>
      </w:r>
    </w:p>
    <w:p w14:paraId="0149872E" w14:textId="12F743DC" w:rsidR="00131B58" w:rsidRDefault="008D6276" w:rsidP="008D6276">
      <w:pPr>
        <w:pStyle w:val="Heading2"/>
      </w:pPr>
      <w:r>
        <w:lastRenderedPageBreak/>
        <w:t>Visualisation of Pose Data</w:t>
      </w:r>
    </w:p>
    <w:p w14:paraId="28805364" w14:textId="77777777" w:rsidR="005B211E" w:rsidRDefault="008D6276" w:rsidP="008D6276">
      <w:pPr>
        <w:rPr>
          <w:rFonts w:eastAsiaTheme="minorEastAsia"/>
        </w:rPr>
      </w:pPr>
      <w:r>
        <w:t xml:space="preserve">Once I computed the </w:t>
      </w:r>
      <m:oMath>
        <m:r>
          <w:rPr>
            <w:rFonts w:ascii="Cambria Math" w:hAnsi="Cambria Math"/>
          </w:rPr>
          <m:t>(4×4)</m:t>
        </m:r>
      </m:oMath>
      <w:r>
        <w:rPr>
          <w:rFonts w:eastAsiaTheme="minorEastAsia"/>
        </w:rPr>
        <w:t xml:space="preserve"> pose matrix, I could visualise the origin and directions of each </w:t>
      </w:r>
      <w:r w:rsidR="00FE28DA">
        <w:rPr>
          <w:rFonts w:eastAsiaTheme="minorEastAsia"/>
        </w:rPr>
        <w:t>camera</w:t>
      </w:r>
      <w:r>
        <w:rPr>
          <w:rFonts w:eastAsiaTheme="minorEastAsia"/>
        </w:rPr>
        <w:t xml:space="preserve">. In figure </w:t>
      </w:r>
      <m:oMath>
        <m:r>
          <w:rPr>
            <w:rFonts w:ascii="Cambria Math" w:eastAsiaTheme="minorEastAsia" w:hAnsi="Cambria Math"/>
          </w:rPr>
          <m:t>1</m:t>
        </m:r>
      </m:oMath>
      <w:r w:rsidR="00FE28DA">
        <w:rPr>
          <w:rFonts w:eastAsiaTheme="minorEastAsia"/>
        </w:rPr>
        <w:t xml:space="preserve">, I am showing the camera rays for the tractor dataset. The tractor dataset is one of the standard datasets used to train a NeRF and was created synthetically which means the tractor is not real but created in software. Therefore, the camera directions were generated from a hemisphere and the ground plane can clearly be seen. </w:t>
      </w:r>
    </w:p>
    <w:p w14:paraId="1AA45B89" w14:textId="659011BF" w:rsidR="008D6276" w:rsidRPr="005B211E" w:rsidRDefault="00FE28DA" w:rsidP="008D6276">
      <w:pPr>
        <w:rPr>
          <w:rFonts w:eastAsiaTheme="minorEastAsia"/>
        </w:rPr>
      </w:pPr>
      <w:r>
        <w:rPr>
          <w:rFonts w:eastAsiaTheme="minorEastAsia"/>
        </w:rPr>
        <w:t xml:space="preserve">On the other hand, the building dataset </w:t>
      </w:r>
      <w:r w:rsidR="000D5DAC">
        <w:rPr>
          <w:rFonts w:eastAsiaTheme="minorEastAsia"/>
        </w:rPr>
        <w:t>is</w:t>
      </w:r>
      <w:r>
        <w:rPr>
          <w:rFonts w:eastAsiaTheme="minorEastAsia"/>
        </w:rPr>
        <w:t xml:space="preserve"> a set of images of a real-life building. Since I used COLMAP to get the camera poses, there is no concept of a ground plane</w:t>
      </w:r>
      <w:r w:rsidR="000D5DAC">
        <w:rPr>
          <w:rFonts w:eastAsiaTheme="minorEastAsia"/>
        </w:rPr>
        <w:t xml:space="preserve">, as can be seen in Figure </w:t>
      </w:r>
      <m:oMath>
        <m:r>
          <w:rPr>
            <w:rFonts w:ascii="Cambria Math" w:eastAsiaTheme="minorEastAsia" w:hAnsi="Cambria Math"/>
          </w:rPr>
          <m:t>2</m:t>
        </m:r>
      </m:oMath>
      <w:r>
        <w:rPr>
          <w:rFonts w:eastAsiaTheme="minorEastAsia"/>
        </w:rPr>
        <w:t xml:space="preserve">. Fortunately, this is not an issue </w:t>
      </w:r>
      <w:r w:rsidR="005B211E">
        <w:rPr>
          <w:rFonts w:eastAsiaTheme="minorEastAsia"/>
        </w:rPr>
        <w:t>for training a</w:t>
      </w:r>
      <w:r>
        <w:rPr>
          <w:rFonts w:eastAsiaTheme="minorEastAsia"/>
        </w:rPr>
        <w:t xml:space="preserve"> NeRF </w:t>
      </w:r>
      <w:r w:rsidR="005B211E">
        <w:rPr>
          <w:rFonts w:eastAsiaTheme="minorEastAsia"/>
        </w:rPr>
        <w:t>as they</w:t>
      </w:r>
      <w:r w:rsidR="00BB2E41">
        <w:rPr>
          <w:rFonts w:eastAsiaTheme="minorEastAsia"/>
        </w:rPr>
        <w:t xml:space="preserve"> also</w:t>
      </w:r>
      <w:r w:rsidR="005B211E">
        <w:rPr>
          <w:rFonts w:eastAsiaTheme="minorEastAsia"/>
        </w:rPr>
        <w:t xml:space="preserve"> </w:t>
      </w:r>
      <w:r>
        <w:rPr>
          <w:rFonts w:eastAsiaTheme="minorEastAsia"/>
        </w:rPr>
        <w:t xml:space="preserve">don’t </w:t>
      </w:r>
      <w:r w:rsidR="005B211E">
        <w:rPr>
          <w:rFonts w:eastAsiaTheme="minorEastAsia"/>
        </w:rPr>
        <w:t>have a concept of a ground surface.</w:t>
      </w:r>
    </w:p>
    <w:p w14:paraId="71B03BB9" w14:textId="54327298" w:rsidR="008D6276" w:rsidRDefault="00FE28DA" w:rsidP="008D6276">
      <w:pPr>
        <w:jc w:val="center"/>
      </w:pPr>
      <w:r>
        <w:rPr>
          <w:noProof/>
        </w:rPr>
        <w:drawing>
          <wp:anchor distT="0" distB="0" distL="114300" distR="114300" simplePos="0" relativeHeight="251665408" behindDoc="0" locked="0" layoutInCell="1" allowOverlap="1" wp14:anchorId="7E3338AD" wp14:editId="36788FD4">
            <wp:simplePos x="0" y="0"/>
            <wp:positionH relativeFrom="column">
              <wp:posOffset>5020161</wp:posOffset>
            </wp:positionH>
            <wp:positionV relativeFrom="paragraph">
              <wp:posOffset>84866</wp:posOffset>
            </wp:positionV>
            <wp:extent cx="539115" cy="404495"/>
            <wp:effectExtent l="0" t="0" r="0" b="0"/>
            <wp:wrapSquare wrapText="bothSides"/>
            <wp:docPr id="19" name="Picture 19" descr="A brick building with trees in front of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rick building with trees in front of i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D2B9F6E" wp14:editId="26222505">
            <wp:simplePos x="0" y="0"/>
            <wp:positionH relativeFrom="column">
              <wp:posOffset>59055</wp:posOffset>
            </wp:positionH>
            <wp:positionV relativeFrom="paragraph">
              <wp:posOffset>84455</wp:posOffset>
            </wp:positionV>
            <wp:extent cx="658495" cy="658495"/>
            <wp:effectExtent l="0" t="0" r="8255" b="8255"/>
            <wp:wrapSquare wrapText="bothSides"/>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anchor>
        </w:drawing>
      </w:r>
      <w:r w:rsidR="008D6276" w:rsidRPr="008D6276">
        <w:rPr>
          <w:noProof/>
        </w:rPr>
        <w:drawing>
          <wp:anchor distT="0" distB="0" distL="114300" distR="114300" simplePos="0" relativeHeight="251658240" behindDoc="0" locked="0" layoutInCell="1" allowOverlap="1" wp14:anchorId="2D3B5E26" wp14:editId="376B9F8A">
            <wp:simplePos x="0" y="0"/>
            <wp:positionH relativeFrom="column">
              <wp:posOffset>3546475</wp:posOffset>
            </wp:positionH>
            <wp:positionV relativeFrom="paragraph">
              <wp:posOffset>54610</wp:posOffset>
            </wp:positionV>
            <wp:extent cx="2065020" cy="1997075"/>
            <wp:effectExtent l="19050" t="19050" r="11430" b="22225"/>
            <wp:wrapSquare wrapText="bothSides"/>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pic:nvPicPr>
                  <pic:blipFill rotWithShape="1">
                    <a:blip r:embed="rId19" cstate="print">
                      <a:extLst>
                        <a:ext uri="{28A0092B-C50C-407E-A947-70E740481C1C}">
                          <a14:useLocalDpi xmlns:a14="http://schemas.microsoft.com/office/drawing/2010/main" val="0"/>
                        </a:ext>
                      </a:extLst>
                    </a:blip>
                    <a:srcRect l="7662" t="3120"/>
                    <a:stretch/>
                  </pic:blipFill>
                  <pic:spPr bwMode="auto">
                    <a:xfrm>
                      <a:off x="0" y="0"/>
                      <a:ext cx="2065020" cy="199707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276">
        <w:rPr>
          <w:noProof/>
        </w:rPr>
        <w:drawing>
          <wp:anchor distT="0" distB="0" distL="114300" distR="114300" simplePos="0" relativeHeight="251659264" behindDoc="0" locked="0" layoutInCell="1" allowOverlap="1" wp14:anchorId="4E16CC98" wp14:editId="0F3735C6">
            <wp:simplePos x="0" y="0"/>
            <wp:positionH relativeFrom="column">
              <wp:posOffset>22225</wp:posOffset>
            </wp:positionH>
            <wp:positionV relativeFrom="paragraph">
              <wp:posOffset>53340</wp:posOffset>
            </wp:positionV>
            <wp:extent cx="2769870" cy="1997075"/>
            <wp:effectExtent l="19050" t="19050" r="11430" b="22225"/>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0661" t="5742" r="5835" b="2594"/>
                    <a:stretch/>
                  </pic:blipFill>
                  <pic:spPr bwMode="auto">
                    <a:xfrm>
                      <a:off x="0" y="0"/>
                      <a:ext cx="2769870" cy="19970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E3351A" w14:textId="0015EEE0" w:rsidR="008D6276" w:rsidRPr="00131B58" w:rsidRDefault="008D6276" w:rsidP="008D6276">
      <w:pPr>
        <w:jc w:val="right"/>
      </w:pPr>
      <w:r>
        <w:rPr>
          <w:noProof/>
        </w:rPr>
        <mc:AlternateContent>
          <mc:Choice Requires="wps">
            <w:drawing>
              <wp:anchor distT="0" distB="0" distL="114300" distR="114300" simplePos="0" relativeHeight="251661312" behindDoc="0" locked="0" layoutInCell="1" allowOverlap="1" wp14:anchorId="248F16A5" wp14:editId="73BF5E3F">
                <wp:simplePos x="0" y="0"/>
                <wp:positionH relativeFrom="column">
                  <wp:posOffset>3491155</wp:posOffset>
                </wp:positionH>
                <wp:positionV relativeFrom="paragraph">
                  <wp:posOffset>1871681</wp:posOffset>
                </wp:positionV>
                <wp:extent cx="216027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706CDBEB" w14:textId="16E7B2A7" w:rsidR="008D6276" w:rsidRPr="000C0D84" w:rsidRDefault="008D6276" w:rsidP="008D6276">
                            <w:pPr>
                              <w:pStyle w:val="Caption"/>
                              <w:jc w:val="center"/>
                            </w:pPr>
                            <w:r>
                              <w:t>Figure 2 - Poses of building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8F16A5" id="_x0000_t202" coordsize="21600,21600" o:spt="202" path="m,l,21600r21600,l21600,xe">
                <v:stroke joinstyle="miter"/>
                <v:path gradientshapeok="t" o:connecttype="rect"/>
              </v:shapetype>
              <v:shape id="Text Box 14" o:spid="_x0000_s1026" type="#_x0000_t202" style="position:absolute;left:0;text-align:left;margin-left:274.9pt;margin-top:147.4pt;width:170.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9B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flsMZ1/pJSk3OL9h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" stroked="f">
                <v:textbox style="mso-fit-shape-to-text:t" inset="0,0,0,0">
                  <w:txbxContent>
                    <w:p w14:paraId="706CDBEB" w14:textId="16E7B2A7" w:rsidR="008D6276" w:rsidRPr="000C0D84" w:rsidRDefault="008D6276" w:rsidP="008D6276">
                      <w:pPr>
                        <w:pStyle w:val="Caption"/>
                        <w:jc w:val="center"/>
                      </w:pPr>
                      <w:r>
                        <w:t>Figure 2 - Poses of building dataset</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94B5E2A" wp14:editId="4B8272E7">
                <wp:simplePos x="0" y="0"/>
                <wp:positionH relativeFrom="column">
                  <wp:posOffset>344170</wp:posOffset>
                </wp:positionH>
                <wp:positionV relativeFrom="paragraph">
                  <wp:posOffset>1868805</wp:posOffset>
                </wp:positionV>
                <wp:extent cx="22809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03407A72" w14:textId="7A2BF6DE" w:rsidR="008D6276" w:rsidRPr="00393C5E" w:rsidRDefault="008D6276" w:rsidP="008D6276">
                            <w:pPr>
                              <w:pStyle w:val="Caption"/>
                              <w:jc w:val="center"/>
                              <w:rPr>
                                <w:noProof/>
                              </w:rPr>
                            </w:pPr>
                            <w:r>
                              <w:t>Figure 1 – Poses of tractor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B5E2A" id="Text Box 15" o:spid="_x0000_s1027" type="#_x0000_t202" style="position:absolute;left:0;text-align:left;margin-left:27.1pt;margin-top:147.15pt;width:17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d1FwIAAD8EAAAOAAAAZHJzL2Uyb0RvYy54bWysU8Fu2zAMvQ/YPwi6L04yrO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d8fjv9PKeQpNjN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" stroked="f">
                <v:textbox style="mso-fit-shape-to-text:t" inset="0,0,0,0">
                  <w:txbxContent>
                    <w:p w14:paraId="03407A72" w14:textId="7A2BF6DE" w:rsidR="008D6276" w:rsidRPr="00393C5E" w:rsidRDefault="008D6276" w:rsidP="008D6276">
                      <w:pPr>
                        <w:pStyle w:val="Caption"/>
                        <w:jc w:val="center"/>
                        <w:rPr>
                          <w:noProof/>
                        </w:rPr>
                      </w:pPr>
                      <w:r>
                        <w:t>Figure 1 – Poses of tractor dataset</w:t>
                      </w:r>
                    </w:p>
                  </w:txbxContent>
                </v:textbox>
                <w10:wrap type="square"/>
              </v:shape>
            </w:pict>
          </mc:Fallback>
        </mc:AlternateContent>
      </w:r>
    </w:p>
    <w:sectPr w:rsidR="008D6276" w:rsidRPr="00131B58" w:rsidSect="00537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3EDD"/>
    <w:multiLevelType w:val="hybridMultilevel"/>
    <w:tmpl w:val="B1C0C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662F0C"/>
    <w:multiLevelType w:val="hybridMultilevel"/>
    <w:tmpl w:val="41A2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5C24F7"/>
    <w:multiLevelType w:val="hybridMultilevel"/>
    <w:tmpl w:val="7CBCC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D9442B"/>
    <w:multiLevelType w:val="hybridMultilevel"/>
    <w:tmpl w:val="AB86E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5B151D"/>
    <w:multiLevelType w:val="hybridMultilevel"/>
    <w:tmpl w:val="52D8BD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33104C"/>
    <w:multiLevelType w:val="hybridMultilevel"/>
    <w:tmpl w:val="C722E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C218F6"/>
    <w:multiLevelType w:val="hybridMultilevel"/>
    <w:tmpl w:val="B60A2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2564330">
    <w:abstractNumId w:val="5"/>
  </w:num>
  <w:num w:numId="2" w16cid:durableId="1569270636">
    <w:abstractNumId w:val="2"/>
  </w:num>
  <w:num w:numId="3" w16cid:durableId="520170558">
    <w:abstractNumId w:val="0"/>
  </w:num>
  <w:num w:numId="4" w16cid:durableId="1692022904">
    <w:abstractNumId w:val="1"/>
  </w:num>
  <w:num w:numId="5" w16cid:durableId="329795894">
    <w:abstractNumId w:val="6"/>
  </w:num>
  <w:num w:numId="6" w16cid:durableId="1181354862">
    <w:abstractNumId w:val="3"/>
  </w:num>
  <w:num w:numId="7" w16cid:durableId="1546942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56F"/>
    <w:rsid w:val="000050D6"/>
    <w:rsid w:val="0009339A"/>
    <w:rsid w:val="000A4574"/>
    <w:rsid w:val="000C5A9C"/>
    <w:rsid w:val="000D2B9A"/>
    <w:rsid w:val="000D5DAC"/>
    <w:rsid w:val="000D7262"/>
    <w:rsid w:val="000E266D"/>
    <w:rsid w:val="000F056F"/>
    <w:rsid w:val="00115C44"/>
    <w:rsid w:val="00122F1A"/>
    <w:rsid w:val="00131B58"/>
    <w:rsid w:val="00145D85"/>
    <w:rsid w:val="0014773F"/>
    <w:rsid w:val="00151ECD"/>
    <w:rsid w:val="00174C88"/>
    <w:rsid w:val="00205F02"/>
    <w:rsid w:val="0022611B"/>
    <w:rsid w:val="00232C8F"/>
    <w:rsid w:val="00244DAA"/>
    <w:rsid w:val="002450A9"/>
    <w:rsid w:val="00247361"/>
    <w:rsid w:val="00273B23"/>
    <w:rsid w:val="002A6480"/>
    <w:rsid w:val="002A766B"/>
    <w:rsid w:val="002E47CC"/>
    <w:rsid w:val="003309DE"/>
    <w:rsid w:val="00343FA3"/>
    <w:rsid w:val="0034647B"/>
    <w:rsid w:val="00356ACA"/>
    <w:rsid w:val="00357E76"/>
    <w:rsid w:val="00387789"/>
    <w:rsid w:val="003B11F9"/>
    <w:rsid w:val="003E1A71"/>
    <w:rsid w:val="003F54A3"/>
    <w:rsid w:val="00401553"/>
    <w:rsid w:val="004227AD"/>
    <w:rsid w:val="00454D18"/>
    <w:rsid w:val="00492AA4"/>
    <w:rsid w:val="004B7918"/>
    <w:rsid w:val="004D2F79"/>
    <w:rsid w:val="00514E34"/>
    <w:rsid w:val="00531CF1"/>
    <w:rsid w:val="00537985"/>
    <w:rsid w:val="00593D84"/>
    <w:rsid w:val="005B211E"/>
    <w:rsid w:val="005C26B7"/>
    <w:rsid w:val="005D15C4"/>
    <w:rsid w:val="006473A9"/>
    <w:rsid w:val="00680DB2"/>
    <w:rsid w:val="00692268"/>
    <w:rsid w:val="00766A31"/>
    <w:rsid w:val="007824AB"/>
    <w:rsid w:val="007A6C2E"/>
    <w:rsid w:val="007C043E"/>
    <w:rsid w:val="007C258E"/>
    <w:rsid w:val="0080367D"/>
    <w:rsid w:val="00813A11"/>
    <w:rsid w:val="008455A2"/>
    <w:rsid w:val="00861DE8"/>
    <w:rsid w:val="00873FF9"/>
    <w:rsid w:val="008877B7"/>
    <w:rsid w:val="008D6276"/>
    <w:rsid w:val="008F131E"/>
    <w:rsid w:val="00947ECC"/>
    <w:rsid w:val="009F0A52"/>
    <w:rsid w:val="009F2566"/>
    <w:rsid w:val="00A605D3"/>
    <w:rsid w:val="00A7098E"/>
    <w:rsid w:val="00AC1320"/>
    <w:rsid w:val="00AF3F1F"/>
    <w:rsid w:val="00B00430"/>
    <w:rsid w:val="00BB2E41"/>
    <w:rsid w:val="00BF79F5"/>
    <w:rsid w:val="00C27011"/>
    <w:rsid w:val="00C400F6"/>
    <w:rsid w:val="00C635B2"/>
    <w:rsid w:val="00C6600D"/>
    <w:rsid w:val="00D23410"/>
    <w:rsid w:val="00D377B2"/>
    <w:rsid w:val="00EA4BC5"/>
    <w:rsid w:val="00EB11CE"/>
    <w:rsid w:val="00F70FC3"/>
    <w:rsid w:val="00FE28DA"/>
    <w:rsid w:val="00FF13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241"/>
  <w15:chartTrackingRefBased/>
  <w15:docId w15:val="{2418E215-6FCD-425A-92AB-4A6208CB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B58"/>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22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1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2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A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1B58"/>
    <w:rPr>
      <w:rFonts w:asciiTheme="majorHAnsi" w:eastAsiaTheme="majorEastAsia" w:hAnsiTheme="majorHAnsi" w:cstheme="majorBidi"/>
      <w:b/>
      <w:color w:val="2F5496" w:themeColor="accent1" w:themeShade="BF"/>
      <w:sz w:val="32"/>
      <w:szCs w:val="32"/>
    </w:rPr>
  </w:style>
  <w:style w:type="paragraph" w:styleId="Subtitle">
    <w:name w:val="Subtitle"/>
    <w:basedOn w:val="Normal"/>
    <w:next w:val="Normal"/>
    <w:link w:val="SubtitleChar"/>
    <w:uiPriority w:val="11"/>
    <w:qFormat/>
    <w:rsid w:val="00492A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2AA4"/>
    <w:rPr>
      <w:rFonts w:eastAsiaTheme="minorEastAsia"/>
      <w:color w:val="5A5A5A" w:themeColor="text1" w:themeTint="A5"/>
      <w:spacing w:val="15"/>
    </w:rPr>
  </w:style>
  <w:style w:type="character" w:styleId="PlaceholderText">
    <w:name w:val="Placeholder Text"/>
    <w:basedOn w:val="DefaultParagraphFont"/>
    <w:uiPriority w:val="99"/>
    <w:semiHidden/>
    <w:rsid w:val="00492AA4"/>
    <w:rPr>
      <w:color w:val="808080"/>
    </w:rPr>
  </w:style>
  <w:style w:type="character" w:customStyle="1" w:styleId="Heading2Char">
    <w:name w:val="Heading 2 Char"/>
    <w:basedOn w:val="DefaultParagraphFont"/>
    <w:link w:val="Heading2"/>
    <w:uiPriority w:val="9"/>
    <w:rsid w:val="004227A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13A11"/>
    <w:pPr>
      <w:spacing w:after="200" w:line="240" w:lineRule="auto"/>
    </w:pPr>
    <w:rPr>
      <w:i/>
      <w:iCs/>
      <w:color w:val="44546A" w:themeColor="text2"/>
      <w:sz w:val="18"/>
      <w:szCs w:val="18"/>
    </w:rPr>
  </w:style>
  <w:style w:type="paragraph" w:styleId="ListParagraph">
    <w:name w:val="List Paragraph"/>
    <w:basedOn w:val="Normal"/>
    <w:uiPriority w:val="34"/>
    <w:qFormat/>
    <w:rsid w:val="00205F02"/>
    <w:pPr>
      <w:ind w:left="720"/>
      <w:contextualSpacing/>
    </w:pPr>
  </w:style>
  <w:style w:type="character" w:styleId="Hyperlink">
    <w:name w:val="Hyperlink"/>
    <w:basedOn w:val="DefaultParagraphFont"/>
    <w:uiPriority w:val="99"/>
    <w:unhideWhenUsed/>
    <w:rsid w:val="003E1A71"/>
    <w:rPr>
      <w:color w:val="0563C1" w:themeColor="hyperlink"/>
      <w:u w:val="single"/>
    </w:rPr>
  </w:style>
  <w:style w:type="character" w:styleId="UnresolvedMention">
    <w:name w:val="Unresolved Mention"/>
    <w:basedOn w:val="DefaultParagraphFont"/>
    <w:uiPriority w:val="99"/>
    <w:semiHidden/>
    <w:unhideWhenUsed/>
    <w:rsid w:val="003E1A71"/>
    <w:rPr>
      <w:color w:val="605E5C"/>
      <w:shd w:val="clear" w:color="auto" w:fill="E1DFDD"/>
    </w:rPr>
  </w:style>
  <w:style w:type="table" w:styleId="TableGrid">
    <w:name w:val="Table Grid"/>
    <w:basedOn w:val="TableNormal"/>
    <w:uiPriority w:val="39"/>
    <w:rsid w:val="00151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B11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its-nerf-from-nothing-build-a-vanilla-nerf-with-pytorch-7846e4c45666"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9</Pages>
  <Words>1553</Words>
  <Characters>8856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Kothari</dc:creator>
  <cp:keywords/>
  <dc:description/>
  <cp:lastModifiedBy>Suraj Kothari</cp:lastModifiedBy>
  <cp:revision>60</cp:revision>
  <dcterms:created xsi:type="dcterms:W3CDTF">2022-10-08T16:07:00Z</dcterms:created>
  <dcterms:modified xsi:type="dcterms:W3CDTF">2022-12-24T13:28:00Z</dcterms:modified>
</cp:coreProperties>
</file>