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8480" w14:textId="77777777" w:rsidR="009675B2" w:rsidRPr="00EB6456" w:rsidRDefault="009675B2" w:rsidP="009675B2">
      <w:pPr>
        <w:jc w:val="center"/>
        <w:rPr>
          <w:rFonts w:ascii="Times New Roman" w:hAnsi="Times New Roman" w:cs="Times New Roman"/>
        </w:rPr>
      </w:pPr>
      <w:r w:rsidRPr="00EB6456">
        <w:rPr>
          <w:rFonts w:ascii="Times New Roman" w:hAnsi="Times New Roman" w:cs="Times New Roman"/>
          <w:noProof/>
        </w:rPr>
        <w:drawing>
          <wp:inline distT="0" distB="0" distL="114300" distR="114300" wp14:anchorId="32744584" wp14:editId="319BB2DE">
            <wp:extent cx="1278149" cy="1661160"/>
            <wp:effectExtent l="0" t="0" r="0" b="0"/>
            <wp:docPr id="9" name="Picture 9" descr="ggi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gic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462" cy="16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FC8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456">
        <w:rPr>
          <w:rFonts w:ascii="Times New Roman" w:hAnsi="Times New Roman" w:cs="Times New Roman"/>
          <w:b/>
          <w:bCs/>
          <w:sz w:val="32"/>
          <w:szCs w:val="32"/>
        </w:rPr>
        <w:t>Golden-Gate Int’l College</w:t>
      </w:r>
    </w:p>
    <w:p w14:paraId="0EBA0A1C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6456">
        <w:rPr>
          <w:rFonts w:ascii="Times New Roman" w:hAnsi="Times New Roman" w:cs="Times New Roman"/>
          <w:sz w:val="28"/>
          <w:szCs w:val="28"/>
        </w:rPr>
        <w:t>Affiliated to Tribhuvan University</w:t>
      </w:r>
    </w:p>
    <w:p w14:paraId="12228E78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6456">
        <w:rPr>
          <w:rFonts w:ascii="Times New Roman" w:hAnsi="Times New Roman" w:cs="Times New Roman"/>
          <w:sz w:val="28"/>
          <w:szCs w:val="28"/>
        </w:rPr>
        <w:t>Old Baneswor, Kathmandu</w:t>
      </w:r>
    </w:p>
    <w:p w14:paraId="52C05135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84043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6CC6144B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</w:rPr>
        <w:t xml:space="preserve">Lab Report on </w:t>
      </w:r>
    </w:p>
    <w:p w14:paraId="060565CE" w14:textId="7B245FE9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</w:rPr>
        <w:t xml:space="preserve">Mobile </w:t>
      </w:r>
      <w:proofErr w:type="spellStart"/>
      <w:r w:rsidRPr="00EB645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="00594BBB" w:rsidRPr="00EB6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456">
        <w:rPr>
          <w:rFonts w:ascii="Times New Roman" w:hAnsi="Times New Roman" w:cs="Times New Roman"/>
          <w:b/>
          <w:bCs/>
          <w:sz w:val="28"/>
          <w:szCs w:val="28"/>
        </w:rPr>
        <w:t>ogramming</w:t>
      </w:r>
      <w:proofErr w:type="spellEnd"/>
    </w:p>
    <w:p w14:paraId="181F3A53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456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29C74A" wp14:editId="06CF3728">
                <wp:simplePos x="0" y="0"/>
                <wp:positionH relativeFrom="margin">
                  <wp:posOffset>2608580</wp:posOffset>
                </wp:positionH>
                <wp:positionV relativeFrom="paragraph">
                  <wp:posOffset>264795</wp:posOffset>
                </wp:positionV>
                <wp:extent cx="274320" cy="2011680"/>
                <wp:effectExtent l="0" t="0" r="1143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011680"/>
                          <a:chOff x="5905" y="8214"/>
                          <a:chExt cx="540" cy="3274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5905" y="8414"/>
                            <a:ext cx="0" cy="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6175" y="8214"/>
                            <a:ext cx="270" cy="3274"/>
                            <a:chOff x="7491" y="8214"/>
                            <a:chExt cx="270" cy="3274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7491" y="8214"/>
                              <a:ext cx="0" cy="3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7761" y="8429"/>
                              <a:ext cx="0" cy="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FB43A" id="Group 19" o:spid="_x0000_s1026" style="position:absolute;margin-left:205.4pt;margin-top:20.85pt;width:21.6pt;height:158.4pt;z-index:251659264;mso-position-horizontal-relative:margin;mso-width-relative:margin;mso-height-relative:margin" coordorigin="5905,8214" coordsize="540,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">
                <v:line id="Straight Connector 20" o:spid="_x0000_s1027" style="position:absolute;visibility:visible;mso-wrap-style:square" from="5905,8414" to="5905,1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group id="Group 21" o:spid="_x0000_s1028" style="position:absolute;left:6175;top:8214;width:270;height:3274" coordorigin="7491,8214" coordsize="270,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29" style="position:absolute;visibility:visible;mso-wrap-style:square" from="7491,8214" to="7491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30" style="position:absolute;visibility:visible;mso-wrap-style:square" from="7761,8429" to="7761,1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Pr="00EB6456">
        <w:rPr>
          <w:rFonts w:ascii="Times New Roman" w:hAnsi="Times New Roman" w:cs="Times New Roman"/>
          <w:b/>
          <w:bCs/>
          <w:sz w:val="28"/>
          <w:szCs w:val="28"/>
        </w:rPr>
        <w:t>(CACS 351)</w:t>
      </w:r>
    </w:p>
    <w:p w14:paraId="010D3542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0D3CE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A73D4" w14:textId="77777777" w:rsidR="009675B2" w:rsidRPr="00EB6456" w:rsidRDefault="009675B2" w:rsidP="009675B2">
      <w:pPr>
        <w:rPr>
          <w:rFonts w:ascii="Times New Roman" w:hAnsi="Times New Roman" w:cs="Times New Roman"/>
          <w:sz w:val="32"/>
          <w:szCs w:val="32"/>
        </w:rPr>
      </w:pPr>
    </w:p>
    <w:p w14:paraId="5C8A8A45" w14:textId="77777777" w:rsidR="009675B2" w:rsidRPr="00EB6456" w:rsidRDefault="009675B2" w:rsidP="009675B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75561" w14:textId="77777777" w:rsidR="009675B2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C33BAF" w14:textId="77777777" w:rsidR="009675B2" w:rsidRPr="00EB6456" w:rsidRDefault="009675B2" w:rsidP="009675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645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645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645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645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645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645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645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433678C" w14:textId="77777777" w:rsidR="00EB6456" w:rsidRPr="00EB6456" w:rsidRDefault="009675B2" w:rsidP="009675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</w:rPr>
        <w:t xml:space="preserve">Lab Title: </w:t>
      </w:r>
      <w:r w:rsidR="00EB6456" w:rsidRPr="00EB6456">
        <w:rPr>
          <w:rFonts w:ascii="Times New Roman" w:hAnsi="Times New Roman" w:cs="Times New Roman"/>
          <w:b/>
          <w:bCs/>
          <w:sz w:val="28"/>
          <w:szCs w:val="28"/>
        </w:rPr>
        <w:t>Android UI Components Lab: Menus, Dialogs, and Adapter Views</w:t>
      </w:r>
    </w:p>
    <w:p w14:paraId="712AAAA5" w14:textId="0CE16991" w:rsidR="00EB6456" w:rsidRPr="00EB6456" w:rsidRDefault="009675B2" w:rsidP="00EB64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</w:rPr>
        <w:t xml:space="preserve">Lab Sheet No: </w:t>
      </w:r>
      <w:r w:rsidRPr="00EB645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B6456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tbl>
      <w:tblPr>
        <w:tblStyle w:val="TableGrid"/>
        <w:tblpPr w:leftFromText="180" w:rightFromText="180" w:vertAnchor="text" w:horzAnchor="margin" w:tblpXSpec="center" w:tblpY="409"/>
        <w:tblOverlap w:val="never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40"/>
      </w:tblGrid>
      <w:tr w:rsidR="00EB6456" w:rsidRPr="00EB6456" w14:paraId="16CD15E2" w14:textId="77777777" w:rsidTr="00EB6456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42C2E1F9" w14:textId="77777777" w:rsidR="00EB6456" w:rsidRPr="00EB6456" w:rsidRDefault="00EB6456" w:rsidP="00EB6456">
            <w:pPr>
              <w:ind w:firstLineChars="100" w:firstLine="321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6456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by: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4963DAC8" w14:textId="77777777" w:rsidR="00EB6456" w:rsidRPr="00EB6456" w:rsidRDefault="00EB6456" w:rsidP="00EB6456">
            <w:pPr>
              <w:ind w:firstLineChars="300" w:firstLine="96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6456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to:</w:t>
            </w:r>
          </w:p>
        </w:tc>
      </w:tr>
      <w:tr w:rsidR="00EB6456" w:rsidRPr="00EB6456" w14:paraId="19873920" w14:textId="77777777" w:rsidTr="00EB6456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54CD2FCE" w14:textId="77777777" w:rsidR="00EB6456" w:rsidRPr="00EB6456" w:rsidRDefault="00EB6456" w:rsidP="00EB6456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EB6456">
              <w:rPr>
                <w:rFonts w:ascii="Times New Roman" w:hAnsi="Times New Roman" w:cs="Times New Roman"/>
                <w:sz w:val="28"/>
                <w:szCs w:val="28"/>
              </w:rPr>
              <w:t>Name: Surakshya Lama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5EAFCE39" w14:textId="77777777" w:rsidR="00EB6456" w:rsidRPr="00EB6456" w:rsidRDefault="00EB6456" w:rsidP="00EB6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456">
              <w:rPr>
                <w:rFonts w:ascii="Times New Roman" w:hAnsi="Times New Roman" w:cs="Times New Roman"/>
                <w:sz w:val="28"/>
                <w:szCs w:val="28"/>
              </w:rPr>
              <w:t xml:space="preserve">              Mr. Deepak Thakur </w:t>
            </w:r>
          </w:p>
        </w:tc>
      </w:tr>
      <w:tr w:rsidR="00EB6456" w:rsidRPr="00EB6456" w14:paraId="0E48CCA3" w14:textId="77777777" w:rsidTr="00EB6456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73A740FC" w14:textId="77777777" w:rsidR="00EB6456" w:rsidRPr="00EB6456" w:rsidRDefault="00EB6456" w:rsidP="00EB6456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EB6456">
              <w:rPr>
                <w:rFonts w:ascii="Times New Roman" w:hAnsi="Times New Roman" w:cs="Times New Roman"/>
                <w:sz w:val="28"/>
                <w:szCs w:val="28"/>
              </w:rPr>
              <w:t>Roll no:15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727504DF" w14:textId="77777777" w:rsidR="00EB6456" w:rsidRPr="00EB6456" w:rsidRDefault="00EB6456" w:rsidP="00EB64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45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</w:t>
            </w:r>
            <w:r w:rsidRPr="00EB6456">
              <w:rPr>
                <w:rFonts w:ascii="Times New Roman" w:hAnsi="Times New Roman" w:cs="Times New Roman"/>
                <w:sz w:val="28"/>
                <w:szCs w:val="28"/>
              </w:rPr>
              <w:t>Submission date: 2</w:t>
            </w:r>
            <w:r w:rsidRPr="00EB645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EB6456">
              <w:rPr>
                <w:rFonts w:ascii="Times New Roman" w:hAnsi="Times New Roman" w:cs="Times New Roman"/>
                <w:sz w:val="28"/>
                <w:szCs w:val="28"/>
              </w:rPr>
              <w:t xml:space="preserve"> April, 2025</w:t>
            </w:r>
          </w:p>
        </w:tc>
      </w:tr>
      <w:tr w:rsidR="00EB6456" w:rsidRPr="00EB6456" w14:paraId="56AA4747" w14:textId="77777777" w:rsidTr="00EB6456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19DF32CD" w14:textId="77777777" w:rsidR="00EB6456" w:rsidRPr="00EB6456" w:rsidRDefault="00EB6456" w:rsidP="00EB6456">
            <w:pPr>
              <w:ind w:firstLineChars="100" w:firstLine="28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6456">
              <w:rPr>
                <w:rFonts w:ascii="Times New Roman" w:hAnsi="Times New Roman" w:cs="Times New Roman"/>
                <w:sz w:val="28"/>
                <w:szCs w:val="28"/>
              </w:rPr>
              <w:t>Registration no:6-2-453-15-2021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22ACB50C" w14:textId="77777777" w:rsidR="00EB6456" w:rsidRPr="00EB6456" w:rsidRDefault="00EB6456" w:rsidP="00EB64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B2E6327" w14:textId="77777777" w:rsidR="00EB6456" w:rsidRPr="00EB6456" w:rsidRDefault="00EB6456" w:rsidP="00EB64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E4DA0" w14:textId="4C72CAE4" w:rsidR="00440D5A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2.1:</w:t>
      </w:r>
    </w:p>
    <w:p w14:paraId="4C4C569F" w14:textId="20D5DBB0" w:rsid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menu driven android app that contains simple interest and area of triangle. Create separate fragment for each menu and perform task as their name.</w:t>
      </w:r>
      <w:r w:rsidR="009A5D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3B83C39" w14:textId="5ED7C1AF" w:rsid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2.2:</w:t>
      </w:r>
    </w:p>
    <w:p w14:paraId="29366508" w14:textId="77777777" w:rsid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Demonstrate context menu and popup menu.</w:t>
      </w:r>
    </w:p>
    <w:p w14:paraId="1C72FFC3" w14:textId="4FA4963A" w:rsid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2.3:</w:t>
      </w:r>
    </w:p>
    <w:p w14:paraId="723D069E" w14:textId="161F2476" w:rsid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an android app with custom dialog box. Dialog box should ask for Student detail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(Name,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MP,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NP,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AJ,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AE,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6456">
        <w:rPr>
          <w:rFonts w:ascii="Times New Roman" w:hAnsi="Times New Roman" w:cs="Times New Roman"/>
          <w:b/>
          <w:bCs/>
          <w:sz w:val="28"/>
          <w:szCs w:val="28"/>
          <w:lang w:val="en-US"/>
        </w:rPr>
        <w:t>DS). When save button is pressed. Student detail should be displayed in activity along with result and grade.</w:t>
      </w:r>
    </w:p>
    <w:p w14:paraId="3126CF17" w14:textId="20BAEDEA" w:rsidR="00EB6456" w:rsidRPr="00EB6456" w:rsidRDefault="00EB6456" w:rsidP="00EB645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B64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2.4:</w:t>
      </w:r>
    </w:p>
    <w:p w14:paraId="46202CCC" w14:textId="77777777" w:rsidR="00EB6456" w:rsidRPr="00EB6456" w:rsidRDefault="00EB6456" w:rsidP="00EB64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645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Custom List View with icon.</w:t>
      </w:r>
    </w:p>
    <w:p w14:paraId="1DC6BC40" w14:textId="7EDF3E4D" w:rsidR="00EB6456" w:rsidRPr="00EB6456" w:rsidRDefault="00EB6456" w:rsidP="00EB645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B64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2.5:</w:t>
      </w:r>
    </w:p>
    <w:p w14:paraId="680CED90" w14:textId="700FB3A6" w:rsidR="00EB6456" w:rsidRDefault="00EB6456" w:rsidP="00EB64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456">
        <w:rPr>
          <w:rFonts w:ascii="Times New Roman" w:hAnsi="Times New Roman" w:cs="Times New Roman"/>
          <w:b/>
          <w:bCs/>
          <w:sz w:val="24"/>
          <w:szCs w:val="24"/>
        </w:rPr>
        <w:t>Create a Custom Grid View with icon</w:t>
      </w:r>
      <w:r w:rsidRPr="00EB64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2E03E7" w14:textId="77777777" w:rsidR="009A5D8F" w:rsidRDefault="00EB6456" w:rsidP="009A5D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456">
        <w:rPr>
          <w:rFonts w:ascii="Times New Roman" w:hAnsi="Times New Roman" w:cs="Times New Roman"/>
          <w:b/>
          <w:bCs/>
          <w:sz w:val="24"/>
          <w:szCs w:val="24"/>
          <w:u w:val="single"/>
        </w:rPr>
        <w:t>Tak 2.6:</w:t>
      </w:r>
    </w:p>
    <w:p w14:paraId="4862DD9C" w14:textId="7758B2F2" w:rsidR="009A5D8F" w:rsidRPr="009A5D8F" w:rsidRDefault="009A5D8F" w:rsidP="009A5D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5D8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Recycler View with Icon and event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2459CD2" w14:textId="77777777" w:rsidR="00EB6456" w:rsidRPr="00EB6456" w:rsidRDefault="00EB6456" w:rsidP="00EB64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EF75" w14:textId="77777777" w:rsidR="00EB6456" w:rsidRPr="00EB6456" w:rsidRDefault="00EB6456" w:rsidP="00EB6456">
      <w:pPr>
        <w:spacing w:line="360" w:lineRule="auto"/>
        <w:rPr>
          <w:sz w:val="26"/>
        </w:rPr>
      </w:pPr>
    </w:p>
    <w:p w14:paraId="45F21267" w14:textId="77777777" w:rsidR="00EB6456" w:rsidRP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869E060" w14:textId="77777777" w:rsidR="00EB6456" w:rsidRP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48889BF" w14:textId="77777777" w:rsidR="00EB6456" w:rsidRPr="00EB6456" w:rsidRDefault="00EB6456" w:rsidP="00EB645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F3D85" w14:textId="77777777" w:rsidR="00EB6456" w:rsidRPr="00EB6456" w:rsidRDefault="00EB645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6456" w:rsidRPr="00EB6456" w:rsidSect="00EB6456">
      <w:headerReference w:type="default" r:id="rId8"/>
      <w:footerReference w:type="default" r:id="rId9"/>
      <w:pgSz w:w="11906" w:h="16838"/>
      <w:pgMar w:top="1440" w:right="1440" w:bottom="1440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0CD2" w14:textId="77777777" w:rsidR="00373632" w:rsidRDefault="00373632" w:rsidP="00EB6456">
      <w:pPr>
        <w:spacing w:after="0" w:line="240" w:lineRule="auto"/>
      </w:pPr>
      <w:r>
        <w:separator/>
      </w:r>
    </w:p>
  </w:endnote>
  <w:endnote w:type="continuationSeparator" w:id="0">
    <w:p w14:paraId="678CDED5" w14:textId="77777777" w:rsidR="00373632" w:rsidRDefault="00373632" w:rsidP="00E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8BEF" w14:textId="7CAAC48A" w:rsidR="00EB6456" w:rsidRPr="00EB6456" w:rsidRDefault="00EB6456" w:rsidP="00EB6456">
    <w:pPr>
      <w:pStyle w:val="Footer"/>
      <w:jc w:val="right"/>
      <w:rPr>
        <w:rFonts w:ascii="Times New Roman" w:hAnsi="Times New Roman" w:cs="Times New Roman"/>
        <w:sz w:val="24"/>
        <w:szCs w:val="24"/>
        <w:lang w:val="en-GB"/>
      </w:rPr>
    </w:pPr>
    <w:r w:rsidRPr="00EB6456">
      <w:rPr>
        <w:rFonts w:ascii="Times New Roman" w:hAnsi="Times New Roman" w:cs="Times New Roman"/>
        <w:sz w:val="24"/>
        <w:szCs w:val="24"/>
        <w:lang w:val="en-GB"/>
      </w:rPr>
      <w:t>Prepared by: Surakshya Lama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3B6F" w14:textId="77777777" w:rsidR="00373632" w:rsidRDefault="00373632" w:rsidP="00EB6456">
      <w:pPr>
        <w:spacing w:after="0" w:line="240" w:lineRule="auto"/>
      </w:pPr>
      <w:r>
        <w:separator/>
      </w:r>
    </w:p>
  </w:footnote>
  <w:footnote w:type="continuationSeparator" w:id="0">
    <w:p w14:paraId="5C530D1D" w14:textId="77777777" w:rsidR="00373632" w:rsidRDefault="00373632" w:rsidP="00EB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7F69" w14:textId="2A63E128" w:rsidR="00EB6456" w:rsidRPr="00EB6456" w:rsidRDefault="00EB6456">
    <w:pPr>
      <w:pStyle w:val="Head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Lab Report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2983"/>
    <w:multiLevelType w:val="hybridMultilevel"/>
    <w:tmpl w:val="8A984BDA"/>
    <w:lvl w:ilvl="0" w:tplc="8A2ACE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D3C8E"/>
    <w:multiLevelType w:val="hybridMultilevel"/>
    <w:tmpl w:val="C1FEA9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73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9303997">
    <w:abstractNumId w:val="0"/>
  </w:num>
  <w:num w:numId="3" w16cid:durableId="29845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38"/>
    <w:rsid w:val="00246C38"/>
    <w:rsid w:val="00373632"/>
    <w:rsid w:val="00440D5A"/>
    <w:rsid w:val="0044560F"/>
    <w:rsid w:val="00594BBB"/>
    <w:rsid w:val="00617ABB"/>
    <w:rsid w:val="00853802"/>
    <w:rsid w:val="009675B2"/>
    <w:rsid w:val="009A5D8F"/>
    <w:rsid w:val="00A248CC"/>
    <w:rsid w:val="00A62BA8"/>
    <w:rsid w:val="00EB6456"/>
    <w:rsid w:val="00F2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A1C4"/>
  <w15:chartTrackingRefBased/>
  <w15:docId w15:val="{8200F19F-FD4A-4442-84B2-7998005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B2"/>
  </w:style>
  <w:style w:type="paragraph" w:styleId="Heading1">
    <w:name w:val="heading 1"/>
    <w:basedOn w:val="Normal"/>
    <w:next w:val="Normal"/>
    <w:link w:val="Heading1Char"/>
    <w:uiPriority w:val="9"/>
    <w:qFormat/>
    <w:rsid w:val="0024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C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56"/>
  </w:style>
  <w:style w:type="paragraph" w:styleId="Footer">
    <w:name w:val="footer"/>
    <w:basedOn w:val="Normal"/>
    <w:link w:val="FooterChar"/>
    <w:uiPriority w:val="99"/>
    <w:unhideWhenUsed/>
    <w:rsid w:val="00EB6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surakshya pakhrin</dc:creator>
  <cp:keywords/>
  <dc:description/>
  <cp:lastModifiedBy>surakshya pakhrin</cp:lastModifiedBy>
  <cp:revision>2</cp:revision>
  <dcterms:created xsi:type="dcterms:W3CDTF">2025-03-28T04:37:00Z</dcterms:created>
  <dcterms:modified xsi:type="dcterms:W3CDTF">2025-03-28T14:57:00Z</dcterms:modified>
</cp:coreProperties>
</file>