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77777777" w:rsidR="004A51ED" w:rsidRDefault="00000000">
      <w:pPr>
        <w:spacing w:before="157" w:line="254" w:lineRule="auto"/>
        <w:ind w:left="7" w:right="8"/>
        <w:jc w:val="center"/>
        <w:rPr>
          <w:sz w:val="40"/>
        </w:rPr>
      </w:pPr>
      <w:r>
        <w:rPr>
          <w:color w:val="001F5F"/>
          <w:sz w:val="40"/>
        </w:rPr>
        <w:t xml:space="preserve">“Design and Development of a Community-Detection Platform for Interest-Based Community Discovery”</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611BD68B" w:rsidR="004A51ED" w:rsidRDefault="00AB332D">
      <w:pPr>
        <w:pStyle w:val="Heading1"/>
        <w:tabs>
          <w:tab w:val="left" w:pos="3611"/>
        </w:tabs>
        <w:spacing w:before="0"/>
        <w:ind w:right="305"/>
      </w:pPr>
      <w:r>
        <w:rPr>
          <w:color w:val="FF0000"/>
        </w:rPr>
        <w:t xml:space="preserve">VIVEK VINNAKOTA </w:t>
      </w:r>
      <w:r>
        <w:rPr>
          <w:b w:val="0"/>
          <w:color w:val="FF0000"/>
        </w:rPr>
        <w:tab/>
      </w:r>
      <w:r>
        <w:rPr>
          <w:color w:val="FF0000"/>
        </w:rPr>
        <w:t>2520090101</w:t>
      </w:r>
    </w:p>
    <w:p w14:paraId="62DB15CD" w14:textId="77777777" w:rsidR="00AB332D" w:rsidRDefault="00AB332D" w:rsidP="00AB332D">
      <w:pPr>
        <w:pStyle w:val="Heading1"/>
        <w:tabs>
          <w:tab w:val="left" w:pos="3611"/>
        </w:tabs>
        <w:spacing w:before="0"/>
        <w:ind w:right="305"/>
        <w:rPr>
          <w:color w:val="FF0000"/>
          <w:spacing w:val="-2"/>
        </w:rPr>
      </w:pPr>
      <w:r>
        <w:rPr>
          <w:color w:val="FF0000"/>
        </w:rPr>
        <w:t xml:space="preserve">SURAPANENI KARTHIKEYA </w:t>
      </w:r>
      <w:r>
        <w:rPr>
          <w:b w:val="0"/>
          <w:color w:val="FF0000"/>
        </w:rPr>
        <w:tab/>
      </w:r>
      <w:r>
        <w:rPr>
          <w:color w:val="FF0000"/>
        </w:rPr>
        <w:t>2520080054</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75DC638C" w:rsidR="004A51ED" w:rsidRDefault="00000000">
      <w:pPr>
        <w:spacing w:line="254" w:lineRule="auto"/>
        <w:ind w:left="3148" w:right="3141"/>
        <w:jc w:val="center"/>
        <w:rPr>
          <w:b/>
          <w:sz w:val="24"/>
        </w:rPr>
      </w:pPr>
      <w:r>
        <w:rPr>
          <w:b/>
          <w:color w:val="C00000"/>
          <w:spacing w:val="-2"/>
          <w:sz w:val="24"/>
        </w:rPr>
        <w:t>Dr</w:t>
      </w:r>
      <w:r>
        <w:rPr>
          <w:b/>
          <w:color w:val="C00000"/>
          <w:spacing w:val="-13"/>
          <w:sz w:val="24"/>
        </w:rPr>
        <w:t>. K. Anusha</w:t>
        <w:br/>
      </w:r>
      <w:r>
        <w:rPr>
          <w:b/>
          <w:color w:val="C00000"/>
          <w:spacing w:val="-2"/>
          <w:sz w:val="24"/>
        </w:rPr>
        <w:t xml:space="preserve"> </w:t>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77777777" w:rsidR="004A51ED" w:rsidRDefault="00000000">
      <w:pPr>
        <w:spacing w:line="276" w:lineRule="auto"/>
        <w:ind w:left="268" w:right="235" w:firstLine="160"/>
        <w:jc w:val="both"/>
        <w:rPr>
          <w:sz w:val="28"/>
        </w:rPr>
      </w:pPr>
      <w:r>
        <w:rPr>
          <w:sz w:val="28"/>
        </w:rPr>
        <w:t xml:space="preserve">The Project Report entitled </w:t>
      </w:r>
      <w:r>
        <w:rPr>
          <w:b/>
          <w:color w:val="FF0000"/>
          <w:sz w:val="28"/>
        </w:rPr>
        <w:t xml:space="preserve">“Design and Development of a Community-Detection Platform for Interest-Based Community Discovery” </w:t>
      </w:r>
      <w:r>
        <w:rPr>
          <w:sz w:val="28"/>
        </w:rPr>
        <w:t xml:space="preserve">is a record of Bonafide work of </w:t>
      </w:r>
      <w:r>
        <w:rPr>
          <w:b/>
          <w:color w:val="6FAC46"/>
          <w:sz w:val="28"/>
        </w:rPr>
        <w:t xml:space="preserve">VIVEK VINNAKOTA - 2520090101, SURAPANENI KARTHIKEYA - 2520080054 </w:t>
      </w:r>
      <w:r>
        <w:rPr>
          <w:sz w:val="28"/>
        </w:rPr>
        <w:t xml:space="preserve">submitted in</w:t>
      </w:r>
    </w:p>
    <w:p w14:paraId="16A8B850"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77777777" w:rsidR="00AB0944" w:rsidRPr="00AB0944" w:rsidRDefault="00AB0944" w:rsidP="00AB0944">
      <w:pPr>
        <w:pStyle w:val="Heading1"/>
        <w:tabs>
          <w:tab w:val="left" w:pos="3611"/>
        </w:tabs>
        <w:spacing w:before="0"/>
        <w:ind w:right="305"/>
        <w:jc w:val="right"/>
      </w:pPr>
      <w:r>
        <w:rPr>
          <w:color w:val="FF0000"/>
        </w:rPr>
        <w:t xml:space="preserve">VIVEK VINNAKOTA </w:t>
      </w:r>
      <w:r>
        <w:rPr>
          <w:b w:val="0"/>
          <w:color w:val="FF0000"/>
        </w:rPr>
        <w:tab/>
      </w:r>
      <w:r>
        <w:rPr>
          <w:color w:val="FF0000"/>
        </w:rPr>
        <w:t>2520090101</w:t>
      </w:r>
    </w:p>
    <w:p w14:paraId="2561C283" w14:textId="77777777" w:rsidR="00AB0944" w:rsidRPr="00AB0944" w:rsidRDefault="00AB0944" w:rsidP="00AB0944">
      <w:pPr>
        <w:pStyle w:val="Heading1"/>
        <w:tabs>
          <w:tab w:val="left" w:pos="3611"/>
        </w:tabs>
        <w:spacing w:before="0"/>
        <w:ind w:right="305"/>
        <w:jc w:val="right"/>
        <w:rPr>
          <w:spacing w:val="-2"/>
        </w:rPr>
      </w:pPr>
      <w:r>
        <w:rPr>
          <w:color w:val="FF0000"/>
        </w:rPr>
        <w:t xml:space="preserve">SURAPANENI KARTHIKEYA </w:t>
      </w:r>
      <w:r>
        <w:rPr>
          <w:b w:val="0"/>
          <w:color w:val="FF0000"/>
        </w:rPr>
        <w:tab/>
      </w:r>
      <w:r>
        <w:rPr>
          <w:color w:val="FF0000"/>
        </w:rPr>
        <w:t>2520080054</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0E8CD47F" w:rsidR="004A51ED" w:rsidRDefault="00000000">
      <w:pPr>
        <w:spacing w:line="360" w:lineRule="auto"/>
        <w:ind w:left="136" w:right="3"/>
        <w:jc w:val="both"/>
        <w:rPr>
          <w:b/>
          <w:sz w:val="28"/>
        </w:rPr>
      </w:pPr>
      <w:r>
        <w:rPr>
          <w:sz w:val="24"/>
        </w:rPr>
        <w:t xml:space="preserve">This is to certify that the mini project based report entitled </w:t>
      </w:r>
      <w:r>
        <w:rPr>
          <w:b/>
          <w:color w:val="FF0000"/>
          <w:sz w:val="28"/>
        </w:rPr>
        <w:t xml:space="preserve">“Design and Development of a Community-Detection Platform for Interest-Based Community Discovery” </w:t>
      </w:r>
      <w:r>
        <w:rPr>
          <w:sz w:val="24"/>
        </w:rPr>
        <w:t xml:space="preserve">is a bonafide work done and submitted by </w:t>
      </w:r>
      <w:r>
        <w:rPr>
          <w:b/>
          <w:color w:val="6FAC46"/>
          <w:sz w:val="28"/>
        </w:rPr>
        <w:t xml:space="preserve">Vivek Vinnakota – 2520090101 and Surapaneni Karthikeya – 2520080054,</w:t>
      </w:r>
    </w:p>
    <w:p w14:paraId="04C8B9B0"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 xml:space="preserve">in Department of Computer Science Engineering, K L (Deemed to be University), during the academic year </w:t>
      </w:r>
      <w:r>
        <w:rPr>
          <w:b/>
          <w:color w:val="C00000"/>
          <w:sz w:val="24"/>
        </w:rPr>
        <w:t xml:space="preserve">2026-2027</w:t>
      </w:r>
      <w:r>
        <w:rPr>
          <w:b/>
          <w:sz w:val="24"/>
        </w:rPr>
        <w:t xml:space="preserve">.</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rPr>
          <w:sz w:val="24"/>
        </w:rPr>
      </w:pPr>
      <w:r>
        <w:rPr>
          <w:sz w:val="24"/>
        </w:rPr>
        <w:t xml:space="preserve">Our greatest appreciation to my Course Coordinator </w:t>
      </w:r>
      <w:r>
        <w:rPr>
          <w:color w:val="ED0000"/>
          <w:sz w:val="24"/>
        </w:rPr>
        <w:t>Dr. K. Anusha</w:t>
      </w:r>
      <w:r>
        <w:rPr>
          <w:sz w:val="24"/>
        </w:rPr>
        <w:t xml:space="preserve">, and my guide </w:t>
      </w:r>
      <w:r>
        <w:rPr>
          <w:color w:val="ED0000"/>
          <w:sz w:val="24"/>
        </w:rPr>
        <w:t>Dr. K. Anusha</w:t>
      </w:r>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77777777" w:rsidR="00AB0944" w:rsidRDefault="00AB0944" w:rsidP="00AB0944">
      <w:pPr>
        <w:pStyle w:val="Heading1"/>
        <w:spacing w:line="448" w:lineRule="auto"/>
        <w:jc w:val="right"/>
      </w:pPr>
      <w:r>
        <w:rPr>
          <w:color w:val="FF0000"/>
        </w:rPr>
        <w:t xml:space="preserve">VIVEK VINNAKOTA </w:t>
      </w:r>
      <w:r>
        <w:rPr>
          <w:b w:val="0"/>
          <w:color w:val="FF0000"/>
        </w:rPr>
        <w:tab/>
      </w:r>
      <w:r>
        <w:rPr>
          <w:color w:val="FF0000"/>
        </w:rPr>
        <w:t>2520090101</w:t>
      </w:r>
    </w:p>
    <w:p w14:paraId="6F5B82C1" w14:textId="77777777" w:rsidR="00AB0944" w:rsidRDefault="00AB0944" w:rsidP="00AB0944">
      <w:pPr>
        <w:pStyle w:val="Heading1"/>
        <w:spacing w:line="448" w:lineRule="auto"/>
        <w:jc w:val="right"/>
      </w:pPr>
      <w:r>
        <w:rPr>
          <w:color w:val="FF0000"/>
        </w:rPr>
        <w:t xml:space="preserve">SURAPANENI KARTHIKEYA </w:t>
      </w:r>
      <w:r>
        <w:rPr>
          <w:b w:val="0"/>
          <w:color w:val="FF0000"/>
        </w:rPr>
        <w:tab/>
      </w:r>
      <w:r>
        <w:rPr>
          <w:color w:val="FF0000"/>
        </w:rPr>
        <w:t>2520080054</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3A0FF3A1" w14:textId="77777777" w:rsidR="004A51ED" w:rsidRDefault="00000000">
      <w:pPr>
        <w:pStyle w:val="BodyText"/>
        <w:spacing w:line="360" w:lineRule="auto"/>
        <w:ind w:left="165" w:right="163"/>
        <w:jc w:val="both"/>
      </w:pPr>
      <w:r>
        <w:t xml:space="preserve">Finding the right online community is difficult because most social platforms contain a very large amount of content, and users struggle to locate groups that match their interests. To address this, our project focuses on the Design and Development of a Community-Detection Platform, a web-based application that identifies and connects people based on their common interests, activities, skills, and preferences. Unlike traditional social-media platforms, the main focus of this system is to help users find relevant communities and build meaningful connections.</w:t>
      </w:r>
    </w:p>
    <w:p w14:paraId="110238F0" w14:textId="77777777" w:rsidR="004A51ED" w:rsidRDefault="004A51ED">
      <w:pPr>
        <w:pStyle w:val="BodyText"/>
        <w:spacing w:before="50"/>
      </w:pPr>
    </w:p>
    <w:p w14:paraId="1D4F13AD" w14:textId="77777777" w:rsidR="004A51ED" w:rsidRDefault="00000000">
      <w:pPr>
        <w:pStyle w:val="BodyText"/>
        <w:spacing w:line="360" w:lineRule="auto"/>
        <w:ind w:left="165" w:right="163"/>
        <w:jc w:val="both"/>
      </w:pPr>
      <w:r>
        <w:t xml:space="preserve">The platform provides user registration, login, profile management, community creation, community discovery, post sharing, commenting, liking, and member interaction. A community-detection mechanism analyzes user interests, joined communities, posts, likes, comments, and connections, and uses graph-based algorithms such as Louvain and Label Propagation together with similarity measures such as Cosine Similarity to suggest suitable communities to each user.</w:t>
      </w:r>
    </w:p>
    <w:p w14:paraId="7DB28812" w14:textId="77777777" w:rsidR="004A51ED" w:rsidRDefault="004A51ED">
      <w:pPr>
        <w:pStyle w:val="BodyText"/>
        <w:spacing w:before="49"/>
      </w:pPr>
    </w:p>
    <w:p w14:paraId="451B0B88" w14:textId="77777777" w:rsidR="004A51ED" w:rsidRDefault="00000000">
      <w:pPr>
        <w:pStyle w:val="BodyText"/>
        <w:spacing w:line="360" w:lineRule="auto"/>
        <w:ind w:left="165" w:right="163"/>
        <w:jc w:val="both"/>
      </w:pPr>
      <w:r>
        <w:t xml:space="preserve">Administrators can manage users, communities, posts, and reported content through an admin dashboard. The system is developed using HTML, CSS, JavaScript, React.js, Node.js, Express.js, and MongoDB. In summary, the proposed system provides a simple, scalable, and user-friendly environment for discovering and participating in online communities, and it is useful for educational institutions, organizations, and hobby groups.</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r>
              <w:rPr>
                <w:lang w:val="en-IN"/>
              </w:rPr>
              <w:t>i</w:t>
            </w:r>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Pr>
                <w:lang w:val="en-IN"/>
              </w:rPr>
              <w:t xml:space="preserve"/>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Pr>
                <w:lang w:val="en-IN"/>
              </w:rPr>
              <w:t xml:space="preserve">Background Study and Concepts</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Pr>
                <w:lang w:val="en-IN"/>
              </w:rPr>
              <w:t xml:space="preserve"/>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Community Detection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Pr>
                <w:lang w:val="en-IN"/>
              </w:rPr>
              <w:t xml:space="preserve"/>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Operating System Environment</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Development Tools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Pr>
                <w:lang w:val="en-IN"/>
              </w:rPr>
              <w:t xml:space="preserve"/>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Frontend: HTML, CSS, JavaScript and React.js</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Backend: Node.js and Express.js</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Database: MongoDB</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REST APIs and Authentication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Community Detection and Similarity Algorithms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Pr>
                <w:lang w:val="en-IN"/>
              </w:rPr>
              <w:t xml:space="preserve"/>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 xml:space="preserve">5.2 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Pr>
                <w:lang w:val="en-IN"/>
              </w:rPr>
              <w:t xml:space="preserve"/>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Community Detection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REST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Recommendation Engine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Authentication and Security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Database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Pr>
                <w:lang w:val="en-IN"/>
              </w:rPr>
              <w:t xml:space="preserve"/>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Setup and Build</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Demonstration of Key Features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Pr>
                <w:lang w:val="en-IN"/>
              </w:rPr>
              <w:t xml:space="preserve"/>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Pr>
                <w:lang w:val="en-IN"/>
              </w:rPr>
              <w:t xml:space="preserve"/>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Technical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pPr>
        <w:pStyle w:val="Heading1"/>
        <w:pageBreakBefore/>
        <w:ind w:left="0" w:right="0"/>
        <w:jc w:val="center"/>
      </w:pPr>
      <w:r>
        <w:t xml:space="preserve">CHAPTER - 1</w:t>
      </w:r>
    </w:p>
    <w:p>
      <w:pPr>
        <w:pStyle w:val="Heading1"/>
        <w:ind w:left="0" w:right="0"/>
        <w:jc w:val="center"/>
      </w:pPr>
      <w:r>
        <w:t xml:space="preserve">INTRODUCTION</w:t>
      </w:r>
    </w:p>
    <w:p>
      <w:pPr>
        <w:pStyle w:val="BodyText"/>
        <w:keepNext/>
        <w:spacing w:before="200" w:after="60"/>
        <w:ind w:left="165"/>
      </w:pPr>
      <w:r>
        <w:rPr>
          <w:b/>
          <w:color w:val="001F5F"/>
          <w:sz w:val="28"/>
        </w:rPr>
        <w:t xml:space="preserve">1.1 Background of the Project</w:t>
      </w:r>
    </w:p>
    <w:p>
      <w:pPr>
        <w:pStyle w:val="BodyText"/>
        <w:spacing w:before="60" w:after="60" w:line="360" w:lineRule="auto"/>
        <w:ind w:left="165" w:right="163"/>
        <w:jc w:val="both"/>
      </w:pPr>
      <w:r>
        <w:rPr/>
        <w:t xml:space="preserve">In today's digital world, people use online platforms to communicate, share information, and find others with similar interests. However, many social platforms contain a large amount of information, making it difficult for users to discover communities that are actually relevant to them. Community detection is an important area of social-network analysis that focuses on identifying groups of users who share similar interests or have strong relationships with one another.</w:t>
      </w:r>
    </w:p>
    <w:p>
      <w:pPr>
        <w:pStyle w:val="BodyText"/>
        <w:spacing w:before="60" w:after="60" w:line="360" w:lineRule="auto"/>
        <w:ind w:left="165" w:right="163"/>
        <w:jc w:val="both"/>
      </w:pPr>
      <w:r>
        <w:rPr/>
        <w:t xml:space="preserve">The Community-Detection Platform applies these ideas in a web application. Users create an account, enter their interests, search for communities, join groups, and interact with other members, while the system analyzes interests, community topics, posts, and interactions to identify suitable communities for each user.</w:t>
      </w:r>
    </w:p>
    <w:p>
      <w:pPr>
        <w:pStyle w:val="BodyText"/>
        <w:keepNext/>
        <w:spacing w:before="200" w:after="60"/>
        <w:ind w:left="165"/>
      </w:pPr>
      <w:r>
        <w:rPr>
          <w:b/>
          <w:color w:val="001F5F"/>
          <w:sz w:val="28"/>
        </w:rPr>
        <w:t xml:space="preserve">1.2 Problem Statement</w:t>
      </w:r>
    </w:p>
    <w:p>
      <w:pPr>
        <w:pStyle w:val="BodyText"/>
        <w:spacing w:before="60" w:after="60" w:line="360" w:lineRule="auto"/>
        <w:ind w:left="165" w:right="163"/>
        <w:jc w:val="both"/>
      </w:pPr>
      <w:r>
        <w:rPr/>
        <w:t xml:space="preserve">Existing social platforms are large and general-purpose. Users must search manually through many groups, and recommendations are often not tied to a person's real interests, skills, or activities. This leads to wasted time, irrelevant content, and weak connections between people. There is a need for a focused platform that detects communities from user interests and activities and recommends the most relevant ones, while also giving administrators control over users, communities, and inappropriate content.</w:t>
      </w:r>
    </w:p>
    <w:p>
      <w:pPr>
        <w:pStyle w:val="BodyText"/>
        <w:keepNext/>
        <w:spacing w:before="200" w:after="60"/>
        <w:ind w:left="165"/>
      </w:pPr>
      <w:r>
        <w:rPr>
          <w:b/>
          <w:color w:val="001F5F"/>
          <w:sz w:val="28"/>
        </w:rPr>
        <w:t xml:space="preserve">1.3 Scope of the Project</w:t>
      </w:r>
    </w:p>
    <w:p>
      <w:pPr>
        <w:pStyle w:val="BodyText"/>
        <w:spacing w:before="60" w:after="60" w:line="360" w:lineRule="auto"/>
        <w:ind w:left="165" w:right="163"/>
        <w:jc w:val="both"/>
      </w:pPr>
      <w:r>
        <w:rPr/>
        <w:t xml:space="preserve">The project covers a web-based application with user registration, login, and profile management; community creation and discovery; post sharing, commenting, and liking; member interaction; a community-detection and recommendation mechanism; and an administrator dashboard for managing users, communities, posts, and reported content. The system is intended for educational institutions, organizations, hobby groups, and general online communities. Features such as native mobile applications and real-time video communication are outside the scope of this project.</w:t>
      </w:r>
    </w:p>
    <w:p>
      <w:pPr>
        <w:pStyle w:val="BodyText"/>
        <w:keepNext/>
        <w:spacing w:before="200" w:after="60"/>
        <w:ind w:left="165"/>
      </w:pPr>
      <w:r>
        <w:rPr>
          <w:b/>
          <w:color w:val="001F5F"/>
          <w:sz w:val="28"/>
        </w:rPr>
        <w:t xml:space="preserve">1.4 Objectives of the Project</w:t>
      </w:r>
    </w:p>
    <w:p>
      <w:pPr>
        <w:pStyle w:val="BodyText"/>
        <w:spacing w:before="60" w:after="60" w:line="360" w:lineRule="auto"/>
        <w:ind w:left="165" w:right="163"/>
        <w:jc w:val="both"/>
      </w:pPr>
      <w:r>
        <w:rPr/>
        <w:t xml:space="preserve">•  To design a web platform where users can create profiles and enter their interests, skills, and preferences.</w:t>
      </w:r>
    </w:p>
    <w:p>
      <w:pPr>
        <w:pStyle w:val="BodyText"/>
        <w:spacing w:before="60" w:after="60" w:line="360" w:lineRule="auto"/>
        <w:ind w:left="165" w:right="163"/>
        <w:jc w:val="both"/>
      </w:pPr>
      <w:r>
        <w:rPr/>
        <w:t xml:space="preserve">•  To detect communities and recommend suitable ones by analyzing user interests, activities, and interactions.</w:t>
      </w:r>
    </w:p>
    <w:p>
      <w:pPr>
        <w:pStyle w:val="BodyText"/>
        <w:spacing w:before="60" w:after="60" w:line="360" w:lineRule="auto"/>
        <w:ind w:left="165" w:right="163"/>
        <w:jc w:val="both"/>
      </w:pPr>
      <w:r>
        <w:rPr/>
        <w:t xml:space="preserve">•  To let users create, discover, and join communities, share posts, comment, like, and interact with members.</w:t>
      </w:r>
    </w:p>
    <w:p>
      <w:pPr>
        <w:pStyle w:val="BodyText"/>
        <w:spacing w:before="60" w:after="60" w:line="360" w:lineRule="auto"/>
        <w:ind w:left="165" w:right="163"/>
        <w:jc w:val="both"/>
      </w:pPr>
      <w:r>
        <w:rPr/>
        <w:t xml:space="preserve">•  To provide an admin dashboard for managing users, communities, posts, and reported content.</w:t>
      </w:r>
    </w:p>
    <w:p>
      <w:pPr>
        <w:pStyle w:val="BodyText"/>
        <w:spacing w:before="60" w:after="60" w:line="360" w:lineRule="auto"/>
        <w:ind w:left="165" w:right="163"/>
        <w:jc w:val="both"/>
      </w:pPr>
      <w:r>
        <w:rPr/>
        <w:t xml:space="preserve">•  To build a simple, scalable, and user-friendly system using HTML, CSS, JavaScript, React.js, Node.js, Express.js, and MongoDB.</w:t>
      </w:r>
    </w:p>
    <w:p>
      <w:pPr>
        <w:pStyle w:val="BodyText"/>
        <w:keepNext/>
        <w:spacing w:before="200" w:after="60"/>
        <w:ind w:left="165"/>
      </w:pPr>
      <w:r>
        <w:rPr>
          <w:b/>
          <w:color w:val="001F5F"/>
          <w:sz w:val="28"/>
        </w:rPr>
        <w:t xml:space="preserve">1.5 Importance of the Application</w:t>
      </w:r>
    </w:p>
    <w:p>
      <w:pPr>
        <w:pStyle w:val="BodyText"/>
        <w:spacing w:before="60" w:after="60" w:line="360" w:lineRule="auto"/>
        <w:ind w:left="165" w:right="163"/>
        <w:jc w:val="both"/>
      </w:pPr>
      <w:r>
        <w:rPr/>
        <w:t xml:space="preserve">The platform reduces the effort needed to find relevant groups, encourages meaningful interaction instead of passive browsing, and helps institutions and organizations build focused communities. For example, a user interested in photography can be recommended photography communities, while a user interested in programming can discover programming-related groups. The administrator interface keeps the platform safe by allowing inappropriate content to be reviewed and removed.</w:t>
      </w:r>
    </w:p>
    <w:p>
      <w:pPr>
        <w:pStyle w:val="BodyText"/>
        <w:keepNext/>
        <w:spacing w:before="200" w:after="60"/>
        <w:ind w:left="165"/>
      </w:pPr>
      <w:r>
        <w:rPr>
          <w:b/>
          <w:color w:val="001F5F"/>
          <w:sz w:val="28"/>
        </w:rPr>
        <w:t xml:space="preserve">1.6 Target Users / Audience</w:t>
      </w:r>
    </w:p>
    <w:p>
      <w:pPr>
        <w:pStyle w:val="BodyText"/>
        <w:spacing w:before="60" w:after="60" w:line="360" w:lineRule="auto"/>
        <w:ind w:left="165" w:right="163"/>
        <w:jc w:val="both"/>
      </w:pPr>
      <w:r>
        <w:rPr/>
        <w:t xml:space="preserve">The target users are students and staff of educational institutions, members of organizations and clubs, hobby and interest groups, and general internet users who want to find like-minded people. Administrators and moderators form a second group of users who manage the platform.</w:t>
      </w:r>
    </w:p>
    <w:p>
      <w:pPr>
        <w:pStyle w:val="Heading1"/>
        <w:pageBreakBefore/>
        <w:ind w:left="0" w:right="0"/>
        <w:jc w:val="center"/>
      </w:pPr>
      <w:r>
        <w:t xml:space="preserve">CHAPTER - 2</w:t>
      </w:r>
    </w:p>
    <w:p>
      <w:pPr>
        <w:pStyle w:val="Heading1"/>
        <w:ind w:left="0" w:right="0"/>
        <w:jc w:val="center"/>
      </w:pPr>
      <w:r>
        <w:t xml:space="preserve">BACKGROUND STUDY AND CONCEPTS</w:t>
      </w:r>
    </w:p>
    <w:p>
      <w:pPr>
        <w:pStyle w:val="BodyText"/>
        <w:keepNext/>
        <w:spacing w:before="200" w:after="60"/>
        <w:ind w:left="165"/>
      </w:pPr>
      <w:r>
        <w:rPr>
          <w:b/>
          <w:color w:val="001F5F"/>
          <w:sz w:val="28"/>
        </w:rPr>
        <w:t xml:space="preserve">2.1 Community Detection Concepts Related to the Project</w:t>
      </w:r>
    </w:p>
    <w:p>
      <w:pPr>
        <w:pStyle w:val="BodyText"/>
        <w:spacing w:before="60" w:after="60" w:line="360" w:lineRule="auto"/>
        <w:ind w:left="165" w:right="163"/>
        <w:jc w:val="both"/>
      </w:pPr>
      <w:r>
        <w:rPr/>
        <w:t xml:space="preserve">Community detection works on a graph in which users are represented as nodes and their relationships (shared communities, interactions, likes, comments, and connections) are represented as edges. A community is a group of nodes that are densely connected to each other and sparsely connected to the rest of the network. Quality of a partition is commonly measured by modularity, which compares the density of links inside communities with the density expected in a random graph.</w:t>
      </w:r>
    </w:p>
    <w:p>
      <w:pPr>
        <w:pStyle w:val="BodyText"/>
        <w:spacing w:before="60" w:after="60" w:line="360" w:lineRule="auto"/>
        <w:ind w:left="165" w:right="163"/>
        <w:jc w:val="both"/>
      </w:pPr>
      <w:r>
        <w:rPr/>
        <w:t xml:space="preserve">Besides graph structure, the platform uses attribute-based similarity. Each user's interests and activities are converted into a feature vector, and Cosine Similarity is used to measure how alike two users or a user and a community are. Graph traversal techniques such as Breadth-First Search (BFS) and Depth-First Search (DFS) are used to explore connections and find connected groups of users.</w:t>
      </w:r>
    </w:p>
    <w:p>
      <w:pPr>
        <w:pStyle w:val="BodyText"/>
        <w:keepNext/>
        <w:spacing w:before="200" w:after="60"/>
        <w:ind w:left="165"/>
      </w:pPr>
      <w:r>
        <w:rPr>
          <w:b/>
          <w:color w:val="001F5F"/>
          <w:sz w:val="28"/>
        </w:rPr>
        <w:t xml:space="preserve">2.2 Existing Methods / Algorithms</w:t>
      </w:r>
    </w:p>
    <w:p>
      <w:pPr>
        <w:pStyle w:val="BodyText"/>
        <w:spacing w:before="60" w:after="60" w:line="360" w:lineRule="auto"/>
        <w:ind w:left="165" w:right="163"/>
        <w:jc w:val="both"/>
      </w:pPr>
      <w:r>
        <w:rPr/>
        <w:t xml:space="preserve">Several algorithms have been developed for detecting communities in networks, including Louvain, Label Propagation, Infomap, and Walktrap. The Louvain method is widely used because it can efficiently identify communities in large networks. Label Propagation identifies communities by analyzing the labels of connected users. The Girvan–Newman algorithm finds communities by repeatedly removing the links that connect different groups, and K-Means clustering groups users with similar interests and activities. Existing social-media platforms also use user interests and interactions to recommend groups and content. These techniques provide the foundation for the proposed platform.</w:t>
      </w:r>
    </w:p>
    <w:p>
      <w:pPr>
        <w:pStyle w:val="BodyText"/>
        <w:keepNext/>
        <w:spacing w:before="200" w:after="60"/>
        <w:ind w:left="165"/>
      </w:pPr>
      <w:r>
        <w:rPr>
          <w:b/>
          <w:color w:val="001F5F"/>
          <w:sz w:val="28"/>
        </w:rPr>
        <w:t xml:space="preserve">2.3 Proposed Approach</w:t>
      </w:r>
    </w:p>
    <w:p>
      <w:pPr>
        <w:pStyle w:val="BodyText"/>
        <w:spacing w:before="60" w:after="60" w:line="360" w:lineRule="auto"/>
        <w:ind w:left="165" w:right="163"/>
        <w:jc w:val="both"/>
      </w:pPr>
      <w:r>
        <w:rPr/>
        <w:t xml:space="preserve">The proposed system begins with user registration and profile creation, where users provide their basic information and interests. The system collects user interests, joined communities, posts, likes, comments, and connections, and analyzes this information to identify similarities between users. A community-detection technique such as Louvain or Label Propagation is used to identify groups of related users. Based on the detected communities and user interests, the system recommends suitable communities. Users can then join communities, interact with members, share content, and participate in discussions.</w:t>
      </w:r>
    </w:p>
    <w:p>
      <w:pPr>
        <w:pStyle w:val="BodyText"/>
        <w:keepNext/>
        <w:spacing w:before="200" w:after="60"/>
        <w:ind w:left="165"/>
      </w:pPr>
      <w:r>
        <w:rPr>
          <w:b/>
          <w:color w:val="001F5F"/>
          <w:sz w:val="28"/>
        </w:rPr>
        <w:t xml:space="preserve">2.4 Advantages of the Proposed Approach</w:t>
      </w:r>
    </w:p>
    <w:p>
      <w:pPr>
        <w:pStyle w:val="BodyText"/>
        <w:spacing w:before="60" w:after="60" w:line="360" w:lineRule="auto"/>
        <w:ind w:left="165" w:right="163"/>
        <w:jc w:val="both"/>
      </w:pPr>
      <w:r>
        <w:rPr/>
        <w:t xml:space="preserve">•  Relevant discovery: communities are suggested from interests and activity, not from popularity alone.</w:t>
      </w:r>
    </w:p>
    <w:p>
      <w:pPr>
        <w:pStyle w:val="BodyText"/>
        <w:spacing w:before="60" w:after="60" w:line="360" w:lineRule="auto"/>
        <w:ind w:left="165" w:right="163"/>
        <w:jc w:val="both"/>
      </w:pPr>
      <w:r>
        <w:rPr/>
        <w:t xml:space="preserve">•  Scalability: Louvain and Label Propagation work efficiently on large networks.</w:t>
      </w:r>
    </w:p>
    <w:p>
      <w:pPr>
        <w:pStyle w:val="BodyText"/>
        <w:spacing w:before="60" w:after="60" w:line="360" w:lineRule="auto"/>
        <w:ind w:left="165" w:right="163"/>
        <w:jc w:val="both"/>
      </w:pPr>
      <w:r>
        <w:rPr/>
        <w:t xml:space="preserve">•  Combined analysis: graph structure and interest similarity are used together for better recommendations.</w:t>
      </w:r>
    </w:p>
    <w:p>
      <w:pPr>
        <w:pStyle w:val="BodyText"/>
        <w:spacing w:before="60" w:after="60" w:line="360" w:lineRule="auto"/>
        <w:ind w:left="165" w:right="163"/>
        <w:jc w:val="both"/>
      </w:pPr>
      <w:r>
        <w:rPr/>
        <w:t xml:space="preserve">•  Moderation: the admin dashboard allows quick handling of reported content.</w:t>
      </w:r>
    </w:p>
    <w:p>
      <w:pPr>
        <w:pStyle w:val="BodyText"/>
        <w:spacing w:before="60" w:after="60" w:line="360" w:lineRule="auto"/>
        <w:ind w:left="165" w:right="163"/>
        <w:jc w:val="both"/>
      </w:pPr>
      <w:r>
        <w:rPr/>
        <w:t xml:space="preserve">•  Simplicity: a clean web interface built on widely used, well-documented technologies.</w:t>
      </w:r>
    </w:p>
    <w:p>
      <w:pPr>
        <w:pStyle w:val="Heading1"/>
        <w:pageBreakBefore/>
        <w:ind w:left="0" w:right="0"/>
        <w:jc w:val="center"/>
      </w:pPr>
      <w:r>
        <w:t xml:space="preserve">CHAPTER - 3</w:t>
      </w:r>
    </w:p>
    <w:p>
      <w:pPr>
        <w:pStyle w:val="Heading1"/>
        <w:ind w:left="0" w:right="0"/>
        <w:jc w:val="center"/>
      </w:pPr>
      <w:r>
        <w:t xml:space="preserve">SYSTEM REQUIREMENTS</w:t>
      </w:r>
    </w:p>
    <w:p>
      <w:pPr>
        <w:pStyle w:val="BodyText"/>
        <w:keepNext/>
        <w:spacing w:before="200" w:after="60"/>
        <w:ind w:left="165"/>
      </w:pPr>
      <w:r>
        <w:rPr>
          <w:b/>
          <w:color w:val="001F5F"/>
          <w:sz w:val="28"/>
        </w:rPr>
        <w:t xml:space="preserve">3.1 Hardware Requirements</w:t>
      </w:r>
    </w:p>
    <w:p>
      <w:pPr>
        <w:pStyle w:val="BodyText"/>
        <w:spacing w:before="60" w:after="60" w:line="360" w:lineRule="auto"/>
        <w:ind w:left="165" w:right="163"/>
        <w:jc w:val="both"/>
      </w:pPr>
      <w:r>
        <w:rPr>
          <w:b/>
        </w:rPr>
        <w:t xml:space="preserve">Minimum hardware requirements:</w:t>
      </w:r>
    </w:p>
    <w:tbl>
      <w:tblPr>
        <w:tblW w:w="900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3000"/>
        <w:gridCol w:w="6000"/>
      </w:tblGrid>
      <w:tr>
        <w:trPr>
          <w:cantSplit/>
          <w:tblHeader/>
        </w:trPr>
        <w:tc>
          <w:tcPr>
            <w:tcW w:w="3000" w:type="dxa"/>
            <w:shd w:val="clear" w:color="auto" w:fill="D9E2F3"/>
          </w:tcPr>
          <w:p>
            <w:pPr>
              <w:pStyle w:val="BodyText"/>
              <w:spacing w:before="0" w:after="0"/>
            </w:pPr>
            <w:r>
              <w:rPr>
                <w:b/>
                <w:sz w:val="22"/>
              </w:rPr>
              <w:t xml:space="preserve">Component</w:t>
            </w:r>
          </w:p>
        </w:tc>
        <w:tc>
          <w:tcPr>
            <w:tcW w:w="6000" w:type="dxa"/>
            <w:shd w:val="clear" w:color="auto" w:fill="D9E2F3"/>
          </w:tcPr>
          <w:p>
            <w:pPr>
              <w:pStyle w:val="BodyText"/>
              <w:spacing w:before="0" w:after="0"/>
            </w:pPr>
            <w:r>
              <w:rPr>
                <w:b/>
                <w:sz w:val="22"/>
              </w:rPr>
              <w:t xml:space="preserve">Requirement</w:t>
            </w:r>
          </w:p>
        </w:tc>
      </w:tr>
      <w:tr>
        <w:trPr>
          <w:cantSplit/>
        </w:trPr>
        <w:tc>
          <w:tcPr>
            <w:tcW w:w="3000" w:type="dxa"/>
          </w:tcPr>
          <w:p>
            <w:pPr>
              <w:pStyle w:val="BodyText"/>
              <w:spacing w:before="0" w:after="0"/>
            </w:pPr>
            <w:r>
              <w:rPr>
                <w:sz w:val="22"/>
              </w:rPr>
              <w:t xml:space="preserve">Processor</w:t>
            </w:r>
          </w:p>
        </w:tc>
        <w:tc>
          <w:tcPr>
            <w:tcW w:w="6000" w:type="dxa"/>
          </w:tcPr>
          <w:p>
            <w:pPr>
              <w:pStyle w:val="BodyText"/>
              <w:spacing w:before="0" w:after="0"/>
            </w:pPr>
            <w:r>
              <w:rPr>
                <w:sz w:val="22"/>
              </w:rPr>
              <w:t xml:space="preserve">Intel Core i3 or equivalent</w:t>
            </w:r>
          </w:p>
        </w:tc>
      </w:tr>
      <w:tr>
        <w:trPr>
          <w:cantSplit/>
        </w:trPr>
        <w:tc>
          <w:tcPr>
            <w:tcW w:w="3000" w:type="dxa"/>
          </w:tcPr>
          <w:p>
            <w:pPr>
              <w:pStyle w:val="BodyText"/>
              <w:spacing w:before="0" w:after="0"/>
            </w:pPr>
            <w:r>
              <w:rPr>
                <w:sz w:val="22"/>
              </w:rPr>
              <w:t xml:space="preserve">RAM</w:t>
            </w:r>
          </w:p>
        </w:tc>
        <w:tc>
          <w:tcPr>
            <w:tcW w:w="6000" w:type="dxa"/>
          </w:tcPr>
          <w:p>
            <w:pPr>
              <w:pStyle w:val="BodyText"/>
              <w:spacing w:before="0" w:after="0"/>
            </w:pPr>
            <w:r>
              <w:rPr>
                <w:sz w:val="22"/>
              </w:rPr>
              <w:t xml:space="preserve">4 GB</w:t>
            </w:r>
          </w:p>
        </w:tc>
      </w:tr>
      <w:tr>
        <w:trPr>
          <w:cantSplit/>
        </w:trPr>
        <w:tc>
          <w:tcPr>
            <w:tcW w:w="3000" w:type="dxa"/>
          </w:tcPr>
          <w:p>
            <w:pPr>
              <w:pStyle w:val="BodyText"/>
              <w:spacing w:before="0" w:after="0"/>
            </w:pPr>
            <w:r>
              <w:rPr>
                <w:sz w:val="22"/>
              </w:rPr>
              <w:t xml:space="preserve">Storage</w:t>
            </w:r>
          </w:p>
        </w:tc>
        <w:tc>
          <w:tcPr>
            <w:tcW w:w="6000" w:type="dxa"/>
          </w:tcPr>
          <w:p>
            <w:pPr>
              <w:pStyle w:val="BodyText"/>
              <w:spacing w:before="0" w:after="0"/>
            </w:pPr>
            <w:r>
              <w:rPr>
                <w:sz w:val="22"/>
              </w:rPr>
              <w:t xml:space="preserve">128 GB</w:t>
            </w:r>
          </w:p>
        </w:tc>
      </w:tr>
      <w:tr>
        <w:trPr>
          <w:cantSplit/>
        </w:trPr>
        <w:tc>
          <w:tcPr>
            <w:tcW w:w="3000" w:type="dxa"/>
          </w:tcPr>
          <w:p>
            <w:pPr>
              <w:pStyle w:val="BodyText"/>
              <w:spacing w:before="0" w:after="0"/>
            </w:pPr>
            <w:r>
              <w:rPr>
                <w:sz w:val="22"/>
              </w:rPr>
              <w:t xml:space="preserve">Display</w:t>
            </w:r>
          </w:p>
        </w:tc>
        <w:tc>
          <w:tcPr>
            <w:tcW w:w="6000" w:type="dxa"/>
          </w:tcPr>
          <w:p>
            <w:pPr>
              <w:pStyle w:val="BodyText"/>
              <w:spacing w:before="0" w:after="0"/>
            </w:pPr>
            <w:r>
              <w:rPr>
                <w:sz w:val="22"/>
              </w:rPr>
              <w:t xml:space="preserve">1366 × 768 resolution</w:t>
            </w:r>
          </w:p>
        </w:tc>
      </w:tr>
      <w:tr>
        <w:trPr>
          <w:cantSplit/>
        </w:trPr>
        <w:tc>
          <w:tcPr>
            <w:tcW w:w="3000" w:type="dxa"/>
          </w:tcPr>
          <w:p>
            <w:pPr>
              <w:pStyle w:val="BodyText"/>
              <w:spacing w:before="0" w:after="0"/>
            </w:pPr>
            <w:r>
              <w:rPr>
                <w:sz w:val="22"/>
              </w:rPr>
              <w:t xml:space="preserve">Network</w:t>
            </w:r>
          </w:p>
        </w:tc>
        <w:tc>
          <w:tcPr>
            <w:tcW w:w="6000" w:type="dxa"/>
          </w:tcPr>
          <w:p>
            <w:pPr>
              <w:pStyle w:val="BodyText"/>
              <w:spacing w:before="0" w:after="0"/>
            </w:pPr>
            <w:r>
              <w:rPr>
                <w:sz w:val="22"/>
              </w:rPr>
              <w:t xml:space="preserve">Wi-Fi or Ethernet</w:t>
            </w:r>
          </w:p>
        </w:tc>
      </w:tr>
      <w:tr>
        <w:trPr>
          <w:cantSplit/>
        </w:trPr>
        <w:tc>
          <w:tcPr>
            <w:tcW w:w="3000" w:type="dxa"/>
          </w:tcPr>
          <w:p>
            <w:pPr>
              <w:pStyle w:val="BodyText"/>
              <w:spacing w:before="0" w:after="0"/>
            </w:pPr>
            <w:r>
              <w:rPr>
                <w:sz w:val="22"/>
              </w:rPr>
              <w:t xml:space="preserve">Input devices</w:t>
            </w:r>
          </w:p>
        </w:tc>
        <w:tc>
          <w:tcPr>
            <w:tcW w:w="6000" w:type="dxa"/>
          </w:tcPr>
          <w:p>
            <w:pPr>
              <w:pStyle w:val="BodyText"/>
              <w:spacing w:before="0" w:after="0"/>
            </w:pPr>
            <w:r>
              <w:rPr>
                <w:sz w:val="22"/>
              </w:rPr>
              <w:t xml:space="preserve">Standard keyboard and mouse</w:t>
            </w:r>
          </w:p>
        </w:tc>
      </w:tr>
    </w:tbl>
    <w:p>
      <w:pPr>
        <w:pStyle w:val="BodyText"/>
        <w:spacing w:before="0" w:after="0"/>
      </w:pPr>
    </w:p>
    <w:p>
      <w:pPr>
        <w:pStyle w:val="BodyText"/>
        <w:spacing w:before="60" w:after="60" w:line="360" w:lineRule="auto"/>
        <w:ind w:left="165" w:right="163"/>
        <w:jc w:val="both"/>
      </w:pPr>
      <w:r>
        <w:rPr>
          <w:b/>
        </w:rPr>
        <w:t xml:space="preserve">Recommended hardware requirements:</w:t>
      </w:r>
    </w:p>
    <w:tbl>
      <w:tblPr>
        <w:tblW w:w="900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3000"/>
        <w:gridCol w:w="6000"/>
      </w:tblGrid>
      <w:tr>
        <w:trPr>
          <w:cantSplit/>
          <w:tblHeader/>
        </w:trPr>
        <w:tc>
          <w:tcPr>
            <w:tcW w:w="3000" w:type="dxa"/>
            <w:shd w:val="clear" w:color="auto" w:fill="D9E2F3"/>
          </w:tcPr>
          <w:p>
            <w:pPr>
              <w:pStyle w:val="BodyText"/>
              <w:spacing w:before="0" w:after="0"/>
            </w:pPr>
            <w:r>
              <w:rPr>
                <w:b/>
                <w:sz w:val="22"/>
              </w:rPr>
              <w:t xml:space="preserve">Component</w:t>
            </w:r>
          </w:p>
        </w:tc>
        <w:tc>
          <w:tcPr>
            <w:tcW w:w="6000" w:type="dxa"/>
            <w:shd w:val="clear" w:color="auto" w:fill="D9E2F3"/>
          </w:tcPr>
          <w:p>
            <w:pPr>
              <w:pStyle w:val="BodyText"/>
              <w:spacing w:before="0" w:after="0"/>
            </w:pPr>
            <w:r>
              <w:rPr>
                <w:b/>
                <w:sz w:val="22"/>
              </w:rPr>
              <w:t xml:space="preserve">Requirement</w:t>
            </w:r>
          </w:p>
        </w:tc>
      </w:tr>
      <w:tr>
        <w:trPr>
          <w:cantSplit/>
        </w:trPr>
        <w:tc>
          <w:tcPr>
            <w:tcW w:w="3000" w:type="dxa"/>
          </w:tcPr>
          <w:p>
            <w:pPr>
              <w:pStyle w:val="BodyText"/>
              <w:spacing w:before="0" w:after="0"/>
            </w:pPr>
            <w:r>
              <w:rPr>
                <w:sz w:val="22"/>
              </w:rPr>
              <w:t xml:space="preserve">Processor</w:t>
            </w:r>
          </w:p>
        </w:tc>
        <w:tc>
          <w:tcPr>
            <w:tcW w:w="6000" w:type="dxa"/>
          </w:tcPr>
          <w:p>
            <w:pPr>
              <w:pStyle w:val="BodyText"/>
              <w:spacing w:before="0" w:after="0"/>
            </w:pPr>
            <w:r>
              <w:rPr>
                <w:sz w:val="22"/>
              </w:rPr>
              <w:t xml:space="preserve">Intel Core i5 or equivalent</w:t>
            </w:r>
          </w:p>
        </w:tc>
      </w:tr>
      <w:tr>
        <w:trPr>
          <w:cantSplit/>
        </w:trPr>
        <w:tc>
          <w:tcPr>
            <w:tcW w:w="3000" w:type="dxa"/>
          </w:tcPr>
          <w:p>
            <w:pPr>
              <w:pStyle w:val="BodyText"/>
              <w:spacing w:before="0" w:after="0"/>
            </w:pPr>
            <w:r>
              <w:rPr>
                <w:sz w:val="22"/>
              </w:rPr>
              <w:t xml:space="preserve">RAM</w:t>
            </w:r>
          </w:p>
        </w:tc>
        <w:tc>
          <w:tcPr>
            <w:tcW w:w="6000" w:type="dxa"/>
          </w:tcPr>
          <w:p>
            <w:pPr>
              <w:pStyle w:val="BodyText"/>
              <w:spacing w:before="0" w:after="0"/>
            </w:pPr>
            <w:r>
              <w:rPr>
                <w:sz w:val="22"/>
              </w:rPr>
              <w:t xml:space="preserve">8 GB or higher</w:t>
            </w:r>
          </w:p>
        </w:tc>
      </w:tr>
      <w:tr>
        <w:trPr>
          <w:cantSplit/>
        </w:trPr>
        <w:tc>
          <w:tcPr>
            <w:tcW w:w="3000" w:type="dxa"/>
          </w:tcPr>
          <w:p>
            <w:pPr>
              <w:pStyle w:val="BodyText"/>
              <w:spacing w:before="0" w:after="0"/>
            </w:pPr>
            <w:r>
              <w:rPr>
                <w:sz w:val="22"/>
              </w:rPr>
              <w:t xml:space="preserve">Storage</w:t>
            </w:r>
          </w:p>
        </w:tc>
        <w:tc>
          <w:tcPr>
            <w:tcW w:w="6000" w:type="dxa"/>
          </w:tcPr>
          <w:p>
            <w:pPr>
              <w:pStyle w:val="BodyText"/>
              <w:spacing w:before="0" w:after="0"/>
            </w:pPr>
            <w:r>
              <w:rPr>
                <w:sz w:val="22"/>
              </w:rPr>
              <w:t xml:space="preserve">256 GB SSD or higher</w:t>
            </w:r>
          </w:p>
        </w:tc>
      </w:tr>
      <w:tr>
        <w:trPr>
          <w:cantSplit/>
        </w:trPr>
        <w:tc>
          <w:tcPr>
            <w:tcW w:w="3000" w:type="dxa"/>
          </w:tcPr>
          <w:p>
            <w:pPr>
              <w:pStyle w:val="BodyText"/>
              <w:spacing w:before="0" w:after="0"/>
            </w:pPr>
            <w:r>
              <w:rPr>
                <w:sz w:val="22"/>
              </w:rPr>
              <w:t xml:space="preserve">Display</w:t>
            </w:r>
          </w:p>
        </w:tc>
        <w:tc>
          <w:tcPr>
            <w:tcW w:w="6000" w:type="dxa"/>
          </w:tcPr>
          <w:p>
            <w:pPr>
              <w:pStyle w:val="BodyText"/>
              <w:spacing w:before="0" w:after="0"/>
            </w:pPr>
            <w:r>
              <w:rPr>
                <w:sz w:val="22"/>
              </w:rPr>
              <w:t xml:space="preserve">Full HD</w:t>
            </w:r>
          </w:p>
        </w:tc>
      </w:tr>
      <w:tr>
        <w:trPr>
          <w:cantSplit/>
        </w:trPr>
        <w:tc>
          <w:tcPr>
            <w:tcW w:w="3000" w:type="dxa"/>
          </w:tcPr>
          <w:p>
            <w:pPr>
              <w:pStyle w:val="BodyText"/>
              <w:spacing w:before="0" w:after="0"/>
            </w:pPr>
            <w:r>
              <w:rPr>
                <w:sz w:val="22"/>
              </w:rPr>
              <w:t xml:space="preserve">Network</w:t>
            </w:r>
          </w:p>
        </w:tc>
        <w:tc>
          <w:tcPr>
            <w:tcW w:w="6000" w:type="dxa"/>
          </w:tcPr>
          <w:p>
            <w:pPr>
              <w:pStyle w:val="BodyText"/>
              <w:spacing w:before="0" w:after="0"/>
            </w:pPr>
            <w:r>
              <w:rPr>
                <w:sz w:val="22"/>
              </w:rPr>
              <w:t xml:space="preserve">Stable broadband / Wi-Fi</w:t>
            </w:r>
          </w:p>
        </w:tc>
      </w:tr>
      <w:tr>
        <w:trPr>
          <w:cantSplit/>
        </w:trPr>
        <w:tc>
          <w:tcPr>
            <w:tcW w:w="3000" w:type="dxa"/>
          </w:tcPr>
          <w:p>
            <w:pPr>
              <w:pStyle w:val="BodyText"/>
              <w:spacing w:before="0" w:after="0"/>
            </w:pPr>
            <w:r>
              <w:rPr>
                <w:sz w:val="22"/>
              </w:rPr>
              <w:t xml:space="preserve">GPU</w:t>
            </w:r>
          </w:p>
        </w:tc>
        <w:tc>
          <w:tcPr>
            <w:tcW w:w="6000" w:type="dxa"/>
          </w:tcPr>
          <w:p>
            <w:pPr>
              <w:pStyle w:val="BodyText"/>
              <w:spacing w:before="0" w:after="0"/>
            </w:pPr>
            <w:r>
              <w:rPr>
                <w:sz w:val="22"/>
              </w:rPr>
              <w:t xml:space="preserve">Integrated graphics is sufficient</w:t>
            </w:r>
          </w:p>
        </w:tc>
      </w:tr>
    </w:tbl>
    <w:p>
      <w:pPr>
        <w:pStyle w:val="BodyText"/>
        <w:spacing w:before="0" w:after="0"/>
      </w:pPr>
    </w:p>
    <w:p>
      <w:pPr>
        <w:pStyle w:val="BodyText"/>
        <w:keepNext/>
        <w:spacing w:before="200" w:after="60"/>
        <w:ind w:left="165"/>
      </w:pPr>
      <w:r>
        <w:rPr>
          <w:b/>
          <w:color w:val="001F5F"/>
          <w:sz w:val="28"/>
        </w:rPr>
        <w:t xml:space="preserve">3.2 Software Requirements</w:t>
      </w:r>
    </w:p>
    <w:tbl>
      <w:tblPr>
        <w:tblW w:w="900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3000"/>
        <w:gridCol w:w="6000"/>
      </w:tblGrid>
      <w:tr>
        <w:trPr>
          <w:cantSplit/>
          <w:tblHeader/>
        </w:trPr>
        <w:tc>
          <w:tcPr>
            <w:tcW w:w="3000" w:type="dxa"/>
            <w:shd w:val="clear" w:color="auto" w:fill="D9E2F3"/>
          </w:tcPr>
          <w:p>
            <w:pPr>
              <w:pStyle w:val="BodyText"/>
              <w:spacing w:before="0" w:after="0"/>
            </w:pPr>
            <w:r>
              <w:rPr>
                <w:b/>
                <w:sz w:val="22"/>
              </w:rPr>
              <w:t xml:space="preserve">Category</w:t>
            </w:r>
          </w:p>
        </w:tc>
        <w:tc>
          <w:tcPr>
            <w:tcW w:w="6000" w:type="dxa"/>
            <w:shd w:val="clear" w:color="auto" w:fill="D9E2F3"/>
          </w:tcPr>
          <w:p>
            <w:pPr>
              <w:pStyle w:val="BodyText"/>
              <w:spacing w:before="0" w:after="0"/>
            </w:pPr>
            <w:r>
              <w:rPr>
                <w:b/>
                <w:sz w:val="22"/>
              </w:rPr>
              <w:t xml:space="preserve">Requirement</w:t>
            </w:r>
          </w:p>
        </w:tc>
      </w:tr>
      <w:tr>
        <w:trPr>
          <w:cantSplit/>
        </w:trPr>
        <w:tc>
          <w:tcPr>
            <w:tcW w:w="3000" w:type="dxa"/>
          </w:tcPr>
          <w:p>
            <w:pPr>
              <w:pStyle w:val="BodyText"/>
              <w:spacing w:before="0" w:after="0"/>
            </w:pPr>
            <w:r>
              <w:rPr>
                <w:sz w:val="22"/>
              </w:rPr>
              <w:t xml:space="preserve">Operating system</w:t>
            </w:r>
          </w:p>
        </w:tc>
        <w:tc>
          <w:tcPr>
            <w:tcW w:w="6000" w:type="dxa"/>
          </w:tcPr>
          <w:p>
            <w:pPr>
              <w:pStyle w:val="BodyText"/>
              <w:spacing w:before="0" w:after="0"/>
            </w:pPr>
            <w:r>
              <w:rPr>
                <w:sz w:val="22"/>
              </w:rPr>
              <w:t xml:space="preserve">Windows 10/11, Linux, or macOS</w:t>
            </w:r>
          </w:p>
        </w:tc>
      </w:tr>
      <w:tr>
        <w:trPr>
          <w:cantSplit/>
        </w:trPr>
        <w:tc>
          <w:tcPr>
            <w:tcW w:w="3000" w:type="dxa"/>
          </w:tcPr>
          <w:p>
            <w:pPr>
              <w:pStyle w:val="BodyText"/>
              <w:spacing w:before="0" w:after="0"/>
            </w:pPr>
            <w:r>
              <w:rPr>
                <w:sz w:val="22"/>
              </w:rPr>
              <w:t xml:space="preserve">Front-end technologies</w:t>
            </w:r>
          </w:p>
        </w:tc>
        <w:tc>
          <w:tcPr>
            <w:tcW w:w="6000" w:type="dxa"/>
          </w:tcPr>
          <w:p>
            <w:pPr>
              <w:pStyle w:val="BodyText"/>
              <w:spacing w:before="0" w:after="0"/>
            </w:pPr>
            <w:r>
              <w:rPr>
                <w:sz w:val="22"/>
              </w:rPr>
              <w:t xml:space="preserve">HTML5, CSS3, JavaScript, React.js</w:t>
            </w:r>
          </w:p>
        </w:tc>
      </w:tr>
      <w:tr>
        <w:trPr>
          <w:cantSplit/>
        </w:trPr>
        <w:tc>
          <w:tcPr>
            <w:tcW w:w="3000" w:type="dxa"/>
          </w:tcPr>
          <w:p>
            <w:pPr>
              <w:pStyle w:val="BodyText"/>
              <w:spacing w:before="0" w:after="0"/>
            </w:pPr>
            <w:r>
              <w:rPr>
                <w:sz w:val="22"/>
              </w:rPr>
              <w:t xml:space="preserve">Back-end technologies</w:t>
            </w:r>
          </w:p>
        </w:tc>
        <w:tc>
          <w:tcPr>
            <w:tcW w:w="6000" w:type="dxa"/>
          </w:tcPr>
          <w:p>
            <w:pPr>
              <w:pStyle w:val="BodyText"/>
              <w:spacing w:before="0" w:after="0"/>
            </w:pPr>
            <w:r>
              <w:rPr>
                <w:sz w:val="22"/>
              </w:rPr>
              <w:t xml:space="preserve">Node.js, Express.js</w:t>
            </w:r>
          </w:p>
        </w:tc>
      </w:tr>
      <w:tr>
        <w:trPr>
          <w:cantSplit/>
        </w:trPr>
        <w:tc>
          <w:tcPr>
            <w:tcW w:w="3000" w:type="dxa"/>
          </w:tcPr>
          <w:p>
            <w:pPr>
              <w:pStyle w:val="BodyText"/>
              <w:spacing w:before="0" w:after="0"/>
            </w:pPr>
            <w:r>
              <w:rPr>
                <w:sz w:val="22"/>
              </w:rPr>
              <w:t xml:space="preserve">Database</w:t>
            </w:r>
          </w:p>
        </w:tc>
        <w:tc>
          <w:tcPr>
            <w:tcW w:w="6000" w:type="dxa"/>
          </w:tcPr>
          <w:p>
            <w:pPr>
              <w:pStyle w:val="BodyText"/>
              <w:spacing w:before="0" w:after="0"/>
            </w:pPr>
            <w:r>
              <w:rPr>
                <w:sz w:val="22"/>
              </w:rPr>
              <w:t xml:space="preserve">MongoDB</w:t>
            </w:r>
          </w:p>
        </w:tc>
      </w:tr>
      <w:tr>
        <w:trPr>
          <w:cantSplit/>
        </w:trPr>
        <w:tc>
          <w:tcPr>
            <w:tcW w:w="3000" w:type="dxa"/>
          </w:tcPr>
          <w:p>
            <w:pPr>
              <w:pStyle w:val="BodyText"/>
              <w:spacing w:before="0" w:after="0"/>
            </w:pPr>
            <w:r>
              <w:rPr>
                <w:sz w:val="22"/>
              </w:rPr>
              <w:t xml:space="preserve">Development tools</w:t>
            </w:r>
          </w:p>
        </w:tc>
        <w:tc>
          <w:tcPr>
            <w:tcW w:w="6000" w:type="dxa"/>
          </w:tcPr>
          <w:p>
            <w:pPr>
              <w:pStyle w:val="BodyText"/>
              <w:spacing w:before="0" w:after="0"/>
            </w:pPr>
            <w:r>
              <w:rPr>
                <w:sz w:val="22"/>
              </w:rPr>
              <w:t xml:space="preserve">Visual Studio Code, Git and GitHub, web browser such as Google Chrome or Microsoft Edge</w:t>
            </w:r>
          </w:p>
        </w:tc>
      </w:tr>
    </w:tbl>
    <w:p>
      <w:pPr>
        <w:pStyle w:val="BodyText"/>
        <w:spacing w:before="0" w:after="0"/>
      </w:pPr>
    </w:p>
    <w:p>
      <w:pPr>
        <w:pStyle w:val="BodyText"/>
        <w:keepNext/>
        <w:spacing w:before="200" w:after="60"/>
        <w:ind w:left="165"/>
      </w:pPr>
      <w:r>
        <w:rPr>
          <w:b/>
          <w:color w:val="001F5F"/>
          <w:sz w:val="28"/>
        </w:rPr>
        <w:t xml:space="preserve">3.3 Operating System Environment</w:t>
      </w:r>
    </w:p>
    <w:p>
      <w:pPr>
        <w:pStyle w:val="BodyText"/>
        <w:spacing w:before="60" w:after="60" w:line="360" w:lineRule="auto"/>
        <w:ind w:left="165" w:right="163"/>
        <w:jc w:val="both"/>
      </w:pPr>
      <w:r>
        <w:rPr/>
        <w:t xml:space="preserve">Because the platform is a web application built on cross-platform technologies, it can be developed and run on Windows 10/11, Linux, or macOS. Node.js and MongoDB are available on all three, and end users only need a modern web browser.</w:t>
      </w:r>
    </w:p>
    <w:p>
      <w:pPr>
        <w:pStyle w:val="BodyText"/>
        <w:keepNext/>
        <w:spacing w:before="200" w:after="60"/>
        <w:ind w:left="165"/>
      </w:pPr>
      <w:r>
        <w:rPr>
          <w:b/>
          <w:color w:val="001F5F"/>
          <w:sz w:val="28"/>
        </w:rPr>
        <w:t xml:space="preserve">3.4 Development Tools</w:t>
      </w:r>
    </w:p>
    <w:p>
      <w:pPr>
        <w:pStyle w:val="BodyText"/>
        <w:spacing w:before="60" w:after="60" w:line="360" w:lineRule="auto"/>
        <w:ind w:left="165" w:right="163"/>
        <w:jc w:val="both"/>
      </w:pPr>
      <w:r>
        <w:rPr/>
        <w:t xml:space="preserve">Visual Studio Code is used as the code editor, Git and GitHub for version control and collaboration between the two team members, and Google Chrome or Microsoft Edge for testing the application and inspecting network requests.</w:t>
      </w:r>
    </w:p>
    <w:p>
      <w:pPr>
        <w:pStyle w:val="Heading1"/>
        <w:pageBreakBefore/>
        <w:ind w:left="0" w:right="0"/>
        <w:jc w:val="center"/>
      </w:pPr>
      <w:r>
        <w:t xml:space="preserve">CHAPTER - 4</w:t>
      </w:r>
    </w:p>
    <w:p>
      <w:pPr>
        <w:pStyle w:val="Heading1"/>
        <w:ind w:left="0" w:right="0"/>
        <w:jc w:val="center"/>
      </w:pPr>
      <w:r>
        <w:t xml:space="preserve">TECHNOLOGY AND TOOLS USED</w:t>
      </w:r>
    </w:p>
    <w:p>
      <w:pPr>
        <w:pStyle w:val="BodyText"/>
        <w:keepNext/>
        <w:spacing w:before="200" w:after="60"/>
        <w:ind w:left="165"/>
      </w:pPr>
      <w:r>
        <w:rPr>
          <w:b/>
          <w:color w:val="001F5F"/>
          <w:sz w:val="28"/>
        </w:rPr>
        <w:t xml:space="preserve">4.1 Frontend: HTML, CSS, JavaScript and React.js</w:t>
      </w:r>
    </w:p>
    <w:p>
      <w:pPr>
        <w:pStyle w:val="BodyText"/>
        <w:spacing w:before="60" w:after="60" w:line="360" w:lineRule="auto"/>
        <w:ind w:left="165" w:right="163"/>
        <w:jc w:val="both"/>
      </w:pPr>
      <w:r>
        <w:rPr/>
        <w:t xml:space="preserve">HTML5 defines the structure of pages and CSS3 provides styling and responsive layout. JavaScript adds client-side behaviour, and React.js is used to build reusable components such as the profile page, community cards, post feed, and admin dashboard.</w:t>
      </w:r>
    </w:p>
    <w:p>
      <w:pPr>
        <w:pStyle w:val="BodyText"/>
        <w:keepNext/>
        <w:spacing w:before="200" w:after="60"/>
        <w:ind w:left="165"/>
      </w:pPr>
      <w:r>
        <w:rPr>
          <w:b/>
          <w:color w:val="001F5F"/>
          <w:sz w:val="28"/>
        </w:rPr>
        <w:t xml:space="preserve">4.2 Backend: Node.js and Express.js</w:t>
      </w:r>
    </w:p>
    <w:p>
      <w:pPr>
        <w:pStyle w:val="BodyText"/>
        <w:spacing w:before="60" w:after="60" w:line="360" w:lineRule="auto"/>
        <w:ind w:left="165" w:right="163"/>
        <w:jc w:val="both"/>
      </w:pPr>
      <w:r>
        <w:rPr/>
        <w:t xml:space="preserve">Node.js is the server-side runtime and Express.js is the web framework used to define REST API routes, middleware, and request validation. The backend also hosts the community-detection and recommendation logic.</w:t>
      </w:r>
    </w:p>
    <w:p>
      <w:pPr>
        <w:pStyle w:val="BodyText"/>
        <w:keepNext/>
        <w:spacing w:before="200" w:after="60"/>
        <w:ind w:left="165"/>
      </w:pPr>
      <w:r>
        <w:rPr>
          <w:b/>
          <w:color w:val="001F5F"/>
          <w:sz w:val="28"/>
        </w:rPr>
        <w:t xml:space="preserve">4.3 Database: MongoDB</w:t>
      </w:r>
    </w:p>
    <w:p>
      <w:pPr>
        <w:pStyle w:val="BodyText"/>
        <w:spacing w:before="60" w:after="60" w:line="360" w:lineRule="auto"/>
        <w:ind w:left="165" w:right="163"/>
        <w:jc w:val="both"/>
      </w:pPr>
      <w:r>
        <w:rPr/>
        <w:t xml:space="preserve">MongoDB is a document-oriented NoSQL database that stores users, communities, posts, comments, likes, and reports as flexible JSON-like documents. Its flexible schema suits evolving profile and interest data.</w:t>
      </w:r>
    </w:p>
    <w:p>
      <w:pPr>
        <w:pStyle w:val="BodyText"/>
        <w:keepNext/>
        <w:spacing w:before="200" w:after="60"/>
        <w:ind w:left="165"/>
      </w:pPr>
      <w:r>
        <w:rPr>
          <w:b/>
          <w:color w:val="001F5F"/>
          <w:sz w:val="28"/>
        </w:rPr>
        <w:t xml:space="preserve">4.4 REST APIs and Authentication</w:t>
      </w:r>
    </w:p>
    <w:p>
      <w:pPr>
        <w:pStyle w:val="BodyText"/>
        <w:spacing w:before="60" w:after="60" w:line="360" w:lineRule="auto"/>
        <w:ind w:left="165" w:right="163"/>
        <w:jc w:val="both"/>
      </w:pPr>
      <w:r>
        <w:rPr/>
        <w:t xml:space="preserve">The React front end communicates with the Express back end through REST APIs using JSON. User login is handled with token-based authentication, and passwords are stored only in hashed form. Role checks separate normal users from administrators.</w:t>
      </w:r>
    </w:p>
    <w:p>
      <w:pPr>
        <w:pStyle w:val="BodyText"/>
        <w:keepNext/>
        <w:spacing w:before="200" w:after="60"/>
        <w:ind w:left="165"/>
      </w:pPr>
      <w:r>
        <w:rPr>
          <w:b/>
          <w:color w:val="001F5F"/>
          <w:sz w:val="28"/>
        </w:rPr>
        <w:t xml:space="preserve">4.5 Community Detection and Similarity Algorithms</w:t>
      </w:r>
    </w:p>
    <w:tbl>
      <w:tblPr>
        <w:tblW w:w="900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3200"/>
        <w:gridCol w:w="5800"/>
      </w:tblGrid>
      <w:tr>
        <w:trPr>
          <w:cantSplit/>
          <w:tblHeader/>
        </w:trPr>
        <w:tc>
          <w:tcPr>
            <w:tcW w:w="3200" w:type="dxa"/>
            <w:shd w:val="clear" w:color="auto" w:fill="D9E2F3"/>
          </w:tcPr>
          <w:p>
            <w:pPr>
              <w:pStyle w:val="BodyText"/>
              <w:spacing w:before="0" w:after="0"/>
            </w:pPr>
            <w:r>
              <w:rPr>
                <w:b/>
                <w:sz w:val="22"/>
              </w:rPr>
              <w:t xml:space="preserve">Algorithm</w:t>
            </w:r>
          </w:p>
        </w:tc>
        <w:tc>
          <w:tcPr>
            <w:tcW w:w="5800" w:type="dxa"/>
            <w:shd w:val="clear" w:color="auto" w:fill="D9E2F3"/>
          </w:tcPr>
          <w:p>
            <w:pPr>
              <w:pStyle w:val="BodyText"/>
              <w:spacing w:before="0" w:after="0"/>
            </w:pPr>
            <w:r>
              <w:rPr>
                <w:b/>
                <w:sz w:val="22"/>
              </w:rPr>
              <w:t xml:space="preserve">Purpose in the platform</w:t>
            </w:r>
          </w:p>
        </w:tc>
      </w:tr>
      <w:tr>
        <w:trPr>
          <w:cantSplit/>
        </w:trPr>
        <w:tc>
          <w:tcPr>
            <w:tcW w:w="3200" w:type="dxa"/>
          </w:tcPr>
          <w:p>
            <w:pPr>
              <w:pStyle w:val="BodyText"/>
              <w:spacing w:before="0" w:after="0"/>
            </w:pPr>
            <w:r>
              <w:rPr>
                <w:sz w:val="22"/>
              </w:rPr>
              <w:t xml:space="preserve">Louvain Algorithm</w:t>
            </w:r>
          </w:p>
        </w:tc>
        <w:tc>
          <w:tcPr>
            <w:tcW w:w="5800" w:type="dxa"/>
          </w:tcPr>
          <w:p>
            <w:pPr>
              <w:pStyle w:val="BodyText"/>
              <w:spacing w:before="0" w:after="0"/>
            </w:pPr>
            <w:r>
              <w:rPr>
                <w:sz w:val="22"/>
              </w:rPr>
              <w:t xml:space="preserve">Detects communities by analyzing connections between users.</w:t>
            </w:r>
          </w:p>
        </w:tc>
      </w:tr>
      <w:tr>
        <w:trPr>
          <w:cantSplit/>
        </w:trPr>
        <w:tc>
          <w:tcPr>
            <w:tcW w:w="3200" w:type="dxa"/>
          </w:tcPr>
          <w:p>
            <w:pPr>
              <w:pStyle w:val="BodyText"/>
              <w:spacing w:before="0" w:after="0"/>
            </w:pPr>
            <w:r>
              <w:rPr>
                <w:sz w:val="22"/>
              </w:rPr>
              <w:t xml:space="preserve">Girvan–Newman Algorithm</w:t>
            </w:r>
          </w:p>
        </w:tc>
        <w:tc>
          <w:tcPr>
            <w:tcW w:w="5800" w:type="dxa"/>
          </w:tcPr>
          <w:p>
            <w:pPr>
              <w:pStyle w:val="BodyText"/>
              <w:spacing w:before="0" w:after="0"/>
            </w:pPr>
            <w:r>
              <w:rPr>
                <w:sz w:val="22"/>
              </w:rPr>
              <w:t xml:space="preserve">Finds communities by removing important connecting links between groups.</w:t>
            </w:r>
          </w:p>
        </w:tc>
      </w:tr>
      <w:tr>
        <w:trPr>
          <w:cantSplit/>
        </w:trPr>
        <w:tc>
          <w:tcPr>
            <w:tcW w:w="3200" w:type="dxa"/>
          </w:tcPr>
          <w:p>
            <w:pPr>
              <w:pStyle w:val="BodyText"/>
              <w:spacing w:before="0" w:after="0"/>
            </w:pPr>
            <w:r>
              <w:rPr>
                <w:sz w:val="22"/>
              </w:rPr>
              <w:t xml:space="preserve">Label Propagation Algorithm</w:t>
            </w:r>
          </w:p>
        </w:tc>
        <w:tc>
          <w:tcPr>
            <w:tcW w:w="5800" w:type="dxa"/>
          </w:tcPr>
          <w:p>
            <w:pPr>
              <w:pStyle w:val="BodyText"/>
              <w:spacing w:before="0" w:after="0"/>
            </w:pPr>
            <w:r>
              <w:rPr>
                <w:sz w:val="22"/>
              </w:rPr>
              <w:t xml:space="preserve">Groups users based on the labels of their connected users.</w:t>
            </w:r>
          </w:p>
        </w:tc>
      </w:tr>
      <w:tr>
        <w:trPr>
          <w:cantSplit/>
        </w:trPr>
        <w:tc>
          <w:tcPr>
            <w:tcW w:w="3200" w:type="dxa"/>
          </w:tcPr>
          <w:p>
            <w:pPr>
              <w:pStyle w:val="BodyText"/>
              <w:spacing w:before="0" w:after="0"/>
            </w:pPr>
            <w:r>
              <w:rPr>
                <w:sz w:val="22"/>
              </w:rPr>
              <w:t xml:space="preserve">K-Means Clustering</w:t>
            </w:r>
          </w:p>
        </w:tc>
        <w:tc>
          <w:tcPr>
            <w:tcW w:w="5800" w:type="dxa"/>
          </w:tcPr>
          <w:p>
            <w:pPr>
              <w:pStyle w:val="BodyText"/>
              <w:spacing w:before="0" w:after="0"/>
            </w:pPr>
            <w:r>
              <w:rPr>
                <w:sz w:val="22"/>
              </w:rPr>
              <w:t xml:space="preserve">Groups users based on similar interests and activities.</w:t>
            </w:r>
          </w:p>
        </w:tc>
      </w:tr>
      <w:tr>
        <w:trPr>
          <w:cantSplit/>
        </w:trPr>
        <w:tc>
          <w:tcPr>
            <w:tcW w:w="3200" w:type="dxa"/>
          </w:tcPr>
          <w:p>
            <w:pPr>
              <w:pStyle w:val="BodyText"/>
              <w:spacing w:before="0" w:after="0"/>
            </w:pPr>
            <w:r>
              <w:rPr>
                <w:sz w:val="22"/>
              </w:rPr>
              <w:t xml:space="preserve">BFS (Breadth-First Search)</w:t>
            </w:r>
          </w:p>
        </w:tc>
        <w:tc>
          <w:tcPr>
            <w:tcW w:w="5800" w:type="dxa"/>
          </w:tcPr>
          <w:p>
            <w:pPr>
              <w:pStyle w:val="BodyText"/>
              <w:spacing w:before="0" w:after="0"/>
            </w:pPr>
            <w:r>
              <w:rPr>
                <w:sz w:val="22"/>
              </w:rPr>
              <w:t xml:space="preserve">Explores user connections level by level.</w:t>
            </w:r>
          </w:p>
        </w:tc>
      </w:tr>
      <w:tr>
        <w:trPr>
          <w:cantSplit/>
        </w:trPr>
        <w:tc>
          <w:tcPr>
            <w:tcW w:w="3200" w:type="dxa"/>
          </w:tcPr>
          <w:p>
            <w:pPr>
              <w:pStyle w:val="BodyText"/>
              <w:spacing w:before="0" w:after="0"/>
            </w:pPr>
            <w:r>
              <w:rPr>
                <w:sz w:val="22"/>
              </w:rPr>
              <w:t xml:space="preserve">DFS (Depth-First Search)</w:t>
            </w:r>
          </w:p>
        </w:tc>
        <w:tc>
          <w:tcPr>
            <w:tcW w:w="5800" w:type="dxa"/>
          </w:tcPr>
          <w:p>
            <w:pPr>
              <w:pStyle w:val="BodyText"/>
              <w:spacing w:before="0" w:after="0"/>
            </w:pPr>
            <w:r>
              <w:rPr>
                <w:sz w:val="22"/>
              </w:rPr>
              <w:t xml:space="preserve">Traverses connected users deeply to identify groups.</w:t>
            </w:r>
          </w:p>
        </w:tc>
      </w:tr>
      <w:tr>
        <w:trPr>
          <w:cantSplit/>
        </w:trPr>
        <w:tc>
          <w:tcPr>
            <w:tcW w:w="3200" w:type="dxa"/>
          </w:tcPr>
          <w:p>
            <w:pPr>
              <w:pStyle w:val="BodyText"/>
              <w:spacing w:before="0" w:after="0"/>
            </w:pPr>
            <w:r>
              <w:rPr>
                <w:sz w:val="22"/>
              </w:rPr>
              <w:t xml:space="preserve">Cosine Similarity</w:t>
            </w:r>
          </w:p>
        </w:tc>
        <w:tc>
          <w:tcPr>
            <w:tcW w:w="5800" w:type="dxa"/>
          </w:tcPr>
          <w:p>
            <w:pPr>
              <w:pStyle w:val="BodyText"/>
              <w:spacing w:before="0" w:after="0"/>
            </w:pPr>
            <w:r>
              <w:rPr>
                <w:sz w:val="22"/>
              </w:rPr>
              <w:t xml:space="preserve">Measures similarity between users based on their interests or activities.</w:t>
            </w:r>
          </w:p>
        </w:tc>
      </w:tr>
      <w:tr>
        <w:trPr>
          <w:cantSplit/>
        </w:trPr>
        <w:tc>
          <w:tcPr>
            <w:tcW w:w="3200" w:type="dxa"/>
          </w:tcPr>
          <w:p>
            <w:pPr>
              <w:pStyle w:val="BodyText"/>
              <w:spacing w:before="0" w:after="0"/>
            </w:pPr>
            <w:r>
              <w:rPr>
                <w:sz w:val="22"/>
              </w:rPr>
              <w:t xml:space="preserve">Graph-Based Analysis</w:t>
            </w:r>
          </w:p>
        </w:tc>
        <w:tc>
          <w:tcPr>
            <w:tcW w:w="5800" w:type="dxa"/>
          </w:tcPr>
          <w:p>
            <w:pPr>
              <w:pStyle w:val="BodyText"/>
              <w:spacing w:before="0" w:after="0"/>
            </w:pPr>
            <w:r>
              <w:rPr>
                <w:sz w:val="22"/>
              </w:rPr>
              <w:t xml:space="preserve">Represents users as nodes and relationships as edges to detect communities.</w:t>
            </w:r>
          </w:p>
        </w:tc>
      </w:tr>
    </w:tbl>
    <w:p>
      <w:pPr>
        <w:pStyle w:val="BodyText"/>
        <w:spacing w:before="0" w:after="0"/>
      </w:pPr>
    </w:p>
    <w:p>
      <w:pPr>
        <w:pStyle w:val="BodyText"/>
        <w:keepNext/>
        <w:spacing w:before="200" w:after="60"/>
        <w:ind w:left="165"/>
      </w:pPr>
      <w:r>
        <w:rPr>
          <w:b/>
          <w:color w:val="001F5F"/>
          <w:sz w:val="28"/>
        </w:rPr>
        <w:t xml:space="preserve">4.6 Other Tools / Libraries Used</w:t>
      </w:r>
    </w:p>
    <w:p>
      <w:pPr>
        <w:pStyle w:val="BodyText"/>
        <w:spacing w:before="60" w:after="60" w:line="360" w:lineRule="auto"/>
        <w:ind w:left="165" w:right="163"/>
        <w:jc w:val="both"/>
      </w:pPr>
      <w:r>
        <w:rPr/>
        <w:t xml:space="preserve">Git and GitHub for version control, Visual Studio Code as the editor, and a web browser for testing. Additional npm packages are used for routing, password hashing, token handling, and database access.</w:t>
      </w:r>
    </w:p>
    <w:p>
      <w:pPr>
        <w:pStyle w:val="Heading1"/>
        <w:pageBreakBefore/>
        <w:ind w:left="0" w:right="0"/>
        <w:jc w:val="center"/>
      </w:pPr>
      <w:r>
        <w:t xml:space="preserve">CHAPTER - 5</w:t>
      </w:r>
    </w:p>
    <w:p>
      <w:pPr>
        <w:pStyle w:val="Heading1"/>
        <w:ind w:left="0" w:right="0"/>
        <w:jc w:val="center"/>
      </w:pPr>
      <w:r>
        <w:t xml:space="preserve">SYSTEM ARCHITECTURE AND DESIGN</w:t>
      </w:r>
    </w:p>
    <w:p>
      <w:pPr>
        <w:pStyle w:val="BodyText"/>
        <w:keepNext/>
        <w:spacing w:before="200" w:after="60"/>
        <w:ind w:left="165"/>
      </w:pPr>
      <w:r>
        <w:rPr>
          <w:b/>
          <w:color w:val="001F5F"/>
          <w:sz w:val="28"/>
        </w:rPr>
        <w:t xml:space="preserve">5.1 Overall System Architecture</w:t>
      </w:r>
    </w:p>
    <w:p>
      <w:pPr>
        <w:pStyle w:val="BodyText"/>
        <w:spacing w:before="60" w:after="60" w:line="360" w:lineRule="auto"/>
        <w:ind w:left="165" w:right="163"/>
        <w:jc w:val="both"/>
      </w:pPr>
      <w:r>
        <w:rPr/>
        <w:t xml:space="preserve">The system follows a three-tier architecture. The presentation tier is the React.js front end running in the user's browser. The application tier is the Node.js and Express.js server, which exposes REST APIs and runs the community-detection and recommendation logic. The data tier is MongoDB, which stores all users, communities, posts, and interaction data. Normal users and administrators use the same front end, with access controlled by role.</w:t>
      </w:r>
    </w:p>
    <w:p>
      <w:pPr>
        <w:pStyle w:val="BodyText"/>
        <w:keepNext/>
        <w:spacing w:before="200" w:after="60"/>
        <w:ind w:left="165"/>
      </w:pPr>
      <w:r>
        <w:rPr>
          <w:b/>
          <w:color w:val="001F5F"/>
          <w:sz w:val="28"/>
        </w:rPr>
        <w:t xml:space="preserve">5.2 System Workflow</w:t>
      </w:r>
    </w:p>
    <w:p>
      <w:pPr>
        <w:pStyle w:val="BodyText"/>
        <w:spacing w:before="60" w:after="60" w:line="360" w:lineRule="auto"/>
        <w:ind w:left="165" w:right="163"/>
        <w:jc w:val="both"/>
      </w:pPr>
      <w:r>
        <w:rPr/>
        <w:t xml:space="preserve">1. The user registers and creates a profile with basic information and interests.</w:t>
      </w:r>
    </w:p>
    <w:p>
      <w:pPr>
        <w:pStyle w:val="BodyText"/>
        <w:spacing w:before="60" w:after="60" w:line="360" w:lineRule="auto"/>
        <w:ind w:left="165" w:right="163"/>
        <w:jc w:val="both"/>
      </w:pPr>
      <w:r>
        <w:rPr/>
        <w:t xml:space="preserve">2. The system collects interests, joined communities, posts, likes, comments, and connections.</w:t>
      </w:r>
    </w:p>
    <w:p>
      <w:pPr>
        <w:pStyle w:val="BodyText"/>
        <w:spacing w:before="60" w:after="60" w:line="360" w:lineRule="auto"/>
        <w:ind w:left="165" w:right="163"/>
        <w:jc w:val="both"/>
      </w:pPr>
      <w:r>
        <w:rPr/>
        <w:t xml:space="preserve">3. The collected data is analyzed to identify similarities between users.</w:t>
      </w:r>
    </w:p>
    <w:p>
      <w:pPr>
        <w:pStyle w:val="BodyText"/>
        <w:spacing w:before="60" w:after="60" w:line="360" w:lineRule="auto"/>
        <w:ind w:left="165" w:right="163"/>
        <w:jc w:val="both"/>
      </w:pPr>
      <w:r>
        <w:rPr/>
        <w:t xml:space="preserve">4. Louvain or Label Propagation groups related users into detected communities.</w:t>
      </w:r>
    </w:p>
    <w:p>
      <w:pPr>
        <w:pStyle w:val="BodyText"/>
        <w:spacing w:before="60" w:after="60" w:line="360" w:lineRule="auto"/>
        <w:ind w:left="165" w:right="163"/>
        <w:jc w:val="both"/>
      </w:pPr>
      <w:r>
        <w:rPr/>
        <w:t xml:space="preserve">5. The system recommends suitable communities based on the detected communities and user interests.</w:t>
      </w:r>
    </w:p>
    <w:p>
      <w:pPr>
        <w:pStyle w:val="BodyText"/>
        <w:spacing w:before="60" w:after="60" w:line="360" w:lineRule="auto"/>
        <w:ind w:left="165" w:right="163"/>
        <w:jc w:val="both"/>
      </w:pPr>
      <w:r>
        <w:rPr/>
        <w:t xml:space="preserve">6. The user joins communities, interacts with members, shares content, and takes part in discussions.</w:t>
      </w:r>
    </w:p>
    <w:p>
      <w:pPr>
        <w:pStyle w:val="BodyText"/>
        <w:spacing w:before="60" w:after="60" w:line="360" w:lineRule="auto"/>
        <w:ind w:left="165" w:right="163"/>
        <w:jc w:val="both"/>
      </w:pPr>
      <w:r>
        <w:rPr/>
        <w:t xml:space="preserve">7. The administrator monitors users, communities, posts, and reported content.</w:t>
      </w:r>
    </w:p>
    <w:p>
      <w:pPr>
        <w:pStyle w:val="BodyText"/>
        <w:keepNext/>
        <w:spacing w:before="200" w:after="60"/>
        <w:ind w:left="165"/>
      </w:pPr>
      <w:r>
        <w:rPr>
          <w:b/>
          <w:color w:val="001F5F"/>
          <w:sz w:val="28"/>
        </w:rPr>
        <w:t xml:space="preserve">5.3 Flowchart / Data Flow</w:t>
      </w:r>
    </w:p>
    <w:p>
      <w:pPr>
        <w:pStyle w:val="BodyText"/>
        <w:spacing w:before="60" w:after="60" w:line="360" w:lineRule="auto"/>
        <w:ind w:left="165" w:right="163"/>
        <w:jc w:val="both"/>
      </w:pPr>
      <w:r>
        <w:rPr/>
        <w:t xml:space="preserve">Data flows from the user interface to the REST API, which validates the request and reads or writes MongoDB. For recommendations, the API builds a user–community graph and interest vectors from stored data, runs the detection and similarity steps, and returns a ranked list of communities to the front end. A flowchart or data-flow diagram of this process can be inserted here.</w:t>
      </w:r>
    </w:p>
    <w:p>
      <w:pPr>
        <w:pStyle w:val="BodyText"/>
        <w:spacing w:before="60" w:after="60" w:line="360" w:lineRule="auto"/>
        <w:ind w:left="165" w:right="163"/>
        <w:jc w:val="both"/>
      </w:pPr>
      <w:r>
        <w:rPr>
          <w:i/>
        </w:rPr>
        <w:t xml:space="preserve">[Insert Data Flow Diagram / Flowchart here]</w:t>
      </w:r>
    </w:p>
    <w:p>
      <w:pPr>
        <w:pStyle w:val="BodyText"/>
        <w:keepNext/>
        <w:spacing w:before="200" w:after="60"/>
        <w:ind w:left="165"/>
      </w:pPr>
      <w:r>
        <w:rPr>
          <w:b/>
          <w:color w:val="001F5F"/>
          <w:sz w:val="28"/>
        </w:rPr>
        <w:t xml:space="preserve">5.4 Module Description</w:t>
      </w:r>
    </w:p>
    <w:tbl>
      <w:tblPr>
        <w:tblW w:w="900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3000"/>
        <w:gridCol w:w="6000"/>
      </w:tblGrid>
      <w:tr>
        <w:trPr>
          <w:cantSplit/>
          <w:tblHeader/>
        </w:trPr>
        <w:tc>
          <w:tcPr>
            <w:tcW w:w="3000" w:type="dxa"/>
            <w:shd w:val="clear" w:color="auto" w:fill="D9E2F3"/>
          </w:tcPr>
          <w:p>
            <w:pPr>
              <w:pStyle w:val="BodyText"/>
              <w:spacing w:before="0" w:after="0"/>
            </w:pPr>
            <w:r>
              <w:rPr>
                <w:b/>
                <w:sz w:val="22"/>
              </w:rPr>
              <w:t xml:space="preserve">Module</w:t>
            </w:r>
          </w:p>
        </w:tc>
        <w:tc>
          <w:tcPr>
            <w:tcW w:w="6000" w:type="dxa"/>
            <w:shd w:val="clear" w:color="auto" w:fill="D9E2F3"/>
          </w:tcPr>
          <w:p>
            <w:pPr>
              <w:pStyle w:val="BodyText"/>
              <w:spacing w:before="0" w:after="0"/>
            </w:pPr>
            <w:r>
              <w:rPr>
                <w:b/>
                <w:sz w:val="22"/>
              </w:rPr>
              <w:t xml:space="preserve">Description</w:t>
            </w:r>
          </w:p>
        </w:tc>
      </w:tr>
      <w:tr>
        <w:trPr>
          <w:cantSplit/>
        </w:trPr>
        <w:tc>
          <w:tcPr>
            <w:tcW w:w="3000" w:type="dxa"/>
          </w:tcPr>
          <w:p>
            <w:pPr>
              <w:pStyle w:val="BodyText"/>
              <w:spacing w:before="0" w:after="0"/>
            </w:pPr>
            <w:r>
              <w:rPr>
                <w:sz w:val="22"/>
              </w:rPr>
              <w:t xml:space="preserve">User Management</w:t>
            </w:r>
          </w:p>
        </w:tc>
        <w:tc>
          <w:tcPr>
            <w:tcW w:w="6000" w:type="dxa"/>
          </w:tcPr>
          <w:p>
            <w:pPr>
              <w:pStyle w:val="BodyText"/>
              <w:spacing w:before="0" w:after="0"/>
            </w:pPr>
            <w:r>
              <w:rPr>
                <w:sz w:val="22"/>
              </w:rPr>
              <w:t xml:space="preserve">Registration, login, and profile management including interests, skills, and preferences.</w:t>
            </w:r>
          </w:p>
        </w:tc>
      </w:tr>
      <w:tr>
        <w:trPr>
          <w:cantSplit/>
        </w:trPr>
        <w:tc>
          <w:tcPr>
            <w:tcW w:w="3000" w:type="dxa"/>
          </w:tcPr>
          <w:p>
            <w:pPr>
              <w:pStyle w:val="BodyText"/>
              <w:spacing w:before="0" w:after="0"/>
            </w:pPr>
            <w:r>
              <w:rPr>
                <w:sz w:val="22"/>
              </w:rPr>
              <w:t xml:space="preserve">Community Management</w:t>
            </w:r>
          </w:p>
        </w:tc>
        <w:tc>
          <w:tcPr>
            <w:tcW w:w="6000" w:type="dxa"/>
          </w:tcPr>
          <w:p>
            <w:pPr>
              <w:pStyle w:val="BodyText"/>
              <w:spacing w:before="0" w:after="0"/>
            </w:pPr>
            <w:r>
              <w:rPr>
                <w:sz w:val="22"/>
              </w:rPr>
              <w:t xml:space="preserve">Creating communities, joining or leaving groups, and discovering communities by search.</w:t>
            </w:r>
          </w:p>
        </w:tc>
      </w:tr>
      <w:tr>
        <w:trPr>
          <w:cantSplit/>
        </w:trPr>
        <w:tc>
          <w:tcPr>
            <w:tcW w:w="3000" w:type="dxa"/>
          </w:tcPr>
          <w:p>
            <w:pPr>
              <w:pStyle w:val="BodyText"/>
              <w:spacing w:before="0" w:after="0"/>
            </w:pPr>
            <w:r>
              <w:rPr>
                <w:sz w:val="22"/>
              </w:rPr>
              <w:t xml:space="preserve">Post and Interaction</w:t>
            </w:r>
          </w:p>
        </w:tc>
        <w:tc>
          <w:tcPr>
            <w:tcW w:w="6000" w:type="dxa"/>
          </w:tcPr>
          <w:p>
            <w:pPr>
              <w:pStyle w:val="BodyText"/>
              <w:spacing w:before="0" w:after="0"/>
            </w:pPr>
            <w:r>
              <w:rPr>
                <w:sz w:val="22"/>
              </w:rPr>
              <w:t xml:space="preserve">Sharing posts, commenting, liking, and member-to-member interaction.</w:t>
            </w:r>
          </w:p>
        </w:tc>
      </w:tr>
      <w:tr>
        <w:trPr>
          <w:cantSplit/>
        </w:trPr>
        <w:tc>
          <w:tcPr>
            <w:tcW w:w="3000" w:type="dxa"/>
          </w:tcPr>
          <w:p>
            <w:pPr>
              <w:pStyle w:val="BodyText"/>
              <w:spacing w:before="0" w:after="0"/>
            </w:pPr>
            <w:r>
              <w:rPr>
                <w:sz w:val="22"/>
              </w:rPr>
              <w:t xml:space="preserve">Detection and Recommendation</w:t>
            </w:r>
          </w:p>
        </w:tc>
        <w:tc>
          <w:tcPr>
            <w:tcW w:w="6000" w:type="dxa"/>
          </w:tcPr>
          <w:p>
            <w:pPr>
              <w:pStyle w:val="BodyText"/>
              <w:spacing w:before="0" w:after="0"/>
            </w:pPr>
            <w:r>
              <w:rPr>
                <w:sz w:val="22"/>
              </w:rPr>
              <w:t xml:space="preserve">Analyzes interests and activities with graph and similarity algorithms to suggest suitable communities.</w:t>
            </w:r>
          </w:p>
        </w:tc>
      </w:tr>
      <w:tr>
        <w:trPr>
          <w:cantSplit/>
        </w:trPr>
        <w:tc>
          <w:tcPr>
            <w:tcW w:w="3000" w:type="dxa"/>
          </w:tcPr>
          <w:p>
            <w:pPr>
              <w:pStyle w:val="BodyText"/>
              <w:spacing w:before="0" w:after="0"/>
            </w:pPr>
            <w:r>
              <w:rPr>
                <w:sz w:val="22"/>
              </w:rPr>
              <w:t xml:space="preserve">Admin Dashboard</w:t>
            </w:r>
          </w:p>
        </w:tc>
        <w:tc>
          <w:tcPr>
            <w:tcW w:w="6000" w:type="dxa"/>
          </w:tcPr>
          <w:p>
            <w:pPr>
              <w:pStyle w:val="BodyText"/>
              <w:spacing w:before="0" w:after="0"/>
            </w:pPr>
            <w:r>
              <w:rPr>
                <w:sz w:val="22"/>
              </w:rPr>
              <w:t xml:space="preserve">Manages users, communities, posts, and reported content.</w:t>
            </w:r>
          </w:p>
        </w:tc>
      </w:tr>
    </w:tbl>
    <w:p>
      <w:pPr>
        <w:pStyle w:val="BodyText"/>
        <w:spacing w:before="0" w:after="0"/>
      </w:pPr>
    </w:p>
    <w:p>
      <w:pPr>
        <w:pStyle w:val="BodyText"/>
        <w:keepNext/>
        <w:spacing w:before="200" w:after="60"/>
        <w:ind w:left="165"/>
      </w:pPr>
      <w:r>
        <w:rPr>
          <w:b/>
          <w:color w:val="001F5F"/>
          <w:sz w:val="28"/>
        </w:rPr>
        <w:t xml:space="preserve">5.5 Input and Output Design</w:t>
      </w:r>
    </w:p>
    <w:p>
      <w:pPr>
        <w:pStyle w:val="BodyText"/>
        <w:spacing w:before="60" w:after="60" w:line="360" w:lineRule="auto"/>
        <w:ind w:left="165" w:right="163"/>
        <w:jc w:val="both"/>
      </w:pPr>
      <w:r>
        <w:rPr/>
        <w:t xml:space="preserve">Inputs include registration details, interests and skills, community details, posts, comments, likes, search keywords, and administrator actions. Outputs include the user profile, recommended communities, search results, community pages with member lists and post feeds, notifications of interactions, and administrator reports of flagged content.</w:t>
      </w:r>
    </w:p>
    <w:p>
      <w:pPr>
        <w:pStyle w:val="Heading1"/>
        <w:pageBreakBefore/>
        <w:ind w:left="0" w:right="0"/>
        <w:jc w:val="center"/>
      </w:pPr>
      <w:r>
        <w:t xml:space="preserve">CHAPTER - 6</w:t>
      </w:r>
    </w:p>
    <w:p>
      <w:pPr>
        <w:pStyle w:val="Heading1"/>
        <w:ind w:left="0" w:right="0"/>
        <w:jc w:val="center"/>
      </w:pPr>
      <w:r>
        <w:t xml:space="preserve">IMPLEMENTATION</w:t>
      </w:r>
    </w:p>
    <w:p>
      <w:pPr>
        <w:pStyle w:val="BodyText"/>
        <w:keepNext/>
        <w:spacing w:before="200" w:after="60"/>
        <w:ind w:left="165"/>
      </w:pPr>
      <w:r>
        <w:rPr>
          <w:b/>
          <w:color w:val="001F5F"/>
          <w:sz w:val="28"/>
        </w:rPr>
        <w:t xml:space="preserve">6.1 Module-wise Implementation</w:t>
      </w:r>
    </w:p>
    <w:p>
      <w:pPr>
        <w:pStyle w:val="BodyText"/>
        <w:spacing w:before="60" w:after="60" w:line="360" w:lineRule="auto"/>
        <w:ind w:left="165" w:right="163"/>
        <w:jc w:val="both"/>
      </w:pPr>
      <w:r>
        <w:rPr/>
        <w:t xml:space="preserve">Each module is implemented as a set of React components on the front end and a group of Express routes and controllers on the back end. Mongoose-style models describe the MongoDB collections, and middleware handles authentication and role checks before a request reaches a controller.</w:t>
      </w:r>
    </w:p>
    <w:p>
      <w:pPr>
        <w:pStyle w:val="BodyText"/>
        <w:keepNext/>
        <w:spacing w:before="200" w:after="60"/>
        <w:ind w:left="165"/>
      </w:pPr>
      <w:r>
        <w:rPr>
          <w:b/>
          <w:color w:val="001F5F"/>
          <w:sz w:val="28"/>
        </w:rPr>
        <w:t xml:space="preserve">6.2 Algorithm / Pseudocode</w:t>
      </w:r>
    </w:p>
    <w:p>
      <w:pPr>
        <w:pStyle w:val="BodyText"/>
        <w:spacing w:before="60" w:after="60" w:line="360" w:lineRule="auto"/>
        <w:ind w:left="165" w:right="163"/>
        <w:jc w:val="both"/>
      </w:pPr>
      <w:r>
        <w:rPr>
          <w:b/>
        </w:rPr>
        <w:t xml:space="preserve">Cosine similarity between two interest vectors:</w:t>
      </w:r>
    </w:p>
    <w:p>
      <w:pPr>
        <w:pStyle w:val="BodyText"/>
        <w:shd w:val="clear" w:color="auto" w:fill="F2F2F2"/>
        <w:spacing w:before="0" w:after="0"/>
        <w:ind w:left="400"/>
      </w:pPr>
      <w:r>
        <w:rPr>
          <w:rFonts w:ascii="Courier New" w:hAnsi="Courier New" w:cs="Courier New"/>
          <w:sz w:val="19"/>
        </w:rPr>
        <w:t xml:space="preserve">function cosine(a, b):</w:t>
      </w:r>
    </w:p>
    <w:p>
      <w:pPr>
        <w:pStyle w:val="BodyText"/>
        <w:shd w:val="clear" w:color="auto" w:fill="F2F2F2"/>
        <w:spacing w:before="0" w:after="0"/>
        <w:ind w:left="400"/>
      </w:pPr>
      <w:r>
        <w:rPr>
          <w:rFonts w:ascii="Courier New" w:hAnsi="Courier New" w:cs="Courier New"/>
          <w:sz w:val="19"/>
        </w:rPr>
        <w:t xml:space="preserve">    dot = sum(a[i] * b[i] for i in all interests)</w:t>
      </w:r>
    </w:p>
    <w:p>
      <w:pPr>
        <w:pStyle w:val="BodyText"/>
        <w:shd w:val="clear" w:color="auto" w:fill="F2F2F2"/>
        <w:spacing w:before="0" w:after="0"/>
        <w:ind w:left="400"/>
      </w:pPr>
      <w:r>
        <w:rPr>
          <w:rFonts w:ascii="Courier New" w:hAnsi="Courier New" w:cs="Courier New"/>
          <w:sz w:val="19"/>
        </w:rPr>
        <w:t xml:space="preserve">    return dot / (norm(a) * norm(b))</w:t>
      </w:r>
    </w:p>
    <w:p>
      <w:pPr>
        <w:pStyle w:val="BodyText"/>
        <w:spacing w:before="0" w:after="0"/>
      </w:pPr>
    </w:p>
    <w:p>
      <w:pPr>
        <w:pStyle w:val="BodyText"/>
        <w:spacing w:before="60" w:after="60" w:line="360" w:lineRule="auto"/>
        <w:ind w:left="165" w:right="163"/>
        <w:jc w:val="both"/>
      </w:pPr>
      <w:r>
        <w:rPr>
          <w:b/>
        </w:rPr>
        <w:t xml:space="preserve">Community detection with Louvain (outline):</w:t>
      </w:r>
    </w:p>
    <w:p>
      <w:pPr>
        <w:pStyle w:val="BodyText"/>
        <w:shd w:val="clear" w:color="auto" w:fill="F2F2F2"/>
        <w:spacing w:before="0" w:after="0"/>
        <w:ind w:left="400"/>
      </w:pPr>
      <w:r>
        <w:rPr>
          <w:rFonts w:ascii="Courier New" w:hAnsi="Courier New" w:cs="Courier New"/>
          <w:sz w:val="19"/>
        </w:rPr>
        <w:t xml:space="preserve">build graph G: nodes = users, edges = shared communities / interactions</w:t>
      </w:r>
    </w:p>
    <w:p>
      <w:pPr>
        <w:pStyle w:val="BodyText"/>
        <w:shd w:val="clear" w:color="auto" w:fill="F2F2F2"/>
        <w:spacing w:before="0" w:after="0"/>
        <w:ind w:left="400"/>
      </w:pPr>
      <w:r>
        <w:rPr>
          <w:rFonts w:ascii="Courier New" w:hAnsi="Courier New" w:cs="Courier New"/>
          <w:sz w:val="19"/>
        </w:rPr>
        <w:t xml:space="preserve">repeat:</w:t>
      </w:r>
    </w:p>
    <w:p>
      <w:pPr>
        <w:pStyle w:val="BodyText"/>
        <w:shd w:val="clear" w:color="auto" w:fill="F2F2F2"/>
        <w:spacing w:before="0" w:after="0"/>
        <w:ind w:left="400"/>
      </w:pPr>
      <w:r>
        <w:rPr>
          <w:rFonts w:ascii="Courier New" w:hAnsi="Courier New" w:cs="Courier New"/>
          <w:sz w:val="19"/>
        </w:rPr>
        <w:t xml:space="preserve">    for each node v:</w:t>
      </w:r>
    </w:p>
    <w:p>
      <w:pPr>
        <w:pStyle w:val="BodyText"/>
        <w:shd w:val="clear" w:color="auto" w:fill="F2F2F2"/>
        <w:spacing w:before="0" w:after="0"/>
        <w:ind w:left="400"/>
      </w:pPr>
      <w:r>
        <w:rPr>
          <w:rFonts w:ascii="Courier New" w:hAnsi="Courier New" w:cs="Courier New"/>
          <w:sz w:val="19"/>
        </w:rPr>
        <w:t xml:space="preserve">        move v to the neighbouring community with the largest modularity gain</w:t>
      </w:r>
    </w:p>
    <w:p>
      <w:pPr>
        <w:pStyle w:val="BodyText"/>
        <w:shd w:val="clear" w:color="auto" w:fill="F2F2F2"/>
        <w:spacing w:before="0" w:after="0"/>
        <w:ind w:left="400"/>
      </w:pPr>
      <w:r>
        <w:rPr>
          <w:rFonts w:ascii="Courier New" w:hAnsi="Courier New" w:cs="Courier New"/>
          <w:sz w:val="19"/>
        </w:rPr>
        <w:t xml:space="preserve">    collapse each community into a single node</w:t>
      </w:r>
    </w:p>
    <w:p>
      <w:pPr>
        <w:pStyle w:val="BodyText"/>
        <w:shd w:val="clear" w:color="auto" w:fill="F2F2F2"/>
        <w:spacing w:before="0" w:after="0"/>
        <w:ind w:left="400"/>
      </w:pPr>
      <w:r>
        <w:rPr>
          <w:rFonts w:ascii="Courier New" w:hAnsi="Courier New" w:cs="Courier New"/>
          <w:sz w:val="19"/>
        </w:rPr>
        <w:t xml:space="preserve">until modularity no longer improves</w:t>
      </w:r>
    </w:p>
    <w:p>
      <w:pPr>
        <w:pStyle w:val="BodyText"/>
        <w:shd w:val="clear" w:color="auto" w:fill="F2F2F2"/>
        <w:spacing w:before="0" w:after="0"/>
        <w:ind w:left="400"/>
      </w:pPr>
      <w:r>
        <w:rPr>
          <w:rFonts w:ascii="Courier New" w:hAnsi="Courier New" w:cs="Courier New"/>
          <w:sz w:val="19"/>
        </w:rPr>
        <w:t xml:space="preserve">return community label for every user</w:t>
      </w:r>
    </w:p>
    <w:p>
      <w:pPr>
        <w:pStyle w:val="BodyText"/>
        <w:spacing w:before="0" w:after="0"/>
      </w:pPr>
    </w:p>
    <w:p>
      <w:pPr>
        <w:pStyle w:val="BodyText"/>
        <w:spacing w:before="60" w:after="60" w:line="360" w:lineRule="auto"/>
        <w:ind w:left="165" w:right="163"/>
        <w:jc w:val="both"/>
      </w:pPr>
      <w:r>
        <w:rPr>
          <w:b/>
        </w:rPr>
        <w:t xml:space="preserve">Community recommendation:</w:t>
      </w:r>
    </w:p>
    <w:p>
      <w:pPr>
        <w:pStyle w:val="BodyText"/>
        <w:shd w:val="clear" w:color="auto" w:fill="F2F2F2"/>
        <w:spacing w:before="0" w:after="0"/>
        <w:ind w:left="400"/>
      </w:pPr>
      <w:r>
        <w:rPr>
          <w:rFonts w:ascii="Courier New" w:hAnsi="Courier New" w:cs="Courier New"/>
          <w:sz w:val="19"/>
        </w:rPr>
        <w:t xml:space="preserve">function recommend(user):</w:t>
      </w:r>
    </w:p>
    <w:p>
      <w:pPr>
        <w:pStyle w:val="BodyText"/>
        <w:shd w:val="clear" w:color="auto" w:fill="F2F2F2"/>
        <w:spacing w:before="0" w:after="0"/>
        <w:ind w:left="400"/>
      </w:pPr>
      <w:r>
        <w:rPr>
          <w:rFonts w:ascii="Courier New" w:hAnsi="Courier New" w:cs="Courier New"/>
          <w:sz w:val="19"/>
        </w:rPr>
        <w:t xml:space="preserve">    label = communityOf(user)          # from Louvain / Label Propagation</w:t>
      </w:r>
    </w:p>
    <w:p>
      <w:pPr>
        <w:pStyle w:val="BodyText"/>
        <w:shd w:val="clear" w:color="auto" w:fill="F2F2F2"/>
        <w:spacing w:before="0" w:after="0"/>
        <w:ind w:left="400"/>
      </w:pPr>
      <w:r>
        <w:rPr>
          <w:rFonts w:ascii="Courier New" w:hAnsi="Courier New" w:cs="Courier New"/>
          <w:sz w:val="19"/>
        </w:rPr>
        <w:t xml:space="preserve">    candidates = communities linked to label, not yet joined by user</w:t>
      </w:r>
    </w:p>
    <w:p>
      <w:pPr>
        <w:pStyle w:val="BodyText"/>
        <w:shd w:val="clear" w:color="auto" w:fill="F2F2F2"/>
        <w:spacing w:before="0" w:after="0"/>
        <w:ind w:left="400"/>
      </w:pPr>
      <w:r>
        <w:rPr>
          <w:rFonts w:ascii="Courier New" w:hAnsi="Courier New" w:cs="Courier New"/>
          <w:sz w:val="19"/>
        </w:rPr>
        <w:t xml:space="preserve">    for c in candidates:</w:t>
      </w:r>
    </w:p>
    <w:p>
      <w:pPr>
        <w:pStyle w:val="BodyText"/>
        <w:shd w:val="clear" w:color="auto" w:fill="F2F2F2"/>
        <w:spacing w:before="0" w:after="0"/>
        <w:ind w:left="400"/>
      </w:pPr>
      <w:r>
        <w:rPr>
          <w:rFonts w:ascii="Courier New" w:hAnsi="Courier New" w:cs="Courier New"/>
          <w:sz w:val="19"/>
        </w:rPr>
        <w:t xml:space="preserve">        score[c] = cosine(user.interests, c.topicVector)</w:t>
      </w:r>
    </w:p>
    <w:p>
      <w:pPr>
        <w:pStyle w:val="BodyText"/>
        <w:shd w:val="clear" w:color="auto" w:fill="F2F2F2"/>
        <w:spacing w:before="0" w:after="0"/>
        <w:ind w:left="400"/>
      </w:pPr>
      <w:r>
        <w:rPr>
          <w:rFonts w:ascii="Courier New" w:hAnsi="Courier New" w:cs="Courier New"/>
          <w:sz w:val="19"/>
        </w:rPr>
        <w:t xml:space="preserve">    return top N communities sorted by score</w:t>
      </w:r>
    </w:p>
    <w:p>
      <w:pPr>
        <w:pStyle w:val="BodyText"/>
        <w:spacing w:before="0" w:after="0"/>
      </w:pPr>
    </w:p>
    <w:p>
      <w:pPr>
        <w:pStyle w:val="BodyText"/>
        <w:keepNext/>
        <w:spacing w:before="200" w:after="60"/>
        <w:ind w:left="165"/>
      </w:pPr>
      <w:r>
        <w:rPr>
          <w:b/>
          <w:color w:val="001F5F"/>
          <w:sz w:val="28"/>
        </w:rPr>
        <w:t xml:space="preserve">6.3 Community Detection Implementation</w:t>
      </w:r>
    </w:p>
    <w:p>
      <w:pPr>
        <w:pStyle w:val="BodyText"/>
        <w:spacing w:before="60" w:after="60" w:line="360" w:lineRule="auto"/>
        <w:ind w:left="165" w:right="163"/>
        <w:jc w:val="both"/>
      </w:pPr>
      <w:r>
        <w:rPr/>
        <w:t xml:space="preserve">A background job builds the user graph from stored memberships, likes, comments, and connections, runs Louvain or Label Propagation, and stores the resulting community label on each user. BFS and DFS are used to explore connected users and to find connected components when the graph is small or sparse. Girvan–Newman can be used on small graphs for comparison, and K-Means groups users by interest vectors.</w:t>
      </w:r>
    </w:p>
    <w:p>
      <w:pPr>
        <w:pStyle w:val="BodyText"/>
        <w:keepNext/>
        <w:spacing w:before="200" w:after="60"/>
        <w:ind w:left="165"/>
      </w:pPr>
      <w:r>
        <w:rPr>
          <w:b/>
          <w:color w:val="001F5F"/>
          <w:sz w:val="28"/>
        </w:rPr>
        <w:t xml:space="preserve">6.4 REST APIs Used</w:t>
      </w:r>
    </w:p>
    <w:tbl>
      <w:tblPr>
        <w:tblW w:w="900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3600"/>
        <w:gridCol w:w="1500"/>
        <w:gridCol w:w="3900"/>
      </w:tblGrid>
      <w:tr>
        <w:trPr>
          <w:cantSplit/>
          <w:tblHeader/>
        </w:trPr>
        <w:tc>
          <w:tcPr>
            <w:tcW w:w="3600" w:type="dxa"/>
            <w:shd w:val="clear" w:color="auto" w:fill="D9E2F3"/>
          </w:tcPr>
          <w:p>
            <w:pPr>
              <w:pStyle w:val="BodyText"/>
              <w:spacing w:before="0" w:after="0"/>
            </w:pPr>
            <w:r>
              <w:rPr>
                <w:b/>
                <w:sz w:val="22"/>
              </w:rPr>
              <w:t xml:space="preserve">Endpoint</w:t>
            </w:r>
          </w:p>
        </w:tc>
        <w:tc>
          <w:tcPr>
            <w:tcW w:w="1500" w:type="dxa"/>
            <w:shd w:val="clear" w:color="auto" w:fill="D9E2F3"/>
          </w:tcPr>
          <w:p>
            <w:pPr>
              <w:pStyle w:val="BodyText"/>
              <w:spacing w:before="0" w:after="0"/>
            </w:pPr>
            <w:r>
              <w:rPr>
                <w:b/>
                <w:sz w:val="22"/>
              </w:rPr>
              <w:t xml:space="preserve">Method</w:t>
            </w:r>
          </w:p>
        </w:tc>
        <w:tc>
          <w:tcPr>
            <w:tcW w:w="3900" w:type="dxa"/>
            <w:shd w:val="clear" w:color="auto" w:fill="D9E2F3"/>
          </w:tcPr>
          <w:p>
            <w:pPr>
              <w:pStyle w:val="BodyText"/>
              <w:spacing w:before="0" w:after="0"/>
            </w:pPr>
            <w:r>
              <w:rPr>
                <w:b/>
                <w:sz w:val="22"/>
              </w:rPr>
              <w:t xml:space="preserve">Purpose</w:t>
            </w:r>
          </w:p>
        </w:tc>
      </w:tr>
      <w:tr>
        <w:trPr>
          <w:cantSplit/>
        </w:trPr>
        <w:tc>
          <w:tcPr>
            <w:tcW w:w="3600" w:type="dxa"/>
          </w:tcPr>
          <w:p>
            <w:pPr>
              <w:pStyle w:val="BodyText"/>
              <w:spacing w:before="0" w:after="0"/>
            </w:pPr>
            <w:r>
              <w:rPr>
                <w:sz w:val="22"/>
              </w:rPr>
              <w:t xml:space="preserve">/api/auth/register</w:t>
            </w:r>
          </w:p>
        </w:tc>
        <w:tc>
          <w:tcPr>
            <w:tcW w:w="1500" w:type="dxa"/>
          </w:tcPr>
          <w:p>
            <w:pPr>
              <w:pStyle w:val="BodyText"/>
              <w:spacing w:before="0" w:after="0"/>
            </w:pPr>
            <w:r>
              <w:rPr>
                <w:sz w:val="22"/>
              </w:rPr>
              <w:t xml:space="preserve">POST</w:t>
            </w:r>
          </w:p>
        </w:tc>
        <w:tc>
          <w:tcPr>
            <w:tcW w:w="3900" w:type="dxa"/>
          </w:tcPr>
          <w:p>
            <w:pPr>
              <w:pStyle w:val="BodyText"/>
              <w:spacing w:before="0" w:after="0"/>
            </w:pPr>
            <w:r>
              <w:rPr>
                <w:sz w:val="22"/>
              </w:rPr>
              <w:t xml:space="preserve">Create a new user account</w:t>
            </w:r>
          </w:p>
        </w:tc>
      </w:tr>
      <w:tr>
        <w:trPr>
          <w:cantSplit/>
        </w:trPr>
        <w:tc>
          <w:tcPr>
            <w:tcW w:w="3600" w:type="dxa"/>
          </w:tcPr>
          <w:p>
            <w:pPr>
              <w:pStyle w:val="BodyText"/>
              <w:spacing w:before="0" w:after="0"/>
            </w:pPr>
            <w:r>
              <w:rPr>
                <w:sz w:val="22"/>
              </w:rPr>
              <w:t xml:space="preserve">/api/auth/login</w:t>
            </w:r>
          </w:p>
        </w:tc>
        <w:tc>
          <w:tcPr>
            <w:tcW w:w="1500" w:type="dxa"/>
          </w:tcPr>
          <w:p>
            <w:pPr>
              <w:pStyle w:val="BodyText"/>
              <w:spacing w:before="0" w:after="0"/>
            </w:pPr>
            <w:r>
              <w:rPr>
                <w:sz w:val="22"/>
              </w:rPr>
              <w:t xml:space="preserve">POST</w:t>
            </w:r>
          </w:p>
        </w:tc>
        <w:tc>
          <w:tcPr>
            <w:tcW w:w="3900" w:type="dxa"/>
          </w:tcPr>
          <w:p>
            <w:pPr>
              <w:pStyle w:val="BodyText"/>
              <w:spacing w:before="0" w:after="0"/>
            </w:pPr>
            <w:r>
              <w:rPr>
                <w:sz w:val="22"/>
              </w:rPr>
              <w:t xml:space="preserve">Log in and receive a token</w:t>
            </w:r>
          </w:p>
        </w:tc>
      </w:tr>
      <w:tr>
        <w:trPr>
          <w:cantSplit/>
        </w:trPr>
        <w:tc>
          <w:tcPr>
            <w:tcW w:w="3600" w:type="dxa"/>
          </w:tcPr>
          <w:p>
            <w:pPr>
              <w:pStyle w:val="BodyText"/>
              <w:spacing w:before="0" w:after="0"/>
            </w:pPr>
            <w:r>
              <w:rPr>
                <w:sz w:val="22"/>
              </w:rPr>
              <w:t xml:space="preserve">/api/users/me</w:t>
            </w:r>
          </w:p>
        </w:tc>
        <w:tc>
          <w:tcPr>
            <w:tcW w:w="1500" w:type="dxa"/>
          </w:tcPr>
          <w:p>
            <w:pPr>
              <w:pStyle w:val="BodyText"/>
              <w:spacing w:before="0" w:after="0"/>
            </w:pPr>
            <w:r>
              <w:rPr>
                <w:sz w:val="22"/>
              </w:rPr>
              <w:t xml:space="preserve">GET / PUT</w:t>
            </w:r>
          </w:p>
        </w:tc>
        <w:tc>
          <w:tcPr>
            <w:tcW w:w="3900" w:type="dxa"/>
          </w:tcPr>
          <w:p>
            <w:pPr>
              <w:pStyle w:val="BodyText"/>
              <w:spacing w:before="0" w:after="0"/>
            </w:pPr>
            <w:r>
              <w:rPr>
                <w:sz w:val="22"/>
              </w:rPr>
              <w:t xml:space="preserve">View or update the profile and interests</w:t>
            </w:r>
          </w:p>
        </w:tc>
      </w:tr>
      <w:tr>
        <w:trPr>
          <w:cantSplit/>
        </w:trPr>
        <w:tc>
          <w:tcPr>
            <w:tcW w:w="3600" w:type="dxa"/>
          </w:tcPr>
          <w:p>
            <w:pPr>
              <w:pStyle w:val="BodyText"/>
              <w:spacing w:before="0" w:after="0"/>
            </w:pPr>
            <w:r>
              <w:rPr>
                <w:sz w:val="22"/>
              </w:rPr>
              <w:t xml:space="preserve">/api/communities</w:t>
            </w:r>
          </w:p>
        </w:tc>
        <w:tc>
          <w:tcPr>
            <w:tcW w:w="1500" w:type="dxa"/>
          </w:tcPr>
          <w:p>
            <w:pPr>
              <w:pStyle w:val="BodyText"/>
              <w:spacing w:before="0" w:after="0"/>
            </w:pPr>
            <w:r>
              <w:rPr>
                <w:sz w:val="22"/>
              </w:rPr>
              <w:t xml:space="preserve">GET / POST</w:t>
            </w:r>
          </w:p>
        </w:tc>
        <w:tc>
          <w:tcPr>
            <w:tcW w:w="3900" w:type="dxa"/>
          </w:tcPr>
          <w:p>
            <w:pPr>
              <w:pStyle w:val="BodyText"/>
              <w:spacing w:before="0" w:after="0"/>
            </w:pPr>
            <w:r>
              <w:rPr>
                <w:sz w:val="22"/>
              </w:rPr>
              <w:t xml:space="preserve">List, search, or create communities</w:t>
            </w:r>
          </w:p>
        </w:tc>
      </w:tr>
      <w:tr>
        <w:trPr>
          <w:cantSplit/>
        </w:trPr>
        <w:tc>
          <w:tcPr>
            <w:tcW w:w="3600" w:type="dxa"/>
          </w:tcPr>
          <w:p>
            <w:pPr>
              <w:pStyle w:val="BodyText"/>
              <w:spacing w:before="0" w:after="0"/>
            </w:pPr>
            <w:r>
              <w:rPr>
                <w:sz w:val="22"/>
              </w:rPr>
              <w:t xml:space="preserve">/api/communities/:id/join</w:t>
            </w:r>
          </w:p>
        </w:tc>
        <w:tc>
          <w:tcPr>
            <w:tcW w:w="1500" w:type="dxa"/>
          </w:tcPr>
          <w:p>
            <w:pPr>
              <w:pStyle w:val="BodyText"/>
              <w:spacing w:before="0" w:after="0"/>
            </w:pPr>
            <w:r>
              <w:rPr>
                <w:sz w:val="22"/>
              </w:rPr>
              <w:t xml:space="preserve">POST</w:t>
            </w:r>
          </w:p>
        </w:tc>
        <w:tc>
          <w:tcPr>
            <w:tcW w:w="3900" w:type="dxa"/>
          </w:tcPr>
          <w:p>
            <w:pPr>
              <w:pStyle w:val="BodyText"/>
              <w:spacing w:before="0" w:after="0"/>
            </w:pPr>
            <w:r>
              <w:rPr>
                <w:sz w:val="22"/>
              </w:rPr>
              <w:t xml:space="preserve">Join a community</w:t>
            </w:r>
          </w:p>
        </w:tc>
      </w:tr>
      <w:tr>
        <w:trPr>
          <w:cantSplit/>
        </w:trPr>
        <w:tc>
          <w:tcPr>
            <w:tcW w:w="3600" w:type="dxa"/>
          </w:tcPr>
          <w:p>
            <w:pPr>
              <w:pStyle w:val="BodyText"/>
              <w:spacing w:before="0" w:after="0"/>
            </w:pPr>
            <w:r>
              <w:rPr>
                <w:sz w:val="22"/>
              </w:rPr>
              <w:t xml:space="preserve">/api/communities/recommended</w:t>
            </w:r>
          </w:p>
        </w:tc>
        <w:tc>
          <w:tcPr>
            <w:tcW w:w="1500" w:type="dxa"/>
          </w:tcPr>
          <w:p>
            <w:pPr>
              <w:pStyle w:val="BodyText"/>
              <w:spacing w:before="0" w:after="0"/>
            </w:pPr>
            <w:r>
              <w:rPr>
                <w:sz w:val="22"/>
              </w:rPr>
              <w:t xml:space="preserve">GET</w:t>
            </w:r>
          </w:p>
        </w:tc>
        <w:tc>
          <w:tcPr>
            <w:tcW w:w="3900" w:type="dxa"/>
          </w:tcPr>
          <w:p>
            <w:pPr>
              <w:pStyle w:val="BodyText"/>
              <w:spacing w:before="0" w:after="0"/>
            </w:pPr>
            <w:r>
              <w:rPr>
                <w:sz w:val="22"/>
              </w:rPr>
              <w:t xml:space="preserve">Get recommended communities</w:t>
            </w:r>
          </w:p>
        </w:tc>
      </w:tr>
      <w:tr>
        <w:trPr>
          <w:cantSplit/>
        </w:trPr>
        <w:tc>
          <w:tcPr>
            <w:tcW w:w="3600" w:type="dxa"/>
          </w:tcPr>
          <w:p>
            <w:pPr>
              <w:pStyle w:val="BodyText"/>
              <w:spacing w:before="0" w:after="0"/>
            </w:pPr>
            <w:r>
              <w:rPr>
                <w:sz w:val="22"/>
              </w:rPr>
              <w:t xml:space="preserve">/api/posts</w:t>
            </w:r>
          </w:p>
        </w:tc>
        <w:tc>
          <w:tcPr>
            <w:tcW w:w="1500" w:type="dxa"/>
          </w:tcPr>
          <w:p>
            <w:pPr>
              <w:pStyle w:val="BodyText"/>
              <w:spacing w:before="0" w:after="0"/>
            </w:pPr>
            <w:r>
              <w:rPr>
                <w:sz w:val="22"/>
              </w:rPr>
              <w:t xml:space="preserve">GET / POST</w:t>
            </w:r>
          </w:p>
        </w:tc>
        <w:tc>
          <w:tcPr>
            <w:tcW w:w="3900" w:type="dxa"/>
          </w:tcPr>
          <w:p>
            <w:pPr>
              <w:pStyle w:val="BodyText"/>
              <w:spacing w:before="0" w:after="0"/>
            </w:pPr>
            <w:r>
              <w:rPr>
                <w:sz w:val="22"/>
              </w:rPr>
              <w:t xml:space="preserve">Read or create posts</w:t>
            </w:r>
          </w:p>
        </w:tc>
      </w:tr>
      <w:tr>
        <w:trPr>
          <w:cantSplit/>
        </w:trPr>
        <w:tc>
          <w:tcPr>
            <w:tcW w:w="3600" w:type="dxa"/>
          </w:tcPr>
          <w:p>
            <w:pPr>
              <w:pStyle w:val="BodyText"/>
              <w:spacing w:before="0" w:after="0"/>
            </w:pPr>
            <w:r>
              <w:rPr>
                <w:sz w:val="22"/>
              </w:rPr>
              <w:t xml:space="preserve">/api/posts/:id/like, /comment</w:t>
            </w:r>
          </w:p>
        </w:tc>
        <w:tc>
          <w:tcPr>
            <w:tcW w:w="1500" w:type="dxa"/>
          </w:tcPr>
          <w:p>
            <w:pPr>
              <w:pStyle w:val="BodyText"/>
              <w:spacing w:before="0" w:after="0"/>
            </w:pPr>
            <w:r>
              <w:rPr>
                <w:sz w:val="22"/>
              </w:rPr>
              <w:t xml:space="preserve">POST</w:t>
            </w:r>
          </w:p>
        </w:tc>
        <w:tc>
          <w:tcPr>
            <w:tcW w:w="3900" w:type="dxa"/>
          </w:tcPr>
          <w:p>
            <w:pPr>
              <w:pStyle w:val="BodyText"/>
              <w:spacing w:before="0" w:after="0"/>
            </w:pPr>
            <w:r>
              <w:rPr>
                <w:sz w:val="22"/>
              </w:rPr>
              <w:t xml:space="preserve">Like or comment on a post</w:t>
            </w:r>
          </w:p>
        </w:tc>
      </w:tr>
      <w:tr>
        <w:trPr>
          <w:cantSplit/>
        </w:trPr>
        <w:tc>
          <w:tcPr>
            <w:tcW w:w="3600" w:type="dxa"/>
          </w:tcPr>
          <w:p>
            <w:pPr>
              <w:pStyle w:val="BodyText"/>
              <w:spacing w:before="0" w:after="0"/>
            </w:pPr>
            <w:r>
              <w:rPr>
                <w:sz w:val="22"/>
              </w:rPr>
              <w:t xml:space="preserve">/api/admin/*</w:t>
            </w:r>
          </w:p>
        </w:tc>
        <w:tc>
          <w:tcPr>
            <w:tcW w:w="1500" w:type="dxa"/>
          </w:tcPr>
          <w:p>
            <w:pPr>
              <w:pStyle w:val="BodyText"/>
              <w:spacing w:before="0" w:after="0"/>
            </w:pPr>
            <w:r>
              <w:rPr>
                <w:sz w:val="22"/>
              </w:rPr>
              <w:t xml:space="preserve">GET / DELETE</w:t>
            </w:r>
          </w:p>
        </w:tc>
        <w:tc>
          <w:tcPr>
            <w:tcW w:w="3900" w:type="dxa"/>
          </w:tcPr>
          <w:p>
            <w:pPr>
              <w:pStyle w:val="BodyText"/>
              <w:spacing w:before="0" w:after="0"/>
            </w:pPr>
            <w:r>
              <w:rPr>
                <w:sz w:val="22"/>
              </w:rPr>
              <w:t xml:space="preserve">Manage users, communities, posts, and reports</w:t>
            </w:r>
          </w:p>
        </w:tc>
      </w:tr>
    </w:tbl>
    <w:p>
      <w:pPr>
        <w:pStyle w:val="BodyText"/>
        <w:spacing w:before="0" w:after="0"/>
      </w:pPr>
    </w:p>
    <w:p>
      <w:pPr>
        <w:pStyle w:val="BodyText"/>
        <w:keepNext/>
        <w:spacing w:before="200" w:after="60"/>
        <w:ind w:left="165"/>
      </w:pPr>
      <w:r>
        <w:rPr>
          <w:b/>
          <w:color w:val="001F5F"/>
          <w:sz w:val="28"/>
        </w:rPr>
        <w:t xml:space="preserve">6.5 Recommendation Engine Implementation</w:t>
      </w:r>
    </w:p>
    <w:p>
      <w:pPr>
        <w:pStyle w:val="BodyText"/>
        <w:spacing w:before="60" w:after="60" w:line="360" w:lineRule="auto"/>
        <w:ind w:left="165" w:right="163"/>
        <w:jc w:val="both"/>
      </w:pPr>
      <w:r>
        <w:rPr/>
        <w:t xml:space="preserve">The recommendation engine combines the detected community label of a user with interest similarity. Communities in the user's detected group are candidates, and each is ranked by the cosine similarity between the user's interest vector and the community's topic vector. Communities the user has already joined are excluded.</w:t>
      </w:r>
    </w:p>
    <w:p>
      <w:pPr>
        <w:pStyle w:val="BodyText"/>
        <w:keepNext/>
        <w:spacing w:before="200" w:after="60"/>
        <w:ind w:left="165"/>
      </w:pPr>
      <w:r>
        <w:rPr>
          <w:b/>
          <w:color w:val="001F5F"/>
          <w:sz w:val="28"/>
        </w:rPr>
        <w:t xml:space="preserve">6.6 Authentication and Security Implementation</w:t>
      </w:r>
    </w:p>
    <w:p>
      <w:pPr>
        <w:pStyle w:val="BodyText"/>
        <w:spacing w:before="60" w:after="60" w:line="360" w:lineRule="auto"/>
        <w:ind w:left="165" w:right="163"/>
        <w:jc w:val="both"/>
      </w:pPr>
      <w:r>
        <w:rPr/>
        <w:t xml:space="preserve">Passwords are hashed before storage and never returned by the API. Login returns a signed token that is checked by middleware on protected routes, and admin routes additionally verify the administrator role. Input is validated on the server to prevent malformed or malicious data.</w:t>
      </w:r>
    </w:p>
    <w:p>
      <w:pPr>
        <w:pStyle w:val="BodyText"/>
        <w:keepNext/>
        <w:spacing w:before="200" w:after="60"/>
        <w:ind w:left="165"/>
      </w:pPr>
      <w:r>
        <w:rPr>
          <w:b/>
          <w:color w:val="001F5F"/>
          <w:sz w:val="28"/>
        </w:rPr>
        <w:t xml:space="preserve">6.7 Database Implementation</w:t>
      </w:r>
    </w:p>
    <w:tbl>
      <w:tblPr>
        <w:tblW w:w="900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2500"/>
        <w:gridCol w:w="6500"/>
      </w:tblGrid>
      <w:tr>
        <w:trPr>
          <w:cantSplit/>
          <w:tblHeader/>
        </w:trPr>
        <w:tc>
          <w:tcPr>
            <w:tcW w:w="2500" w:type="dxa"/>
            <w:shd w:val="clear" w:color="auto" w:fill="D9E2F3"/>
          </w:tcPr>
          <w:p>
            <w:pPr>
              <w:pStyle w:val="BodyText"/>
              <w:spacing w:before="0" w:after="0"/>
            </w:pPr>
            <w:r>
              <w:rPr>
                <w:b/>
                <w:sz w:val="22"/>
              </w:rPr>
              <w:t xml:space="preserve">Collection</w:t>
            </w:r>
          </w:p>
        </w:tc>
        <w:tc>
          <w:tcPr>
            <w:tcW w:w="6500" w:type="dxa"/>
            <w:shd w:val="clear" w:color="auto" w:fill="D9E2F3"/>
          </w:tcPr>
          <w:p>
            <w:pPr>
              <w:pStyle w:val="BodyText"/>
              <w:spacing w:before="0" w:after="0"/>
            </w:pPr>
            <w:r>
              <w:rPr>
                <w:b/>
                <w:sz w:val="22"/>
              </w:rPr>
              <w:t xml:space="preserve">Main fields</w:t>
            </w:r>
          </w:p>
        </w:tc>
      </w:tr>
      <w:tr>
        <w:trPr>
          <w:cantSplit/>
        </w:trPr>
        <w:tc>
          <w:tcPr>
            <w:tcW w:w="2500" w:type="dxa"/>
          </w:tcPr>
          <w:p>
            <w:pPr>
              <w:pStyle w:val="BodyText"/>
              <w:spacing w:before="0" w:after="0"/>
            </w:pPr>
            <w:r>
              <w:rPr>
                <w:sz w:val="22"/>
              </w:rPr>
              <w:t xml:space="preserve">users</w:t>
            </w:r>
          </w:p>
        </w:tc>
        <w:tc>
          <w:tcPr>
            <w:tcW w:w="6500" w:type="dxa"/>
          </w:tcPr>
          <w:p>
            <w:pPr>
              <w:pStyle w:val="BodyText"/>
              <w:spacing w:before="0" w:after="0"/>
            </w:pPr>
            <w:r>
              <w:rPr>
                <w:sz w:val="22"/>
              </w:rPr>
              <w:t xml:space="preserve">name, email, password hash, interests, skills, role, community label</w:t>
            </w:r>
          </w:p>
        </w:tc>
      </w:tr>
      <w:tr>
        <w:trPr>
          <w:cantSplit/>
        </w:trPr>
        <w:tc>
          <w:tcPr>
            <w:tcW w:w="2500" w:type="dxa"/>
          </w:tcPr>
          <w:p>
            <w:pPr>
              <w:pStyle w:val="BodyText"/>
              <w:spacing w:before="0" w:after="0"/>
            </w:pPr>
            <w:r>
              <w:rPr>
                <w:sz w:val="22"/>
              </w:rPr>
              <w:t xml:space="preserve">communities</w:t>
            </w:r>
          </w:p>
        </w:tc>
        <w:tc>
          <w:tcPr>
            <w:tcW w:w="6500" w:type="dxa"/>
          </w:tcPr>
          <w:p>
            <w:pPr>
              <w:pStyle w:val="BodyText"/>
              <w:spacing w:before="0" w:after="0"/>
            </w:pPr>
            <w:r>
              <w:rPr>
                <w:sz w:val="22"/>
              </w:rPr>
              <w:t xml:space="preserve">name, description, topics, creator, members</w:t>
            </w:r>
          </w:p>
        </w:tc>
      </w:tr>
      <w:tr>
        <w:trPr>
          <w:cantSplit/>
        </w:trPr>
        <w:tc>
          <w:tcPr>
            <w:tcW w:w="2500" w:type="dxa"/>
          </w:tcPr>
          <w:p>
            <w:pPr>
              <w:pStyle w:val="BodyText"/>
              <w:spacing w:before="0" w:after="0"/>
            </w:pPr>
            <w:r>
              <w:rPr>
                <w:sz w:val="22"/>
              </w:rPr>
              <w:t xml:space="preserve">posts</w:t>
            </w:r>
          </w:p>
        </w:tc>
        <w:tc>
          <w:tcPr>
            <w:tcW w:w="6500" w:type="dxa"/>
          </w:tcPr>
          <w:p>
            <w:pPr>
              <w:pStyle w:val="BodyText"/>
              <w:spacing w:before="0" w:after="0"/>
            </w:pPr>
            <w:r>
              <w:rPr>
                <w:sz w:val="22"/>
              </w:rPr>
              <w:t xml:space="preserve">author, community, content, likes, created time</w:t>
            </w:r>
          </w:p>
        </w:tc>
      </w:tr>
      <w:tr>
        <w:trPr>
          <w:cantSplit/>
        </w:trPr>
        <w:tc>
          <w:tcPr>
            <w:tcW w:w="2500" w:type="dxa"/>
          </w:tcPr>
          <w:p>
            <w:pPr>
              <w:pStyle w:val="BodyText"/>
              <w:spacing w:before="0" w:after="0"/>
            </w:pPr>
            <w:r>
              <w:rPr>
                <w:sz w:val="22"/>
              </w:rPr>
              <w:t xml:space="preserve">comments</w:t>
            </w:r>
          </w:p>
        </w:tc>
        <w:tc>
          <w:tcPr>
            <w:tcW w:w="6500" w:type="dxa"/>
          </w:tcPr>
          <w:p>
            <w:pPr>
              <w:pStyle w:val="BodyText"/>
              <w:spacing w:before="0" w:after="0"/>
            </w:pPr>
            <w:r>
              <w:rPr>
                <w:sz w:val="22"/>
              </w:rPr>
              <w:t xml:space="preserve">post, author, text, created time</w:t>
            </w:r>
          </w:p>
        </w:tc>
      </w:tr>
      <w:tr>
        <w:trPr>
          <w:cantSplit/>
        </w:trPr>
        <w:tc>
          <w:tcPr>
            <w:tcW w:w="2500" w:type="dxa"/>
          </w:tcPr>
          <w:p>
            <w:pPr>
              <w:pStyle w:val="BodyText"/>
              <w:spacing w:before="0" w:after="0"/>
            </w:pPr>
            <w:r>
              <w:rPr>
                <w:sz w:val="22"/>
              </w:rPr>
              <w:t xml:space="preserve">reports</w:t>
            </w:r>
          </w:p>
        </w:tc>
        <w:tc>
          <w:tcPr>
            <w:tcW w:w="6500" w:type="dxa"/>
          </w:tcPr>
          <w:p>
            <w:pPr>
              <w:pStyle w:val="BodyText"/>
              <w:spacing w:before="0" w:after="0"/>
            </w:pPr>
            <w:r>
              <w:rPr>
                <w:sz w:val="22"/>
              </w:rPr>
              <w:t xml:space="preserve">reported item, reporter, reason, status</w:t>
            </w:r>
          </w:p>
        </w:tc>
      </w:tr>
    </w:tbl>
    <w:p>
      <w:pPr>
        <w:pStyle w:val="BodyText"/>
        <w:spacing w:before="0" w:after="0"/>
      </w:pPr>
    </w:p>
    <w:p>
      <w:pPr>
        <w:pStyle w:val="BodyText"/>
        <w:keepNext/>
        <w:spacing w:before="200" w:after="60"/>
        <w:ind w:left="165"/>
      </w:pPr>
      <w:r>
        <w:rPr>
          <w:b/>
          <w:color w:val="001F5F"/>
          <w:sz w:val="28"/>
        </w:rPr>
        <w:t xml:space="preserve">6.8 User Interface Implementation</w:t>
      </w:r>
    </w:p>
    <w:p>
      <w:pPr>
        <w:pStyle w:val="BodyText"/>
        <w:spacing w:before="60" w:after="60" w:line="360" w:lineRule="auto"/>
        <w:ind w:left="165" w:right="163"/>
        <w:jc w:val="both"/>
      </w:pPr>
      <w:r>
        <w:rPr/>
        <w:t xml:space="preserve">The interface is built with React components and responsive CSS. Main screens are the registration and login pages, profile page, community discovery page with recommendations, community page with posts, and the admin dashboard.</w:t>
      </w:r>
    </w:p>
    <w:p>
      <w:pPr>
        <w:pStyle w:val="Heading1"/>
        <w:pageBreakBefore/>
        <w:ind w:left="0" w:right="0"/>
        <w:jc w:val="center"/>
      </w:pPr>
      <w:r>
        <w:t xml:space="preserve">CHAPTER - 7</w:t>
      </w:r>
    </w:p>
    <w:p>
      <w:pPr>
        <w:pStyle w:val="Heading1"/>
        <w:ind w:left="0" w:right="0"/>
        <w:jc w:val="center"/>
      </w:pPr>
      <w:r>
        <w:t xml:space="preserve">EXECUTION AND DEMONSTRATION</w:t>
      </w:r>
    </w:p>
    <w:p>
      <w:pPr>
        <w:pStyle w:val="BodyText"/>
        <w:keepNext/>
        <w:spacing w:before="200" w:after="60"/>
        <w:ind w:left="165"/>
      </w:pPr>
      <w:r>
        <w:rPr>
          <w:b/>
          <w:color w:val="001F5F"/>
          <w:sz w:val="28"/>
        </w:rPr>
        <w:t xml:space="preserve">7.1 Setup and Build</w:t>
      </w:r>
    </w:p>
    <w:p>
      <w:pPr>
        <w:pStyle w:val="BodyText"/>
        <w:spacing w:before="60" w:after="60" w:line="360" w:lineRule="auto"/>
        <w:ind w:left="165" w:right="163"/>
        <w:jc w:val="both"/>
      </w:pPr>
      <w:r>
        <w:rPr/>
        <w:t xml:space="preserve">Install Node.js and MongoDB, clone the project from GitHub, and install dependencies for the server and the client:</w:t>
      </w:r>
    </w:p>
    <w:p>
      <w:pPr>
        <w:pStyle w:val="BodyText"/>
        <w:shd w:val="clear" w:color="auto" w:fill="F2F2F2"/>
        <w:spacing w:before="0" w:after="0"/>
        <w:ind w:left="400"/>
      </w:pPr>
      <w:r>
        <w:rPr>
          <w:rFonts w:ascii="Courier New" w:hAnsi="Courier New" w:cs="Courier New"/>
          <w:sz w:val="19"/>
        </w:rPr>
        <w:t xml:space="preserve">git clone &lt;repository-url&gt;</w:t>
      </w:r>
    </w:p>
    <w:p>
      <w:pPr>
        <w:pStyle w:val="BodyText"/>
        <w:shd w:val="clear" w:color="auto" w:fill="F2F2F2"/>
        <w:spacing w:before="0" w:after="0"/>
        <w:ind w:left="400"/>
      </w:pPr>
      <w:r>
        <w:rPr>
          <w:rFonts w:ascii="Courier New" w:hAnsi="Courier New" w:cs="Courier New"/>
          <w:sz w:val="19"/>
        </w:rPr>
        <w:t xml:space="preserve">cd community-detection-platform</w:t>
      </w:r>
    </w:p>
    <w:p>
      <w:pPr>
        <w:pStyle w:val="BodyText"/>
        <w:shd w:val="clear" w:color="auto" w:fill="F2F2F2"/>
        <w:spacing w:before="0" w:after="0"/>
        <w:ind w:left="400"/>
      </w:pPr>
      <w:r>
        <w:rPr>
          <w:rFonts w:ascii="Courier New" w:hAnsi="Courier New" w:cs="Courier New"/>
          <w:sz w:val="19"/>
        </w:rPr>
        <w:t xml:space="preserve">cd server &amp;&amp; npm install</w:t>
      </w:r>
    </w:p>
    <w:p>
      <w:pPr>
        <w:pStyle w:val="BodyText"/>
        <w:shd w:val="clear" w:color="auto" w:fill="F2F2F2"/>
        <w:spacing w:before="0" w:after="0"/>
        <w:ind w:left="400"/>
      </w:pPr>
      <w:r>
        <w:rPr>
          <w:rFonts w:ascii="Courier New" w:hAnsi="Courier New" w:cs="Courier New"/>
          <w:sz w:val="19"/>
        </w:rPr>
        <w:t xml:space="preserve">cd ../client &amp;&amp; npm install</w:t>
      </w:r>
    </w:p>
    <w:p>
      <w:pPr>
        <w:pStyle w:val="BodyText"/>
        <w:spacing w:before="0" w:after="0"/>
      </w:pPr>
    </w:p>
    <w:p>
      <w:pPr>
        <w:pStyle w:val="BodyText"/>
        <w:keepNext/>
        <w:spacing w:before="200" w:after="60"/>
        <w:ind w:left="165"/>
      </w:pPr>
      <w:r>
        <w:rPr>
          <w:b/>
          <w:color w:val="001F5F"/>
          <w:sz w:val="28"/>
        </w:rPr>
        <w:t xml:space="preserve">7.2 Execution Commands</w:t>
      </w:r>
    </w:p>
    <w:p>
      <w:pPr>
        <w:pStyle w:val="BodyText"/>
        <w:shd w:val="clear" w:color="auto" w:fill="F2F2F2"/>
        <w:spacing w:before="0" w:after="0"/>
        <w:ind w:left="400"/>
      </w:pPr>
      <w:r>
        <w:rPr>
          <w:rFonts w:ascii="Courier New" w:hAnsi="Courier New" w:cs="Courier New"/>
          <w:sz w:val="19"/>
        </w:rPr>
        <w:t xml:space="preserve"># start MongoDB (local)</w:t>
      </w:r>
    </w:p>
    <w:p>
      <w:pPr>
        <w:pStyle w:val="BodyText"/>
        <w:shd w:val="clear" w:color="auto" w:fill="F2F2F2"/>
        <w:spacing w:before="0" w:after="0"/>
        <w:ind w:left="400"/>
      </w:pPr>
      <w:r>
        <w:rPr>
          <w:rFonts w:ascii="Courier New" w:hAnsi="Courier New" w:cs="Courier New"/>
          <w:sz w:val="19"/>
        </w:rPr>
        <w:t xml:space="preserve">mongod</w:t>
      </w:r>
    </w:p>
    <w:p>
      <w:pPr>
        <w:pStyle w:val="BodyText"/>
        <w:shd w:val="clear" w:color="auto" w:fill="F2F2F2"/>
        <w:spacing w:before="0" w:after="0"/>
        <w:ind w:left="400"/>
      </w:pPr>
      <w:r>
        <w:rPr>
          <w:rFonts w:ascii="Courier New" w:hAnsi="Courier New" w:cs="Courier New"/>
          <w:sz w:val="19"/>
        </w:rPr>
        <w:t xml:space="preserve"># start the back end</w:t>
      </w:r>
    </w:p>
    <w:p>
      <w:pPr>
        <w:pStyle w:val="BodyText"/>
        <w:shd w:val="clear" w:color="auto" w:fill="F2F2F2"/>
        <w:spacing w:before="0" w:after="0"/>
        <w:ind w:left="400"/>
      </w:pPr>
      <w:r>
        <w:rPr>
          <w:rFonts w:ascii="Courier New" w:hAnsi="Courier New" w:cs="Courier New"/>
          <w:sz w:val="19"/>
        </w:rPr>
        <w:t xml:space="preserve">cd server &amp;&amp; npm start</w:t>
      </w:r>
    </w:p>
    <w:p>
      <w:pPr>
        <w:pStyle w:val="BodyText"/>
        <w:shd w:val="clear" w:color="auto" w:fill="F2F2F2"/>
        <w:spacing w:before="0" w:after="0"/>
        <w:ind w:left="400"/>
      </w:pPr>
      <w:r>
        <w:rPr>
          <w:rFonts w:ascii="Courier New" w:hAnsi="Courier New" w:cs="Courier New"/>
          <w:sz w:val="19"/>
        </w:rPr>
        <w:t xml:space="preserve"># start the React front end</w:t>
      </w:r>
    </w:p>
    <w:p>
      <w:pPr>
        <w:pStyle w:val="BodyText"/>
        <w:shd w:val="clear" w:color="auto" w:fill="F2F2F2"/>
        <w:spacing w:before="0" w:after="0"/>
        <w:ind w:left="400"/>
      </w:pPr>
      <w:r>
        <w:rPr>
          <w:rFonts w:ascii="Courier New" w:hAnsi="Courier New" w:cs="Courier New"/>
          <w:sz w:val="19"/>
        </w:rPr>
        <w:t xml:space="preserve">cd client &amp;&amp; npm start</w:t>
      </w:r>
    </w:p>
    <w:p>
      <w:pPr>
        <w:pStyle w:val="BodyText"/>
        <w:spacing w:before="0" w:after="0"/>
      </w:pPr>
    </w:p>
    <w:p>
      <w:pPr>
        <w:pStyle w:val="BodyText"/>
        <w:spacing w:before="60" w:after="60" w:line="360" w:lineRule="auto"/>
        <w:ind w:left="165" w:right="163"/>
        <w:jc w:val="both"/>
      </w:pPr>
      <w:r>
        <w:rPr/>
        <w:t xml:space="preserve">Open the application in Google Chrome or Microsoft Edge at the address shown in the terminal (typically http://localhost:3000).</w:t>
      </w:r>
    </w:p>
    <w:p>
      <w:pPr>
        <w:pStyle w:val="BodyText"/>
        <w:keepNext/>
        <w:spacing w:before="200" w:after="60"/>
        <w:ind w:left="165"/>
      </w:pPr>
      <w:r>
        <w:rPr>
          <w:b/>
          <w:color w:val="001F5F"/>
          <w:sz w:val="28"/>
        </w:rPr>
        <w:t xml:space="preserve">7.3 Sample Inputs and Outputs</w:t>
      </w:r>
    </w:p>
    <w:tbl>
      <w:tblPr>
        <w:tblW w:w="9000" w:type="dxa"/>
        <w:tblInd w:w="1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4500"/>
        <w:gridCol w:w="4500"/>
      </w:tblGrid>
      <w:tr>
        <w:trPr>
          <w:cantSplit/>
          <w:tblHeader/>
        </w:trPr>
        <w:tc>
          <w:tcPr>
            <w:tcW w:w="4500" w:type="dxa"/>
            <w:shd w:val="clear" w:color="auto" w:fill="D9E2F3"/>
          </w:tcPr>
          <w:p>
            <w:pPr>
              <w:pStyle w:val="BodyText"/>
              <w:spacing w:before="0" w:after="0"/>
            </w:pPr>
            <w:r>
              <w:rPr>
                <w:b/>
                <w:sz w:val="22"/>
              </w:rPr>
              <w:t xml:space="preserve">Input</w:t>
            </w:r>
          </w:p>
        </w:tc>
        <w:tc>
          <w:tcPr>
            <w:tcW w:w="4500" w:type="dxa"/>
            <w:shd w:val="clear" w:color="auto" w:fill="D9E2F3"/>
          </w:tcPr>
          <w:p>
            <w:pPr>
              <w:pStyle w:val="BodyText"/>
              <w:spacing w:before="0" w:after="0"/>
            </w:pPr>
            <w:r>
              <w:rPr>
                <w:b/>
                <w:sz w:val="22"/>
              </w:rPr>
              <w:t xml:space="preserve">Output</w:t>
            </w:r>
          </w:p>
        </w:tc>
      </w:tr>
      <w:tr>
        <w:trPr>
          <w:cantSplit/>
        </w:trPr>
        <w:tc>
          <w:tcPr>
            <w:tcW w:w="4500" w:type="dxa"/>
          </w:tcPr>
          <w:p>
            <w:pPr>
              <w:pStyle w:val="BodyText"/>
              <w:spacing w:before="0" w:after="0"/>
            </w:pPr>
            <w:r>
              <w:rPr>
                <w:sz w:val="22"/>
              </w:rPr>
              <w:t xml:space="preserve">New user registers with interest “photography”</w:t>
            </w:r>
          </w:p>
        </w:tc>
        <w:tc>
          <w:tcPr>
            <w:tcW w:w="4500" w:type="dxa"/>
          </w:tcPr>
          <w:p>
            <w:pPr>
              <w:pStyle w:val="BodyText"/>
              <w:spacing w:before="0" w:after="0"/>
            </w:pPr>
            <w:r>
              <w:rPr>
                <w:sz w:val="22"/>
              </w:rPr>
              <w:t xml:space="preserve">Profile created; photography communities appear in recommendations</w:t>
            </w:r>
          </w:p>
        </w:tc>
      </w:tr>
      <w:tr>
        <w:trPr>
          <w:cantSplit/>
        </w:trPr>
        <w:tc>
          <w:tcPr>
            <w:tcW w:w="4500" w:type="dxa"/>
          </w:tcPr>
          <w:p>
            <w:pPr>
              <w:pStyle w:val="BodyText"/>
              <w:spacing w:before="0" w:after="0"/>
            </w:pPr>
            <w:r>
              <w:rPr>
                <w:sz w:val="22"/>
              </w:rPr>
              <w:t xml:space="preserve">User with interest “programming” opens Discover</w:t>
            </w:r>
          </w:p>
        </w:tc>
        <w:tc>
          <w:tcPr>
            <w:tcW w:w="4500" w:type="dxa"/>
          </w:tcPr>
          <w:p>
            <w:pPr>
              <w:pStyle w:val="BodyText"/>
              <w:spacing w:before="0" w:after="0"/>
            </w:pPr>
            <w:r>
              <w:rPr>
                <w:sz w:val="22"/>
              </w:rPr>
              <w:t xml:space="preserve">Programming-related communities are listed and ranked</w:t>
            </w:r>
          </w:p>
        </w:tc>
      </w:tr>
      <w:tr>
        <w:trPr>
          <w:cantSplit/>
        </w:trPr>
        <w:tc>
          <w:tcPr>
            <w:tcW w:w="4500" w:type="dxa"/>
          </w:tcPr>
          <w:p>
            <w:pPr>
              <w:pStyle w:val="BodyText"/>
              <w:spacing w:before="0" w:after="0"/>
            </w:pPr>
            <w:r>
              <w:rPr>
                <w:sz w:val="22"/>
              </w:rPr>
              <w:t xml:space="preserve">User joins a community and posts</w:t>
            </w:r>
          </w:p>
        </w:tc>
        <w:tc>
          <w:tcPr>
            <w:tcW w:w="4500" w:type="dxa"/>
          </w:tcPr>
          <w:p>
            <w:pPr>
              <w:pStyle w:val="BodyText"/>
              <w:spacing w:before="0" w:after="0"/>
            </w:pPr>
            <w:r>
              <w:rPr>
                <w:sz w:val="22"/>
              </w:rPr>
              <w:t xml:space="preserve">Post appears in the community feed; others can like and comment</w:t>
            </w:r>
          </w:p>
        </w:tc>
      </w:tr>
      <w:tr>
        <w:trPr>
          <w:cantSplit/>
        </w:trPr>
        <w:tc>
          <w:tcPr>
            <w:tcW w:w="4500" w:type="dxa"/>
          </w:tcPr>
          <w:p>
            <w:pPr>
              <w:pStyle w:val="BodyText"/>
              <w:spacing w:before="0" w:after="0"/>
            </w:pPr>
            <w:r>
              <w:rPr>
                <w:sz w:val="22"/>
              </w:rPr>
              <w:t xml:space="preserve">Admin reviews a reported post</w:t>
            </w:r>
          </w:p>
        </w:tc>
        <w:tc>
          <w:tcPr>
            <w:tcW w:w="4500" w:type="dxa"/>
          </w:tcPr>
          <w:p>
            <w:pPr>
              <w:pStyle w:val="BodyText"/>
              <w:spacing w:before="0" w:after="0"/>
            </w:pPr>
            <w:r>
              <w:rPr>
                <w:sz w:val="22"/>
              </w:rPr>
              <w:t xml:space="preserve">Post can be removed and the report is marked resolved</w:t>
            </w:r>
          </w:p>
        </w:tc>
      </w:tr>
    </w:tbl>
    <w:p>
      <w:pPr>
        <w:pStyle w:val="BodyText"/>
        <w:spacing w:before="0" w:after="0"/>
      </w:pPr>
    </w:p>
    <w:p>
      <w:pPr>
        <w:pStyle w:val="BodyText"/>
        <w:keepNext/>
        <w:spacing w:before="200" w:after="60"/>
        <w:ind w:left="165"/>
      </w:pPr>
      <w:r>
        <w:rPr>
          <w:b/>
          <w:color w:val="001F5F"/>
          <w:sz w:val="28"/>
        </w:rPr>
        <w:t xml:space="preserve">7.4 Screenshots of Execution</w:t>
      </w:r>
    </w:p>
    <w:p>
      <w:pPr>
        <w:pStyle w:val="BodyText"/>
        <w:spacing w:before="60" w:after="60" w:line="360" w:lineRule="auto"/>
        <w:ind w:left="165" w:right="163"/>
        <w:jc w:val="both"/>
      </w:pPr>
      <w:r>
        <w:rPr>
          <w:i/>
        </w:rPr>
        <w:t xml:space="preserve">[Insert screenshot: Registration and login page]</w:t>
      </w:r>
    </w:p>
    <w:p>
      <w:pPr>
        <w:pStyle w:val="BodyText"/>
        <w:spacing w:before="60" w:after="60" w:line="360" w:lineRule="auto"/>
        <w:ind w:left="165" w:right="163"/>
        <w:jc w:val="both"/>
      </w:pPr>
      <w:r>
        <w:rPr>
          <w:i/>
        </w:rPr>
        <w:t xml:space="preserve">[Insert screenshot: User profile with interests]</w:t>
      </w:r>
    </w:p>
    <w:p>
      <w:pPr>
        <w:pStyle w:val="BodyText"/>
        <w:spacing w:before="60" w:after="60" w:line="360" w:lineRule="auto"/>
        <w:ind w:left="165" w:right="163"/>
        <w:jc w:val="both"/>
      </w:pPr>
      <w:r>
        <w:rPr>
          <w:i/>
        </w:rPr>
        <w:t xml:space="preserve">[Insert screenshot: Community discovery and recommendations]</w:t>
      </w:r>
    </w:p>
    <w:p>
      <w:pPr>
        <w:pStyle w:val="BodyText"/>
        <w:spacing w:before="60" w:after="60" w:line="360" w:lineRule="auto"/>
        <w:ind w:left="165" w:right="163"/>
        <w:jc w:val="both"/>
      </w:pPr>
      <w:r>
        <w:rPr>
          <w:i/>
        </w:rPr>
        <w:t xml:space="preserve">[Insert screenshot: Community page with posts, likes, and comments]</w:t>
      </w:r>
    </w:p>
    <w:p>
      <w:pPr>
        <w:pStyle w:val="BodyText"/>
        <w:spacing w:before="60" w:after="60" w:line="360" w:lineRule="auto"/>
        <w:ind w:left="165" w:right="163"/>
        <w:jc w:val="both"/>
      </w:pPr>
      <w:r>
        <w:rPr>
          <w:i/>
        </w:rPr>
        <w:t xml:space="preserve">[Insert screenshot: Admin dashboard]</w:t>
      </w:r>
    </w:p>
    <w:p>
      <w:pPr>
        <w:pStyle w:val="BodyText"/>
        <w:keepNext/>
        <w:spacing w:before="200" w:after="60"/>
        <w:ind w:left="165"/>
      </w:pPr>
      <w:r>
        <w:rPr>
          <w:b/>
          <w:color w:val="001F5F"/>
          <w:sz w:val="28"/>
        </w:rPr>
        <w:t xml:space="preserve">7.5 Demonstration of Key Features</w:t>
      </w:r>
    </w:p>
    <w:p>
      <w:pPr>
        <w:pStyle w:val="BodyText"/>
        <w:spacing w:before="60" w:after="60" w:line="360" w:lineRule="auto"/>
        <w:ind w:left="165" w:right="163"/>
        <w:jc w:val="both"/>
      </w:pPr>
      <w:r>
        <w:rPr/>
        <w:t xml:space="preserve">The demonstration covers registration, entering interests, receiving recommended communities, joining a community, sharing and interacting with posts, and moderating reported content from the admin dashboard.</w:t>
      </w:r>
    </w:p>
    <w:p>
      <w:pPr>
        <w:pStyle w:val="Heading1"/>
        <w:pageBreakBefore/>
        <w:ind w:left="0" w:right="0"/>
        <w:jc w:val="center"/>
      </w:pPr>
      <w:r>
        <w:t xml:space="preserve">CHAPTER - 8</w:t>
      </w:r>
    </w:p>
    <w:p>
      <w:pPr>
        <w:pStyle w:val="Heading1"/>
        <w:ind w:left="0" w:right="0"/>
        <w:jc w:val="center"/>
      </w:pPr>
      <w:r>
        <w:t xml:space="preserve">CONCLUSION</w:t>
      </w:r>
    </w:p>
    <w:p>
      <w:pPr>
        <w:pStyle w:val="BodyText"/>
        <w:keepNext/>
        <w:spacing w:before="200" w:after="60"/>
        <w:ind w:left="165"/>
      </w:pPr>
      <w:r>
        <w:rPr>
          <w:b/>
          <w:color w:val="001F5F"/>
          <w:sz w:val="28"/>
        </w:rPr>
        <w:t xml:space="preserve">8.1 Summary of the Project</w:t>
      </w:r>
    </w:p>
    <w:p>
      <w:pPr>
        <w:pStyle w:val="BodyText"/>
        <w:spacing w:before="60" w:after="60" w:line="360" w:lineRule="auto"/>
        <w:ind w:left="165" w:right="163"/>
        <w:jc w:val="both"/>
      </w:pPr>
      <w:r>
        <w:rPr/>
        <w:t xml:space="preserve">The Community-Detection Platform is a web-based system that helps users find relevant communities and build meaningful connections. It combines user profiles, community and post features, graph-based community detection, similarity measures, and an administrator dashboard in a simple, scalable, and user-friendly application built with React.js, Node.js, Express.js, and MongoDB.</w:t>
      </w:r>
    </w:p>
    <w:p>
      <w:pPr>
        <w:pStyle w:val="BodyText"/>
        <w:keepNext/>
        <w:spacing w:before="200" w:after="60"/>
        <w:ind w:left="165"/>
      </w:pPr>
      <w:r>
        <w:rPr>
          <w:b/>
          <w:color w:val="001F5F"/>
          <w:sz w:val="28"/>
        </w:rPr>
        <w:t xml:space="preserve">8.2 Objectives Achieved</w:t>
      </w:r>
    </w:p>
    <w:p>
      <w:pPr>
        <w:pStyle w:val="BodyText"/>
        <w:spacing w:before="60" w:after="60" w:line="360" w:lineRule="auto"/>
        <w:ind w:left="165" w:right="163"/>
        <w:jc w:val="both"/>
      </w:pPr>
      <w:r>
        <w:rPr/>
        <w:t xml:space="preserve">The project defines and implements user registration and profile management, community creation and discovery, post sharing and interaction, a community-detection and recommendation mechanism, and administrator controls, meeting the objectives set in Chapter 1.</w:t>
      </w:r>
    </w:p>
    <w:p>
      <w:pPr>
        <w:pStyle w:val="BodyText"/>
        <w:keepNext/>
        <w:spacing w:before="200" w:after="60"/>
        <w:ind w:left="165"/>
      </w:pPr>
      <w:r>
        <w:rPr>
          <w:b/>
          <w:color w:val="001F5F"/>
          <w:sz w:val="28"/>
        </w:rPr>
        <w:t xml:space="preserve">8.3 Results Achieved</w:t>
      </w:r>
    </w:p>
    <w:p>
      <w:pPr>
        <w:pStyle w:val="BodyText"/>
        <w:spacing w:before="60" w:after="60" w:line="360" w:lineRule="auto"/>
        <w:ind w:left="165" w:right="163"/>
        <w:jc w:val="both"/>
      </w:pPr>
      <w:r>
        <w:rPr/>
        <w:t xml:space="preserve">Users receive community suggestions matched to their interests and activities, can interact with members of those communities, and administrators can manage users, communities, posts, and reported content from a single dashboard.</w:t>
      </w:r>
    </w:p>
    <w:p>
      <w:pPr>
        <w:pStyle w:val="BodyText"/>
        <w:keepNext/>
        <w:spacing w:before="200" w:after="60"/>
        <w:ind w:left="165"/>
      </w:pPr>
      <w:r>
        <w:rPr>
          <w:b/>
          <w:color w:val="001F5F"/>
          <w:sz w:val="28"/>
        </w:rPr>
        <w:t xml:space="preserve">8.4 Skills and Learning Outcomes</w:t>
      </w:r>
    </w:p>
    <w:p>
      <w:pPr>
        <w:pStyle w:val="BodyText"/>
        <w:spacing w:before="60" w:after="60" w:line="360" w:lineRule="auto"/>
        <w:ind w:left="165" w:right="163"/>
        <w:jc w:val="both"/>
      </w:pPr>
      <w:r>
        <w:rPr/>
        <w:t xml:space="preserve">Through this project we gained experience in full-stack web development with the MERN-style stack, REST API design, NoSQL database design, graph algorithms for community detection, similarity-based recommendation, and team collaboration using Git and GitHub. Future work can include real-time chat, larger-scale graph processing, and improved recommendation using more behavioural data.</w:t>
      </w:r>
    </w:p>
    <w:p>
      <w:pPr>
        <w:pStyle w:val="Heading1"/>
        <w:pageBreakBefore/>
        <w:ind w:left="0" w:right="0"/>
        <w:jc w:val="center"/>
      </w:pPr>
      <w:r>
        <w:t xml:space="preserve">CHAPTER - 9</w:t>
      </w:r>
    </w:p>
    <w:p>
      <w:pPr>
        <w:pStyle w:val="Heading1"/>
        <w:ind w:left="0" w:right="0"/>
        <w:jc w:val="center"/>
      </w:pPr>
      <w:r>
        <w:t xml:space="preserve">REFERENCES</w:t>
      </w:r>
    </w:p>
    <w:p>
      <w:pPr>
        <w:pStyle w:val="BodyText"/>
        <w:keepNext/>
        <w:spacing w:before="200" w:after="60"/>
        <w:ind w:left="165"/>
      </w:pPr>
      <w:r>
        <w:rPr>
          <w:b/>
          <w:color w:val="001F5F"/>
          <w:sz w:val="28"/>
        </w:rPr>
        <w:t xml:space="preserve">9.1 Books</w:t>
      </w:r>
    </w:p>
    <w:p>
      <w:pPr>
        <w:pStyle w:val="BodyText"/>
        <w:spacing w:before="60" w:after="60" w:line="360" w:lineRule="auto"/>
        <w:ind w:left="165" w:right="163"/>
        <w:jc w:val="both"/>
      </w:pPr>
      <w:r>
        <w:rPr/>
        <w:t xml:space="preserve">M. E. J. Newman, Networks: An Introduction, Oxford University Press, 2010.</w:t>
      </w:r>
    </w:p>
    <w:p>
      <w:pPr>
        <w:pStyle w:val="BodyText"/>
        <w:spacing w:before="60" w:after="60" w:line="360" w:lineRule="auto"/>
        <w:ind w:left="165" w:right="163"/>
        <w:jc w:val="both"/>
      </w:pPr>
      <w:r>
        <w:rPr/>
        <w:t xml:space="preserve">J. Han, M. Kamber, and J. Pei, Data Mining: Concepts and Techniques, 3rd ed., Morgan Kaufmann, 2011.</w:t>
      </w:r>
    </w:p>
    <w:p>
      <w:pPr>
        <w:pStyle w:val="BodyText"/>
        <w:spacing w:before="60" w:after="60" w:line="360" w:lineRule="auto"/>
        <w:ind w:left="165" w:right="163"/>
        <w:jc w:val="both"/>
      </w:pPr>
      <w:r>
        <w:rPr/>
        <w:t xml:space="preserve">T. H. Cormen, C. E. Leiserson, R. L. Rivest, and C. Stein, Introduction to Algorithms, 3rd ed., MIT Press, 2009.</w:t>
      </w:r>
    </w:p>
    <w:p>
      <w:pPr>
        <w:pStyle w:val="BodyText"/>
        <w:keepNext/>
        <w:spacing w:before="200" w:after="60"/>
        <w:ind w:left="165"/>
      </w:pPr>
      <w:r>
        <w:rPr>
          <w:b/>
          <w:color w:val="001F5F"/>
          <w:sz w:val="28"/>
        </w:rPr>
        <w:t xml:space="preserve">9.2 Research Papers</w:t>
      </w:r>
    </w:p>
    <w:p>
      <w:pPr>
        <w:pStyle w:val="BodyText"/>
        <w:spacing w:before="60" w:after="60" w:line="360" w:lineRule="auto"/>
        <w:ind w:left="165" w:right="163"/>
        <w:jc w:val="both"/>
      </w:pPr>
      <w:r>
        <w:rPr/>
        <w:t xml:space="preserve">V. D. Blondel, J.-L. Guillaume, R. Lambiotte, and E. Lefebvre, “Fast unfolding of communities in large networks,” Journal of Statistical Mechanics: Theory and Experiment, 2008.</w:t>
      </w:r>
    </w:p>
    <w:p>
      <w:pPr>
        <w:pStyle w:val="BodyText"/>
        <w:spacing w:before="60" w:after="60" w:line="360" w:lineRule="auto"/>
        <w:ind w:left="165" w:right="163"/>
        <w:jc w:val="both"/>
      </w:pPr>
      <w:r>
        <w:rPr/>
        <w:t xml:space="preserve">M. Girvan and M. E. J. Newman, “Community structure in social and biological networks,” Proceedings of the National Academy of Sciences, vol. 99, no. 12, 2002.</w:t>
      </w:r>
    </w:p>
    <w:p>
      <w:pPr>
        <w:pStyle w:val="BodyText"/>
        <w:spacing w:before="60" w:after="60" w:line="360" w:lineRule="auto"/>
        <w:ind w:left="165" w:right="163"/>
        <w:jc w:val="both"/>
      </w:pPr>
      <w:r>
        <w:rPr/>
        <w:t xml:space="preserve">U. N. Raghavan, R. Albert, and S. Kumara, “Near linear time algorithm to detect community structures in large-scale networks,” Physical Review E, vol. 76, 2007.</w:t>
      </w:r>
    </w:p>
    <w:p>
      <w:pPr>
        <w:pStyle w:val="BodyText"/>
        <w:spacing w:before="60" w:after="60" w:line="360" w:lineRule="auto"/>
        <w:ind w:left="165" w:right="163"/>
        <w:jc w:val="both"/>
      </w:pPr>
      <w:r>
        <w:rPr/>
        <w:t xml:space="preserve">S. Fortunato, “Community detection in graphs,” Physics Reports, vol. 486, 2010.</w:t>
      </w:r>
    </w:p>
    <w:p>
      <w:pPr>
        <w:pStyle w:val="BodyText"/>
        <w:keepNext/>
        <w:spacing w:before="200" w:after="60"/>
        <w:ind w:left="165"/>
      </w:pPr>
      <w:r>
        <w:rPr>
          <w:b/>
          <w:color w:val="001F5F"/>
          <w:sz w:val="28"/>
        </w:rPr>
        <w:t xml:space="preserve">9.3 Technical Documentation</w:t>
      </w:r>
    </w:p>
    <w:p>
      <w:pPr>
        <w:pStyle w:val="BodyText"/>
        <w:spacing w:before="60" w:after="60" w:line="360" w:lineRule="auto"/>
        <w:ind w:left="165" w:right="163"/>
        <w:jc w:val="both"/>
      </w:pPr>
      <w:r>
        <w:rPr/>
        <w:t xml:space="preserve">Node.js documentation: https://nodejs.org/docs</w:t>
      </w:r>
    </w:p>
    <w:p>
      <w:pPr>
        <w:pStyle w:val="BodyText"/>
        <w:spacing w:before="60" w:after="60" w:line="360" w:lineRule="auto"/>
        <w:ind w:left="165" w:right="163"/>
        <w:jc w:val="both"/>
      </w:pPr>
      <w:r>
        <w:rPr/>
        <w:t xml:space="preserve">Express.js documentation: https://expressjs.com</w:t>
      </w:r>
    </w:p>
    <w:p>
      <w:pPr>
        <w:pStyle w:val="BodyText"/>
        <w:spacing w:before="60" w:after="60" w:line="360" w:lineRule="auto"/>
        <w:ind w:left="165" w:right="163"/>
        <w:jc w:val="both"/>
      </w:pPr>
      <w:r>
        <w:rPr/>
        <w:t xml:space="preserve">MongoDB documentation: https://www.mongodb.com/docs</w:t>
      </w:r>
    </w:p>
    <w:p>
      <w:pPr>
        <w:pStyle w:val="BodyText"/>
        <w:spacing w:before="60" w:after="60" w:line="360" w:lineRule="auto"/>
        <w:ind w:left="165" w:right="163"/>
        <w:jc w:val="both"/>
      </w:pPr>
      <w:r>
        <w:rPr/>
        <w:t xml:space="preserve">React documentation: https://react.dev</w:t>
      </w:r>
    </w:p>
    <w:p>
      <w:pPr>
        <w:pStyle w:val="BodyText"/>
        <w:keepNext/>
        <w:spacing w:before="200" w:after="60"/>
        <w:ind w:left="165"/>
      </w:pPr>
      <w:r>
        <w:rPr>
          <w:b/>
          <w:color w:val="001F5F"/>
          <w:sz w:val="28"/>
        </w:rPr>
        <w:t xml:space="preserve">9.4 Online Resources</w:t>
      </w:r>
    </w:p>
    <w:p>
      <w:pPr>
        <w:pStyle w:val="BodyText"/>
        <w:spacing w:before="60" w:after="60" w:line="360" w:lineRule="auto"/>
        <w:ind w:left="165" w:right="163"/>
        <w:jc w:val="both"/>
      </w:pPr>
      <w:r>
        <w:rPr/>
        <w:t xml:space="preserve">MDN Web Docs: https://developer.mozilla.org</w:t>
      </w:r>
    </w:p>
    <w:sectPr w:rsidR="004A51ED" w:rsidRPr="00AA53DF"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7D72" w14:textId="77777777" w:rsidR="004268DD" w:rsidRDefault="004268DD">
      <w:r>
        <w:separator/>
      </w:r>
    </w:p>
  </w:endnote>
  <w:endnote w:type="continuationSeparator" w:id="0">
    <w:p w14:paraId="5A2B4C41" w14:textId="77777777" w:rsidR="004268DD" w:rsidRDefault="00426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8CB7B32"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CE27" w14:textId="77777777" w:rsidR="004268DD" w:rsidRDefault="004268DD">
      <w:r>
        <w:separator/>
      </w:r>
    </w:p>
  </w:footnote>
  <w:footnote w:type="continuationSeparator" w:id="0">
    <w:p w14:paraId="72C98030" w14:textId="77777777" w:rsidR="004268DD" w:rsidRDefault="00426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4268DD"/>
    <w:rsid w:val="004A51ED"/>
    <w:rsid w:val="007F210B"/>
    <w:rsid w:val="0097518E"/>
    <w:rsid w:val="009F40A1"/>
    <w:rsid w:val="00AA53DF"/>
    <w:rsid w:val="00AB0944"/>
    <w:rsid w:val="00AB332D"/>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Anusha Prakash</cp:lastModifiedBy>
  <cp:revision>5</cp:revision>
  <dcterms:created xsi:type="dcterms:W3CDTF">2026-10-01T09:25:00Z</dcterms:created>
  <dcterms:modified xsi:type="dcterms:W3CDTF">2026-10-01T10:20:00Z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