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1F4E79"/>
          <w:sz w:val="40"/>
          <w:szCs w:val="40"/>
        </w:rPr>
        <w:t xml:space="preserve">CAPSTONE PROJECT REPORT</w:t>
      </w:r>
    </w:p>
    <w:p>
      <w:pPr>
        <w:spacing w:after="120" w:before="0"/>
        <w:jc w:val="center"/>
      </w:pPr>
      <w:r>
        <w:rPr>
          <w:rFonts w:ascii="Arial" w:cs="Arial" w:eastAsia="Arial" w:hAnsi="Arial"/>
          <w:b/>
          <w:bCs/>
          <w:color w:val="2E75B6"/>
          <w:sz w:val="32"/>
          <w:szCs w:val="32"/>
        </w:rPr>
        <w:t xml:space="preserve">SAP Production Planning (SAP PP)</w:t>
      </w:r>
    </w:p>
    <w:p>
      <w:pPr>
        <w:spacing w:after="60" w:before="0"/>
        <w:jc w:val="center"/>
      </w:pPr>
      <w:r>
        <w:rPr>
          <w:rFonts w:ascii="Arial" w:cs="Arial" w:eastAsia="Arial" w:hAnsi="Arial"/>
          <w:b/>
          <w:bCs/>
          <w:color w:val="444444"/>
          <w:sz w:val="28"/>
          <w:szCs w:val="28"/>
        </w:rPr>
        <w:t xml:space="preserve">Plan-to-Produce: Manufacturing Order Cycle</w:t>
      </w:r>
    </w:p>
    <w:p>
      <w:pPr>
        <w:spacing w:after="480" w:before="0"/>
        <w:jc w:val="center"/>
      </w:pPr>
      <w:r>
        <w:rPr>
          <w:rFonts w:ascii="Arial" w:cs="Arial" w:eastAsia="Arial" w:hAnsi="Arial"/>
          <w:i/>
          <w:iCs/>
          <w:color w:val="666666"/>
          <w:sz w:val="24"/>
          <w:szCs w:val="24"/>
        </w:rPr>
        <w:t xml:space="preserve">A Step-by-Step Study of Production Order Creation, Confirmation &amp; Closure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Submitted by</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Suravi Sahu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Roll Number</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2306319</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Course / Program</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SAP Data Analytics Engineer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Module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SAP Production Planning (SAP PP)</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Topic</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Plan-to-Produce – Manufacturing Order Cycle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Transaction Codes</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CO01 | MD16 | CO02 | CO15</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Submission Date</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April 21, 2026</w:t>
            </w:r>
          </w:p>
        </w:tc>
      </w:tr>
    </w:tbl>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Executive Summary</w:t>
      </w:r>
    </w:p>
    <w:p>
      <w:pPr>
        <w:spacing w:after="80" w:before="80" w:line="276"/>
        <w:jc w:val="both"/>
      </w:pPr>
      <w:r>
        <w:rPr>
          <w:rFonts w:ascii="Arial" w:cs="Arial" w:eastAsia="Arial" w:hAnsi="Arial"/>
          <w:b w:val="false"/>
          <w:bCs w:val="false"/>
          <w:i w:val="false"/>
          <w:iCs w:val="false"/>
          <w:sz w:val="24"/>
          <w:szCs w:val="24"/>
        </w:rPr>
        <w:t xml:space="preserve">This project report presents a comprehensive study of the SAP Production Planning (SAP PP) module with a focused emphasis on the Plan-to-Produce cycle — specifically the end-to-end lifecycle of a Production Order. SAP PP is one of the most critical functional modules within the SAP ERP ecosystem, responsible for planning, scheduling, and controlling manufacturing operations across an enterprise.</w:t>
      </w:r>
    </w:p>
    <w:p>
      <w:pPr>
        <w:spacing w:after="80" w:before="80"/>
      </w:pPr>
      <w:r>
        <w:t xml:space="preserve"/>
      </w:r>
    </w:p>
    <w:p>
      <w:pPr>
        <w:spacing w:after="80" w:before="80" w:line="276"/>
        <w:jc w:val="both"/>
      </w:pPr>
      <w:r>
        <w:rPr>
          <w:rFonts w:ascii="Arial" w:cs="Arial" w:eastAsia="Arial" w:hAnsi="Arial"/>
          <w:b w:val="false"/>
          <w:bCs w:val="false"/>
          <w:i w:val="false"/>
          <w:iCs w:val="false"/>
          <w:sz w:val="24"/>
          <w:szCs w:val="24"/>
        </w:rPr>
        <w:t xml:space="preserve">The report covers every key stage of the production order lifecycle: order creation, release, modification, confirmation, and technical completion (TECO). Practical implementation is illustrated through step-by-step procedures and transaction code guidance. The four primary transaction codes explored in this report are CO01 (Create Production Order), MD16 (Convert Planned Order), CO02 (Change Production Order), and CO15 (Confirm Production Order).</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Problem Statement</w:t>
      </w:r>
    </w:p>
    <w:p>
      <w:pPr>
        <w:spacing w:after="80" w:before="80" w:line="276"/>
        <w:jc w:val="both"/>
      </w:pPr>
      <w:r>
        <w:rPr>
          <w:rFonts w:ascii="Arial" w:cs="Arial" w:eastAsia="Arial" w:hAnsi="Arial"/>
          <w:b w:val="false"/>
          <w:bCs w:val="false"/>
          <w:i w:val="false"/>
          <w:iCs w:val="false"/>
          <w:sz w:val="24"/>
          <w:szCs w:val="24"/>
        </w:rPr>
        <w:t xml:space="preserve">In any manufacturing organization, managing the production lifecycle manually is error-prone, time-consuming, and difficult to scale. Without an integrated system, production planners face several challenges:</w:t>
      </w:r>
    </w:p>
    <w:p>
      <w:pPr>
        <w:spacing w:after="80" w:before="80"/>
      </w:pPr>
      <w:r>
        <w:t xml:space="preserve"/>
      </w:r>
    </w:p>
    <w:p>
      <w:pPr>
        <w:pStyle w:val="ListParagraph"/>
        <w:numPr>
          <w:ilvl w:val="0"/>
          <w:numId w:val="2"/>
        </w:numPr>
        <w:spacing w:after="60" w:before="60"/>
        <w:jc w:val="both"/>
      </w:pPr>
      <w:r>
        <w:rPr>
          <w:rFonts w:ascii="Arial" w:cs="Arial" w:eastAsia="Arial" w:hAnsi="Arial"/>
          <w:sz w:val="24"/>
          <w:szCs w:val="24"/>
        </w:rPr>
        <w:t xml:space="preserve">Difficulty in tracking which materials need to be produced, in what quantity, and by when</w:t>
      </w:r>
    </w:p>
    <w:p>
      <w:pPr>
        <w:pStyle w:val="ListParagraph"/>
        <w:numPr>
          <w:ilvl w:val="0"/>
          <w:numId w:val="2"/>
        </w:numPr>
        <w:spacing w:after="60" w:before="60"/>
        <w:jc w:val="both"/>
      </w:pPr>
      <w:r>
        <w:rPr>
          <w:rFonts w:ascii="Arial" w:cs="Arial" w:eastAsia="Arial" w:hAnsi="Arial"/>
          <w:sz w:val="24"/>
          <w:szCs w:val="24"/>
        </w:rPr>
        <w:t xml:space="preserve">Lack of visibility into raw material availability before production begins</w:t>
      </w:r>
    </w:p>
    <w:p>
      <w:pPr>
        <w:pStyle w:val="ListParagraph"/>
        <w:numPr>
          <w:ilvl w:val="0"/>
          <w:numId w:val="2"/>
        </w:numPr>
        <w:spacing w:after="60" w:before="60"/>
        <w:jc w:val="both"/>
      </w:pPr>
      <w:r>
        <w:rPr>
          <w:rFonts w:ascii="Arial" w:cs="Arial" w:eastAsia="Arial" w:hAnsi="Arial"/>
          <w:sz w:val="24"/>
          <w:szCs w:val="24"/>
        </w:rPr>
        <w:t xml:space="preserve">Inability to automatically consume components and update inventory upon production completion</w:t>
      </w:r>
    </w:p>
    <w:p>
      <w:pPr>
        <w:pStyle w:val="ListParagraph"/>
        <w:numPr>
          <w:ilvl w:val="0"/>
          <w:numId w:val="2"/>
        </w:numPr>
        <w:spacing w:after="60" w:before="60"/>
        <w:jc w:val="both"/>
      </w:pPr>
      <w:r>
        <w:rPr>
          <w:rFonts w:ascii="Arial" w:cs="Arial" w:eastAsia="Arial" w:hAnsi="Arial"/>
          <w:sz w:val="24"/>
          <w:szCs w:val="24"/>
        </w:rPr>
        <w:t xml:space="preserve">Poor integration between Material Requirements Planning (MRP) outputs and actual shop floor execution</w:t>
      </w:r>
    </w:p>
    <w:p>
      <w:pPr>
        <w:pStyle w:val="ListParagraph"/>
        <w:numPr>
          <w:ilvl w:val="0"/>
          <w:numId w:val="2"/>
        </w:numPr>
        <w:spacing w:after="60" w:before="60"/>
        <w:jc w:val="both"/>
      </w:pPr>
      <w:r>
        <w:rPr>
          <w:rFonts w:ascii="Arial" w:cs="Arial" w:eastAsia="Arial" w:hAnsi="Arial"/>
          <w:sz w:val="24"/>
          <w:szCs w:val="24"/>
        </w:rPr>
        <w:t xml:space="preserve">Manual effort required to close production orders and calculate cost variances</w:t>
      </w:r>
    </w:p>
    <w:p>
      <w:pPr>
        <w:spacing w:after="80" w:before="80"/>
      </w:pPr>
      <w:r>
        <w:t xml:space="preserve"/>
      </w:r>
    </w:p>
    <w:p>
      <w:pPr>
        <w:spacing w:after="80" w:before="80" w:line="276"/>
        <w:jc w:val="both"/>
      </w:pPr>
      <w:r>
        <w:rPr>
          <w:rFonts w:ascii="Arial" w:cs="Arial" w:eastAsia="Arial" w:hAnsi="Arial"/>
          <w:b w:val="false"/>
          <w:bCs w:val="false"/>
          <w:i w:val="false"/>
          <w:iCs w:val="false"/>
          <w:sz w:val="24"/>
          <w:szCs w:val="24"/>
        </w:rPr>
        <w:t xml:space="preserve">This project addresses these challenges by demonstrating how the SAP PP module provides a structured, automated, and integrated approach to managing the complete manufacturing order cycle — from creation to technical completion — eliminating manual gaps and providing real-time visibility into production operations.</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Solution and Features</w:t>
      </w:r>
    </w:p>
    <w:p>
      <w:pPr>
        <w:spacing w:after="80" w:before="80" w:line="276"/>
        <w:jc w:val="both"/>
      </w:pPr>
      <w:r>
        <w:rPr>
          <w:rFonts w:ascii="Arial" w:cs="Arial" w:eastAsia="Arial" w:hAnsi="Arial"/>
          <w:b w:val="false"/>
          <w:bCs w:val="false"/>
          <w:i w:val="false"/>
          <w:iCs w:val="false"/>
          <w:sz w:val="24"/>
          <w:szCs w:val="24"/>
        </w:rPr>
        <w:t xml:space="preserve">The SAP PP module solves production management challenges through a tightly integrated set of features centered around the Production Order. The key features demonstrated in this project are: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 Production Order Creation (CO01)</w:t>
      </w:r>
    </w:p>
    <w:p>
      <w:pPr>
        <w:spacing w:after="80" w:before="80" w:line="276"/>
        <w:jc w:val="both"/>
      </w:pPr>
      <w:r>
        <w:rPr>
          <w:rFonts w:ascii="Arial" w:cs="Arial" w:eastAsia="Arial" w:hAnsi="Arial"/>
          <w:b w:val="false"/>
          <w:bCs w:val="false"/>
          <w:i w:val="false"/>
          <w:iCs w:val="false"/>
          <w:sz w:val="24"/>
          <w:szCs w:val="24"/>
        </w:rPr>
        <w:t xml:space="preserve">Allows planners to create a production order manually for any material at a given plant. Upon creation, the system automatically copies Bill of Materials (BOM) and Routing data into the order, ensuring accuracy and consistency.</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 Planned Order Conversion (MD16)</w:t>
      </w:r>
    </w:p>
    <w:p>
      <w:pPr>
        <w:spacing w:after="80" w:before="80" w:line="276"/>
        <w:jc w:val="both"/>
      </w:pPr>
      <w:r>
        <w:rPr>
          <w:rFonts w:ascii="Arial" w:cs="Arial" w:eastAsia="Arial" w:hAnsi="Arial"/>
          <w:b w:val="false"/>
          <w:bCs w:val="false"/>
          <w:i w:val="false"/>
          <w:iCs w:val="false"/>
          <w:sz w:val="24"/>
          <w:szCs w:val="24"/>
        </w:rPr>
        <w:t xml:space="preserve">Enables conversion of MRP-generated planned orders into executable production orders. This bridges the gap between planning and execution, ensuring shop floor teams work on real, authorized orders.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 Production Order Modification (CO02)</w:t>
      </w:r>
    </w:p>
    <w:p>
      <w:pPr>
        <w:spacing w:after="80" w:before="80" w:line="276"/>
        <w:jc w:val="both"/>
      </w:pPr>
      <w:r>
        <w:rPr>
          <w:rFonts w:ascii="Arial" w:cs="Arial" w:eastAsia="Arial" w:hAnsi="Arial"/>
          <w:b w:val="false"/>
          <w:bCs w:val="false"/>
          <w:i w:val="false"/>
          <w:iCs w:val="false"/>
          <w:sz w:val="24"/>
          <w:szCs w:val="24"/>
        </w:rPr>
        <w:t xml:space="preserve">Supports changes to existing production orders such as quantity updates, date adjustments, and BOM/Routing refreshes, providing flexibility to respond to changing business requirements.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 Order Confirmation and Goods Movements (CO15)</w:t>
      </w:r>
    </w:p>
    <w:p>
      <w:pPr>
        <w:spacing w:after="80" w:before="80" w:line="276"/>
        <w:jc w:val="both"/>
      </w:pPr>
      <w:r>
        <w:rPr>
          <w:rFonts w:ascii="Arial" w:cs="Arial" w:eastAsia="Arial" w:hAnsi="Arial"/>
          <w:b w:val="false"/>
          <w:bCs w:val="false"/>
          <w:i w:val="false"/>
          <w:iCs w:val="false"/>
          <w:sz w:val="24"/>
          <w:szCs w:val="24"/>
        </w:rPr>
        <w:t xml:space="preserve">Records actual production quantities and simultaneously triggers automatic Goods Issue (GI) for component consumption and Goods Receipt (GR) for the finished product — keeping inventory accurate at all times.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5. Technical Completion (TECO)</w:t>
      </w:r>
    </w:p>
    <w:p>
      <w:pPr>
        <w:spacing w:after="80" w:before="80" w:line="276"/>
        <w:jc w:val="both"/>
      </w:pPr>
      <w:r>
        <w:rPr>
          <w:rFonts w:ascii="Arial" w:cs="Arial" w:eastAsia="Arial" w:hAnsi="Arial"/>
          <w:b w:val="false"/>
          <w:bCs w:val="false"/>
          <w:i w:val="false"/>
          <w:iCs w:val="false"/>
          <w:sz w:val="24"/>
          <w:szCs w:val="24"/>
        </w:rPr>
        <w:t xml:space="preserve">Formally closes a production order, preventing further goods movements, removing open requirements from MRP, and enabling the Controlling team to perform cost variance analysis.</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Table of Contents</w:t>
      </w:r>
    </w:p>
    <w:p>
      <w:pPr>
        <w:spacing w:after="80" w:before="80" w:line="276"/>
        <w:jc w:val="both"/>
      </w:pPr>
      <w:r>
        <w:rPr>
          <w:rFonts w:ascii="Arial" w:cs="Arial" w:eastAsia="Arial" w:hAnsi="Arial"/>
          <w:b w:val="false"/>
          <w:bCs w:val="false"/>
          <w:i w:val="false"/>
          <w:iCs w:val="false"/>
          <w:sz w:val="24"/>
          <w:szCs w:val="24"/>
        </w:rPr>
        <w:t xml:space="preserve">1.  Introduction to SAP PP – Production Order</w:t>
      </w:r>
    </w:p>
    <w:p>
      <w:pPr>
        <w:spacing w:after="80" w:before="80" w:line="276"/>
        <w:jc w:val="both"/>
      </w:pPr>
      <w:r>
        <w:rPr>
          <w:rFonts w:ascii="Arial" w:cs="Arial" w:eastAsia="Arial" w:hAnsi="Arial"/>
          <w:b w:val="false"/>
          <w:bCs w:val="false"/>
          <w:i w:val="false"/>
          <w:iCs w:val="false"/>
          <w:sz w:val="24"/>
          <w:szCs w:val="24"/>
        </w:rPr>
        <w:t xml:space="preserve">2.  Key Concepts and Terminology</w:t>
      </w:r>
    </w:p>
    <w:p>
      <w:pPr>
        <w:spacing w:after="80" w:before="80" w:line="276"/>
        <w:jc w:val="both"/>
      </w:pPr>
      <w:r>
        <w:rPr>
          <w:rFonts w:ascii="Arial" w:cs="Arial" w:eastAsia="Arial" w:hAnsi="Arial"/>
          <w:b w:val="false"/>
          <w:bCs w:val="false"/>
          <w:i w:val="false"/>
          <w:iCs w:val="false"/>
          <w:sz w:val="24"/>
          <w:szCs w:val="24"/>
        </w:rPr>
        <w:t xml:space="preserve">3.  Step-by-Step: Create and Release a Production Order (CO01)</w:t>
      </w:r>
    </w:p>
    <w:p>
      <w:pPr>
        <w:spacing w:after="80" w:before="80" w:line="276"/>
        <w:jc w:val="both"/>
      </w:pPr>
      <w:r>
        <w:rPr>
          <w:rFonts w:ascii="Arial" w:cs="Arial" w:eastAsia="Arial" w:hAnsi="Arial"/>
          <w:b w:val="false"/>
          <w:bCs w:val="false"/>
          <w:i w:val="false"/>
          <w:iCs w:val="false"/>
          <w:sz w:val="24"/>
          <w:szCs w:val="24"/>
        </w:rPr>
        <w:t xml:space="preserve">4.  Step-by-Step: Convert a Planned Order to Production Order (MD16)</w:t>
      </w:r>
    </w:p>
    <w:p>
      <w:pPr>
        <w:spacing w:after="80" w:before="80" w:line="276"/>
        <w:jc w:val="both"/>
      </w:pPr>
      <w:r>
        <w:rPr>
          <w:rFonts w:ascii="Arial" w:cs="Arial" w:eastAsia="Arial" w:hAnsi="Arial"/>
          <w:b w:val="false"/>
          <w:bCs w:val="false"/>
          <w:i w:val="false"/>
          <w:iCs w:val="false"/>
          <w:sz w:val="24"/>
          <w:szCs w:val="24"/>
        </w:rPr>
        <w:t xml:space="preserve">5.  Step-by-Step: Change a Production Order (CO02)</w:t>
      </w:r>
    </w:p>
    <w:p>
      <w:pPr>
        <w:spacing w:after="80" w:before="80" w:line="276"/>
        <w:jc w:val="both"/>
      </w:pPr>
      <w:r>
        <w:rPr>
          <w:rFonts w:ascii="Arial" w:cs="Arial" w:eastAsia="Arial" w:hAnsi="Arial"/>
          <w:b w:val="false"/>
          <w:bCs w:val="false"/>
          <w:i w:val="false"/>
          <w:iCs w:val="false"/>
          <w:sz w:val="24"/>
          <w:szCs w:val="24"/>
        </w:rPr>
        <w:t xml:space="preserve">6.  Step-by-Step: Confirm a Production Order (CO15)</w:t>
      </w:r>
    </w:p>
    <w:p>
      <w:pPr>
        <w:spacing w:after="80" w:before="80" w:line="276"/>
        <w:jc w:val="both"/>
      </w:pPr>
      <w:r>
        <w:rPr>
          <w:rFonts w:ascii="Arial" w:cs="Arial" w:eastAsia="Arial" w:hAnsi="Arial"/>
          <w:b w:val="false"/>
          <w:bCs w:val="false"/>
          <w:i w:val="false"/>
          <w:iCs w:val="false"/>
          <w:sz w:val="24"/>
          <w:szCs w:val="24"/>
        </w:rPr>
        <w:t xml:space="preserve">7.  Technical Completion (TECO) of a Production Order</w:t>
      </w:r>
    </w:p>
    <w:p>
      <w:pPr>
        <w:spacing w:after="80" w:before="80" w:line="276"/>
        <w:jc w:val="both"/>
      </w:pPr>
      <w:r>
        <w:rPr>
          <w:rFonts w:ascii="Arial" w:cs="Arial" w:eastAsia="Arial" w:hAnsi="Arial"/>
          <w:b w:val="false"/>
          <w:bCs w:val="false"/>
          <w:i w:val="false"/>
          <w:iCs w:val="false"/>
          <w:sz w:val="24"/>
          <w:szCs w:val="24"/>
        </w:rPr>
        <w:t xml:space="preserve">8.  Troubleshooting Guide</w:t>
      </w:r>
    </w:p>
    <w:p>
      <w:pPr>
        <w:spacing w:after="80" w:before="80" w:line="276"/>
        <w:jc w:val="both"/>
      </w:pPr>
      <w:r>
        <w:rPr>
          <w:rFonts w:ascii="Arial" w:cs="Arial" w:eastAsia="Arial" w:hAnsi="Arial"/>
          <w:b w:val="false"/>
          <w:bCs w:val="false"/>
          <w:i w:val="false"/>
          <w:iCs w:val="false"/>
          <w:sz w:val="24"/>
          <w:szCs w:val="24"/>
        </w:rPr>
        <w:t xml:space="preserve">9.  Tech Stack</w:t>
      </w:r>
    </w:p>
    <w:p>
      <w:pPr>
        <w:spacing w:after="80" w:before="80" w:line="276"/>
        <w:jc w:val="both"/>
      </w:pPr>
      <w:r>
        <w:rPr>
          <w:rFonts w:ascii="Arial" w:cs="Arial" w:eastAsia="Arial" w:hAnsi="Arial"/>
          <w:b w:val="false"/>
          <w:bCs w:val="false"/>
          <w:i w:val="false"/>
          <w:iCs w:val="false"/>
          <w:sz w:val="24"/>
          <w:szCs w:val="24"/>
        </w:rPr>
        <w:t xml:space="preserve">10. Unique Points</w:t>
      </w:r>
    </w:p>
    <w:p>
      <w:pPr>
        <w:spacing w:after="80" w:before="80" w:line="276"/>
        <w:jc w:val="both"/>
      </w:pPr>
      <w:r>
        <w:rPr>
          <w:rFonts w:ascii="Arial" w:cs="Arial" w:eastAsia="Arial" w:hAnsi="Arial"/>
          <w:b w:val="false"/>
          <w:bCs w:val="false"/>
          <w:i w:val="false"/>
          <w:iCs w:val="false"/>
          <w:sz w:val="24"/>
          <w:szCs w:val="24"/>
        </w:rPr>
        <w:t xml:space="preserve">11. Future Improvements</w:t>
      </w:r>
    </w:p>
    <w:p>
      <w:pPr>
        <w:spacing w:after="80" w:before="80" w:line="276"/>
        <w:jc w:val="both"/>
      </w:pPr>
      <w:r>
        <w:rPr>
          <w:rFonts w:ascii="Arial" w:cs="Arial" w:eastAsia="Arial" w:hAnsi="Arial"/>
          <w:b w:val="false"/>
          <w:bCs w:val="false"/>
          <w:i w:val="false"/>
          <w:iCs w:val="false"/>
          <w:sz w:val="24"/>
          <w:szCs w:val="24"/>
        </w:rPr>
        <w:t xml:space="preserve">12. Conclusion</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1: Introduction to SAP PP – Production Order</w:t>
      </w:r>
    </w:p>
    <w:p>
      <w:pPr>
        <w:spacing w:after="80" w:before="80" w:line="276"/>
        <w:jc w:val="both"/>
      </w:pPr>
      <w:r>
        <w:rPr>
          <w:rFonts w:ascii="Arial" w:cs="Arial" w:eastAsia="Arial" w:hAnsi="Arial"/>
          <w:b w:val="false"/>
          <w:bCs w:val="false"/>
          <w:i w:val="false"/>
          <w:iCs w:val="false"/>
          <w:sz w:val="24"/>
          <w:szCs w:val="24"/>
        </w:rPr>
        <w:t xml:space="preserve">SAP Production Planning (PP) is a core functional module within the SAP ERP system that covers all aspects of manufacturing management — from capacity planning and production scheduling to actual shop floor execution. At the heart of SAP PP is the Production Order, which serves as the primary controlling document for tracking and managing the entire manufacturing process.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1.1 What is a Production Order?</w:t>
      </w:r>
    </w:p>
    <w:p>
      <w:pPr>
        <w:spacing w:after="80" w:before="80" w:line="276"/>
        <w:jc w:val="both"/>
      </w:pPr>
      <w:r>
        <w:rPr>
          <w:rFonts w:ascii="Arial" w:cs="Arial" w:eastAsia="Arial" w:hAnsi="Arial"/>
          <w:b w:val="false"/>
          <w:bCs w:val="false"/>
          <w:i w:val="false"/>
          <w:iCs w:val="false"/>
          <w:sz w:val="24"/>
          <w:szCs w:val="24"/>
        </w:rPr>
        <w:t xml:space="preserve">A Production Order in SAP defines the following key parameters:</w:t>
      </w:r>
    </w:p>
    <w:p>
      <w:pPr>
        <w:pStyle w:val="ListParagraph"/>
        <w:numPr>
          <w:ilvl w:val="0"/>
          <w:numId w:val="2"/>
        </w:numPr>
        <w:spacing w:after="60" w:before="60"/>
        <w:jc w:val="both"/>
      </w:pPr>
      <w:r>
        <w:rPr>
          <w:rFonts w:ascii="Arial" w:cs="Arial" w:eastAsia="Arial" w:hAnsi="Arial"/>
          <w:sz w:val="24"/>
          <w:szCs w:val="24"/>
        </w:rPr>
        <w:t xml:space="preserve">Which material is to be manufactured</w:t>
      </w:r>
    </w:p>
    <w:p>
      <w:pPr>
        <w:pStyle w:val="ListParagraph"/>
        <w:numPr>
          <w:ilvl w:val="0"/>
          <w:numId w:val="2"/>
        </w:numPr>
        <w:spacing w:after="60" w:before="60"/>
        <w:jc w:val="both"/>
      </w:pPr>
      <w:r>
        <w:rPr>
          <w:rFonts w:ascii="Arial" w:cs="Arial" w:eastAsia="Arial" w:hAnsi="Arial"/>
          <w:sz w:val="24"/>
          <w:szCs w:val="24"/>
        </w:rPr>
        <w:t xml:space="preserve">At which plant location production will take place</w:t>
      </w:r>
    </w:p>
    <w:p>
      <w:pPr>
        <w:pStyle w:val="ListParagraph"/>
        <w:numPr>
          <w:ilvl w:val="0"/>
          <w:numId w:val="2"/>
        </w:numPr>
        <w:spacing w:after="60" w:before="60"/>
        <w:jc w:val="both"/>
      </w:pPr>
      <w:r>
        <w:rPr>
          <w:rFonts w:ascii="Arial" w:cs="Arial" w:eastAsia="Arial" w:hAnsi="Arial"/>
          <w:sz w:val="24"/>
          <w:szCs w:val="24"/>
        </w:rPr>
        <w:t xml:space="preserve">The required quantity and scheduled timeline for production</w:t>
      </w:r>
    </w:p>
    <w:p>
      <w:pPr>
        <w:pStyle w:val="ListParagraph"/>
        <w:numPr>
          <w:ilvl w:val="0"/>
          <w:numId w:val="2"/>
        </w:numPr>
        <w:spacing w:after="60" w:before="60"/>
        <w:jc w:val="both"/>
      </w:pPr>
      <w:r>
        <w:rPr>
          <w:rFonts w:ascii="Arial" w:cs="Arial" w:eastAsia="Arial" w:hAnsi="Arial"/>
          <w:sz w:val="24"/>
          <w:szCs w:val="24"/>
        </w:rPr>
        <w:t xml:space="preserve">Which components from the Bill of Materials (BOM) will be consumed</w:t>
      </w:r>
    </w:p>
    <w:p>
      <w:pPr>
        <w:pStyle w:val="ListParagraph"/>
        <w:numPr>
          <w:ilvl w:val="0"/>
          <w:numId w:val="2"/>
        </w:numPr>
        <w:spacing w:after="60" w:before="60"/>
        <w:jc w:val="both"/>
      </w:pPr>
      <w:r>
        <w:rPr>
          <w:rFonts w:ascii="Arial" w:cs="Arial" w:eastAsia="Arial" w:hAnsi="Arial"/>
          <w:sz w:val="24"/>
          <w:szCs w:val="24"/>
        </w:rPr>
        <w:t xml:space="preserve">Which routing operations will be carried out at designated work centers</w:t>
      </w:r>
    </w:p>
    <w:p>
      <w:pPr>
        <w:pStyle w:val="ListParagraph"/>
        <w:numPr>
          <w:ilvl w:val="0"/>
          <w:numId w:val="2"/>
        </w:numPr>
        <w:spacing w:after="60" w:before="60"/>
        <w:jc w:val="both"/>
      </w:pPr>
      <w:r>
        <w:rPr>
          <w:rFonts w:ascii="Arial" w:cs="Arial" w:eastAsia="Arial" w:hAnsi="Arial"/>
          <w:sz w:val="24"/>
          <w:szCs w:val="24"/>
        </w:rPr>
        <w:t xml:space="preserve">How production costs will be tracked and settled</w:t>
      </w:r>
    </w:p>
    <w:p>
      <w:pPr>
        <w:spacing w:after="80" w:before="80"/>
      </w:pPr>
      <w:r>
        <w:t xml:space="preserve"/>
      </w:r>
    </w:p>
    <w:p>
      <w:pPr>
        <w:spacing w:after="80" w:before="80" w:line="276"/>
        <w:jc w:val="both"/>
      </w:pPr>
      <w:r>
        <w:rPr>
          <w:rFonts w:ascii="Arial" w:cs="Arial" w:eastAsia="Arial" w:hAnsi="Arial"/>
          <w:b w:val="false"/>
          <w:bCs w:val="false"/>
          <w:i w:val="false"/>
          <w:iCs w:val="false"/>
          <w:sz w:val="24"/>
          <w:szCs w:val="24"/>
        </w:rPr>
        <w:t xml:space="preserve">Unlike Planned Orders, Production Orders are fixed documents — once created, they are not automatically modified by subsequent MRP runs.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 Relationship to Planned Orders</w:t>
      </w:r>
    </w:p>
    <w:p>
      <w:pPr>
        <w:spacing w:after="80" w:before="80" w:line="276"/>
        <w:jc w:val="both"/>
      </w:pPr>
      <w:r>
        <w:rPr>
          <w:rFonts w:ascii="Arial" w:cs="Arial" w:eastAsia="Arial" w:hAnsi="Arial"/>
          <w:b w:val="false"/>
          <w:bCs w:val="false"/>
          <w:i w:val="false"/>
          <w:iCs w:val="false"/>
          <w:sz w:val="24"/>
          <w:szCs w:val="24"/>
        </w:rPr>
        <w:t xml:space="preserve">Material Requirements Planning (MRP) automatically generates Planned Orders when it detects material shortages for internally produced items. These Planned Orders must be converted into Production Orders before actual shop floor execution can begin. Once a Planned Order is converted, it is permanently removed from the system.</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1.3 Master Data Copied into a Production Order</w:t>
      </w:r>
    </w:p>
    <w:p>
      <w:pPr>
        <w:spacing w:after="80" w:before="80" w:line="276"/>
        <w:jc w:val="both"/>
      </w:pPr>
      <w:r>
        <w:rPr>
          <w:rFonts w:ascii="Arial" w:cs="Arial" w:eastAsia="Arial" w:hAnsi="Arial"/>
          <w:b w:val="false"/>
          <w:bCs w:val="false"/>
          <w:i w:val="false"/>
          <w:iCs w:val="false"/>
          <w:sz w:val="24"/>
          <w:szCs w:val="24"/>
        </w:rPr>
        <w:t xml:space="preserve">When a Production Order is created, the following master data is automatically pulled into it:</w:t>
      </w:r>
    </w:p>
    <w:p>
      <w:pPr>
        <w:pStyle w:val="ListParagraph"/>
        <w:numPr>
          <w:ilvl w:val="0"/>
          <w:numId w:val="2"/>
        </w:numPr>
        <w:spacing w:after="60" w:before="60"/>
        <w:jc w:val="both"/>
      </w:pPr>
      <w:r>
        <w:rPr>
          <w:rFonts w:ascii="Arial" w:cs="Arial" w:eastAsia="Arial" w:hAnsi="Arial"/>
          <w:sz w:val="24"/>
          <w:szCs w:val="24"/>
        </w:rPr>
        <w:t xml:space="preserve">Bill of Materials (BOM) – the complete list of components required for production</w:t>
      </w:r>
    </w:p>
    <w:p>
      <w:pPr>
        <w:pStyle w:val="ListParagraph"/>
        <w:numPr>
          <w:ilvl w:val="0"/>
          <w:numId w:val="2"/>
        </w:numPr>
        <w:spacing w:after="60" w:before="60"/>
        <w:jc w:val="both"/>
      </w:pPr>
      <w:r>
        <w:rPr>
          <w:rFonts w:ascii="Arial" w:cs="Arial" w:eastAsia="Arial" w:hAnsi="Arial"/>
          <w:sz w:val="24"/>
          <w:szCs w:val="24"/>
        </w:rPr>
        <w:t xml:space="preserve">Routing – the sequence of manufacturing operations and associated work centers</w:t>
      </w:r>
    </w:p>
    <w:p>
      <w:pPr>
        <w:pStyle w:val="ListParagraph"/>
        <w:numPr>
          <w:ilvl w:val="0"/>
          <w:numId w:val="2"/>
        </w:numPr>
        <w:spacing w:after="60" w:before="60"/>
        <w:jc w:val="both"/>
      </w:pPr>
      <w:r>
        <w:rPr>
          <w:rFonts w:ascii="Arial" w:cs="Arial" w:eastAsia="Arial" w:hAnsi="Arial"/>
          <w:sz w:val="24"/>
          <w:szCs w:val="24"/>
        </w:rPr>
        <w:t xml:space="preserve">Planned Costs – calculated from component prices and routing activity rates</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2: Key Concepts and Terminology</w:t>
      </w:r>
    </w:p>
    <w:p>
      <w:pPr>
        <w:pStyle w:val="Heading2"/>
        <w:spacing w:after="120" w:before="240"/>
      </w:pPr>
      <w:r>
        <w:rPr>
          <w:rFonts w:ascii="Arial" w:cs="Arial" w:eastAsia="Arial" w:hAnsi="Arial"/>
          <w:b/>
          <w:bCs/>
          <w:color w:val="2E75B6"/>
          <w:sz w:val="28"/>
          <w:szCs w:val="28"/>
        </w:rPr>
        <w:t xml:space="preserve">2.1 Core Concepts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Term</w:t>
            </w:r>
          </w:p>
        </w:tc>
        <w:tc>
          <w:tcPr>
            <w:tcW w:type="dxa" w:w="6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Definition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Bill of Materials (BOM)</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A structured list of all raw materials, components, and sub-assemblies required to manufacture a finished product. Automatically copied into a production order at creation.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Routing</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Defines the sequence of manufacturing operations. Each operation is assigned to a specific Work Center with defined machine time, labor time, and setup time.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Backflushing</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An automatic goods issue method for components during order confirmation. Components with the Backflushing indicator set are consumed automatically using Movement Type 261.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Movement Type 101</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Used for Goods Receipt – increases inventory of the produced (finished) material.</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Movement Type 261</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Used for Goods Issue – decreases inventory of raw materials and components consumed during production.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TECO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Technical Completion – a final status applied to a Production Order when production is complete, preventing further goods movements and removing open requirements from MRP.</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2.2 Key Transaction Codes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T-Code</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5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CO01</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Create Production Order</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Manually creates a new Production Order for a specific material at a plant.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MD16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Convert Planned Orders</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Displays MRP-generated Planned Orders and converts them into Production Orders.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CO02</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Change Production Order</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Modifies an existing Production Order — quantity, dates, BOM/Routing refresh, TECO.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CO15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Confirm Production Order</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Posts order confirmation, recording yield quantity and triggering automatic goods movements (GR/GI).</w:t>
            </w:r>
          </w:p>
        </w:tc>
      </w:tr>
    </w:tbl>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3: Create and Release a Production Order (CO01)</w:t>
      </w:r>
    </w:p>
    <w:p>
      <w:pPr>
        <w:spacing w:after="80" w:before="80" w:line="276"/>
        <w:jc w:val="both"/>
      </w:pPr>
      <w:r>
        <w:rPr>
          <w:rFonts w:ascii="Arial" w:cs="Arial" w:eastAsia="Arial" w:hAnsi="Arial"/>
          <w:b w:val="false"/>
          <w:bCs w:val="false"/>
          <w:i w:val="false"/>
          <w:iCs w:val="false"/>
          <w:sz w:val="24"/>
          <w:szCs w:val="24"/>
        </w:rPr>
        <w:t xml:space="preserve">Production Order creation is the first step in the manufacturing execution process. Transaction CO01 is used to manually create an order for a material, with the system automatically populating BOM and Routing data. Releasing the order signals it is ready for shop floor processing.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3.1 Step-by-Step Procedure</w:t>
      </w:r>
    </w:p>
    <w:p>
      <w:pPr>
        <w:spacing w:after="80" w:before="80" w:line="276"/>
        <w:jc w:val="both"/>
      </w:pPr>
      <w:r>
        <w:rPr>
          <w:rFonts w:ascii="Arial" w:cs="Arial" w:eastAsia="Arial" w:hAnsi="Arial"/>
          <w:b/>
          <w:bCs/>
          <w:i w:val="false"/>
          <w:iCs w:val="false"/>
          <w:sz w:val="24"/>
          <w:szCs w:val="24"/>
        </w:rPr>
        <w:t xml:space="preserve">Step 1: Open Transaction CO01</w:t>
      </w:r>
    </w:p>
    <w:p>
      <w:pPr>
        <w:pStyle w:val="ListParagraph"/>
        <w:numPr>
          <w:ilvl w:val="0"/>
          <w:numId w:val="2"/>
        </w:numPr>
        <w:spacing w:after="60" w:before="60"/>
        <w:jc w:val="both"/>
      </w:pPr>
      <w:r>
        <w:rPr>
          <w:rFonts w:ascii="Arial" w:cs="Arial" w:eastAsia="Arial" w:hAnsi="Arial"/>
          <w:sz w:val="24"/>
          <w:szCs w:val="24"/>
        </w:rPr>
        <w:t xml:space="preserve">Navigate to CO01 from the SAP Easy Access Screen</w:t>
      </w:r>
    </w:p>
    <w:p>
      <w:pPr>
        <w:pStyle w:val="ListParagraph"/>
        <w:numPr>
          <w:ilvl w:val="0"/>
          <w:numId w:val="2"/>
        </w:numPr>
        <w:spacing w:after="60" w:before="60"/>
        <w:jc w:val="both"/>
      </w:pPr>
      <w:r>
        <w:rPr>
          <w:rFonts w:ascii="Arial" w:cs="Arial" w:eastAsia="Arial" w:hAnsi="Arial"/>
          <w:sz w:val="24"/>
          <w:szCs w:val="24"/>
        </w:rPr>
        <w:t xml:space="preserve">Enter the Material Code for the item to be produced</w:t>
      </w:r>
    </w:p>
    <w:p>
      <w:pPr>
        <w:pStyle w:val="ListParagraph"/>
        <w:numPr>
          <w:ilvl w:val="0"/>
          <w:numId w:val="2"/>
        </w:numPr>
        <w:spacing w:after="60" w:before="60"/>
        <w:jc w:val="both"/>
      </w:pPr>
      <w:r>
        <w:rPr>
          <w:rFonts w:ascii="Arial" w:cs="Arial" w:eastAsia="Arial" w:hAnsi="Arial"/>
          <w:sz w:val="24"/>
          <w:szCs w:val="24"/>
        </w:rPr>
        <w:t xml:space="preserve">Enter the Plant Code (e.g., SM01)</w:t>
      </w:r>
    </w:p>
    <w:p>
      <w:pPr>
        <w:pStyle w:val="ListParagraph"/>
        <w:numPr>
          <w:ilvl w:val="0"/>
          <w:numId w:val="2"/>
        </w:numPr>
        <w:spacing w:after="60" w:before="60"/>
        <w:jc w:val="both"/>
      </w:pPr>
      <w:r>
        <w:rPr>
          <w:rFonts w:ascii="Arial" w:cs="Arial" w:eastAsia="Arial" w:hAnsi="Arial"/>
          <w:sz w:val="24"/>
          <w:szCs w:val="24"/>
        </w:rPr>
        <w:t xml:space="preserve">Press Enter or click Confirm to proceed</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2: Enter Order Quantity and Scheduling Details</w:t>
      </w:r>
    </w:p>
    <w:p>
      <w:pPr>
        <w:pStyle w:val="ListParagraph"/>
        <w:numPr>
          <w:ilvl w:val="0"/>
          <w:numId w:val="2"/>
        </w:numPr>
        <w:spacing w:after="60" w:before="60"/>
        <w:jc w:val="both"/>
      </w:pPr>
      <w:r>
        <w:rPr>
          <w:rFonts w:ascii="Arial" w:cs="Arial" w:eastAsia="Arial" w:hAnsi="Arial"/>
          <w:sz w:val="24"/>
          <w:szCs w:val="24"/>
        </w:rPr>
        <w:t xml:space="preserve">Input the required Order Quantity (e.g., 100 EA)</w:t>
      </w:r>
    </w:p>
    <w:p>
      <w:pPr>
        <w:pStyle w:val="ListParagraph"/>
        <w:numPr>
          <w:ilvl w:val="0"/>
          <w:numId w:val="2"/>
        </w:numPr>
        <w:spacing w:after="60" w:before="60"/>
        <w:jc w:val="both"/>
      </w:pPr>
      <w:r>
        <w:rPr>
          <w:rFonts w:ascii="Arial" w:cs="Arial" w:eastAsia="Arial" w:hAnsi="Arial"/>
          <w:sz w:val="24"/>
          <w:szCs w:val="24"/>
        </w:rPr>
        <w:t xml:space="preserve">Set the scheduling date to 'Current Date'</w:t>
      </w:r>
    </w:p>
    <w:p>
      <w:pPr>
        <w:pStyle w:val="ListParagraph"/>
        <w:numPr>
          <w:ilvl w:val="0"/>
          <w:numId w:val="2"/>
        </w:numPr>
        <w:spacing w:after="60" w:before="60"/>
        <w:jc w:val="both"/>
      </w:pPr>
      <w:r>
        <w:rPr>
          <w:rFonts w:ascii="Arial" w:cs="Arial" w:eastAsia="Arial" w:hAnsi="Arial"/>
          <w:sz w:val="24"/>
          <w:szCs w:val="24"/>
        </w:rPr>
        <w:t xml:space="preserve">Press Confirm — the system automatically copies BOM and Routing data into the order</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3: Release and Check Material Availability</w:t>
      </w:r>
    </w:p>
    <w:p>
      <w:pPr>
        <w:pStyle w:val="ListParagraph"/>
        <w:numPr>
          <w:ilvl w:val="0"/>
          <w:numId w:val="2"/>
        </w:numPr>
        <w:spacing w:after="60" w:before="60"/>
        <w:jc w:val="both"/>
      </w:pPr>
      <w:r>
        <w:rPr>
          <w:rFonts w:ascii="Arial" w:cs="Arial" w:eastAsia="Arial" w:hAnsi="Arial"/>
          <w:sz w:val="24"/>
          <w:szCs w:val="24"/>
        </w:rPr>
        <w:t xml:space="preserve">Click the Release button (flag icon) — status bar confirms 'Release carried out'</w:t>
      </w:r>
    </w:p>
    <w:p>
      <w:pPr>
        <w:pStyle w:val="ListParagraph"/>
        <w:numPr>
          <w:ilvl w:val="0"/>
          <w:numId w:val="2"/>
        </w:numPr>
        <w:spacing w:after="60" w:before="60"/>
        <w:jc w:val="both"/>
      </w:pPr>
      <w:r>
        <w:rPr>
          <w:rFonts w:ascii="Arial" w:cs="Arial" w:eastAsia="Arial" w:hAnsi="Arial"/>
          <w:sz w:val="24"/>
          <w:szCs w:val="24"/>
        </w:rPr>
        <w:t xml:space="preserve">Click Material Availability Check to verify all components are available</w:t>
      </w:r>
    </w:p>
    <w:p>
      <w:pPr>
        <w:pStyle w:val="ListParagraph"/>
        <w:numPr>
          <w:ilvl w:val="0"/>
          <w:numId w:val="2"/>
        </w:numPr>
        <w:spacing w:after="60" w:before="60"/>
        <w:jc w:val="both"/>
      </w:pPr>
      <w:r>
        <w:rPr>
          <w:rFonts w:ascii="Arial" w:cs="Arial" w:eastAsia="Arial" w:hAnsi="Arial"/>
          <w:sz w:val="24"/>
          <w:szCs w:val="24"/>
        </w:rPr>
        <w:t xml:space="preserve">Click Save — the system confirms with the assigned Order Number</w:t>
      </w:r>
    </w:p>
    <w:p>
      <w:pPr>
        <w:spacing w:after="80" w:before="80"/>
      </w:pPr>
      <w:r>
        <w:t xml:space="preserve"/>
      </w:r>
    </w:p>
    <w:p>
      <w:pPr>
        <w:spacing w:after="80" w:before="80" w:line="276"/>
        <w:jc w:val="both"/>
      </w:pPr>
      <w:r>
        <w:rPr>
          <w:rFonts w:ascii="Arial" w:cs="Arial" w:eastAsia="Arial" w:hAnsi="Arial"/>
          <w:b w:val="false"/>
          <w:bCs w:val="false"/>
          <w:i/>
          <w:iCs/>
          <w:sz w:val="24"/>
          <w:szCs w:val="24"/>
        </w:rPr>
        <w:t xml:space="preserve">Note: If missing parts are found during the availability check, you may choose to delay the release until components are available.</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4: Convert a Planned Order to Production Order (MD16)</w:t>
      </w:r>
    </w:p>
    <w:p>
      <w:pPr>
        <w:spacing w:after="80" w:before="80" w:line="276"/>
        <w:jc w:val="both"/>
      </w:pPr>
      <w:r>
        <w:rPr>
          <w:rFonts w:ascii="Arial" w:cs="Arial" w:eastAsia="Arial" w:hAnsi="Arial"/>
          <w:b w:val="false"/>
          <w:bCs w:val="false"/>
          <w:i w:val="false"/>
          <w:iCs w:val="false"/>
          <w:sz w:val="24"/>
          <w:szCs w:val="24"/>
        </w:rPr>
        <w:t xml:space="preserve">MRP automatically generates Planned Orders when material shortages are detected for internally manufactured items. These cannot be used directly for production and must be converted into Production Orders using transaction MD16. Once converted, the Planned Order is permanently deleted from the system.</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4.1 Step-by-Step Procedure</w:t>
      </w:r>
    </w:p>
    <w:p>
      <w:pPr>
        <w:spacing w:after="80" w:before="80" w:line="276"/>
        <w:jc w:val="both"/>
      </w:pPr>
      <w:r>
        <w:rPr>
          <w:rFonts w:ascii="Arial" w:cs="Arial" w:eastAsia="Arial" w:hAnsi="Arial"/>
          <w:b/>
          <w:bCs/>
          <w:i w:val="false"/>
          <w:iCs w:val="false"/>
          <w:sz w:val="24"/>
          <w:szCs w:val="24"/>
        </w:rPr>
        <w:t xml:space="preserve">Step 1: Open Transaction MD16</w:t>
      </w:r>
    </w:p>
    <w:p>
      <w:pPr>
        <w:pStyle w:val="ListParagraph"/>
        <w:numPr>
          <w:ilvl w:val="0"/>
          <w:numId w:val="2"/>
        </w:numPr>
        <w:spacing w:after="60" w:before="60"/>
        <w:jc w:val="both"/>
      </w:pPr>
      <w:r>
        <w:rPr>
          <w:rFonts w:ascii="Arial" w:cs="Arial" w:eastAsia="Arial" w:hAnsi="Arial"/>
          <w:sz w:val="24"/>
          <w:szCs w:val="24"/>
        </w:rPr>
        <w:t xml:space="preserve">Navigate to MD16 from the SAP Easy Access Screen</w:t>
      </w:r>
    </w:p>
    <w:p>
      <w:pPr>
        <w:pStyle w:val="ListParagraph"/>
        <w:numPr>
          <w:ilvl w:val="0"/>
          <w:numId w:val="2"/>
        </w:numPr>
        <w:spacing w:after="60" w:before="60"/>
        <w:jc w:val="both"/>
      </w:pPr>
      <w:r>
        <w:rPr>
          <w:rFonts w:ascii="Arial" w:cs="Arial" w:eastAsia="Arial" w:hAnsi="Arial"/>
          <w:sz w:val="24"/>
          <w:szCs w:val="24"/>
        </w:rPr>
        <w:t xml:space="preserve">Select the 'MRP Controller' radio button to filter by material group</w:t>
      </w:r>
    </w:p>
    <w:p>
      <w:pPr>
        <w:pStyle w:val="ListParagraph"/>
        <w:numPr>
          <w:ilvl w:val="0"/>
          <w:numId w:val="2"/>
        </w:numPr>
        <w:spacing w:after="60" w:before="60"/>
        <w:jc w:val="both"/>
      </w:pPr>
      <w:r>
        <w:rPr>
          <w:rFonts w:ascii="Arial" w:cs="Arial" w:eastAsia="Arial" w:hAnsi="Arial"/>
          <w:sz w:val="24"/>
          <w:szCs w:val="24"/>
        </w:rPr>
        <w:t xml:space="preserve">Press Confirm to proceed to the filter screen</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2: Enter Filter Parameters</w:t>
      </w:r>
    </w:p>
    <w:p>
      <w:pPr>
        <w:pStyle w:val="ListParagraph"/>
        <w:numPr>
          <w:ilvl w:val="0"/>
          <w:numId w:val="2"/>
        </w:numPr>
        <w:spacing w:after="60" w:before="60"/>
        <w:jc w:val="both"/>
      </w:pPr>
      <w:r>
        <w:rPr>
          <w:rFonts w:ascii="Arial" w:cs="Arial" w:eastAsia="Arial" w:hAnsi="Arial"/>
          <w:sz w:val="24"/>
          <w:szCs w:val="24"/>
        </w:rPr>
        <w:t xml:space="preserve">Enter Plant Code (e.g., PU)</w:t>
      </w:r>
    </w:p>
    <w:p>
      <w:pPr>
        <w:pStyle w:val="ListParagraph"/>
        <w:numPr>
          <w:ilvl w:val="0"/>
          <w:numId w:val="2"/>
        </w:numPr>
        <w:spacing w:after="60" w:before="60"/>
        <w:jc w:val="both"/>
      </w:pPr>
      <w:r>
        <w:rPr>
          <w:rFonts w:ascii="Arial" w:cs="Arial" w:eastAsia="Arial" w:hAnsi="Arial"/>
          <w:sz w:val="24"/>
          <w:szCs w:val="24"/>
        </w:rPr>
        <w:t xml:space="preserve">Enter MRP Controller (e.g., 010 SFG(EWH))</w:t>
      </w:r>
    </w:p>
    <w:p>
      <w:pPr>
        <w:pStyle w:val="ListParagraph"/>
        <w:numPr>
          <w:ilvl w:val="0"/>
          <w:numId w:val="2"/>
        </w:numPr>
        <w:spacing w:after="60" w:before="60"/>
        <w:jc w:val="both"/>
      </w:pPr>
      <w:r>
        <w:rPr>
          <w:rFonts w:ascii="Arial" w:cs="Arial" w:eastAsia="Arial" w:hAnsi="Arial"/>
          <w:sz w:val="24"/>
          <w:szCs w:val="24"/>
        </w:rPr>
        <w:t xml:space="preserve">Set the End Selection Date to capture all relevant planned orders</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3: Convert Planned Order(s)</w:t>
      </w:r>
    </w:p>
    <w:p>
      <w:pPr>
        <w:pStyle w:val="ListParagraph"/>
        <w:numPr>
          <w:ilvl w:val="0"/>
          <w:numId w:val="2"/>
        </w:numPr>
        <w:spacing w:after="60" w:before="60"/>
        <w:jc w:val="both"/>
      </w:pPr>
      <w:r>
        <w:rPr>
          <w:rFonts w:ascii="Arial" w:cs="Arial" w:eastAsia="Arial" w:hAnsi="Arial"/>
          <w:sz w:val="24"/>
          <w:szCs w:val="24"/>
        </w:rPr>
        <w:t xml:space="preserve">Review the list of Planned Orders returned by the filter</w:t>
      </w:r>
    </w:p>
    <w:p>
      <w:pPr>
        <w:pStyle w:val="ListParagraph"/>
        <w:numPr>
          <w:ilvl w:val="0"/>
          <w:numId w:val="2"/>
        </w:numPr>
        <w:spacing w:after="60" w:before="60"/>
        <w:jc w:val="both"/>
      </w:pPr>
      <w:r>
        <w:rPr>
          <w:rFonts w:ascii="Arial" w:cs="Arial" w:eastAsia="Arial" w:hAnsi="Arial"/>
          <w:sz w:val="24"/>
          <w:szCs w:val="24"/>
        </w:rPr>
        <w:t xml:space="preserve">Select the rows to be converted by checking the selection checkbox</w:t>
      </w:r>
    </w:p>
    <w:p>
      <w:pPr>
        <w:pStyle w:val="ListParagraph"/>
        <w:numPr>
          <w:ilvl w:val="0"/>
          <w:numId w:val="2"/>
        </w:numPr>
        <w:spacing w:after="60" w:before="60"/>
        <w:jc w:val="both"/>
      </w:pPr>
      <w:r>
        <w:rPr>
          <w:rFonts w:ascii="Arial" w:cs="Arial" w:eastAsia="Arial" w:hAnsi="Arial"/>
          <w:sz w:val="24"/>
          <w:szCs w:val="24"/>
        </w:rPr>
        <w:t xml:space="preserve">Click 'Convert to Production Order' — the system creates Production Orders and removes the Planned Orders</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5: Change a Production Order (CO02)</w:t>
      </w:r>
    </w:p>
    <w:p>
      <w:pPr>
        <w:spacing w:after="80" w:before="80" w:line="276"/>
        <w:jc w:val="both"/>
      </w:pPr>
      <w:r>
        <w:rPr>
          <w:rFonts w:ascii="Arial" w:cs="Arial" w:eastAsia="Arial" w:hAnsi="Arial"/>
          <w:b w:val="false"/>
          <w:bCs w:val="false"/>
          <w:i w:val="false"/>
          <w:iCs w:val="false"/>
          <w:sz w:val="24"/>
          <w:szCs w:val="24"/>
        </w:rPr>
        <w:t xml:space="preserve">Business requirements may change after a Production Order has been created — such as a revised quantity or an update to BOM/Routing master data. Transaction CO02 is used for all post-creation modifications to an existing Production Order.</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5.1 Step-by-Step Procedure</w:t>
      </w:r>
    </w:p>
    <w:p>
      <w:pPr>
        <w:spacing w:after="80" w:before="80" w:line="276"/>
        <w:jc w:val="both"/>
      </w:pPr>
      <w:r>
        <w:rPr>
          <w:rFonts w:ascii="Arial" w:cs="Arial" w:eastAsia="Arial" w:hAnsi="Arial"/>
          <w:b/>
          <w:bCs/>
          <w:i w:val="false"/>
          <w:iCs w:val="false"/>
          <w:sz w:val="24"/>
          <w:szCs w:val="24"/>
        </w:rPr>
        <w:t xml:space="preserve">Step 1: Open Transaction CO02 and Enter Order Number</w:t>
      </w:r>
    </w:p>
    <w:p>
      <w:pPr>
        <w:pStyle w:val="ListParagraph"/>
        <w:numPr>
          <w:ilvl w:val="0"/>
          <w:numId w:val="2"/>
        </w:numPr>
        <w:spacing w:after="60" w:before="60"/>
        <w:jc w:val="both"/>
      </w:pPr>
      <w:r>
        <w:rPr>
          <w:rFonts w:ascii="Arial" w:cs="Arial" w:eastAsia="Arial" w:hAnsi="Arial"/>
          <w:sz w:val="24"/>
          <w:szCs w:val="24"/>
        </w:rPr>
        <w:t xml:space="preserve">Navigate to CO02 from the SAP Easy Access Screen</w:t>
      </w:r>
    </w:p>
    <w:p>
      <w:pPr>
        <w:pStyle w:val="ListParagraph"/>
        <w:numPr>
          <w:ilvl w:val="0"/>
          <w:numId w:val="2"/>
        </w:numPr>
        <w:spacing w:after="60" w:before="60"/>
        <w:jc w:val="both"/>
      </w:pPr>
      <w:r>
        <w:rPr>
          <w:rFonts w:ascii="Arial" w:cs="Arial" w:eastAsia="Arial" w:hAnsi="Arial"/>
          <w:sz w:val="24"/>
          <w:szCs w:val="24"/>
        </w:rPr>
        <w:t xml:space="preserve">Enter the Production Order Number to be modified</w:t>
      </w:r>
    </w:p>
    <w:p>
      <w:pPr>
        <w:pStyle w:val="ListParagraph"/>
        <w:numPr>
          <w:ilvl w:val="0"/>
          <w:numId w:val="2"/>
        </w:numPr>
        <w:spacing w:after="60" w:before="60"/>
        <w:jc w:val="both"/>
      </w:pPr>
      <w:r>
        <w:rPr>
          <w:rFonts w:ascii="Arial" w:cs="Arial" w:eastAsia="Arial" w:hAnsi="Arial"/>
          <w:sz w:val="24"/>
          <w:szCs w:val="24"/>
        </w:rPr>
        <w:t xml:space="preserve">Press Enter or click Confirm to open the order header</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2: Modify the Order Details</w:t>
      </w:r>
    </w:p>
    <w:p>
      <w:pPr>
        <w:pStyle w:val="ListParagraph"/>
        <w:numPr>
          <w:ilvl w:val="0"/>
          <w:numId w:val="2"/>
        </w:numPr>
        <w:spacing w:after="60" w:before="60"/>
        <w:jc w:val="both"/>
      </w:pPr>
      <w:r>
        <w:rPr>
          <w:rFonts w:ascii="Arial" w:cs="Arial" w:eastAsia="Arial" w:hAnsi="Arial"/>
          <w:sz w:val="24"/>
          <w:szCs w:val="24"/>
        </w:rPr>
        <w:t xml:space="preserve">Update the Total Quantity field to the revised required quantity</w:t>
      </w:r>
    </w:p>
    <w:p>
      <w:pPr>
        <w:pStyle w:val="ListParagraph"/>
        <w:numPr>
          <w:ilvl w:val="0"/>
          <w:numId w:val="2"/>
        </w:numPr>
        <w:spacing w:after="60" w:before="60"/>
        <w:jc w:val="both"/>
      </w:pPr>
      <w:r>
        <w:rPr>
          <w:rFonts w:ascii="Arial" w:cs="Arial" w:eastAsia="Arial" w:hAnsi="Arial"/>
          <w:sz w:val="24"/>
          <w:szCs w:val="24"/>
        </w:rPr>
        <w:t xml:space="preserve">Modify dates, component assignments, or notes as needed</w:t>
      </w:r>
    </w:p>
    <w:p>
      <w:pPr>
        <w:pStyle w:val="ListParagraph"/>
        <w:numPr>
          <w:ilvl w:val="0"/>
          <w:numId w:val="2"/>
        </w:numPr>
        <w:spacing w:after="60" w:before="60"/>
        <w:jc w:val="both"/>
      </w:pPr>
      <w:r>
        <w:rPr>
          <w:rFonts w:ascii="Arial" w:cs="Arial" w:eastAsia="Arial" w:hAnsi="Arial"/>
          <w:sz w:val="24"/>
          <w:szCs w:val="24"/>
        </w:rPr>
        <w:t xml:space="preserve">Click Save — the system confirms with a message such as 'Order number XXXXXXXXXX saved'</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6: Confirm a Production Order (CO15)</w:t>
      </w:r>
    </w:p>
    <w:p>
      <w:pPr>
        <w:spacing w:after="80" w:before="80" w:line="276"/>
        <w:jc w:val="both"/>
      </w:pPr>
      <w:r>
        <w:rPr>
          <w:rFonts w:ascii="Arial" w:cs="Arial" w:eastAsia="Arial" w:hAnsi="Arial"/>
          <w:b w:val="false"/>
          <w:bCs w:val="false"/>
          <w:i w:val="false"/>
          <w:iCs w:val="false"/>
          <w:sz w:val="24"/>
          <w:szCs w:val="24"/>
        </w:rPr>
        <w:t xml:space="preserve">Order confirmation is the process of declaring that actual production has occurred. Using transaction CO15, three critical activities are executed simultaneously: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Activity</w:t>
            </w:r>
          </w:p>
        </w:tc>
        <w:tc>
          <w:tcPr>
            <w:tcW w:type="dxa" w:w="60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1</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Confirmation Document</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Records the quantity produced, activities performed, and confirmation timestamp.</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Goods Issue (GI)</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Automatically consumes raw materials and components from inventory using Movement Type 261.</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3</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Goods Receipt (GR)</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Automatically posts finished or semi-finished goods to unrestricted stock using Movement Type 101.</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6.1 Step-by-Step Procedure</w:t>
      </w:r>
    </w:p>
    <w:p>
      <w:pPr>
        <w:spacing w:after="80" w:before="80" w:line="276"/>
        <w:jc w:val="both"/>
      </w:pPr>
      <w:r>
        <w:rPr>
          <w:rFonts w:ascii="Arial" w:cs="Arial" w:eastAsia="Arial" w:hAnsi="Arial"/>
          <w:b/>
          <w:bCs/>
          <w:i w:val="false"/>
          <w:iCs w:val="false"/>
          <w:sz w:val="24"/>
          <w:szCs w:val="24"/>
        </w:rPr>
        <w:t xml:space="preserve">Step 1: Open Transaction CO15 and Enter Production Order Number</w:t>
      </w:r>
    </w:p>
    <w:p>
      <w:pPr>
        <w:pStyle w:val="ListParagraph"/>
        <w:numPr>
          <w:ilvl w:val="0"/>
          <w:numId w:val="2"/>
        </w:numPr>
        <w:spacing w:after="60" w:before="60"/>
        <w:jc w:val="both"/>
      </w:pPr>
      <w:r>
        <w:rPr>
          <w:rFonts w:ascii="Arial" w:cs="Arial" w:eastAsia="Arial" w:hAnsi="Arial"/>
          <w:sz w:val="24"/>
          <w:szCs w:val="24"/>
        </w:rPr>
        <w:t xml:space="preserve">Navigate to CO15 from the SAP Easy Access Screen</w:t>
      </w:r>
    </w:p>
    <w:p>
      <w:pPr>
        <w:pStyle w:val="ListParagraph"/>
        <w:numPr>
          <w:ilvl w:val="0"/>
          <w:numId w:val="2"/>
        </w:numPr>
        <w:spacing w:after="60" w:before="60"/>
        <w:jc w:val="both"/>
      </w:pPr>
      <w:r>
        <w:rPr>
          <w:rFonts w:ascii="Arial" w:cs="Arial" w:eastAsia="Arial" w:hAnsi="Arial"/>
          <w:sz w:val="24"/>
          <w:szCs w:val="24"/>
        </w:rPr>
        <w:t xml:space="preserve">Enter the Production Order Number in the Order field</w:t>
      </w:r>
    </w:p>
    <w:p>
      <w:pPr>
        <w:pStyle w:val="ListParagraph"/>
        <w:numPr>
          <w:ilvl w:val="0"/>
          <w:numId w:val="2"/>
        </w:numPr>
        <w:spacing w:after="60" w:before="60"/>
        <w:jc w:val="both"/>
      </w:pPr>
      <w:r>
        <w:rPr>
          <w:rFonts w:ascii="Arial" w:cs="Arial" w:eastAsia="Arial" w:hAnsi="Arial"/>
          <w:sz w:val="24"/>
          <w:szCs w:val="24"/>
        </w:rPr>
        <w:t xml:space="preserve">Press Enter to proceed to the confirmation screen</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2: Enter Yield Quantity and Review Goods Movements</w:t>
      </w:r>
    </w:p>
    <w:p>
      <w:pPr>
        <w:pStyle w:val="ListParagraph"/>
        <w:numPr>
          <w:ilvl w:val="0"/>
          <w:numId w:val="2"/>
        </w:numPr>
        <w:spacing w:after="60" w:before="60"/>
        <w:jc w:val="both"/>
      </w:pPr>
      <w:r>
        <w:rPr>
          <w:rFonts w:ascii="Arial" w:cs="Arial" w:eastAsia="Arial" w:hAnsi="Arial"/>
          <w:sz w:val="24"/>
          <w:szCs w:val="24"/>
        </w:rPr>
        <w:t xml:space="preserve">Enter the Yield to Confirm quantity (actual produced quantity)</w:t>
      </w:r>
    </w:p>
    <w:p>
      <w:pPr>
        <w:pStyle w:val="ListParagraph"/>
        <w:numPr>
          <w:ilvl w:val="0"/>
          <w:numId w:val="2"/>
        </w:numPr>
        <w:spacing w:after="60" w:before="60"/>
        <w:jc w:val="both"/>
      </w:pPr>
      <w:r>
        <w:rPr>
          <w:rFonts w:ascii="Arial" w:cs="Arial" w:eastAsia="Arial" w:hAnsi="Arial"/>
          <w:sz w:val="24"/>
          <w:szCs w:val="24"/>
        </w:rPr>
        <w:t xml:space="preserve">Select Confirmation Type: Partial, Final, or Auto Final</w:t>
      </w:r>
    </w:p>
    <w:p>
      <w:pPr>
        <w:pStyle w:val="ListParagraph"/>
        <w:numPr>
          <w:ilvl w:val="0"/>
          <w:numId w:val="2"/>
        </w:numPr>
        <w:spacing w:after="60" w:before="60"/>
        <w:jc w:val="both"/>
      </w:pPr>
      <w:r>
        <w:rPr>
          <w:rFonts w:ascii="Arial" w:cs="Arial" w:eastAsia="Arial" w:hAnsi="Arial"/>
          <w:sz w:val="24"/>
          <w:szCs w:val="24"/>
        </w:rPr>
        <w:t xml:space="preserve">Click 'Goods Movements' to review the automatic stock postings before saving</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3: Review and Save</w:t>
      </w:r>
    </w:p>
    <w:p>
      <w:pPr>
        <w:pStyle w:val="ListParagraph"/>
        <w:numPr>
          <w:ilvl w:val="0"/>
          <w:numId w:val="2"/>
        </w:numPr>
        <w:spacing w:after="60" w:before="60"/>
        <w:jc w:val="both"/>
      </w:pPr>
      <w:r>
        <w:rPr>
          <w:rFonts w:ascii="Arial" w:cs="Arial" w:eastAsia="Arial" w:hAnsi="Arial"/>
          <w:sz w:val="24"/>
          <w:szCs w:val="24"/>
        </w:rPr>
        <w:t xml:space="preserve">The Goods Movements screen displays GR of finished goods (Movement Type 101) and GI of components (Movement Type 261)</w:t>
      </w:r>
    </w:p>
    <w:p>
      <w:pPr>
        <w:pStyle w:val="ListParagraph"/>
        <w:numPr>
          <w:ilvl w:val="0"/>
          <w:numId w:val="2"/>
        </w:numPr>
        <w:spacing w:after="60" w:before="60"/>
        <w:jc w:val="both"/>
      </w:pPr>
      <w:r>
        <w:rPr>
          <w:rFonts w:ascii="Arial" w:cs="Arial" w:eastAsia="Arial" w:hAnsi="Arial"/>
          <w:sz w:val="24"/>
          <w:szCs w:val="24"/>
        </w:rPr>
        <w:t xml:space="preserve">Click Save — the system posts the confirmation and goods movements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6.2 Cost Updates During Confirmation</w:t>
      </w:r>
    </w:p>
    <w:p>
      <w:pPr>
        <w:pStyle w:val="ListParagraph"/>
        <w:numPr>
          <w:ilvl w:val="0"/>
          <w:numId w:val="2"/>
        </w:numPr>
        <w:spacing w:after="60" w:before="60"/>
        <w:jc w:val="both"/>
      </w:pPr>
      <w:r>
        <w:rPr>
          <w:rFonts w:ascii="Arial" w:cs="Arial" w:eastAsia="Arial" w:hAnsi="Arial"/>
          <w:sz w:val="24"/>
          <w:szCs w:val="24"/>
        </w:rPr>
        <w:t xml:space="preserve">Activity costs (machine and labor) are debited to the Production Order upon confirmation</w:t>
      </w:r>
    </w:p>
    <w:p>
      <w:pPr>
        <w:pStyle w:val="ListParagraph"/>
        <w:numPr>
          <w:ilvl w:val="0"/>
          <w:numId w:val="2"/>
        </w:numPr>
        <w:spacing w:after="60" w:before="60"/>
        <w:jc w:val="both"/>
      </w:pPr>
      <w:r>
        <w:rPr>
          <w:rFonts w:ascii="Arial" w:cs="Arial" w:eastAsia="Arial" w:hAnsi="Arial"/>
          <w:sz w:val="24"/>
          <w:szCs w:val="24"/>
        </w:rPr>
        <w:t xml:space="preserve">Component costs are debited when Goods Issue is posted</w:t>
      </w:r>
    </w:p>
    <w:p>
      <w:pPr>
        <w:pStyle w:val="ListParagraph"/>
        <w:numPr>
          <w:ilvl w:val="0"/>
          <w:numId w:val="2"/>
        </w:numPr>
        <w:spacing w:after="60" w:before="60"/>
        <w:jc w:val="both"/>
      </w:pPr>
      <w:r>
        <w:rPr>
          <w:rFonts w:ascii="Arial" w:cs="Arial" w:eastAsia="Arial" w:hAnsi="Arial"/>
          <w:sz w:val="24"/>
          <w:szCs w:val="24"/>
        </w:rPr>
        <w:t xml:space="preserve">Costs are credited back when Goods Receipt is posted</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7: Technical Completion (TECO) of a Production Order</w:t>
      </w:r>
    </w:p>
    <w:p>
      <w:pPr>
        <w:spacing w:after="80" w:before="80" w:line="276"/>
        <w:jc w:val="both"/>
      </w:pPr>
      <w:r>
        <w:rPr>
          <w:rFonts w:ascii="Arial" w:cs="Arial" w:eastAsia="Arial" w:hAnsi="Arial"/>
          <w:b w:val="false"/>
          <w:bCs w:val="false"/>
          <w:i w:val="false"/>
          <w:iCs w:val="false"/>
          <w:sz w:val="24"/>
          <w:szCs w:val="24"/>
        </w:rPr>
        <w:t xml:space="preserve">Technical Completion (TECO) marks the formal closure of a Production Order. It is applied when the order has been fully delivered or when the business decides not to execute it further.</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7.1 Impact of TECO Status</w:t>
      </w:r>
    </w:p>
    <w:p>
      <w:pPr>
        <w:pStyle w:val="ListParagraph"/>
        <w:numPr>
          <w:ilvl w:val="0"/>
          <w:numId w:val="2"/>
        </w:numPr>
        <w:spacing w:after="60" w:before="60"/>
        <w:jc w:val="both"/>
      </w:pPr>
      <w:r>
        <w:rPr>
          <w:rFonts w:ascii="Arial" w:cs="Arial" w:eastAsia="Arial" w:hAnsi="Arial"/>
          <w:sz w:val="24"/>
          <w:szCs w:val="24"/>
        </w:rPr>
        <w:t xml:space="preserve">Order status changes to TECO — no further goods movements can be posted</w:t>
      </w:r>
    </w:p>
    <w:p>
      <w:pPr>
        <w:pStyle w:val="ListParagraph"/>
        <w:numPr>
          <w:ilvl w:val="0"/>
          <w:numId w:val="2"/>
        </w:numPr>
        <w:spacing w:after="60" w:before="60"/>
        <w:jc w:val="both"/>
      </w:pPr>
      <w:r>
        <w:rPr>
          <w:rFonts w:ascii="Arial" w:cs="Arial" w:eastAsia="Arial" w:hAnsi="Arial"/>
          <w:sz w:val="24"/>
          <w:szCs w:val="24"/>
        </w:rPr>
        <w:t xml:space="preserve">The order is removed from the MRP run and stock/requirements list</w:t>
      </w:r>
    </w:p>
    <w:p>
      <w:pPr>
        <w:pStyle w:val="ListParagraph"/>
        <w:numPr>
          <w:ilvl w:val="0"/>
          <w:numId w:val="2"/>
        </w:numPr>
        <w:spacing w:after="60" w:before="60"/>
        <w:jc w:val="both"/>
      </w:pPr>
      <w:r>
        <w:rPr>
          <w:rFonts w:ascii="Arial" w:cs="Arial" w:eastAsia="Arial" w:hAnsi="Arial"/>
          <w:sz w:val="24"/>
          <w:szCs w:val="24"/>
        </w:rPr>
        <w:t xml:space="preserve">All component reservations associated with the order are deleted</w:t>
      </w:r>
    </w:p>
    <w:p>
      <w:pPr>
        <w:pStyle w:val="ListParagraph"/>
        <w:numPr>
          <w:ilvl w:val="0"/>
          <w:numId w:val="2"/>
        </w:numPr>
        <w:spacing w:after="60" w:before="60"/>
        <w:jc w:val="both"/>
      </w:pPr>
      <w:r>
        <w:rPr>
          <w:rFonts w:ascii="Arial" w:cs="Arial" w:eastAsia="Arial" w:hAnsi="Arial"/>
          <w:sz w:val="24"/>
          <w:szCs w:val="24"/>
        </w:rPr>
        <w:t xml:space="preserve">The Controlling team can then perform cost variance calculations on the order</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7.2 Step-by-Step Procedure</w:t>
      </w:r>
    </w:p>
    <w:p>
      <w:pPr>
        <w:spacing w:after="80" w:before="80" w:line="276"/>
        <w:jc w:val="both"/>
      </w:pPr>
      <w:r>
        <w:rPr>
          <w:rFonts w:ascii="Arial" w:cs="Arial" w:eastAsia="Arial" w:hAnsi="Arial"/>
          <w:b/>
          <w:bCs/>
          <w:i w:val="false"/>
          <w:iCs w:val="false"/>
          <w:sz w:val="24"/>
          <w:szCs w:val="24"/>
        </w:rPr>
        <w:t xml:space="preserve">Step 1: Open CO02 and enter the Production Order Number to be completed.</w:t>
      </w:r>
    </w:p>
    <w:p>
      <w:pPr>
        <w:spacing w:after="80" w:before="80"/>
      </w:pPr>
      <w:r>
        <w:t xml:space="preserve"/>
      </w:r>
    </w:p>
    <w:p>
      <w:pPr>
        <w:spacing w:after="80" w:before="80" w:line="276"/>
        <w:jc w:val="both"/>
      </w:pPr>
      <w:r>
        <w:rPr>
          <w:rFonts w:ascii="Arial" w:cs="Arial" w:eastAsia="Arial" w:hAnsi="Arial"/>
          <w:b/>
          <w:bCs/>
          <w:i w:val="false"/>
          <w:iCs w:val="false"/>
          <w:sz w:val="24"/>
          <w:szCs w:val="24"/>
        </w:rPr>
        <w:t xml:space="preserve">Step 2: Navigate to Functions → Restrict Processing → Complete Technically.</w:t>
      </w:r>
    </w:p>
    <w:p>
      <w:pPr>
        <w:pStyle w:val="ListParagraph"/>
        <w:numPr>
          <w:ilvl w:val="0"/>
          <w:numId w:val="2"/>
        </w:numPr>
        <w:spacing w:after="60" w:before="60"/>
        <w:jc w:val="both"/>
      </w:pPr>
      <w:r>
        <w:rPr>
          <w:rFonts w:ascii="Arial" w:cs="Arial" w:eastAsia="Arial" w:hAnsi="Arial"/>
          <w:sz w:val="24"/>
          <w:szCs w:val="24"/>
        </w:rPr>
        <w:t xml:space="preserve">The order status updates to TECO</w:t>
      </w:r>
    </w:p>
    <w:p>
      <w:pPr>
        <w:pStyle w:val="ListParagraph"/>
        <w:numPr>
          <w:ilvl w:val="0"/>
          <w:numId w:val="2"/>
        </w:numPr>
        <w:spacing w:after="60" w:before="60"/>
        <w:jc w:val="both"/>
      </w:pPr>
      <w:r>
        <w:rPr>
          <w:rFonts w:ascii="Arial" w:cs="Arial" w:eastAsia="Arial" w:hAnsi="Arial"/>
          <w:sz w:val="24"/>
          <w:szCs w:val="24"/>
        </w:rPr>
        <w:t xml:space="preserve">Save the order to confirm the technical completion</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Chapter 8: Troubleshooting Guide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Issue</w:t>
            </w:r>
          </w:p>
        </w:tc>
        <w:tc>
          <w:tcPr>
            <w:tcW w:type="dxa" w:w="5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Resolution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BOM / Routing not copied into Production Order</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Ensure BOM and Routing master data exist for the material before creating the order. Missing master data causes issues with planned cost calculation and component consumption.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Production Order cannot be confirmed</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The order must be in Released status before confirmation. Use CO02 → Functions → Release, or release during creation in CO01.</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Accounting error during goods movement</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Verify the correct Valuation Class is maintained in the Material Master Accounting view. Contact the Finance team if the class is missing or incorrect.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Activity price missing / costing error</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Ensure the Standard Cost for the material is updated in the Costing view. Run a cost estimate before confirming the order.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Goods movement failed due to stock deficit</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Procure or transfer the missing components to the production storage location, then reprocess the failed goods movements manually.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Planned Order not visible after conversion</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Once converted to a Production Order, the Planned Order is permanently deleted. Search for the resulting Production Order using CO03 (Display Production Order).</w:t>
            </w:r>
          </w:p>
        </w:tc>
      </w:tr>
    </w:tbl>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Tech Stack</w:t>
      </w:r>
    </w:p>
    <w:p>
      <w:pPr>
        <w:spacing w:after="80" w:before="80" w:line="276"/>
        <w:jc w:val="both"/>
      </w:pPr>
      <w:r>
        <w:rPr>
          <w:rFonts w:ascii="Arial" w:cs="Arial" w:eastAsia="Arial" w:hAnsi="Arial"/>
          <w:b w:val="false"/>
          <w:bCs w:val="false"/>
          <w:i w:val="false"/>
          <w:iCs w:val="false"/>
          <w:sz w:val="24"/>
          <w:szCs w:val="24"/>
        </w:rPr>
        <w:t xml:space="preserve">The following tools, technologies, and SAP components were utilized in this project: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5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SAP ERP System</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SAP ECC 6.0 / SAP S/4HANA (Production Planning module)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SAP PP Module</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Core functional module for production planning and manufacturing execution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SAP MRP</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Material Requirements Planning engine for generating Planned Orders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SAP MM Module</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Materials Management — integrated for inventory and goods movements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SAP CO Module</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Controlling — integrated for cost tracking and variance analysis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Transaction CO01</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Create Production Order manually</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Transaction MD16</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Display and convert MRP Planned Orders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Transaction CO02</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Modify existing Production Orders and apply TECO</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Transaction CO15</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Confirm production and post goods movements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Bill of Materials (BOM)</w:t>
            </w:r>
          </w:p>
        </w:tc>
        <w:tc>
          <w:tcPr>
            <w:tcW w:type="dxa" w:w="5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Arial" w:cs="Arial" w:eastAsia="Arial" w:hAnsi="Arial"/>
                <w:sz w:val="22"/>
                <w:szCs w:val="22"/>
              </w:rPr>
              <w:t xml:space="preserve">Master data defining component structure for production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Routing</w:t>
            </w:r>
          </w:p>
        </w:tc>
        <w:tc>
          <w:tcPr>
            <w:tcW w:type="dxa" w:w="5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both"/>
            </w:pPr>
            <w:r>
              <w:rPr>
                <w:rFonts w:ascii="Arial" w:cs="Arial" w:eastAsia="Arial" w:hAnsi="Arial"/>
                <w:sz w:val="22"/>
                <w:szCs w:val="22"/>
              </w:rPr>
              <w:t xml:space="preserve">Master data defining manufacturing operations and work centers</w:t>
            </w:r>
          </w:p>
        </w:tc>
      </w:tr>
    </w:tbl>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Unique Points</w:t>
      </w:r>
    </w:p>
    <w:p>
      <w:pPr>
        <w:spacing w:after="80" w:before="80" w:line="276"/>
        <w:jc w:val="both"/>
      </w:pPr>
      <w:r>
        <w:rPr>
          <w:rFonts w:ascii="Arial" w:cs="Arial" w:eastAsia="Arial" w:hAnsi="Arial"/>
          <w:b w:val="false"/>
          <w:bCs w:val="false"/>
          <w:i w:val="false"/>
          <w:iCs w:val="false"/>
          <w:sz w:val="24"/>
          <w:szCs w:val="24"/>
        </w:rPr>
        <w:t xml:space="preserve">The following aspects make this project study particularly distinctive and valuable:</w:t>
      </w:r>
    </w:p>
    <w:p>
      <w:pPr>
        <w:spacing w:after="80" w:before="80"/>
      </w:pPr>
      <w:r>
        <w:t xml:space="preserve"/>
      </w:r>
    </w:p>
    <w:p>
      <w:pPr>
        <w:pStyle w:val="ListParagraph"/>
        <w:numPr>
          <w:ilvl w:val="0"/>
          <w:numId w:val="2"/>
        </w:numPr>
        <w:spacing w:after="60" w:before="60"/>
        <w:jc w:val="both"/>
      </w:pPr>
      <w:r>
        <w:rPr>
          <w:rFonts w:ascii="Arial" w:cs="Arial" w:eastAsia="Arial" w:hAnsi="Arial"/>
          <w:sz w:val="24"/>
          <w:szCs w:val="24"/>
        </w:rPr>
        <w:t xml:space="preserve">Complete End-to-End Coverage: This report covers the full Plan-to-Produce cycle — from MRP Planned Order generation all the way through to Technical Completion (TECO) — without skipping any intermediate stage.</w:t>
      </w:r>
    </w:p>
    <w:p>
      <w:pPr>
        <w:pStyle w:val="ListParagraph"/>
        <w:numPr>
          <w:ilvl w:val="0"/>
          <w:numId w:val="2"/>
        </w:numPr>
        <w:spacing w:after="60" w:before="60"/>
        <w:jc w:val="both"/>
      </w:pPr>
      <w:r>
        <w:rPr>
          <w:rFonts w:ascii="Arial" w:cs="Arial" w:eastAsia="Arial" w:hAnsi="Arial"/>
          <w:sz w:val="24"/>
          <w:szCs w:val="24"/>
        </w:rPr>
        <w:t xml:space="preserve">Dual Order Creation Methods: Both methods of Production Order creation are covered — manual creation via CO01 and MRP-driven conversion via MD16 — giving a holistic view of real-world scenarios.</w:t>
      </w:r>
    </w:p>
    <w:p>
      <w:pPr>
        <w:pStyle w:val="ListParagraph"/>
        <w:numPr>
          <w:ilvl w:val="0"/>
          <w:numId w:val="2"/>
        </w:numPr>
        <w:spacing w:after="60" w:before="60"/>
        <w:jc w:val="both"/>
      </w:pPr>
      <w:r>
        <w:rPr>
          <w:rFonts w:ascii="Arial" w:cs="Arial" w:eastAsia="Arial" w:hAnsi="Arial"/>
          <w:sz w:val="24"/>
          <w:szCs w:val="24"/>
        </w:rPr>
        <w:t xml:space="preserve">Simultaneous Goods Movements: The CO15 confirmation process demonstrates how SAP automatically executes Goods Issue and Goods Receipt in a single step, ensuring inventory accuracy with minimal manual effort.</w:t>
      </w:r>
    </w:p>
    <w:p>
      <w:pPr>
        <w:pStyle w:val="ListParagraph"/>
        <w:numPr>
          <w:ilvl w:val="0"/>
          <w:numId w:val="2"/>
        </w:numPr>
        <w:spacing w:after="60" w:before="60"/>
        <w:jc w:val="both"/>
      </w:pPr>
      <w:r>
        <w:rPr>
          <w:rFonts w:ascii="Arial" w:cs="Arial" w:eastAsia="Arial" w:hAnsi="Arial"/>
          <w:sz w:val="24"/>
          <w:szCs w:val="24"/>
        </w:rPr>
        <w:t xml:space="preserve">Cost Integration Highlighted: The report explicitly documents how costs flow through the Production Order — from planned costs at creation, through actual debits during GI and confirmation, to variance calculation post-TECO.</w:t>
      </w:r>
    </w:p>
    <w:p>
      <w:pPr>
        <w:pStyle w:val="ListParagraph"/>
        <w:numPr>
          <w:ilvl w:val="0"/>
          <w:numId w:val="2"/>
        </w:numPr>
        <w:spacing w:after="60" w:before="60"/>
        <w:jc w:val="both"/>
      </w:pPr>
      <w:r>
        <w:rPr>
          <w:rFonts w:ascii="Arial" w:cs="Arial" w:eastAsia="Arial" w:hAnsi="Arial"/>
          <w:sz w:val="24"/>
          <w:szCs w:val="24"/>
        </w:rPr>
        <w:t xml:space="preserve">Troubleshooting Perspective: A dedicated troubleshooting chapter provides practical resolutions to real-world issues encountered during production order processing — a perspective often missing from standard documentation.</w:t>
      </w:r>
    </w:p>
    <w:p>
      <w:pPr>
        <w:pStyle w:val="ListParagraph"/>
        <w:numPr>
          <w:ilvl w:val="0"/>
          <w:numId w:val="2"/>
        </w:numPr>
        <w:spacing w:after="60" w:before="60"/>
        <w:jc w:val="both"/>
      </w:pPr>
      <w:r>
        <w:rPr>
          <w:rFonts w:ascii="Arial" w:cs="Arial" w:eastAsia="Arial" w:hAnsi="Arial"/>
          <w:sz w:val="24"/>
          <w:szCs w:val="24"/>
        </w:rPr>
        <w:t xml:space="preserve">Analytics Relevance: As a SAP Data Analytics Engineer, understanding the production order data flow is essential — every transaction generates data points (movement types, cost objects, order statuses) that feed into analytics dashboards and reports.</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Future Improvements</w:t>
      </w:r>
    </w:p>
    <w:p>
      <w:pPr>
        <w:spacing w:after="80" w:before="80" w:line="276"/>
        <w:jc w:val="both"/>
      </w:pPr>
      <w:r>
        <w:rPr>
          <w:rFonts w:ascii="Arial" w:cs="Arial" w:eastAsia="Arial" w:hAnsi="Arial"/>
          <w:b w:val="false"/>
          <w:bCs w:val="false"/>
          <w:i w:val="false"/>
          <w:iCs w:val="false"/>
          <w:sz w:val="24"/>
          <w:szCs w:val="24"/>
        </w:rPr>
        <w:t xml:space="preserve">The following enhancements can extend the scope and value of this project in future iterations:</w:t>
      </w:r>
    </w:p>
    <w:p>
      <w:pPr>
        <w:spacing w:after="80" w:before="80"/>
      </w:pPr>
      <w:r>
        <w:t xml:space="preserve"/>
      </w:r>
    </w:p>
    <w:p>
      <w:pPr>
        <w:pStyle w:val="ListParagraph"/>
        <w:numPr>
          <w:ilvl w:val="0"/>
          <w:numId w:val="2"/>
        </w:numPr>
        <w:spacing w:after="60" w:before="60"/>
        <w:jc w:val="both"/>
      </w:pPr>
      <w:r>
        <w:rPr>
          <w:rFonts w:ascii="Arial" w:cs="Arial" w:eastAsia="Arial" w:hAnsi="Arial"/>
          <w:sz w:val="24"/>
          <w:szCs w:val="24"/>
        </w:rPr>
        <w:t xml:space="preserve">Integration with SAP Analytics Cloud (SAC): Build real-time dashboards on top of production order data to visualize KPIs such as order confirmation rates, scrap quantities, and cost variances using SAP Analytics Cloud.</w:t>
      </w:r>
    </w:p>
    <w:p>
      <w:pPr>
        <w:pStyle w:val="ListParagraph"/>
        <w:numPr>
          <w:ilvl w:val="0"/>
          <w:numId w:val="2"/>
        </w:numPr>
        <w:spacing w:after="60" w:before="60"/>
        <w:jc w:val="both"/>
      </w:pPr>
      <w:r>
        <w:rPr>
          <w:rFonts w:ascii="Arial" w:cs="Arial" w:eastAsia="Arial" w:hAnsi="Arial"/>
          <w:sz w:val="24"/>
          <w:szCs w:val="24"/>
        </w:rPr>
        <w:t xml:space="preserve">Capacity Planning Integration: Extend the study to cover SAP PP Capacity Planning (CM01/CM25) to show how work center loads are managed alongside production order creation.</w:t>
      </w:r>
    </w:p>
    <w:p>
      <w:pPr>
        <w:pStyle w:val="ListParagraph"/>
        <w:numPr>
          <w:ilvl w:val="0"/>
          <w:numId w:val="2"/>
        </w:numPr>
        <w:spacing w:after="60" w:before="60"/>
        <w:jc w:val="both"/>
      </w:pPr>
      <w:r>
        <w:rPr>
          <w:rFonts w:ascii="Arial" w:cs="Arial" w:eastAsia="Arial" w:hAnsi="Arial"/>
          <w:sz w:val="24"/>
          <w:szCs w:val="24"/>
        </w:rPr>
        <w:t xml:space="preserve">MRP Live with S/4HANA: Explore the MRP Live feature in SAP S/4HANA which enables real-time MRP execution — a significant upgrade from classical batch-based MRP runs.</w:t>
      </w:r>
    </w:p>
    <w:p>
      <w:pPr>
        <w:pStyle w:val="ListParagraph"/>
        <w:numPr>
          <w:ilvl w:val="0"/>
          <w:numId w:val="2"/>
        </w:numPr>
        <w:spacing w:after="60" w:before="60"/>
        <w:jc w:val="both"/>
      </w:pPr>
      <w:r>
        <w:rPr>
          <w:rFonts w:ascii="Arial" w:cs="Arial" w:eastAsia="Arial" w:hAnsi="Arial"/>
          <w:sz w:val="24"/>
          <w:szCs w:val="24"/>
        </w:rPr>
        <w:t xml:space="preserve">Backflush Automation Study: Conduct a deeper investigation into Backflushing configuration at the material master level and analyze its impact on inventory accuracy and reporting.</w:t>
      </w:r>
    </w:p>
    <w:p>
      <w:pPr>
        <w:pStyle w:val="ListParagraph"/>
        <w:numPr>
          <w:ilvl w:val="0"/>
          <w:numId w:val="2"/>
        </w:numPr>
        <w:spacing w:after="60" w:before="60"/>
        <w:jc w:val="both"/>
      </w:pPr>
      <w:r>
        <w:rPr>
          <w:rFonts w:ascii="Arial" w:cs="Arial" w:eastAsia="Arial" w:hAnsi="Arial"/>
          <w:sz w:val="24"/>
          <w:szCs w:val="24"/>
        </w:rPr>
        <w:t xml:space="preserve">Production Order Reporting: Build custom ABAP reports or SAP Fiori apps to extract and present production order analytics such as on-time delivery rates, actual vs. planned cost comparison, and order cycle time analysis.</w:t>
      </w:r>
    </w:p>
    <w:p>
      <w:pPr>
        <w:pStyle w:val="ListParagraph"/>
        <w:numPr>
          <w:ilvl w:val="0"/>
          <w:numId w:val="2"/>
        </w:numPr>
        <w:spacing w:after="60" w:before="60"/>
        <w:jc w:val="both"/>
      </w:pPr>
      <w:r>
        <w:rPr>
          <w:rFonts w:ascii="Arial" w:cs="Arial" w:eastAsia="Arial" w:hAnsi="Arial"/>
          <w:sz w:val="24"/>
          <w:szCs w:val="24"/>
        </w:rPr>
        <w:t xml:space="preserve">Integration with SAP QM: Explore integration with the Quality Management (QM) module to incorporate quality inspection lots into the production order lifecycle.</w:t>
      </w:r>
    </w:p>
    <w:p>
      <w:pPr>
        <w:spacing w:after="80" w:before="80"/>
      </w:pPr>
      <w:r>
        <w:t xml:space="preserve"/>
      </w:r>
    </w:p>
    <w:p>
      <w:r>
        <w:br w:type="page"/>
      </w:r>
    </w:p>
    <w:p>
      <w:pPr>
        <w:pStyle w:val="Heading1"/>
        <w:spacing w:after="180" w:before="360"/>
      </w:pPr>
      <w:r>
        <w:rPr>
          <w:rFonts w:ascii="Arial" w:cs="Arial" w:eastAsia="Arial" w:hAnsi="Arial"/>
          <w:b/>
          <w:bCs/>
          <w:color w:val="1F4E79"/>
          <w:sz w:val="30"/>
          <w:szCs w:val="30"/>
        </w:rPr>
        <w:t xml:space="preserve">Conclusion</w:t>
      </w:r>
    </w:p>
    <w:p>
      <w:pPr>
        <w:spacing w:after="80" w:before="80" w:line="276"/>
        <w:jc w:val="both"/>
      </w:pPr>
      <w:r>
        <w:rPr>
          <w:rFonts w:ascii="Arial" w:cs="Arial" w:eastAsia="Arial" w:hAnsi="Arial"/>
          <w:b w:val="false"/>
          <w:bCs w:val="false"/>
          <w:i w:val="false"/>
          <w:iCs w:val="false"/>
          <w:sz w:val="24"/>
          <w:szCs w:val="24"/>
        </w:rPr>
        <w:t xml:space="preserve">This project report has provided a thorough, step-by-step walkthrough of the Plan-to-Produce cycle within the SAP PP module. Beginning with the creation of a production order in CO01, through its release, modification in CO02, confirmation in CO15, and final technical completion via TECO, every phase of the production lifecycle has been documented with detailed procedural guidance.</w:t>
      </w:r>
    </w:p>
    <w:p>
      <w:pPr>
        <w:spacing w:after="80" w:before="80"/>
      </w:pPr>
      <w:r>
        <w:t xml:space="preserve"/>
      </w:r>
    </w:p>
    <w:p>
      <w:pPr>
        <w:spacing w:after="80" w:before="80" w:line="276"/>
        <w:jc w:val="both"/>
      </w:pPr>
      <w:r>
        <w:rPr>
          <w:rFonts w:ascii="Arial" w:cs="Arial" w:eastAsia="Arial" w:hAnsi="Arial"/>
          <w:b w:val="false"/>
          <w:bCs w:val="false"/>
          <w:i w:val="false"/>
          <w:iCs w:val="false"/>
          <w:sz w:val="24"/>
          <w:szCs w:val="24"/>
        </w:rPr>
        <w:t xml:space="preserve">The key takeaways from this study are:</w:t>
      </w:r>
    </w:p>
    <w:p>
      <w:pPr>
        <w:spacing w:after="80" w:before="80"/>
      </w:pPr>
      <w:r>
        <w:t xml:space="preserve"/>
      </w:r>
    </w:p>
    <w:p>
      <w:pPr>
        <w:pStyle w:val="ListParagraph"/>
        <w:numPr>
          <w:ilvl w:val="0"/>
          <w:numId w:val="2"/>
        </w:numPr>
        <w:spacing w:after="60" w:before="60"/>
        <w:jc w:val="both"/>
      </w:pPr>
      <w:r>
        <w:rPr>
          <w:rFonts w:ascii="Arial" w:cs="Arial" w:eastAsia="Arial" w:hAnsi="Arial"/>
          <w:sz w:val="24"/>
          <w:szCs w:val="24"/>
        </w:rPr>
        <w:t xml:space="preserve">Production Orders are the operational backbone of SAP PP — driving BOM component consumption, cost tracking, and inventory updates throughout the manufacturing process.</w:t>
      </w:r>
    </w:p>
    <w:p>
      <w:pPr>
        <w:pStyle w:val="ListParagraph"/>
        <w:numPr>
          <w:ilvl w:val="0"/>
          <w:numId w:val="2"/>
        </w:numPr>
        <w:spacing w:after="60" w:before="60"/>
        <w:jc w:val="both"/>
      </w:pPr>
      <w:r>
        <w:rPr>
          <w:rFonts w:ascii="Arial" w:cs="Arial" w:eastAsia="Arial" w:hAnsi="Arial"/>
          <w:sz w:val="24"/>
          <w:szCs w:val="24"/>
        </w:rPr>
        <w:t xml:space="preserve">MRP-generated Planned Orders must be converted to Production Orders via MD16 before shop floor execution can commence, bridging planning and execution seamlessly.</w:t>
      </w:r>
    </w:p>
    <w:p>
      <w:pPr>
        <w:pStyle w:val="ListParagraph"/>
        <w:numPr>
          <w:ilvl w:val="0"/>
          <w:numId w:val="2"/>
        </w:numPr>
        <w:spacing w:after="60" w:before="60"/>
        <w:jc w:val="both"/>
      </w:pPr>
      <w:r>
        <w:rPr>
          <w:rFonts w:ascii="Arial" w:cs="Arial" w:eastAsia="Arial" w:hAnsi="Arial"/>
          <w:sz w:val="24"/>
          <w:szCs w:val="24"/>
        </w:rPr>
        <w:t xml:space="preserve">Order Confirmation (CO15) is the most critical step, simultaneously recording actual production, consuming components (GI), and updating finished goods inventory (GR).</w:t>
      </w:r>
    </w:p>
    <w:p>
      <w:pPr>
        <w:pStyle w:val="ListParagraph"/>
        <w:numPr>
          <w:ilvl w:val="0"/>
          <w:numId w:val="2"/>
        </w:numPr>
        <w:spacing w:after="60" w:before="60"/>
        <w:jc w:val="both"/>
      </w:pPr>
      <w:r>
        <w:rPr>
          <w:rFonts w:ascii="Arial" w:cs="Arial" w:eastAsia="Arial" w:hAnsi="Arial"/>
          <w:sz w:val="24"/>
          <w:szCs w:val="24"/>
        </w:rPr>
        <w:t xml:space="preserve">Technical Completion (TECO) brings formal closure to the production cycle and enables the Controlling department to finalize cost variance analysis.</w:t>
      </w:r>
    </w:p>
    <w:p>
      <w:pPr>
        <w:pStyle w:val="ListParagraph"/>
        <w:numPr>
          <w:ilvl w:val="0"/>
          <w:numId w:val="2"/>
        </w:numPr>
        <w:spacing w:after="60" w:before="60"/>
        <w:jc w:val="both"/>
      </w:pPr>
      <w:r>
        <w:rPr>
          <w:rFonts w:ascii="Arial" w:cs="Arial" w:eastAsia="Arial" w:hAnsi="Arial"/>
          <w:sz w:val="24"/>
          <w:szCs w:val="24"/>
        </w:rPr>
        <w:t xml:space="preserve">Proper master data setup — including BOM, Routing, Standard Cost, and Valuation Class — is essential for error-free production order processing.</w:t>
      </w:r>
    </w:p>
    <w:p>
      <w:pPr>
        <w:spacing w:after="80" w:before="80"/>
      </w:pPr>
      <w:r>
        <w:t xml:space="preserve"/>
      </w:r>
    </w:p>
    <w:p>
      <w:pPr>
        <w:spacing w:after="80" w:before="80" w:line="276"/>
        <w:jc w:val="both"/>
      </w:pPr>
      <w:r>
        <w:rPr>
          <w:rFonts w:ascii="Arial" w:cs="Arial" w:eastAsia="Arial" w:hAnsi="Arial"/>
          <w:b w:val="false"/>
          <w:bCs w:val="false"/>
          <w:i w:val="false"/>
          <w:iCs w:val="false"/>
          <w:sz w:val="24"/>
          <w:szCs w:val="24"/>
        </w:rPr>
        <w:t xml:space="preserve">From a SAP Data Analytics Engineer perspective, mastering the Production Order lifecycle is foundational. Every transaction executed in SAP PP generates critical data records that feed into production analytics, cost reporting, and operational dashboards — making this knowledge directly applicable to data engineering and analytics roles within the SAP ecosystem.</w:t>
      </w:r>
    </w:p>
    <w:p>
      <w:pPr>
        <w:spacing w:after="80" w:before="80"/>
      </w:pPr>
      <w:r>
        <w:t xml:space="preserve"/>
      </w:r>
    </w:p>
    <w:p>
      <w:pPr>
        <w:spacing w:after="80" w:before="80"/>
      </w:pPr>
      <w:r>
        <w:t xml:space="preserve"/>
      </w:r>
    </w:p>
    <w:p>
      <w:pPr>
        <w:pBdr>
          <w:top w:val="single" w:color="2E75B6" w:sz="4" w:space="1"/>
        </w:pBdr>
        <w:spacing w:after="120" w:before="480"/>
        <w:jc w:val="center"/>
      </w:pPr>
      <w:r>
        <w:rPr>
          <w:rFonts w:ascii="Arial" w:cs="Arial" w:eastAsia="Arial" w:hAnsi="Arial"/>
          <w:b/>
          <w:bCs/>
          <w:color w:val="1F4E79"/>
          <w:sz w:val="24"/>
          <w:szCs w:val="24"/>
        </w:rPr>
        <w:t xml:space="preserve">Submitted by: Suravi Sahu  |  Roll No: 2306319</w:t>
      </w:r>
    </w:p>
    <w:p>
      <w:pPr>
        <w:jc w:val="center"/>
      </w:pPr>
      <w:r>
        <w:rPr>
          <w:rFonts w:ascii="Arial" w:cs="Arial" w:eastAsia="Arial" w:hAnsi="Arial"/>
          <w:i/>
          <w:iCs/>
          <w:color w:val="555555"/>
          <w:sz w:val="22"/>
          <w:szCs w:val="22"/>
        </w:rPr>
        <w:t xml:space="preserve">Course: SAP Data Analytics Engineer  |  KIIT  |  April 21,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center" w:pos="4513"/>
        <w:tab w:val="right" w:pos="9026"/>
      </w:tabs>
      <w:spacing w:before="120"/>
    </w:pPr>
    <w:r>
      <w:rPr>
        <w:rFonts w:ascii="Arial" w:cs="Arial" w:eastAsia="Arial" w:hAnsi="Arial"/>
        <w:color w:val="555555"/>
        <w:sz w:val="18"/>
        <w:szCs w:val="18"/>
      </w:rPr>
      <w:t xml:space="preserve">Suravi Sahu | Roll No: 2306319</w:t>
    </w:r>
    <w:r>
      <w:rPr>
        <w:rFonts w:ascii="Arial" w:cs="Arial" w:eastAsia="Arial" w:hAnsi="Arial"/>
        <w:sz w:val="18"/>
        <w:szCs w:val="18"/>
      </w:rPr>
      <w:t xml:space="preserve">	</w:t>
    </w:r>
    <w:r>
      <w:rPr>
        <w:rFonts w:ascii="Arial" w:cs="Arial" w:eastAsia="Arial" w:hAnsi="Arial"/>
        <w:color w:val="555555"/>
        <w:sz w:val="18"/>
        <w:szCs w:val="18"/>
      </w:rPr>
      <w:t xml:space="preserve">SAP Data Analytics Engineer</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i/>
        <w:iCs/>
        <w:color w:val="555555"/>
        <w:sz w:val="20"/>
        <w:szCs w:val="20"/>
      </w:rPr>
      <w:t xml:space="preserve">SAP PP – Plan-to-Produce | Capstone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2026-04-21T14:05:16.479Z</dcterms:created>
  <dcterms:modified xsi:type="dcterms:W3CDTF">2026-04-21T14:05:16.480Z</dcterms:modified>
</cp:coreProperties>
</file>

<file path=docProps/custom.xml><?xml version="1.0" encoding="utf-8"?>
<Properties xmlns="http://schemas.openxmlformats.org/officeDocument/2006/custom-properties" xmlns:vt="http://schemas.openxmlformats.org/officeDocument/2006/docPropsVTypes"/>
</file>