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96" w:rsidRDefault="00671496" w:rsidP="00671496">
      <w:r>
        <w:t>Счетная палата правительства США сообщила о более чем 150 инцидентах с 2001 по 2006 год, когда атомные станции не работали в рамках приемлемых нор</w:t>
      </w:r>
      <w:r>
        <w:t xml:space="preserve">м безопасности. Согласно </w:t>
      </w:r>
      <w:proofErr w:type="gramStart"/>
      <w:r>
        <w:t>обзору энергетических аварий</w:t>
      </w:r>
      <w:proofErr w:type="gramEnd"/>
      <w:r>
        <w:t xml:space="preserve"> за 2010 год, в США произошло не менее 56 аварий на ядерных реакторах (определяемых как инциденты, которые привели либо к человеческим жертвам, либо к материальному ущербу на с</w:t>
      </w:r>
      <w:r>
        <w:t>умму более 50 000 долларов США.</w:t>
      </w:r>
      <w:r>
        <w:t>). Самым серьезным из них была авария на Три-</w:t>
      </w:r>
      <w:proofErr w:type="spellStart"/>
      <w:r>
        <w:t>Майл</w:t>
      </w:r>
      <w:proofErr w:type="spellEnd"/>
      <w:r>
        <w:t>-</w:t>
      </w:r>
      <w:proofErr w:type="spellStart"/>
      <w:r>
        <w:t>Айленде</w:t>
      </w:r>
      <w:proofErr w:type="spellEnd"/>
      <w:r>
        <w:t xml:space="preserve"> в 1979 году. Атомная электростанция Дэвис-</w:t>
      </w:r>
      <w:proofErr w:type="spellStart"/>
      <w:r>
        <w:t>Бесс</w:t>
      </w:r>
      <w:proofErr w:type="spellEnd"/>
      <w:r>
        <w:t xml:space="preserve"> была источником двух из пяти самых опасных ядерных инцидентов в США с 1979 года. Относительно небольшое количество несчастных </w:t>
      </w:r>
      <w:r>
        <w:t>случаев со смертельным исходом.</w:t>
      </w:r>
    </w:p>
    <w:p w:rsidR="00671496" w:rsidRDefault="00671496" w:rsidP="00671496">
      <w:r>
        <w:t>История</w:t>
      </w:r>
    </w:p>
    <w:p w:rsidR="00671496" w:rsidRDefault="00671496" w:rsidP="00671496">
      <w:r>
        <w:t xml:space="preserve">Закон об атомной энергии 1954 года побудил частные корпорации в Соединенных Штатах строить атомные электростанции. </w:t>
      </w:r>
      <w:r>
        <w:t xml:space="preserve">Началось строительство </w:t>
      </w:r>
      <w:r>
        <w:t>реакторов</w:t>
      </w:r>
      <w:r>
        <w:t xml:space="preserve"> и обучение персонала</w:t>
      </w:r>
      <w:r>
        <w:t xml:space="preserve">, </w:t>
      </w:r>
      <w:r>
        <w:t xml:space="preserve">но в процессе происходили </w:t>
      </w:r>
      <w:r>
        <w:t>частичные расплавления активной зоны и аварии на экспериментальных реакторах и исследовательских установках. Это привело к принятию Закона Прайса-Андерсона в 1957 году, который был «неявным признанием того, что ядерная энергия сопряжена с рисками, которые производители не желали брать на себя без федеральной поддержки».</w:t>
      </w:r>
    </w:p>
    <w:p w:rsidR="00671496" w:rsidRDefault="00671496" w:rsidP="00671496"/>
    <w:p w:rsidR="00671496" w:rsidRDefault="00671496" w:rsidP="00671496">
      <w:r>
        <w:t>Ядерный реактор аварии продолжались и в 1960-е годы: в январе 1961 года на стационарном реакторе малой мощности номер один в Айдахо-</w:t>
      </w:r>
      <w:proofErr w:type="spellStart"/>
      <w:r>
        <w:t>Фоллс</w:t>
      </w:r>
      <w:proofErr w:type="spellEnd"/>
      <w:r>
        <w:t xml:space="preserve"> взорвался небольшой испытательный реактор, в результате чего погибли три человека, что стало первыми </w:t>
      </w:r>
      <w:r w:rsidR="00714231">
        <w:t xml:space="preserve">жертвами </w:t>
      </w:r>
      <w:r>
        <w:t xml:space="preserve">в истории эксплуатации ядерных реакторов в США. Также произошла частичная авария на АЭС им. </w:t>
      </w:r>
      <w:proofErr w:type="spellStart"/>
      <w:r>
        <w:t>Энрико</w:t>
      </w:r>
      <w:proofErr w:type="spellEnd"/>
      <w:r>
        <w:t xml:space="preserve"> Ферми в Мичигане в 1966 году.</w:t>
      </w:r>
    </w:p>
    <w:p w:rsidR="00671496" w:rsidRDefault="00671496" w:rsidP="00671496"/>
    <w:p w:rsidR="00671496" w:rsidRDefault="00671496" w:rsidP="00671496">
      <w:r>
        <w:t xml:space="preserve">Большой размер ядерных реакторов, заказанных в конце 1960-х годов, поднял новые вопросы безопасности и породил опасения тяжелая авария на реакторе, которая приведет к выбросу большого количества радиации в окружающую среду. В начале 1970-х годов весьма спорные дебаты по поводу эффективности систем аварийного охлаждения активной зоны на атомных станциях, предназначенных для предотвращения расплавления активной зоны, которое может </w:t>
      </w:r>
      <w:r>
        <w:t>привести к «китайскому синдрому</w:t>
      </w:r>
      <w:r>
        <w:t>», получили освещение в популярных СМИ и технические журналы.</w:t>
      </w:r>
    </w:p>
    <w:p w:rsidR="00671496" w:rsidRDefault="00671496" w:rsidP="00671496"/>
    <w:p w:rsidR="00671496" w:rsidRDefault="00671496" w:rsidP="00671496">
      <w:r>
        <w:t>В 1976 году четыре инженера-ядерщика - три из GE и один из Комиссии по ядерному регулированию - подали в отставку, заявив, что власть была не такой безопасной, как утверждали их начальники. Они засвидетельствовали Объединенному комитету по атомной энергии, что:</w:t>
      </w:r>
    </w:p>
    <w:p w:rsidR="00671496" w:rsidRDefault="00671496" w:rsidP="00671496"/>
    <w:p w:rsidR="00671496" w:rsidRDefault="00671496" w:rsidP="00671496">
      <w:r>
        <w:t>«совокупный эффект всех проектных дефектов и недостатков при проектировании, строительстве и эксплуатации атомных электростанций делает аварию на атомной электростанции, по нашему мнению, определенным событием. Вопрос только в том, когда и где.</w:t>
      </w:r>
    </w:p>
    <w:p w:rsidR="00671496" w:rsidRDefault="00671496" w:rsidP="00671496"/>
    <w:p w:rsidR="00671496" w:rsidRDefault="00714231" w:rsidP="00671496">
      <w:r>
        <w:t>А</w:t>
      </w:r>
      <w:r w:rsidR="00671496">
        <w:t>вария на Три-</w:t>
      </w:r>
      <w:proofErr w:type="spellStart"/>
      <w:r w:rsidR="00671496">
        <w:t>Майл</w:t>
      </w:r>
      <w:proofErr w:type="spellEnd"/>
      <w:r w:rsidR="00671496">
        <w:t>-</w:t>
      </w:r>
      <w:proofErr w:type="spellStart"/>
      <w:r w:rsidR="00671496">
        <w:t>Айленде</w:t>
      </w:r>
      <w:proofErr w:type="spellEnd"/>
    </w:p>
    <w:p w:rsidR="00761FCB" w:rsidRPr="00761FCB" w:rsidRDefault="00761FCB" w:rsidP="00761FCB">
      <w:r w:rsidRPr="00761FCB">
        <w:t>Авария на </w:t>
      </w:r>
      <w:hyperlink r:id="rId4" w:tooltip="АЭС Три-Майл-Айленд" w:history="1">
        <w:r w:rsidRPr="00761FCB">
          <w:rPr>
            <w:rStyle w:val="a3"/>
            <w:b/>
            <w:bCs/>
            <w:u w:val="none"/>
          </w:rPr>
          <w:t>АЭС Три-</w:t>
        </w:r>
        <w:proofErr w:type="spellStart"/>
        <w:r w:rsidRPr="00761FCB">
          <w:rPr>
            <w:rStyle w:val="a3"/>
            <w:b/>
            <w:bCs/>
            <w:u w:val="none"/>
          </w:rPr>
          <w:t>Майл</w:t>
        </w:r>
        <w:proofErr w:type="spellEnd"/>
        <w:r w:rsidRPr="00761FCB">
          <w:rPr>
            <w:rStyle w:val="a3"/>
            <w:b/>
            <w:bCs/>
            <w:u w:val="none"/>
          </w:rPr>
          <w:t>-</w:t>
        </w:r>
        <w:proofErr w:type="spellStart"/>
        <w:r w:rsidRPr="00761FCB">
          <w:rPr>
            <w:rStyle w:val="a3"/>
            <w:b/>
            <w:bCs/>
            <w:u w:val="none"/>
          </w:rPr>
          <w:t>Айленд</w:t>
        </w:r>
        <w:proofErr w:type="spellEnd"/>
      </w:hyperlink>
      <w:r w:rsidRPr="00761FCB">
        <w:t> (</w:t>
      </w:r>
      <w:hyperlink r:id="rId5" w:tooltip="Английский язык" w:history="1">
        <w:r w:rsidRPr="00761FCB">
          <w:rPr>
            <w:rStyle w:val="a3"/>
            <w:u w:val="none"/>
          </w:rPr>
          <w:t>англ.</w:t>
        </w:r>
      </w:hyperlink>
      <w:r w:rsidRPr="00761FCB">
        <w:t> </w:t>
      </w:r>
      <w:r w:rsidRPr="00761FCB">
        <w:rPr>
          <w:i/>
          <w:iCs/>
          <w:lang w:val="en"/>
        </w:rPr>
        <w:t>Three</w:t>
      </w:r>
      <w:r w:rsidRPr="00761FCB">
        <w:rPr>
          <w:i/>
          <w:iCs/>
        </w:rPr>
        <w:t xml:space="preserve"> </w:t>
      </w:r>
      <w:r w:rsidRPr="00761FCB">
        <w:rPr>
          <w:i/>
          <w:iCs/>
          <w:lang w:val="en"/>
        </w:rPr>
        <w:t>Mile</w:t>
      </w:r>
      <w:r w:rsidRPr="00761FCB">
        <w:rPr>
          <w:i/>
          <w:iCs/>
        </w:rPr>
        <w:t xml:space="preserve"> </w:t>
      </w:r>
      <w:r w:rsidRPr="00761FCB">
        <w:rPr>
          <w:i/>
          <w:iCs/>
          <w:lang w:val="en"/>
        </w:rPr>
        <w:t>Island</w:t>
      </w:r>
      <w:r w:rsidRPr="00761FCB">
        <w:rPr>
          <w:i/>
          <w:iCs/>
        </w:rPr>
        <w:t xml:space="preserve"> </w:t>
      </w:r>
      <w:r w:rsidRPr="00761FCB">
        <w:rPr>
          <w:i/>
          <w:iCs/>
          <w:lang w:val="en"/>
        </w:rPr>
        <w:t>Accident</w:t>
      </w:r>
      <w:r w:rsidRPr="00761FCB">
        <w:t>) — крупнейшая авария в истории коммерческой атомной энергетики </w:t>
      </w:r>
      <w:hyperlink r:id="rId6" w:tooltip="США" w:history="1">
        <w:r w:rsidRPr="00761FCB">
          <w:rPr>
            <w:rStyle w:val="a3"/>
            <w:u w:val="none"/>
          </w:rPr>
          <w:t>США</w:t>
        </w:r>
      </w:hyperlink>
      <w:r w:rsidRPr="00761FCB">
        <w:t>, произошедшая </w:t>
      </w:r>
      <w:hyperlink r:id="rId7" w:tooltip="28 марта" w:history="1">
        <w:r w:rsidRPr="00761FCB">
          <w:rPr>
            <w:rStyle w:val="a3"/>
            <w:u w:val="none"/>
          </w:rPr>
          <w:t>28 марта</w:t>
        </w:r>
      </w:hyperlink>
      <w:r w:rsidRPr="00761FCB">
        <w:t> </w:t>
      </w:r>
      <w:hyperlink r:id="rId8" w:tooltip="1979 год" w:history="1">
        <w:r w:rsidRPr="00761FCB">
          <w:rPr>
            <w:rStyle w:val="a3"/>
            <w:u w:val="none"/>
          </w:rPr>
          <w:t>1979 года</w:t>
        </w:r>
      </w:hyperlink>
      <w:r w:rsidRPr="00761FCB">
        <w:t> на втором </w:t>
      </w:r>
      <w:hyperlink r:id="rId9" w:tooltip="Энергоблок" w:history="1">
        <w:r w:rsidRPr="00761FCB">
          <w:rPr>
            <w:rStyle w:val="a3"/>
            <w:u w:val="none"/>
          </w:rPr>
          <w:t>энергоблоке</w:t>
        </w:r>
      </w:hyperlink>
      <w:r w:rsidRPr="00761FCB">
        <w:t> станции по причине своевременно не обнаруженной утечки </w:t>
      </w:r>
      <w:hyperlink r:id="rId10" w:tooltip="Теплоноситель ядерного реактора" w:history="1">
        <w:r w:rsidRPr="00761FCB">
          <w:rPr>
            <w:rStyle w:val="a3"/>
            <w:u w:val="none"/>
          </w:rPr>
          <w:t>теплоносителя</w:t>
        </w:r>
      </w:hyperlink>
      <w:r w:rsidRPr="00761FCB">
        <w:t> первого контура </w:t>
      </w:r>
      <w:hyperlink r:id="rId11" w:tooltip="Реакторная установка" w:history="1">
        <w:r w:rsidRPr="00761FCB">
          <w:rPr>
            <w:rStyle w:val="a3"/>
            <w:u w:val="none"/>
          </w:rPr>
          <w:t>реакторной установки</w:t>
        </w:r>
      </w:hyperlink>
      <w:r w:rsidRPr="00761FCB">
        <w:t xml:space="preserve"> и, соответственно, потери </w:t>
      </w:r>
      <w:r w:rsidRPr="00761FCB">
        <w:lastRenderedPageBreak/>
        <w:t>охлаждения </w:t>
      </w:r>
      <w:hyperlink r:id="rId12" w:tooltip="Ядерное топливо" w:history="1">
        <w:r w:rsidRPr="00761FCB">
          <w:rPr>
            <w:rStyle w:val="a3"/>
            <w:u w:val="none"/>
          </w:rPr>
          <w:t>ядерного топлива</w:t>
        </w:r>
      </w:hyperlink>
      <w:r w:rsidRPr="00761FCB">
        <w:t>. В ходе аварии произошло </w:t>
      </w:r>
      <w:hyperlink r:id="rId13" w:tooltip="Расплавление активной зоны ядерного реактора" w:history="1">
        <w:r w:rsidRPr="00761FCB">
          <w:rPr>
            <w:rStyle w:val="a3"/>
            <w:u w:val="none"/>
          </w:rPr>
          <w:t>расплавление</w:t>
        </w:r>
      </w:hyperlink>
      <w:r w:rsidRPr="00761FCB">
        <w:t> около 50 %</w:t>
      </w:r>
      <w:hyperlink r:id="rId14" w:anchor="cite_note-_e1723acbd2fe1077-1" w:history="1">
        <w:r w:rsidRPr="00761FCB">
          <w:rPr>
            <w:rStyle w:val="a3"/>
            <w:u w:val="none"/>
            <w:vertAlign w:val="superscript"/>
          </w:rPr>
          <w:t>[1]</w:t>
        </w:r>
      </w:hyperlink>
      <w:r w:rsidRPr="00761FCB">
        <w:t> </w:t>
      </w:r>
      <w:hyperlink r:id="rId15" w:tooltip="Активная зона" w:history="1">
        <w:r w:rsidRPr="00761FCB">
          <w:rPr>
            <w:rStyle w:val="a3"/>
            <w:u w:val="none"/>
          </w:rPr>
          <w:t>активной зоны</w:t>
        </w:r>
      </w:hyperlink>
      <w:r w:rsidRPr="00761FCB">
        <w:t> </w:t>
      </w:r>
      <w:hyperlink r:id="rId16" w:tooltip="Ядерный реактор" w:history="1">
        <w:r w:rsidRPr="00761FCB">
          <w:rPr>
            <w:rStyle w:val="a3"/>
            <w:u w:val="none"/>
          </w:rPr>
          <w:t>реактора</w:t>
        </w:r>
      </w:hyperlink>
      <w:r w:rsidRPr="00761FCB">
        <w:t>, после чего энергоблок так и не был восстановлен. Помещения </w:t>
      </w:r>
      <w:hyperlink r:id="rId17" w:tooltip="Атомная электростанция" w:history="1">
        <w:r w:rsidRPr="00761FCB">
          <w:rPr>
            <w:rStyle w:val="a3"/>
            <w:u w:val="none"/>
          </w:rPr>
          <w:t>АЭС</w:t>
        </w:r>
      </w:hyperlink>
      <w:r w:rsidRPr="00761FCB">
        <w:t> подверглись значительному радиоактивному загрязнению, однако радиационные последствия для населения и окружающей среды оказались несущественными. Аварии присвоен уровень 5 по </w:t>
      </w:r>
      <w:hyperlink r:id="rId18" w:tooltip="Международная шкала ядерных событий" w:history="1">
        <w:r w:rsidRPr="00761FCB">
          <w:rPr>
            <w:rStyle w:val="a3"/>
            <w:u w:val="none"/>
          </w:rPr>
          <w:t>шкале INES</w:t>
        </w:r>
      </w:hyperlink>
      <w:hyperlink r:id="rId19" w:anchor="cite_note-2" w:history="1">
        <w:r w:rsidRPr="00761FCB">
          <w:rPr>
            <w:rStyle w:val="a3"/>
            <w:u w:val="none"/>
            <w:vertAlign w:val="superscript"/>
          </w:rPr>
          <w:t>[2]</w:t>
        </w:r>
      </w:hyperlink>
      <w:r w:rsidRPr="00761FCB">
        <w:t>.</w:t>
      </w:r>
    </w:p>
    <w:p w:rsidR="00761FCB" w:rsidRPr="00761FCB" w:rsidRDefault="00761FCB" w:rsidP="00761FCB">
      <w:r w:rsidRPr="00761FCB">
        <w:t>Авария усилила уже существовавший кризис в </w:t>
      </w:r>
      <w:hyperlink r:id="rId20" w:tooltip="Атомная энергетика США" w:history="1">
        <w:r w:rsidRPr="00761FCB">
          <w:rPr>
            <w:rStyle w:val="a3"/>
            <w:u w:val="none"/>
          </w:rPr>
          <w:t>атомной энергетике США</w:t>
        </w:r>
      </w:hyperlink>
      <w:r w:rsidRPr="00761FCB">
        <w:t> и вызвала всплеск антиядерных настроений в обществе. Хотя всё это и не привело к мгновенному прекращению роста атомной энергетической отрасли США, её историческое развитие было остановлено. После 1979 и до 2012 года ни одной новой лицензии на строительство АЭС не было выдано, а ввод в строй 71 ранее запланированной станции был отменён.</w:t>
      </w:r>
    </w:p>
    <w:p w:rsidR="00761FCB" w:rsidRPr="00761FCB" w:rsidRDefault="00761FCB" w:rsidP="00761FCB">
      <w:r w:rsidRPr="00761FCB">
        <w:t>Результаты расследования аварии привели к переосмыслению стандартов безопасности АЭС и роли в ней человеческого фактора. Комиссия по ядерному регулированию США была реорганизована, а надзор за эксплуатацией атомных станций усилен.</w:t>
      </w:r>
    </w:p>
    <w:p w:rsidR="00671496" w:rsidRDefault="00671496" w:rsidP="00671496">
      <w:bookmarkStart w:id="0" w:name="_GoBack"/>
      <w:r w:rsidRPr="00671496">
        <w:lastRenderedPageBreak/>
        <w:drawing>
          <wp:inline distT="0" distB="0" distL="0" distR="0" wp14:anchorId="419134BD" wp14:editId="67C609C9">
            <wp:extent cx="43662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7"/>
    <w:rsid w:val="00643317"/>
    <w:rsid w:val="00671496"/>
    <w:rsid w:val="00714231"/>
    <w:rsid w:val="00761FCB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D7A"/>
  <w15:chartTrackingRefBased/>
  <w15:docId w15:val="{CC86194F-2469-4980-81B7-13FF490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79_%D0%B3%D0%BE%D0%B4" TargetMode="External"/><Relationship Id="rId13" Type="http://schemas.openxmlformats.org/officeDocument/2006/relationships/hyperlink" Target="https://ru.wikipedia.org/wiki/%D0%A0%D0%B0%D1%81%D0%BF%D0%BB%D0%B0%D0%B2%D0%BB%D0%B5%D0%BD%D0%B8%D0%B5_%D0%B0%D0%BA%D1%82%D0%B8%D0%B2%D0%BD%D0%BE%D0%B9_%D0%B7%D0%BE%D0%BD%D1%8B_%D1%8F%D0%B4%D0%B5%D1%80%D0%BD%D0%BE%D0%B3%D0%BE_%D1%80%D0%B5%D0%B0%D0%BA%D1%82%D0%BE%D1%80%D0%B0" TargetMode="External"/><Relationship Id="rId18" Type="http://schemas.openxmlformats.org/officeDocument/2006/relationships/hyperlink" Target="https://ru.wikipedia.org/wiki/%D0%9C%D0%B5%D0%B6%D0%B4%D1%83%D0%BD%D0%B0%D1%80%D0%BE%D0%B4%D0%BD%D0%B0%D1%8F_%D1%88%D0%BA%D0%B0%D0%BB%D0%B0_%D1%8F%D0%B4%D0%B5%D1%80%D0%BD%D1%8B%D1%85_%D1%81%D0%BE%D0%B1%D1%8B%D1%82%D0%B8%D0%B9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28_%D0%BC%D0%B0%D1%80%D1%82%D0%B0" TargetMode="External"/><Relationship Id="rId12" Type="http://schemas.openxmlformats.org/officeDocument/2006/relationships/hyperlink" Target="https://ru.wikipedia.org/wiki/%D0%AF%D0%B4%D0%B5%D1%80%D0%BD%D0%BE%D0%B5_%D1%82%D0%BE%D0%BF%D0%BB%D0%B8%D0%B2%D0%BE" TargetMode="External"/><Relationship Id="rId17" Type="http://schemas.openxmlformats.org/officeDocument/2006/relationships/hyperlink" Target="https://ru.wikipedia.org/wiki/%D0%90%D1%82%D0%BE%D0%BC%D0%BD%D0%B0%D1%8F_%D1%8D%D0%BB%D0%B5%D0%BA%D1%82%D1%80%D0%BE%D1%81%D1%82%D0%B0%D0%BD%D1%86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F%D0%B4%D0%B5%D1%80%D0%BD%D1%8B%D0%B9_%D1%80%D0%B5%D0%B0%D0%BA%D1%82%D0%BE%D1%80" TargetMode="External"/><Relationship Id="rId20" Type="http://schemas.openxmlformats.org/officeDocument/2006/relationships/hyperlink" Target="https://ru.wikipedia.org/wiki/%D0%90%D1%82%D0%BE%D0%BC%D0%BD%D0%B0%D1%8F_%D1%8D%D0%BD%D0%B5%D1%80%D0%B3%D0%B5%D1%82%D0%B8%D0%BA%D0%B0_%D0%A1%D0%A8%D0%9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A8%D0%90" TargetMode="External"/><Relationship Id="rId11" Type="http://schemas.openxmlformats.org/officeDocument/2006/relationships/hyperlink" Target="https://ru.wikipedia.org/wiki/%D0%A0%D0%B5%D0%B0%D0%BA%D1%82%D0%BE%D1%80%D0%BD%D0%B0%D1%8F_%D1%83%D1%81%D1%82%D0%B0%D0%BD%D0%BE%D0%B2%D0%BA%D0%B0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0%D0%BA%D1%82%D0%B8%D0%B2%D0%BD%D0%B0%D1%8F_%D0%B7%D0%BE%D0%BD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2%D0%B5%D0%BF%D0%BB%D0%BE%D0%BD%D0%BE%D1%81%D0%B8%D1%82%D0%B5%D0%BB%D1%8C_%D1%8F%D0%B4%D0%B5%D1%80%D0%BD%D0%BE%D0%B3%D0%BE_%D1%80%D0%B5%D0%B0%D0%BA%D1%82%D0%BE%D1%80%D0%B0" TargetMode="External"/><Relationship Id="rId19" Type="http://schemas.openxmlformats.org/officeDocument/2006/relationships/hyperlink" Target="https://ru.wikipedia.org/wiki/%D0%90%D0%B2%D0%B0%D1%80%D0%B8%D1%8F_%D0%BD%D0%B0_%D0%90%D0%AD%D0%A1_%D0%A2%D1%80%D0%B8-%D0%9C%D0%B0%D0%B9%D0%BB-%D0%90%D0%B9%D0%BB%D0%B5%D0%BD%D0%B4" TargetMode="External"/><Relationship Id="rId4" Type="http://schemas.openxmlformats.org/officeDocument/2006/relationships/hyperlink" Target="https://ru.wikipedia.org/wiki/%D0%90%D0%AD%D0%A1_%D0%A2%D1%80%D0%B8-%D0%9C%D0%B0%D0%B9%D0%BB-%D0%90%D0%B9%D0%BB%D0%B5%D0%BD%D0%B4" TargetMode="External"/><Relationship Id="rId9" Type="http://schemas.openxmlformats.org/officeDocument/2006/relationships/hyperlink" Target="https://ru.wikipedia.org/wiki/%D0%AD%D0%BD%D0%B5%D1%80%D0%B3%D0%BE%D0%B1%D0%BB%D0%BE%D0%BA" TargetMode="External"/><Relationship Id="rId14" Type="http://schemas.openxmlformats.org/officeDocument/2006/relationships/hyperlink" Target="https://ru.wikipedia.org/wiki/%D0%90%D0%B2%D0%B0%D1%80%D0%B8%D1%8F_%D0%BD%D0%B0_%D0%90%D0%AD%D0%A1_%D0%A2%D1%80%D0%B8-%D0%9C%D0%B0%D0%B9%D0%BB-%D0%90%D0%B9%D0%BB%D0%B5%D0%BD%D0%B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2021-11-15T09:01:00Z</dcterms:created>
  <dcterms:modified xsi:type="dcterms:W3CDTF">2021-11-15T09:38:00Z</dcterms:modified>
</cp:coreProperties>
</file>