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874" w:rsidRPr="00165DDA" w:rsidRDefault="003C5874" w:rsidP="003C58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книга Ашманов. Оптимизация и продвижение сайтов в поисковых системах</w:t>
      </w:r>
    </w:p>
    <w:p w:rsidR="003C5874" w:rsidRPr="00165DDA" w:rsidRDefault="003C5874" w:rsidP="003C58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C5874" w:rsidRPr="00165DDA" w:rsidRDefault="003C5874" w:rsidP="003C58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 Составить список вопросов которые должны быть освещены для сайта выбранной вами категории. </w:t>
      </w: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(гл. 3)</w:t>
      </w:r>
    </w:p>
    <w:p w:rsidR="003C5874" w:rsidRDefault="003C5874" w:rsidP="003C58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Провести аудит службы обратной связи на сайте (всплывающий помощник) аналог вопросов аудита по ICQ. Для адекватной оценки лучше общаться </w:t>
      </w:r>
      <w:proofErr w:type="gramStart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теме</w:t>
      </w:r>
      <w:proofErr w:type="gramEnd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которой хорошо сами разбираетесь. Минимум 3 вопроса по </w:t>
      </w:r>
      <w:proofErr w:type="gramStart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существу(</w:t>
      </w:r>
      <w:proofErr w:type="gramEnd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гл. 3)</w:t>
      </w:r>
    </w:p>
    <w:p w:rsidR="00ED40C1" w:rsidRDefault="00ED40C1" w:rsidP="003C58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5B3A" w:rsidRDefault="00D65B3A" w:rsidP="00D65B3A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rPr>
          <w:rFonts w:ascii="Arial" w:hAnsi="Arial" w:cs="Arial"/>
          <w:color w:val="5C5C5C"/>
          <w:sz w:val="21"/>
          <w:szCs w:val="21"/>
        </w:rPr>
      </w:pPr>
      <w:r>
        <w:rPr>
          <w:rFonts w:ascii="Tahoma" w:hAnsi="Tahoma" w:cs="Tahoma"/>
          <w:color w:val="5C5C5C"/>
          <w:bdr w:val="none" w:sz="0" w:space="0" w:color="auto" w:frame="1"/>
        </w:rPr>
        <w:t xml:space="preserve">Цена, точнее ее актуальность, ведь иногда данные не успевают своевременно обновлять. </w:t>
      </w:r>
    </w:p>
    <w:p w:rsidR="00D65B3A" w:rsidRDefault="00D65B3A" w:rsidP="00D65B3A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rPr>
          <w:rFonts w:ascii="Arial" w:hAnsi="Arial" w:cs="Arial"/>
          <w:color w:val="5C5C5C"/>
          <w:sz w:val="21"/>
          <w:szCs w:val="21"/>
        </w:rPr>
      </w:pPr>
      <w:r>
        <w:rPr>
          <w:rFonts w:ascii="Tahoma" w:hAnsi="Tahoma" w:cs="Tahoma"/>
          <w:color w:val="5C5C5C"/>
          <w:bdr w:val="none" w:sz="0" w:space="0" w:color="auto" w:frame="1"/>
        </w:rPr>
        <w:t xml:space="preserve">Наличие товара. Опять же к вопросу актуальности информации на сайте. </w:t>
      </w:r>
      <w:r w:rsidR="003A10BF">
        <w:rPr>
          <w:rFonts w:ascii="Tahoma" w:hAnsi="Tahoma" w:cs="Tahoma"/>
          <w:color w:val="5C5C5C"/>
          <w:bdr w:val="none" w:sz="0" w:space="0" w:color="auto" w:frame="1"/>
        </w:rPr>
        <w:t>Точное количество оставшихся товаров</w:t>
      </w:r>
    </w:p>
    <w:p w:rsidR="00D65B3A" w:rsidRDefault="00D65B3A" w:rsidP="00D65B3A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rPr>
          <w:rFonts w:ascii="Arial" w:hAnsi="Arial" w:cs="Arial"/>
          <w:color w:val="5C5C5C"/>
          <w:sz w:val="21"/>
          <w:szCs w:val="21"/>
        </w:rPr>
      </w:pPr>
      <w:r>
        <w:rPr>
          <w:rFonts w:ascii="Tahoma" w:hAnsi="Tahoma" w:cs="Tahoma"/>
          <w:color w:val="5C5C5C"/>
          <w:bdr w:val="none" w:sz="0" w:space="0" w:color="auto" w:frame="1"/>
        </w:rPr>
        <w:t>Параметры: цвет, размер, состав, объем памяти, длина провода и прочие не всегда стандартные характеристики товара.</w:t>
      </w:r>
    </w:p>
    <w:p w:rsidR="00D65B3A" w:rsidRDefault="003A10BF" w:rsidP="00D65B3A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rPr>
          <w:rFonts w:ascii="Arial" w:hAnsi="Arial" w:cs="Arial"/>
          <w:color w:val="5C5C5C"/>
          <w:sz w:val="21"/>
          <w:szCs w:val="21"/>
        </w:rPr>
      </w:pPr>
      <w:r>
        <w:rPr>
          <w:rFonts w:ascii="Tahoma" w:hAnsi="Tahoma" w:cs="Tahoma"/>
          <w:color w:val="5C5C5C"/>
          <w:bdr w:val="none" w:sz="0" w:space="0" w:color="auto" w:frame="1"/>
        </w:rPr>
        <w:t>Можно ли п</w:t>
      </w:r>
      <w:r w:rsidR="00D65B3A">
        <w:rPr>
          <w:rFonts w:ascii="Tahoma" w:hAnsi="Tahoma" w:cs="Tahoma"/>
          <w:color w:val="5C5C5C"/>
          <w:bdr w:val="none" w:sz="0" w:space="0" w:color="auto" w:frame="1"/>
        </w:rPr>
        <w:t xml:space="preserve">одобрать аналоги. </w:t>
      </w:r>
      <w:bookmarkStart w:id="0" w:name="_GoBack"/>
      <w:bookmarkEnd w:id="0"/>
    </w:p>
    <w:p w:rsidR="00D65B3A" w:rsidRPr="002C7D1A" w:rsidRDefault="00D65B3A" w:rsidP="00D65B3A">
      <w:pPr>
        <w:pStyle w:val="a3"/>
        <w:numPr>
          <w:ilvl w:val="0"/>
          <w:numId w:val="1"/>
        </w:numPr>
        <w:spacing w:before="0" w:beforeAutospacing="0" w:after="0" w:afterAutospacing="0"/>
        <w:ind w:left="600"/>
        <w:rPr>
          <w:rFonts w:ascii="Arial" w:hAnsi="Arial" w:cs="Arial"/>
          <w:color w:val="5C5C5C"/>
          <w:sz w:val="21"/>
          <w:szCs w:val="21"/>
        </w:rPr>
      </w:pPr>
      <w:r>
        <w:rPr>
          <w:rFonts w:ascii="Tahoma" w:hAnsi="Tahoma" w:cs="Tahoma"/>
          <w:color w:val="5C5C5C"/>
          <w:bdr w:val="none" w:sz="0" w:space="0" w:color="auto" w:frame="1"/>
        </w:rPr>
        <w:t xml:space="preserve">Сопутствующие товары. </w:t>
      </w:r>
    </w:p>
    <w:p w:rsidR="002C7D1A" w:rsidRDefault="002C7D1A" w:rsidP="002C7D1A">
      <w:pPr>
        <w:pStyle w:val="a3"/>
        <w:spacing w:before="0" w:beforeAutospacing="0" w:after="0" w:afterAutospacing="0"/>
        <w:rPr>
          <w:rFonts w:ascii="Tahoma" w:hAnsi="Tahoma" w:cs="Tahoma"/>
          <w:color w:val="5C5C5C"/>
          <w:bdr w:val="none" w:sz="0" w:space="0" w:color="auto" w:frame="1"/>
        </w:rPr>
      </w:pPr>
    </w:p>
    <w:p w:rsidR="002C7D1A" w:rsidRDefault="002C7D1A" w:rsidP="002C7D1A">
      <w:pPr>
        <w:pStyle w:val="a3"/>
        <w:spacing w:before="0" w:beforeAutospacing="0" w:after="0" w:afterAutospacing="0"/>
        <w:rPr>
          <w:rFonts w:ascii="Arial" w:hAnsi="Arial" w:cs="Arial"/>
          <w:color w:val="5C5C5C"/>
          <w:sz w:val="21"/>
          <w:szCs w:val="21"/>
        </w:rPr>
      </w:pPr>
      <w:r w:rsidRPr="002C7D1A">
        <w:rPr>
          <w:rFonts w:ascii="Arial" w:hAnsi="Arial" w:cs="Arial"/>
          <w:color w:val="5C5C5C"/>
          <w:sz w:val="21"/>
          <w:szCs w:val="21"/>
        </w:rPr>
        <w:drawing>
          <wp:inline distT="0" distB="0" distL="0" distR="0" wp14:anchorId="25DB5EE0" wp14:editId="29DC31AD">
            <wp:extent cx="297180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1A" w:rsidRDefault="002C7D1A" w:rsidP="002C7D1A">
      <w:pPr>
        <w:pStyle w:val="a3"/>
        <w:spacing w:before="0" w:beforeAutospacing="0" w:after="0" w:afterAutospacing="0"/>
        <w:rPr>
          <w:rFonts w:ascii="Arial" w:hAnsi="Arial" w:cs="Arial"/>
          <w:color w:val="5C5C5C"/>
          <w:sz w:val="21"/>
          <w:szCs w:val="21"/>
        </w:rPr>
      </w:pPr>
      <w:r w:rsidRPr="002C7D1A">
        <w:rPr>
          <w:rFonts w:ascii="Arial" w:hAnsi="Arial" w:cs="Arial"/>
          <w:color w:val="5C5C5C"/>
          <w:sz w:val="21"/>
          <w:szCs w:val="21"/>
        </w:rPr>
        <w:drawing>
          <wp:inline distT="0" distB="0" distL="0" distR="0" wp14:anchorId="457E6106" wp14:editId="6E3825A4">
            <wp:extent cx="2543175" cy="933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1A" w:rsidRDefault="002C7D1A" w:rsidP="002C7D1A">
      <w:pPr>
        <w:pStyle w:val="a3"/>
        <w:spacing w:before="0" w:beforeAutospacing="0" w:after="0" w:afterAutospacing="0"/>
        <w:rPr>
          <w:rFonts w:ascii="Arial" w:hAnsi="Arial" w:cs="Arial"/>
          <w:color w:val="5C5C5C"/>
          <w:sz w:val="21"/>
          <w:szCs w:val="21"/>
        </w:rPr>
      </w:pPr>
      <w:r w:rsidRPr="002C7D1A">
        <w:rPr>
          <w:rFonts w:ascii="Arial" w:hAnsi="Arial" w:cs="Arial"/>
          <w:color w:val="5C5C5C"/>
          <w:sz w:val="21"/>
          <w:szCs w:val="21"/>
        </w:rPr>
        <w:drawing>
          <wp:inline distT="0" distB="0" distL="0" distR="0" wp14:anchorId="4A88FD5F" wp14:editId="70D270F0">
            <wp:extent cx="2657475" cy="78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1A" w:rsidRDefault="002C7D1A" w:rsidP="002C7D1A">
      <w:pPr>
        <w:pStyle w:val="a3"/>
        <w:spacing w:before="0" w:beforeAutospacing="0" w:after="0" w:afterAutospacing="0"/>
        <w:rPr>
          <w:rFonts w:ascii="Arial" w:hAnsi="Arial" w:cs="Arial"/>
          <w:color w:val="5C5C5C"/>
          <w:sz w:val="21"/>
          <w:szCs w:val="21"/>
        </w:rPr>
      </w:pPr>
      <w:r w:rsidRPr="002C7D1A">
        <w:rPr>
          <w:rFonts w:ascii="Arial" w:hAnsi="Arial" w:cs="Arial"/>
          <w:color w:val="5C5C5C"/>
          <w:sz w:val="21"/>
          <w:szCs w:val="21"/>
        </w:rPr>
        <w:drawing>
          <wp:inline distT="0" distB="0" distL="0" distR="0" wp14:anchorId="4A1754A6" wp14:editId="119B9404">
            <wp:extent cx="2524125" cy="866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1A" w:rsidRDefault="002C7D1A" w:rsidP="002C7D1A">
      <w:pPr>
        <w:pStyle w:val="a3"/>
        <w:spacing w:before="0" w:beforeAutospacing="0" w:after="0" w:afterAutospacing="0"/>
        <w:rPr>
          <w:rFonts w:ascii="Arial" w:hAnsi="Arial" w:cs="Arial"/>
          <w:color w:val="5C5C5C"/>
          <w:sz w:val="21"/>
          <w:szCs w:val="21"/>
        </w:rPr>
      </w:pPr>
      <w:r w:rsidRPr="002C7D1A">
        <w:rPr>
          <w:rFonts w:ascii="Arial" w:hAnsi="Arial" w:cs="Arial"/>
          <w:color w:val="5C5C5C"/>
          <w:sz w:val="21"/>
          <w:szCs w:val="21"/>
        </w:rPr>
        <w:drawing>
          <wp:inline distT="0" distB="0" distL="0" distR="0" wp14:anchorId="189F948C" wp14:editId="307ED507">
            <wp:extent cx="2524125" cy="71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1A" w:rsidRDefault="002C7D1A" w:rsidP="002C7D1A">
      <w:pPr>
        <w:pStyle w:val="a3"/>
        <w:spacing w:before="0" w:beforeAutospacing="0" w:after="0" w:afterAutospacing="0"/>
        <w:rPr>
          <w:rFonts w:ascii="Arial" w:hAnsi="Arial" w:cs="Arial"/>
          <w:color w:val="5C5C5C"/>
          <w:sz w:val="21"/>
          <w:szCs w:val="21"/>
        </w:rPr>
      </w:pPr>
      <w:r w:rsidRPr="002C7D1A">
        <w:rPr>
          <w:rFonts w:ascii="Arial" w:hAnsi="Arial" w:cs="Arial"/>
          <w:color w:val="5C5C5C"/>
          <w:sz w:val="21"/>
          <w:szCs w:val="21"/>
        </w:rPr>
        <w:lastRenderedPageBreak/>
        <w:drawing>
          <wp:inline distT="0" distB="0" distL="0" distR="0" wp14:anchorId="0EA222B6" wp14:editId="55804A2F">
            <wp:extent cx="2466975" cy="4124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0C1" w:rsidRPr="00165DDA" w:rsidRDefault="00ED40C1" w:rsidP="003C58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49E" w:rsidRDefault="0013549E"/>
    <w:sectPr w:rsidR="0013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F56E2"/>
    <w:multiLevelType w:val="multilevel"/>
    <w:tmpl w:val="AF9C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74"/>
    <w:rsid w:val="00085777"/>
    <w:rsid w:val="0013549E"/>
    <w:rsid w:val="002C7D1A"/>
    <w:rsid w:val="003A10BF"/>
    <w:rsid w:val="003C5874"/>
    <w:rsid w:val="00AA7693"/>
    <w:rsid w:val="00BE7F5B"/>
    <w:rsid w:val="00D65B3A"/>
    <w:rsid w:val="00EC01B8"/>
    <w:rsid w:val="00ED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B31D7"/>
  <w15:docId w15:val="{64E87110-1EF1-44B2-AC3A-2F082B60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Kirill</cp:lastModifiedBy>
  <cp:revision>4</cp:revision>
  <dcterms:created xsi:type="dcterms:W3CDTF">2020-11-26T12:40:00Z</dcterms:created>
  <dcterms:modified xsi:type="dcterms:W3CDTF">2021-11-11T17:01:00Z</dcterms:modified>
</cp:coreProperties>
</file>