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19D4" w:rsidRPr="00E419D4" w:rsidRDefault="00E419D4" w:rsidP="00E419D4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419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Итак, что такое триггеры?</w:t>
      </w:r>
    </w:p>
    <w:p w:rsidR="00E419D4" w:rsidRPr="00E419D4" w:rsidRDefault="00E419D4" w:rsidP="00E419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19D4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Триггеры – психологические приемы, которые мотивируют посетителя на конкретное действие здесь и сейчас. Например, на звонок в офис компании, покупку товара, запрос прайс-листа и т.д. и т.п. (сейчас мы ведем речь именно о коммерческих сайтах, чья основная задача – ПРОДАТЬ).</w:t>
      </w:r>
    </w:p>
    <w:p w:rsidR="00E419D4" w:rsidRPr="00E419D4" w:rsidRDefault="00E419D4" w:rsidP="00E419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19D4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Триггеры воздействуют на инстинкты и особенности человека, такие как жадность, страх, недоверие… Они как пусковые курки «запускают» те или иные инстинкты пользователя, подталкивая его к нужному действию. Применение триггеров значительно повышает конверсию сайта.</w:t>
      </w:r>
    </w:p>
    <w:p w:rsidR="00E419D4" w:rsidRPr="00E419D4" w:rsidRDefault="00E419D4" w:rsidP="00E419D4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419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Топ-10 проверенных триггеров</w:t>
      </w:r>
    </w:p>
    <w:p w:rsidR="00E419D4" w:rsidRPr="00E419D4" w:rsidRDefault="00E419D4" w:rsidP="00E419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E419D4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10 триггеров, которые действительно работают и улучшают конверсию, как обычных коммерческих сайтов, так и популярных в последнее время рекламных страниц (проверено сервисом 1PS))).</w:t>
      </w:r>
      <w:proofErr w:type="gramEnd"/>
    </w:p>
    <w:p w:rsidR="00E419D4" w:rsidRPr="00E419D4" w:rsidRDefault="00E419D4" w:rsidP="00E419D4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419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Триггер 1. «Однозначность»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Базовый прием, который для продающих сайтов обязателен</w:t>
      </w:r>
      <w:proofErr w:type="gramStart"/>
      <w:r w:rsidRPr="00E419D4">
        <w:rPr>
          <w:sz w:val="28"/>
          <w:szCs w:val="28"/>
        </w:rPr>
        <w:t xml:space="preserve"> (!!!). </w:t>
      </w:r>
      <w:proofErr w:type="gramEnd"/>
      <w:r w:rsidRPr="00E419D4">
        <w:rPr>
          <w:sz w:val="28"/>
          <w:szCs w:val="28"/>
        </w:rPr>
        <w:t>Его суть в том, чтобы пользователю с первых секунд было понятно, ЧТО продается, что это именно ПРОДАЕТСЯ (а не просто обсуждается), а также, что он этим предложением СМОЖЕТ воспользоваться. Иными словами, чтобы задействовать этот триггер, необходимо в первом же экране сайта: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1. </w:t>
      </w:r>
      <w:proofErr w:type="gramStart"/>
      <w:r w:rsidRPr="00E419D4">
        <w:rPr>
          <w:sz w:val="28"/>
          <w:szCs w:val="28"/>
        </w:rPr>
        <w:t>Разместить информацию</w:t>
      </w:r>
      <w:proofErr w:type="gramEnd"/>
      <w:r w:rsidRPr="00E419D4">
        <w:rPr>
          <w:sz w:val="28"/>
          <w:szCs w:val="28"/>
        </w:rPr>
        <w:t xml:space="preserve"> о продукте, который вы предлагаете.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2. </w:t>
      </w:r>
      <w:proofErr w:type="gramStart"/>
      <w:r w:rsidRPr="00E419D4">
        <w:rPr>
          <w:sz w:val="28"/>
          <w:szCs w:val="28"/>
        </w:rPr>
        <w:t>Указать, что этот продукт продается (словами «продажи», «производство», «поставки» и т.д.).</w:t>
      </w:r>
      <w:proofErr w:type="gramEnd"/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3. Указать регион продажи.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Почему это этот триггер работает?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Когда пользователь что-то ищет с намерением купить, он, как правило, делает это следующим образом: вводит в поиске запрос, затем открывает сразу несколько (до 6-8) сайтов в новых вкладках браузера и затем начинает «диагонально» их просматривать, закрывая неинтересные и непонятные. Пользователь не вчитываются глубоко, смотрит первый (максимум, второй) экран и принимает решение – закрыть или почитать еще. </w:t>
      </w:r>
      <w:r w:rsidRPr="00E419D4">
        <w:rPr>
          <w:sz w:val="28"/>
          <w:szCs w:val="28"/>
        </w:rPr>
        <w:br/>
        <w:t xml:space="preserve">Если сайт непонятен – сразу нажимает крестик и закрывает его; </w:t>
      </w:r>
      <w:proofErr w:type="gramStart"/>
      <w:r w:rsidRPr="00E419D4">
        <w:rPr>
          <w:sz w:val="28"/>
          <w:szCs w:val="28"/>
        </w:rPr>
        <w:t>если</w:t>
      </w:r>
      <w:proofErr w:type="gramEnd"/>
      <w:r w:rsidRPr="00E419D4">
        <w:rPr>
          <w:sz w:val="28"/>
          <w:szCs w:val="28"/>
        </w:rPr>
        <w:t xml:space="preserve"> кажется, что на сайте просто обсуждение продукта, а не продажи – снова крестик; если есть сомнения, что сможет это купить – опять крестик.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Посмотрим на примерах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lastRenderedPageBreak/>
        <w:t>Ввожу запрос «запчасти для корейских авто» и в рубрике «реклама» выбираю 2 сайта: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Сайт 1 без триггера «Однозначность»:</w:t>
      </w:r>
    </w:p>
    <w:p w:rsidR="00E419D4" w:rsidRPr="00E419D4" w:rsidRDefault="00E419D4" w:rsidP="00E419D4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2D7D5" wp14:editId="21AED56E">
            <wp:extent cx="5940425" cy="3391457"/>
            <wp:effectExtent l="0" t="0" r="3175" b="0"/>
            <wp:docPr id="1" name="Рисунок 1" descr="https://1ps.ru/files/blog/triggers/trigge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ps.ru/files/blog/triggers/trigger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Из первого экрана интуитивно понятно лишь то, что здесь могут отремонтировать автомобиль, но по интересующему меня запросу – ни слова. Продаются тут запчасти или нет? И где этот автосервис? Судя по телефону, в Москве. Но я вводила запрос в городе Иркутске (и сайт показали мне в разделе «реклама»!). Если автозапчасти у них и есть, смогут ли они доставить их в Иркутск? Ничего не понятно</w:t>
      </w:r>
      <w:proofErr w:type="gramStart"/>
      <w:r w:rsidRPr="00E419D4">
        <w:rPr>
          <w:sz w:val="28"/>
          <w:szCs w:val="28"/>
        </w:rPr>
        <w:t>… И</w:t>
      </w:r>
      <w:proofErr w:type="gramEnd"/>
      <w:r w:rsidRPr="00E419D4">
        <w:rPr>
          <w:sz w:val="28"/>
          <w:szCs w:val="28"/>
        </w:rPr>
        <w:t xml:space="preserve"> это раздражает. Ухожу, не задумываясь.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Уже в шапке есть фраза «Оригинальные запчасти для корейских авто с доставкой в Иркутск» из которой ясно, что на этом сайте есть то, что я искала (оригинальные запчасти), и что я действительно МОГУ это купить, т.к. они осуществляют «доставку в Иркутск».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Вывод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Если у вас коммерческий сайт, и вы хотите с помощью него что-то продавать, то предоставляйте пользователю однозначную информацию с первых же секунд. Это облегчит ему понимание сайта и подтолкнет к более детальному изучению.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Сайт 2 с триггером «Однозначность»:</w:t>
      </w:r>
    </w:p>
    <w:p w:rsidR="009E35D0" w:rsidRPr="00E419D4" w:rsidRDefault="00E419D4" w:rsidP="00E419D4">
      <w:pPr>
        <w:jc w:val="both"/>
        <w:rPr>
          <w:rFonts w:ascii="Times New Roman" w:hAnsi="Times New Roman" w:cs="Times New Roman"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3EA8A3" wp14:editId="3DD86096">
            <wp:extent cx="5940425" cy="3391457"/>
            <wp:effectExtent l="0" t="0" r="3175" b="0"/>
            <wp:docPr id="2" name="Рисунок 2" descr="https://1ps.ru/files/blog/triggers/trigge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ps.ru/files/blog/triggers/trigger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2. «Сделаем за вас»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Этот триггер основан на такой особенности человека, как лень. Да, человек – существо ленивое. Чем больше вы его заставляете думать или делать, тем меньше шансов, что он что-то закажет. Всё, что можно сделать за него – сделайте сами. И он будет вам искренне благодарен.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Что можно предложить своему пользователю?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1. Услуги или продукты по типу «Всё включено», чтобы в принципе облегчить жизнь.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2. Сравнительные таблицы по товарам, чтобы облегчить выбор.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lastRenderedPageBreak/>
        <w:t>3. Калькуляторы расчета стоимости, чтобы пользователь не напрягался, рассчитывая, во сколько ему обойдется натяжной потолок, наливной пол и т.д.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4. Минимальное число полей в форме заказа, чтобы не грузить его заполнением ненужной информации.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5. Даже раздел FAQ и тот помогает: снимает необходимость писать или звонить, чтобы уточнить какую-то деталь. Порой бывает так лень это сделать…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И многое другое. Оцените свой сайт с точки зрения пользователя. Где у него могут возникнуть трудности, с которыми ему будет лень бороться? Найдите их и нейтрализуйте.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В качестве примера приведу личный опыт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Для продвижения сайта в поисковой выдаче мы оказываем услугу «</w:t>
      </w:r>
      <w:hyperlink r:id="rId7" w:history="1">
        <w:r w:rsidRPr="00E419D4">
          <w:rPr>
            <w:rStyle w:val="a7"/>
            <w:sz w:val="28"/>
            <w:szCs w:val="28"/>
          </w:rPr>
          <w:t>Регистрация в каталогах статей</w:t>
        </w:r>
      </w:hyperlink>
      <w:r w:rsidRPr="00E419D4">
        <w:rPr>
          <w:sz w:val="28"/>
          <w:szCs w:val="28"/>
        </w:rPr>
        <w:t>». Услуга всегда была популярной, но раньше мы предлагали клиенту лишь саму регистрацию. При желании клиент мог заказать ещё и написание статьи (но уже в другой заявке) и подготовку этой статьи (опять новая заявка).</w:t>
      </w:r>
      <w:r w:rsidRPr="00E419D4">
        <w:rPr>
          <w:sz w:val="28"/>
          <w:szCs w:val="28"/>
        </w:rPr>
        <w:br/>
        <w:t>В феврале 2014 мы сформировали пакетное предложение, которое так и называется «Лень разбираться». В него включили все возможные работы, которые могут заинтересовать клиента, решившего продвигаться статьями. И дали ему простой выбор: только регистрация или пакет целиком.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FE3F7F" wp14:editId="24D6BF48">
            <wp:extent cx="5940425" cy="3391457"/>
            <wp:effectExtent l="0" t="0" r="3175" b="0"/>
            <wp:docPr id="3" name="Рисунок 3" descr="https://1ps.ru/files/blog/triggers/trigge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ps.ru/files/blog/triggers/trigger-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lastRenderedPageBreak/>
        <w:t>В результате, благодаря популярности комплексной услуги, мы стали писать в 4 раза больше текстов и регистрировать в 3 раза больше статей.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Вывод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Облегчайте своему пользователю жизнь всеми возможными способами. И тогда он искренне полюбит ваш сайт и станет лояльным клиентом.</w:t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3. «Стадность»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Принцип «все побежали, и я побежал» – хороший </w:t>
      </w:r>
      <w:proofErr w:type="spellStart"/>
      <w:r w:rsidRPr="00E419D4">
        <w:rPr>
          <w:sz w:val="28"/>
          <w:szCs w:val="28"/>
        </w:rPr>
        <w:t>мотиватор</w:t>
      </w:r>
      <w:proofErr w:type="spellEnd"/>
      <w:r w:rsidRPr="00E419D4">
        <w:rPr>
          <w:sz w:val="28"/>
          <w:szCs w:val="28"/>
        </w:rPr>
        <w:t xml:space="preserve"> для человека. Используйте это в своих проектах. Если вашими услугами воспользовались 5 000 000 человек, то быть «отстающим» не хочется. Многие захотят присоединиться к большинству и стать 5 000 001-м.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Как можно использовать этот триггер?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1. </w:t>
      </w:r>
      <w:proofErr w:type="gramStart"/>
      <w:r w:rsidRPr="00E419D4">
        <w:rPr>
          <w:sz w:val="28"/>
          <w:szCs w:val="28"/>
        </w:rPr>
        <w:t>Укажите сколько клиентов купили</w:t>
      </w:r>
      <w:proofErr w:type="gramEnd"/>
      <w:r w:rsidRPr="00E419D4">
        <w:rPr>
          <w:sz w:val="28"/>
          <w:szCs w:val="28"/>
        </w:rPr>
        <w:t xml:space="preserve"> услугу/продукт, усильте фразу словом «уже»: </w:t>
      </w:r>
      <w:r w:rsidRPr="00E419D4">
        <w:rPr>
          <w:sz w:val="28"/>
          <w:szCs w:val="28"/>
        </w:rPr>
        <w:br/>
        <w:t>«Уже 5 000 подписалось на нашу рассылку».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2. Укажите конкретных клиентов, желательно из одного целевого сегмента, ведь отставать от конкурентов никто не хочет: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«ГУМ, ЦУМ, Ашан и ещё 20 крупнейших торговых центров Москвы уже приняли наше предложение. Без рекламы остались только вы!»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И, конечно же, наглядный пример: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750652" wp14:editId="6D805778">
            <wp:extent cx="5940425" cy="3391457"/>
            <wp:effectExtent l="0" t="0" r="3175" b="0"/>
            <wp:docPr id="4" name="Рисунок 4" descr="https://1ps.ru/files/blog/triggers/trigger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ps.ru/files/blog/triggers/trigger-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lastRenderedPageBreak/>
        <w:t>Вывод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Дайте пользователю понять, что он не один. Что многие уже успешно работают с вами, а значит, и ему стоит попробовать.</w:t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4. «Индивидуальность»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В противовес предыдущему, триггер «Индивидуальность» базируется на желании человека как-то выделиться, почувствовать себя исключительным, эксклюзивным. Апеллируйте к чувству превосходства, играйте на тщеславии. Сделать это можно следующими способами: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1. Прямо в тексте обозначьте, что пользователи вашего ресурса/продукта/услуги – люди ОСОБЕННЫЕ: </w:t>
      </w:r>
      <w:r w:rsidRPr="00E419D4">
        <w:rPr>
          <w:sz w:val="28"/>
          <w:szCs w:val="28"/>
        </w:rPr>
        <w:br/>
        <w:t>«Наш продукт не для всех, а только для тех, кто …»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2. Поставьте условия для получения товара/услуги, например:</w:t>
      </w:r>
      <w:r w:rsidRPr="00E419D4">
        <w:rPr>
          <w:sz w:val="28"/>
          <w:szCs w:val="28"/>
        </w:rPr>
        <w:br/>
        <w:t>«Только для участников клуба!» И участники вашего клуба будут чувствовать себя привилегированными особами. А «не участники» захотят в этот клуб попасть.</w:t>
      </w:r>
      <w:r w:rsidRPr="00E419D4">
        <w:rPr>
          <w:sz w:val="28"/>
          <w:szCs w:val="28"/>
        </w:rPr>
        <w:br/>
        <w:t>Как правило, такой прием используют для продуктов VIP-категории: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A89512" wp14:editId="316BC4C2">
            <wp:extent cx="5940425" cy="2917875"/>
            <wp:effectExtent l="0" t="0" r="3175" b="0"/>
            <wp:docPr id="5" name="Рисунок 5" descr="https://1ps.ru/files/blog/triggers/trigger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ps.ru/files/blog/triggers/trigger-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sz w:val="28"/>
          <w:szCs w:val="28"/>
        </w:rPr>
      </w:pPr>
      <w:r w:rsidRPr="00E419D4">
        <w:rPr>
          <w:rFonts w:ascii="Times New Roman" w:hAnsi="Times New Roman" w:cs="Times New Roman"/>
          <w:sz w:val="28"/>
          <w:szCs w:val="28"/>
        </w:rPr>
        <w:t>Но не обязательно только VIP. Найдите свою аудиторию и сообщите, что именно они особенные. Например, так: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80BA4" wp14:editId="489338CB">
            <wp:extent cx="5940425" cy="3391457"/>
            <wp:effectExtent l="0" t="0" r="3175" b="0"/>
            <wp:docPr id="6" name="Рисунок 6" descr="https://1ps.ru/files/blog/triggers/trigger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ps.ru/files/blog/triggers/trigger-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Это просто одежда, но те, кто считают себя людьми творческим (а таковых немало) обратят на это предложение особое внимание.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Вывод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Каждый человек индивидуален. Найдите общую «индивидуальность» ваших пользователей и сообщите им, что ваш продукт именно для них.</w:t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5. «Жадность»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Один из самых популярных триггеров. Причем используют его не только на сайтах, а в маркетинге как таковом. Суть триггера «жадность» в том, чтобы пользователь </w:t>
      </w:r>
      <w:proofErr w:type="gramStart"/>
      <w:r w:rsidRPr="00E419D4">
        <w:rPr>
          <w:sz w:val="28"/>
          <w:szCs w:val="28"/>
        </w:rPr>
        <w:t>сожалел об упускаемой выгоде … пожадничал</w:t>
      </w:r>
      <w:proofErr w:type="gramEnd"/>
      <w:r w:rsidRPr="00E419D4">
        <w:rPr>
          <w:sz w:val="28"/>
          <w:szCs w:val="28"/>
        </w:rPr>
        <w:t xml:space="preserve"> и купил. Реализуется этот триггер так: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1. Указание новых цен со скидкой, а рядом зачеркнутая старая цена или размер скидки в денежных единицах.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2. Обещание поднять цены в определенный день и обратный счетчик:</w:t>
      </w:r>
      <w:r w:rsidRPr="00E419D4">
        <w:rPr>
          <w:sz w:val="28"/>
          <w:szCs w:val="28"/>
        </w:rPr>
        <w:br/>
        <w:t>«До поднятия цены осталось 5 дней»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3. Указание, что этот продукт (по этой цене) остался в ограниченном количестве:</w:t>
      </w:r>
      <w:r w:rsidRPr="00E419D4">
        <w:rPr>
          <w:sz w:val="28"/>
          <w:szCs w:val="28"/>
        </w:rPr>
        <w:br/>
        <w:t>«Осталось только 3 автомобиля в данной комплектации. Успейте забронировать!»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Классический пример игр с «жадностью»: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F68FA6" wp14:editId="57F1AD38">
            <wp:extent cx="5940425" cy="1809456"/>
            <wp:effectExtent l="0" t="0" r="3175" b="635"/>
            <wp:docPr id="7" name="Рисунок 7" descr="https://1ps.ru/files/blog/triggers/trigger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ps.ru/files/blog/triggers/trigger-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Вывод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Покажите пользователю, какую выгоду он упустит, если немедленно не воспользуется вашим предложением. Это подтолкнет его к действию.</w:t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6. «Спешка»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Для многих людей ВРЕМЯ значит даже больше, чем деньги, поэтому акцент на том, что вы сэкономите пользователю его время, сыграет в вашу пользу.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Как можно реализовать триггер «Спешка»?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1. Максимально упростите процесс покупки/регистрации и обратите на это внимание:</w:t>
      </w:r>
      <w:r w:rsidRPr="00E419D4">
        <w:rPr>
          <w:sz w:val="28"/>
          <w:szCs w:val="28"/>
        </w:rPr>
        <w:br/>
        <w:t>«Оформите заявку в 2 клика»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2. Укажите сроки доставки/исполнения/обратного звонка (они должны быть краткими, конечно же, и в то же время исполнимыми для вас):</w:t>
      </w:r>
      <w:r w:rsidRPr="00E419D4">
        <w:rPr>
          <w:sz w:val="28"/>
          <w:szCs w:val="28"/>
        </w:rPr>
        <w:br/>
        <w:t>«Доставим в день заказа», «Закажите обратный звонок. Наш менеджер свяжется с вами в течение 15 минут».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3. Пропишите сроки по каждому этапу (если процесс длительный):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8F15FB" wp14:editId="254B39D1">
            <wp:extent cx="5940425" cy="3391457"/>
            <wp:effectExtent l="0" t="0" r="3175" b="0"/>
            <wp:docPr id="8" name="Рисунок 8" descr="https://1ps.ru/files/blog/triggers/trigger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ps.ru/files/blog/triggers/trigger-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Просматривая такой информационный блок, пользователь как бы заранее проживает весь процесс, и принять решение ему значительно легче. Ну а указание сроков каждого этапа делает длительный процесс понятным, и срок уже не кажется таким долгим.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Вывод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Экономьте время пользователя и обязательно говорите ему об этом, а то сам он может и не догадаться.</w:t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7. «Развлечение»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Люди с удовольствием просматривают сайты, которые заставляют их улыбнуться. На таких сайтах люди задерживаются дольше обычного, просматривают их, делятся ссылками с друзьями. А при грамотной подаче основного материала такие сайты ещё и имеют приличную конверсию.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Как можно развлечь пользователей сайта?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1. Напишите прикольные тексты.</w:t>
      </w:r>
    </w:p>
    <w:p w:rsidR="00E419D4" w:rsidRPr="00E419D4" w:rsidRDefault="00E419D4" w:rsidP="00E419D4">
      <w:pPr>
        <w:jc w:val="both"/>
        <w:rPr>
          <w:rStyle w:val="a4"/>
          <w:rFonts w:ascii="Times New Roman" w:hAnsi="Times New Roman" w:cs="Times New Roman"/>
          <w:sz w:val="28"/>
          <w:szCs w:val="28"/>
        </w:rPr>
      </w:pPr>
      <w:r w:rsidRPr="00E419D4">
        <w:rPr>
          <w:rStyle w:val="a4"/>
          <w:rFonts w:ascii="Times New Roman" w:hAnsi="Times New Roman" w:cs="Times New Roman"/>
          <w:sz w:val="28"/>
          <w:szCs w:val="28"/>
        </w:rPr>
        <w:t>Сайт про воздушные шарики: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noProof/>
          <w:sz w:val="28"/>
          <w:szCs w:val="28"/>
        </w:rPr>
        <w:lastRenderedPageBreak/>
        <w:drawing>
          <wp:inline distT="0" distB="0" distL="0" distR="0" wp14:anchorId="51F5D586" wp14:editId="5F0D6446">
            <wp:extent cx="5940425" cy="3391457"/>
            <wp:effectExtent l="0" t="0" r="3175" b="0"/>
            <wp:docPr id="9" name="Рисунок 9" descr="https://1ps.ru/files/blog/triggers/trigger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1ps.ru/files/blog/triggers/trigger-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9D4">
        <w:rPr>
          <w:sz w:val="28"/>
          <w:szCs w:val="28"/>
        </w:rPr>
        <w:t>2. Разработайте интерактивную анимацию, которая не просто развлечет пользователя, но и ненавязчиво продемонстрирует товар.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Шикарный пример представила </w:t>
      </w:r>
      <w:proofErr w:type="spellStart"/>
      <w:r w:rsidRPr="00E419D4">
        <w:rPr>
          <w:sz w:val="28"/>
          <w:szCs w:val="28"/>
        </w:rPr>
        <w:t>Икея</w:t>
      </w:r>
      <w:proofErr w:type="spellEnd"/>
      <w:r w:rsidRPr="00E419D4">
        <w:rPr>
          <w:sz w:val="28"/>
          <w:szCs w:val="28"/>
        </w:rPr>
        <w:t xml:space="preserve"> при помощи писателя Григория </w:t>
      </w:r>
      <w:proofErr w:type="spellStart"/>
      <w:r w:rsidRPr="00E419D4">
        <w:rPr>
          <w:sz w:val="28"/>
          <w:szCs w:val="28"/>
        </w:rPr>
        <w:t>Остера</w:t>
      </w:r>
      <w:proofErr w:type="spellEnd"/>
      <w:r w:rsidRPr="00E419D4">
        <w:rPr>
          <w:sz w:val="28"/>
          <w:szCs w:val="28"/>
        </w:rPr>
        <w:t xml:space="preserve">: </w:t>
      </w:r>
      <w:hyperlink r:id="rId15" w:tgtFrame="_blank" w:history="1">
        <w:r w:rsidRPr="00E419D4">
          <w:rPr>
            <w:rStyle w:val="a7"/>
            <w:sz w:val="28"/>
            <w:szCs w:val="28"/>
          </w:rPr>
          <w:t>http://kvartirovedenie.ru/sobiralovy/general</w:t>
        </w:r>
      </w:hyperlink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CCAF2B" wp14:editId="0A68C104">
            <wp:extent cx="5940425" cy="3391457"/>
            <wp:effectExtent l="0" t="0" r="3175" b="0"/>
            <wp:docPr id="10" name="Рисунок 10" descr="https://1ps.ru/files/blog/triggers/trigger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1ps.ru/files/blog/triggers/trigger-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sz w:val="28"/>
          <w:szCs w:val="28"/>
        </w:rPr>
      </w:pPr>
      <w:r w:rsidRPr="00E419D4">
        <w:rPr>
          <w:rFonts w:ascii="Times New Roman" w:hAnsi="Times New Roman" w:cs="Times New Roman"/>
          <w:sz w:val="28"/>
          <w:szCs w:val="28"/>
        </w:rPr>
        <w:t>Данный проект, безусловно, стоит не малых денег, но есть и более простые решения, включающие элемент игры. Например, лэндинг, который мы разрабатывали для компании «Русская Ёлка» –</w:t>
      </w:r>
      <w:hyperlink r:id="rId17" w:tgtFrame="_blank" w:history="1">
        <w:r w:rsidRPr="00E419D4">
          <w:rPr>
            <w:rStyle w:val="a7"/>
            <w:rFonts w:ascii="Times New Roman" w:hAnsi="Times New Roman" w:cs="Times New Roman"/>
            <w:sz w:val="28"/>
            <w:szCs w:val="28"/>
          </w:rPr>
          <w:t>http://rus-elka.hostim.ru/</w:t>
        </w:r>
      </w:hyperlink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C1795D" wp14:editId="6C59C67D">
            <wp:extent cx="5940425" cy="3391457"/>
            <wp:effectExtent l="0" t="0" r="3175" b="0"/>
            <wp:docPr id="11" name="Рисунок 11" descr="https://1ps.ru/files/blog/triggers/trigger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1ps.ru/files/blog/triggers/trigger-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Нажимая на кнопки слева, пользователь «наряжает» ёлочку и размещает на ней шары, банты и светодиодную гирлянду.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3. Некоторые вебмастера используют на сайтах самую примитивную, непривязанную к теме сайта анимацию типа «убей муху», «танцующие человечки», «верблюды» и т.д. Конверсию такие приемы, конечно же, не улучшат. Но некоторые </w:t>
      </w:r>
      <w:hyperlink r:id="rId19" w:history="1">
        <w:r w:rsidRPr="00E419D4">
          <w:rPr>
            <w:rStyle w:val="a7"/>
            <w:sz w:val="28"/>
            <w:szCs w:val="28"/>
          </w:rPr>
          <w:t>поведенческие факторы</w:t>
        </w:r>
      </w:hyperlink>
      <w:r w:rsidRPr="00E419D4">
        <w:rPr>
          <w:sz w:val="28"/>
          <w:szCs w:val="28"/>
        </w:rPr>
        <w:t xml:space="preserve"> подтянуть можно.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20A438" wp14:editId="3E48C718">
            <wp:extent cx="5940425" cy="2462965"/>
            <wp:effectExtent l="0" t="0" r="3175" b="0"/>
            <wp:docPr id="12" name="Рисунок 12" descr="https://1ps.ru/files/blog/triggers/trigger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1ps.ru/files/blog/triggers/trigger-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Вывод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Развлеките своих пользователей, попробуйте улучшить им настроение. Ведь в хорошем расположении духа человек охотнее принимает решение о покупке.</w:t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8. «Недоверие»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lastRenderedPageBreak/>
        <w:t>Человеку свойственно сомневаться, не доверять и проверять. И действительно, с какой стати пользователь должен верить каждому слову, написанному на совершенно незнакомом ему сайте незнакомой компании. Другое дело, если эти слова подтверждены официальным документом… Так уж сложилось в нашей стране, что бумажкам мы доверяем больше, чем людям</w:t>
      </w:r>
      <w:proofErr w:type="gramStart"/>
      <w:r w:rsidRPr="00E419D4">
        <w:rPr>
          <w:sz w:val="28"/>
          <w:szCs w:val="28"/>
        </w:rPr>
        <w:t xml:space="preserve"> )</w:t>
      </w:r>
      <w:proofErr w:type="gramEnd"/>
      <w:r w:rsidRPr="00E419D4">
        <w:rPr>
          <w:sz w:val="28"/>
          <w:szCs w:val="28"/>
        </w:rPr>
        <w:t>). И вот на этом-то и основан триггер «Недоверие».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Предъявляйте доказательства, и вам поверят. Даже если вы подтвердите только один указанный факт, уровень доверия к сайту вырастет, и пользователь охотнее поверит всему остальному.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Как можно использовать триггер «Недоверие»?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1. Если у вас есть сертификаты качества, лицензии, дипломы, премии и т.п., размещайте их скриншоты.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2. Если есть отзывы, то хорошо бы доказать их достоверность. Сделать это можно или привязав сайт к социальным сетям (так чтобы отзывы оставлялись через </w:t>
      </w:r>
      <w:proofErr w:type="spellStart"/>
      <w:r w:rsidRPr="00E419D4">
        <w:rPr>
          <w:sz w:val="28"/>
          <w:szCs w:val="28"/>
        </w:rPr>
        <w:t>виджет</w:t>
      </w:r>
      <w:proofErr w:type="spellEnd"/>
      <w:r w:rsidRPr="00E419D4">
        <w:rPr>
          <w:sz w:val="28"/>
          <w:szCs w:val="28"/>
        </w:rPr>
        <w:t>), или размещать скриншоты письменных отзывов на официальных бланках компаний-клиентов.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3. Размещайте только оригинальные фотографии для иллюстрации своих продуктов/услуг, а не замылившие глаз картинки, которые повторяются на каждом третьем сайте с такой же тематикой.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4. Если ваша услуга предполагает такую возможность, обязательно демонстрируйте портфолио со своими работами. Это лучшее доказательство вашей компетентности.</w:t>
      </w:r>
    </w:p>
    <w:p w:rsid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Примеров, демонстрирующих данный триггер, в сети предостаточно. Классика жанра – демонстрация диплома о психологическом образовании на странице детского психолога: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Вывод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Пользователь не будет запрашивать доказательства вашего профессионализма, он просто закроет сайт. Предоставьте их сами – сразу, с первого же знакомства. Это поднимет ваш авторитет в его глазах.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0AB9E4" wp14:editId="7B8A0EF4">
            <wp:extent cx="5940425" cy="3391457"/>
            <wp:effectExtent l="0" t="0" r="3175" b="0"/>
            <wp:docPr id="21" name="Рисунок 21" descr="https://1ps.ru/files/blog/triggers/trigger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1ps.ru/files/blog/triggers/trigger-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9. «Самовыражение»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В пирамиде потребностей </w:t>
      </w:r>
      <w:proofErr w:type="spellStart"/>
      <w:r w:rsidRPr="00E419D4">
        <w:rPr>
          <w:sz w:val="28"/>
          <w:szCs w:val="28"/>
        </w:rPr>
        <w:t>Маслоу</w:t>
      </w:r>
      <w:proofErr w:type="spellEnd"/>
      <w:r w:rsidRPr="00E419D4">
        <w:rPr>
          <w:sz w:val="28"/>
          <w:szCs w:val="28"/>
        </w:rPr>
        <w:t xml:space="preserve"> «самовыражение» расположено на самой верхушке. Это значит, что когда все остальные потребности человека удовлетворены, ему для полного счастья не хватает лишь «</w:t>
      </w:r>
      <w:proofErr w:type="spellStart"/>
      <w:r w:rsidRPr="00E419D4">
        <w:rPr>
          <w:sz w:val="28"/>
          <w:szCs w:val="28"/>
        </w:rPr>
        <w:t>самовыразиться</w:t>
      </w:r>
      <w:proofErr w:type="spellEnd"/>
      <w:r w:rsidRPr="00E419D4">
        <w:rPr>
          <w:sz w:val="28"/>
          <w:szCs w:val="28"/>
        </w:rPr>
        <w:t>». И с этим можно работать. Как?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1. Спросите его мнение/совет/рекомендацию/оценку:</w:t>
      </w:r>
      <w:r w:rsidRPr="00E419D4">
        <w:rPr>
          <w:sz w:val="28"/>
          <w:szCs w:val="28"/>
        </w:rPr>
        <w:br/>
        <w:t>«Оцените нашу статью»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2. Проводите творческие конкурсы:</w:t>
      </w:r>
      <w:r w:rsidRPr="00E419D4">
        <w:rPr>
          <w:sz w:val="28"/>
          <w:szCs w:val="28"/>
        </w:rPr>
        <w:br/>
        <w:t>«Напишите рассказ о своем путешествии с нашим турагентством…»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3. Проводите конкурсы фотографий: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«Пришлите фотографию вашего ребенка в одежде нашего бренда и…»</w:t>
      </w:r>
    </w:p>
    <w:p w:rsid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Например, сервис </w:t>
      </w:r>
      <w:proofErr w:type="spellStart"/>
      <w:r w:rsidRPr="00E419D4">
        <w:rPr>
          <w:sz w:val="28"/>
          <w:szCs w:val="28"/>
        </w:rPr>
        <w:t>Адвего</w:t>
      </w:r>
      <w:proofErr w:type="spellEnd"/>
      <w:r w:rsidRPr="00E419D4">
        <w:rPr>
          <w:sz w:val="28"/>
          <w:szCs w:val="28"/>
        </w:rPr>
        <w:t>, известный каждому SEO специалисту, проводит литературный конкурс: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«Самовыражение» не обязательно должен привести к продаже здесь и сейчас. Этот триггер хорош для работы с уже состоявшимися покупателями. Он может заставить человека искренне полюбить ваш сайт, стать лояльным пользователем и возвращаться на него снова и снова.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6CB081" wp14:editId="36BC4D75">
            <wp:extent cx="5940425" cy="2320947"/>
            <wp:effectExtent l="0" t="0" r="3175" b="3175"/>
            <wp:docPr id="22" name="Рисунок 22" descr="https://1ps.ru/files/blog/triggers/trigger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1ps.ru/files/blog/triggers/trigger-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a4"/>
          <w:sz w:val="28"/>
          <w:szCs w:val="28"/>
        </w:rPr>
        <w:t>Выводы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proofErr w:type="gramStart"/>
      <w:r w:rsidRPr="00E419D4">
        <w:rPr>
          <w:sz w:val="28"/>
          <w:szCs w:val="28"/>
        </w:rPr>
        <w:t>Дайте пользователю возможность проявить себя, и он привяжется к вашему сайту, как к родному.</w:t>
      </w:r>
      <w:proofErr w:type="gramEnd"/>
      <w:r w:rsidRPr="00E419D4">
        <w:rPr>
          <w:sz w:val="28"/>
          <w:szCs w:val="28"/>
        </w:rPr>
        <w:t xml:space="preserve"> А такому клиенту и продать что-то значительно легче.</w:t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Триггер 10. «Секс»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Ну куда ж без этого… Секса не было в СССР, а в современной России без него и шагу ступить нельзя</w:t>
      </w:r>
      <w:proofErr w:type="gramStart"/>
      <w:r w:rsidRPr="00E419D4">
        <w:rPr>
          <w:sz w:val="28"/>
          <w:szCs w:val="28"/>
        </w:rPr>
        <w:t xml:space="preserve"> )</w:t>
      </w:r>
      <w:proofErr w:type="gramEnd"/>
      <w:r w:rsidRPr="00E419D4">
        <w:rPr>
          <w:sz w:val="28"/>
          <w:szCs w:val="28"/>
        </w:rPr>
        <w:t>). Утрирую, конечно. Но истина где-то рядом. Использование сексуальных образов в рекламе воздействует на базовые инстинкты человека (особенно мужчин), так что данное использование вполне оправдано.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Хотя важно соблюдать разумную меру, чтобы это не вызвало обратной реакции – неприятия и отторжения. Ну и, конечно, триггер «Секс» подходит не для каждой тематики. Странно было бы увидеть </w:t>
      </w:r>
      <w:proofErr w:type="spellStart"/>
      <w:r w:rsidRPr="00E419D4">
        <w:rPr>
          <w:sz w:val="28"/>
          <w:szCs w:val="28"/>
        </w:rPr>
        <w:t>секси-герл</w:t>
      </w:r>
      <w:proofErr w:type="spellEnd"/>
      <w:r w:rsidRPr="00E419D4">
        <w:rPr>
          <w:sz w:val="28"/>
          <w:szCs w:val="28"/>
        </w:rPr>
        <w:t xml:space="preserve"> на сайте частного детского садика. Я бы своего ребенка </w:t>
      </w:r>
      <w:proofErr w:type="gramStart"/>
      <w:r w:rsidRPr="00E419D4">
        <w:rPr>
          <w:sz w:val="28"/>
          <w:szCs w:val="28"/>
        </w:rPr>
        <w:t>в</w:t>
      </w:r>
      <w:proofErr w:type="gramEnd"/>
      <w:r w:rsidRPr="00E419D4">
        <w:rPr>
          <w:sz w:val="28"/>
          <w:szCs w:val="28"/>
        </w:rPr>
        <w:t xml:space="preserve"> такой точно не отдала.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Как правильно использовать триггер «Секс»?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1. Самое простое – это </w:t>
      </w:r>
      <w:proofErr w:type="gramStart"/>
      <w:r w:rsidRPr="00E419D4">
        <w:rPr>
          <w:sz w:val="28"/>
          <w:szCs w:val="28"/>
        </w:rPr>
        <w:t>разместить образ</w:t>
      </w:r>
      <w:proofErr w:type="gramEnd"/>
      <w:r w:rsidRPr="00E419D4">
        <w:rPr>
          <w:sz w:val="28"/>
          <w:szCs w:val="28"/>
        </w:rPr>
        <w:t xml:space="preserve"> привлекательной девушки (но без перебора):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F4606F" wp14:editId="6A2487D8">
            <wp:extent cx="5940425" cy="3041221"/>
            <wp:effectExtent l="0" t="0" r="3175" b="6985"/>
            <wp:docPr id="23" name="Рисунок 23" descr="https://1ps.ru/files/blog/triggers/trigger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1ps.ru/files/blog/triggers/trigger-1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2. Дайте пользователю понять, что с вашим товаром/услугой, он сам станет сексуальнее и желаннее.</w:t>
      </w:r>
      <w:bookmarkStart w:id="0" w:name="_GoBack"/>
      <w:bookmarkEnd w:id="0"/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Например, разрабатывая страницу для свадебного фотографа, мы применили триггер «Секс» в направлении женского пола. В портфолио мы сделали раздел «Красивые невесты» и закончили показ вот так: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7C5D89" wp14:editId="3C1D121C">
            <wp:extent cx="5940425" cy="3391457"/>
            <wp:effectExtent l="0" t="0" r="3175" b="0"/>
            <wp:docPr id="24" name="Рисунок 24" descr="https://1ps.ru/files/blog/triggers/trigger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1ps.ru/files/blog/triggers/trigger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Какая женщина не хочет, чтобы её признали красивой? И возможность попасть на «доску почета» привлекает.</w:t>
      </w:r>
    </w:p>
    <w:p w:rsidR="00E419D4" w:rsidRPr="00E419D4" w:rsidRDefault="00E419D4" w:rsidP="00E419D4">
      <w:pPr>
        <w:pStyle w:val="5"/>
        <w:jc w:val="both"/>
        <w:rPr>
          <w:sz w:val="28"/>
          <w:szCs w:val="28"/>
        </w:rPr>
      </w:pPr>
      <w:r w:rsidRPr="00E419D4">
        <w:rPr>
          <w:sz w:val="28"/>
          <w:szCs w:val="28"/>
        </w:rPr>
        <w:t>Заключение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lastRenderedPageBreak/>
        <w:t>Вот и всё. Про 10 обещанных триггеров я рассказала. Хотя на самом деле их значительно больше. Быть может, когда-нибудь доберусь и до остальных.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sz w:val="28"/>
          <w:szCs w:val="28"/>
        </w:rPr>
        <w:t xml:space="preserve">Самое главное – помнить </w:t>
      </w:r>
      <w:r w:rsidRPr="00E419D4">
        <w:rPr>
          <w:rStyle w:val="a8"/>
          <w:sz w:val="28"/>
          <w:szCs w:val="28"/>
        </w:rPr>
        <w:t>4 железных правила применения триггеров</w:t>
      </w:r>
      <w:r w:rsidRPr="00E419D4">
        <w:rPr>
          <w:sz w:val="28"/>
          <w:szCs w:val="28"/>
        </w:rPr>
        <w:t xml:space="preserve"> на сайте: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signature"/>
          <w:sz w:val="28"/>
          <w:szCs w:val="28"/>
        </w:rPr>
        <w:t>Правило 1</w:t>
      </w:r>
      <w:r w:rsidRPr="00E419D4">
        <w:rPr>
          <w:sz w:val="28"/>
          <w:szCs w:val="28"/>
        </w:rPr>
        <w:t>. Триггеры на сайте должны быть.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signature"/>
          <w:sz w:val="28"/>
          <w:szCs w:val="28"/>
        </w:rPr>
        <w:t>Правило 2.</w:t>
      </w:r>
      <w:r w:rsidRPr="00E419D4">
        <w:rPr>
          <w:sz w:val="28"/>
          <w:szCs w:val="28"/>
        </w:rPr>
        <w:t xml:space="preserve"> Триггеры не должны быть навязчивыми и не должны отвлекать от основной информации, они должны дополнять её.</w:t>
      </w:r>
    </w:p>
    <w:p w:rsidR="00E419D4" w:rsidRPr="00E419D4" w:rsidRDefault="00E419D4" w:rsidP="00E419D4">
      <w:pPr>
        <w:pStyle w:val="a3"/>
        <w:jc w:val="both"/>
        <w:rPr>
          <w:sz w:val="28"/>
          <w:szCs w:val="28"/>
        </w:rPr>
      </w:pPr>
      <w:r w:rsidRPr="00E419D4">
        <w:rPr>
          <w:rStyle w:val="signature"/>
          <w:sz w:val="28"/>
          <w:szCs w:val="28"/>
        </w:rPr>
        <w:t>Правило 3.</w:t>
      </w:r>
      <w:r w:rsidRPr="00E419D4">
        <w:rPr>
          <w:sz w:val="28"/>
          <w:szCs w:val="28"/>
        </w:rPr>
        <w:t xml:space="preserve"> Не пытайтесь засунуть все известные вам триггеры на одну страницу. Это будет перебор. Используйте триггеры дозировано.</w:t>
      </w:r>
    </w:p>
    <w:p w:rsidR="00E419D4" w:rsidRPr="00E419D4" w:rsidRDefault="00E419D4" w:rsidP="00E419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9D4">
        <w:rPr>
          <w:rStyle w:val="signature"/>
          <w:rFonts w:ascii="Times New Roman" w:hAnsi="Times New Roman" w:cs="Times New Roman"/>
          <w:sz w:val="28"/>
          <w:szCs w:val="28"/>
        </w:rPr>
        <w:t>Правило 4.</w:t>
      </w:r>
      <w:r w:rsidRPr="00E419D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419D4">
        <w:rPr>
          <w:rFonts w:ascii="Times New Roman" w:hAnsi="Times New Roman" w:cs="Times New Roman"/>
          <w:sz w:val="28"/>
          <w:szCs w:val="28"/>
        </w:rPr>
        <w:t>Все используемые триггеры должны быть правдой: обещаете краткие сроки – исполняйте, зачеркиваете старые цены – продавайте по новой, демонстрируете сертификаты – они должны быть подлинными, и так далее.</w:t>
      </w:r>
      <w:proofErr w:type="gramEnd"/>
    </w:p>
    <w:sectPr w:rsidR="00E419D4" w:rsidRPr="00E419D4" w:rsidSect="00E419D4">
      <w:pgSz w:w="11906" w:h="16838"/>
      <w:pgMar w:top="1134" w:right="850" w:bottom="993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51E"/>
    <w:rsid w:val="004E251E"/>
    <w:rsid w:val="009E35D0"/>
    <w:rsid w:val="00E4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19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5">
    <w:name w:val="heading 5"/>
    <w:basedOn w:val="a"/>
    <w:link w:val="50"/>
    <w:uiPriority w:val="9"/>
    <w:qFormat/>
    <w:rsid w:val="00E419D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rsid w:val="00E419D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E41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E419D4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E41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19D4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E419D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419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Strong"/>
    <w:basedOn w:val="a0"/>
    <w:uiPriority w:val="22"/>
    <w:qFormat/>
    <w:rsid w:val="00E419D4"/>
    <w:rPr>
      <w:b/>
      <w:bCs/>
    </w:rPr>
  </w:style>
  <w:style w:type="character" w:customStyle="1" w:styleId="signature">
    <w:name w:val="signature"/>
    <w:basedOn w:val="a0"/>
    <w:rsid w:val="00E419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19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5">
    <w:name w:val="heading 5"/>
    <w:basedOn w:val="a"/>
    <w:link w:val="50"/>
    <w:uiPriority w:val="9"/>
    <w:qFormat/>
    <w:rsid w:val="00E419D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rsid w:val="00E419D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E41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E419D4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E41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19D4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E419D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419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Strong"/>
    <w:basedOn w:val="a0"/>
    <w:uiPriority w:val="22"/>
    <w:qFormat/>
    <w:rsid w:val="00E419D4"/>
    <w:rPr>
      <w:b/>
      <w:bCs/>
    </w:rPr>
  </w:style>
  <w:style w:type="character" w:customStyle="1" w:styleId="signature">
    <w:name w:val="signature"/>
    <w:basedOn w:val="a0"/>
    <w:rsid w:val="00E41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4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85715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66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9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1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6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46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5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26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6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60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60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80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7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4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14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0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6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7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36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0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6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9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9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74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85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32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932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191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78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03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86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88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1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66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45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471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535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330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54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68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105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50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4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2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1ps.ru/cost/posting/" TargetMode="External"/><Relationship Id="rId12" Type="http://schemas.openxmlformats.org/officeDocument/2006/relationships/image" Target="media/image7.jpeg"/><Relationship Id="rId17" Type="http://schemas.openxmlformats.org/officeDocument/2006/relationships/hyperlink" Target="http://rus-elka.hostim.ru/" TargetMode="External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hyperlink" Target="http://kvartirovedenie.ru/sobiralovy/general" TargetMode="External"/><Relationship Id="rId23" Type="http://schemas.openxmlformats.org/officeDocument/2006/relationships/image" Target="media/image15.jpeg"/><Relationship Id="rId10" Type="http://schemas.openxmlformats.org/officeDocument/2006/relationships/image" Target="media/image5.jpeg"/><Relationship Id="rId19" Type="http://schemas.openxmlformats.org/officeDocument/2006/relationships/hyperlink" Target="https://1ps.ru/blog/ctr/metodyi-vozdejstviya-na-povedencheskie-faktory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2219</Words>
  <Characters>12654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Yury</dc:creator>
  <cp:lastModifiedBy>Yury</cp:lastModifiedBy>
  <cp:revision>2</cp:revision>
  <dcterms:created xsi:type="dcterms:W3CDTF">2020-11-19T09:07:00Z</dcterms:created>
  <dcterms:modified xsi:type="dcterms:W3CDTF">2020-11-19T09:19:00Z</dcterms:modified>
</cp:coreProperties>
</file>