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11BA" w14:textId="16C574D3" w:rsidR="00BF66DC" w:rsidRPr="0069631F" w:rsidRDefault="0069631F" w:rsidP="0069631F">
      <w:pPr>
        <w:ind w:left="2880" w:firstLine="720"/>
        <w:rPr>
          <w:sz w:val="28"/>
          <w:szCs w:val="28"/>
          <w:u w:val="single"/>
        </w:rPr>
      </w:pPr>
      <w:r w:rsidRPr="0069631F">
        <w:rPr>
          <w:sz w:val="28"/>
          <w:szCs w:val="28"/>
          <w:u w:val="single"/>
        </w:rPr>
        <w:t xml:space="preserve">Problem Statement: </w:t>
      </w:r>
    </w:p>
    <w:p w14:paraId="2A86408D" w14:textId="13D15100" w:rsidR="0069631F" w:rsidRPr="0069631F" w:rsidRDefault="0069631F" w:rsidP="0069631F">
      <w:pPr>
        <w:rPr>
          <w:rFonts w:ascii="Times New Roman" w:hAnsi="Times New Roman" w:cs="Times New Roman"/>
          <w:sz w:val="24"/>
          <w:szCs w:val="24"/>
        </w:rPr>
      </w:pPr>
      <w:r w:rsidRPr="0069631F">
        <w:rPr>
          <w:rFonts w:ascii="Times New Roman" w:hAnsi="Times New Roman" w:cs="Times New Roman"/>
          <w:sz w:val="24"/>
          <w:szCs w:val="24"/>
        </w:rPr>
        <w:t>Y</w:t>
      </w:r>
      <w:r w:rsidRPr="0069631F">
        <w:rPr>
          <w:rFonts w:ascii="Times New Roman" w:hAnsi="Times New Roman" w:cs="Times New Roman"/>
          <w:sz w:val="24"/>
          <w:szCs w:val="24"/>
        </w:rPr>
        <w:t>ou work for a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consumer finance company</w:t>
      </w:r>
      <w:r w:rsidRPr="0069631F">
        <w:rPr>
          <w:rFonts w:ascii="Times New Roman" w:hAnsi="Times New Roman" w:cs="Times New Roman"/>
          <w:sz w:val="24"/>
          <w:szCs w:val="24"/>
        </w:rPr>
        <w:t xml:space="preserve"> that specialises in providing various types of loans to urban customers. When the company receives a loan application, it </w:t>
      </w:r>
      <w:proofErr w:type="gramStart"/>
      <w:r w:rsidRPr="0069631F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69631F">
        <w:rPr>
          <w:rFonts w:ascii="Times New Roman" w:hAnsi="Times New Roman" w:cs="Times New Roman"/>
          <w:sz w:val="24"/>
          <w:szCs w:val="24"/>
        </w:rPr>
        <w:t xml:space="preserve"> decide whether to approve or reject it based on the applicant’s profile. Two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types of risks</w:t>
      </w:r>
      <w:r w:rsidRPr="0069631F">
        <w:rPr>
          <w:rFonts w:ascii="Times New Roman" w:hAnsi="Times New Roman" w:cs="Times New Roman"/>
          <w:sz w:val="24"/>
          <w:szCs w:val="24"/>
        </w:rPr>
        <w:t> are associated with the bank’s decision:</w:t>
      </w:r>
    </w:p>
    <w:p w14:paraId="7B6730B8" w14:textId="77777777" w:rsidR="0069631F" w:rsidRPr="0069631F" w:rsidRDefault="0069631F" w:rsidP="0069631F">
      <w:pPr>
        <w:rPr>
          <w:rFonts w:ascii="Times New Roman" w:hAnsi="Times New Roman" w:cs="Times New Roman"/>
          <w:sz w:val="24"/>
          <w:szCs w:val="24"/>
        </w:rPr>
      </w:pPr>
      <w:r w:rsidRPr="0069631F">
        <w:rPr>
          <w:rFonts w:ascii="Times New Roman" w:hAnsi="Times New Roman" w:cs="Times New Roman"/>
          <w:sz w:val="24"/>
          <w:szCs w:val="24"/>
        </w:rPr>
        <w:t>If the applicant is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likely to repay the loan</w:t>
      </w:r>
      <w:r w:rsidRPr="0069631F">
        <w:rPr>
          <w:rFonts w:ascii="Times New Roman" w:hAnsi="Times New Roman" w:cs="Times New Roman"/>
          <w:sz w:val="24"/>
          <w:szCs w:val="24"/>
        </w:rPr>
        <w:t>, then not approving the loan results in a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 loss of business</w:t>
      </w:r>
      <w:r w:rsidRPr="0069631F">
        <w:rPr>
          <w:rFonts w:ascii="Times New Roman" w:hAnsi="Times New Roman" w:cs="Times New Roman"/>
          <w:sz w:val="24"/>
          <w:szCs w:val="24"/>
        </w:rPr>
        <w:t> to the company.</w:t>
      </w:r>
    </w:p>
    <w:p w14:paraId="5F77A786" w14:textId="298819CE" w:rsidR="0069631F" w:rsidRPr="0069631F" w:rsidRDefault="0069631F" w:rsidP="0069631F">
      <w:pPr>
        <w:rPr>
          <w:rFonts w:ascii="Times New Roman" w:hAnsi="Times New Roman" w:cs="Times New Roman"/>
          <w:sz w:val="24"/>
          <w:szCs w:val="24"/>
        </w:rPr>
      </w:pPr>
      <w:r w:rsidRPr="0069631F">
        <w:rPr>
          <w:rFonts w:ascii="Times New Roman" w:hAnsi="Times New Roman" w:cs="Times New Roman"/>
          <w:sz w:val="24"/>
          <w:szCs w:val="24"/>
        </w:rPr>
        <w:t>If the applicant is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 not likely to repay the loan</w:t>
      </w:r>
      <w:r w:rsidRPr="0069631F">
        <w:rPr>
          <w:rFonts w:ascii="Times New Roman" w:hAnsi="Times New Roman" w:cs="Times New Roman"/>
          <w:sz w:val="24"/>
          <w:szCs w:val="24"/>
        </w:rPr>
        <w:t>, i.e., they are likely to default, then approving the loan may lead to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financial loss</w:t>
      </w:r>
      <w:r w:rsidRPr="0069631F">
        <w:rPr>
          <w:rFonts w:ascii="Times New Roman" w:hAnsi="Times New Roman" w:cs="Times New Roman"/>
          <w:sz w:val="24"/>
          <w:szCs w:val="24"/>
        </w:rPr>
        <w:t> for the company.</w:t>
      </w:r>
    </w:p>
    <w:p w14:paraId="3FAADDD7" w14:textId="31509E0F" w:rsidR="0069631F" w:rsidRPr="0069631F" w:rsidRDefault="0069631F" w:rsidP="0069631F">
      <w:pPr>
        <w:rPr>
          <w:rFonts w:ascii="Times New Roman" w:hAnsi="Times New Roman" w:cs="Times New Roman"/>
          <w:sz w:val="24"/>
          <w:szCs w:val="24"/>
        </w:rPr>
      </w:pPr>
      <w:r w:rsidRPr="0069631F">
        <w:rPr>
          <w:rFonts w:ascii="Times New Roman" w:hAnsi="Times New Roman" w:cs="Times New Roman"/>
          <w:sz w:val="24"/>
          <w:szCs w:val="24"/>
        </w:rPr>
        <w:t>The data given below contains information about past loan applicants and whether they ‘defaulted’. The aim is to identify patterns indicating that a person is likely to default, which may be used to deny the loan, reduce the loan amount, lend (</w:t>
      </w:r>
      <w:proofErr w:type="spellStart"/>
      <w:r w:rsidRPr="006963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631F">
        <w:rPr>
          <w:rFonts w:ascii="Times New Roman" w:hAnsi="Times New Roman" w:cs="Times New Roman"/>
          <w:sz w:val="24"/>
          <w:szCs w:val="24"/>
        </w:rPr>
        <w:t xml:space="preserve"> risky applicants) at a higher interest rate, etc.</w:t>
      </w:r>
    </w:p>
    <w:p w14:paraId="190D51BB" w14:textId="77777777" w:rsidR="0069631F" w:rsidRPr="0069631F" w:rsidRDefault="0069631F" w:rsidP="0069631F">
      <w:pPr>
        <w:rPr>
          <w:rFonts w:ascii="Times New Roman" w:hAnsi="Times New Roman" w:cs="Times New Roman"/>
          <w:sz w:val="24"/>
          <w:szCs w:val="24"/>
        </w:rPr>
      </w:pPr>
      <w:r w:rsidRPr="0069631F">
        <w:rPr>
          <w:rFonts w:ascii="Times New Roman" w:hAnsi="Times New Roman" w:cs="Times New Roman"/>
          <w:sz w:val="24"/>
          <w:szCs w:val="24"/>
        </w:rPr>
        <w:t>In this case study, you will use EDA to understand how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consumer attributes</w:t>
      </w:r>
      <w:r w:rsidRPr="0069631F">
        <w:rPr>
          <w:rFonts w:ascii="Times New Roman" w:hAnsi="Times New Roman" w:cs="Times New Roman"/>
          <w:sz w:val="24"/>
          <w:szCs w:val="24"/>
        </w:rPr>
        <w:t> and </w:t>
      </w:r>
      <w:r w:rsidRPr="0069631F">
        <w:rPr>
          <w:rStyle w:val="Strong"/>
          <w:rFonts w:ascii="Times New Roman" w:hAnsi="Times New Roman" w:cs="Times New Roman"/>
          <w:color w:val="091E42"/>
          <w:sz w:val="24"/>
          <w:szCs w:val="24"/>
        </w:rPr>
        <w:t>loan attributes</w:t>
      </w:r>
      <w:r w:rsidRPr="0069631F">
        <w:rPr>
          <w:rFonts w:ascii="Times New Roman" w:hAnsi="Times New Roman" w:cs="Times New Roman"/>
          <w:sz w:val="24"/>
          <w:szCs w:val="24"/>
        </w:rPr>
        <w:t> influence the tendency of defaulting.</w:t>
      </w:r>
    </w:p>
    <w:p w14:paraId="2F05377F" w14:textId="77777777" w:rsidR="0069631F" w:rsidRPr="0069631F" w:rsidRDefault="0069631F" w:rsidP="0069631F">
      <w:r w:rsidRPr="0069631F">
        <w:rPr>
          <w:rFonts w:ascii="Times New Roman" w:hAnsi="Times New Roman" w:cs="Times New Roman"/>
          <w:sz w:val="24"/>
          <w:szCs w:val="24"/>
        </w:rPr>
        <w:t>The following image depicts the decisions that could be undertaken by the firm</w:t>
      </w:r>
      <w:r w:rsidRPr="0069631F">
        <w:t>.</w:t>
      </w:r>
    </w:p>
    <w:p w14:paraId="301F936D" w14:textId="2EC5B487" w:rsidR="0069631F" w:rsidRDefault="0069631F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942020" wp14:editId="393CCE4C">
            <wp:simplePos x="0" y="0"/>
            <wp:positionH relativeFrom="column">
              <wp:posOffset>758142</wp:posOffset>
            </wp:positionH>
            <wp:positionV relativeFrom="paragraph">
              <wp:posOffset>6036</wp:posOffset>
            </wp:positionV>
            <wp:extent cx="5206754" cy="2156629"/>
            <wp:effectExtent l="0" t="0" r="0" b="0"/>
            <wp:wrapTight wrapText="bothSides">
              <wp:wrapPolygon edited="0">
                <wp:start x="0" y="0"/>
                <wp:lineTo x="0" y="21371"/>
                <wp:lineTo x="21497" y="21371"/>
                <wp:lineTo x="21497" y="0"/>
                <wp:lineTo x="0" y="0"/>
              </wp:wrapPolygon>
            </wp:wrapTight>
            <wp:docPr id="1" name="Picture 1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54" cy="215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96509" w14:textId="71AB5D28" w:rsidR="0069631F" w:rsidRDefault="0069631F">
      <w:pPr>
        <w:rPr>
          <w:sz w:val="24"/>
          <w:szCs w:val="24"/>
        </w:rPr>
      </w:pPr>
    </w:p>
    <w:p w14:paraId="5621B79F" w14:textId="6DB022EC" w:rsidR="0069631F" w:rsidRDefault="0069631F">
      <w:pPr>
        <w:rPr>
          <w:sz w:val="24"/>
          <w:szCs w:val="24"/>
        </w:rPr>
      </w:pPr>
    </w:p>
    <w:p w14:paraId="19389D0A" w14:textId="2BED524A" w:rsidR="0069631F" w:rsidRDefault="0069631F">
      <w:pPr>
        <w:rPr>
          <w:sz w:val="24"/>
          <w:szCs w:val="24"/>
        </w:rPr>
      </w:pPr>
    </w:p>
    <w:p w14:paraId="4A7AA990" w14:textId="5EC7DA7E" w:rsidR="0069631F" w:rsidRDefault="0069631F">
      <w:pPr>
        <w:rPr>
          <w:sz w:val="24"/>
          <w:szCs w:val="24"/>
        </w:rPr>
      </w:pPr>
    </w:p>
    <w:p w14:paraId="3416042B" w14:textId="4BAAAAC8" w:rsidR="0069631F" w:rsidRDefault="0069631F">
      <w:pPr>
        <w:rPr>
          <w:sz w:val="24"/>
          <w:szCs w:val="24"/>
        </w:rPr>
      </w:pPr>
    </w:p>
    <w:p w14:paraId="6D66873B" w14:textId="115ED4B4" w:rsidR="0069631F" w:rsidRDefault="0069631F">
      <w:pPr>
        <w:rPr>
          <w:sz w:val="24"/>
          <w:szCs w:val="24"/>
        </w:rPr>
      </w:pPr>
    </w:p>
    <w:p w14:paraId="7E12B103" w14:textId="2E1DC610" w:rsidR="0069631F" w:rsidRDefault="0069631F">
      <w:pPr>
        <w:rPr>
          <w:sz w:val="24"/>
          <w:szCs w:val="24"/>
        </w:rPr>
      </w:pPr>
    </w:p>
    <w:p w14:paraId="474424F6" w14:textId="1C4AC058" w:rsidR="0069631F" w:rsidRDefault="0069631F">
      <w:pPr>
        <w:rPr>
          <w:sz w:val="24"/>
          <w:szCs w:val="24"/>
        </w:rPr>
      </w:pPr>
    </w:p>
    <w:p w14:paraId="26E3099D" w14:textId="77777777" w:rsidR="00155620" w:rsidRDefault="0069631F" w:rsidP="0069631F">
      <w:pPr>
        <w:ind w:left="2880" w:firstLine="720"/>
        <w:rPr>
          <w:sz w:val="28"/>
          <w:szCs w:val="28"/>
          <w:u w:val="single"/>
          <w:lang w:eastAsia="en-IN"/>
        </w:rPr>
      </w:pPr>
      <w:r w:rsidRPr="0069631F">
        <w:rPr>
          <w:sz w:val="28"/>
          <w:szCs w:val="28"/>
          <w:u w:val="single"/>
          <w:lang w:eastAsia="en-IN"/>
        </w:rPr>
        <w:t xml:space="preserve">Data </w:t>
      </w:r>
      <w:proofErr w:type="gramStart"/>
      <w:r w:rsidRPr="0069631F">
        <w:rPr>
          <w:sz w:val="28"/>
          <w:szCs w:val="28"/>
          <w:u w:val="single"/>
          <w:lang w:eastAsia="en-IN"/>
        </w:rPr>
        <w:t>Understanding</w:t>
      </w:r>
      <w:r w:rsidRPr="0069631F">
        <w:rPr>
          <w:sz w:val="28"/>
          <w:szCs w:val="28"/>
          <w:u w:val="single"/>
          <w:lang w:eastAsia="en-IN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404"/>
        <w:tblW w:w="3410" w:type="dxa"/>
        <w:tblLook w:val="04A0" w:firstRow="1" w:lastRow="0" w:firstColumn="1" w:lastColumn="0" w:noHBand="0" w:noVBand="1"/>
      </w:tblPr>
      <w:tblGrid>
        <w:gridCol w:w="3410"/>
      </w:tblGrid>
      <w:tr w:rsidR="00044788" w14:paraId="2CA00FC6" w14:textId="77777777" w:rsidTr="00044788">
        <w:trPr>
          <w:trHeight w:val="574"/>
        </w:trPr>
        <w:tc>
          <w:tcPr>
            <w:tcW w:w="3410" w:type="dxa"/>
          </w:tcPr>
          <w:p w14:paraId="41A68744" w14:textId="77777777" w:rsidR="00044788" w:rsidRPr="0069631F" w:rsidRDefault="00044788" w:rsidP="00044788">
            <w:pPr>
              <w:rPr>
                <w:sz w:val="28"/>
                <w:szCs w:val="28"/>
                <w:lang w:eastAsia="en-IN"/>
              </w:rPr>
            </w:pPr>
            <w:r w:rsidRPr="0069631F">
              <w:rPr>
                <w:sz w:val="28"/>
                <w:szCs w:val="28"/>
                <w:lang w:eastAsia="en-IN"/>
              </w:rPr>
              <w:t>Customer Data</w:t>
            </w:r>
          </w:p>
        </w:tc>
      </w:tr>
      <w:tr w:rsidR="00044788" w:rsidRPr="00155620" w14:paraId="2DF43C6E" w14:textId="77777777" w:rsidTr="00044788">
        <w:trPr>
          <w:trHeight w:val="1136"/>
        </w:trPr>
        <w:tc>
          <w:tcPr>
            <w:tcW w:w="3410" w:type="dxa"/>
          </w:tcPr>
          <w:p w14:paraId="1389F121" w14:textId="77777777" w:rsidR="00044788" w:rsidRPr="0069631F" w:rsidRDefault="00044788" w:rsidP="000447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en-IN"/>
              </w:rPr>
            </w:pPr>
            <w:r w:rsidRPr="0069631F">
              <w:rPr>
                <w:sz w:val="28"/>
                <w:szCs w:val="28"/>
                <w:lang w:eastAsia="en-IN"/>
              </w:rPr>
              <w:t>Emp</w:t>
            </w:r>
            <w:r>
              <w:rPr>
                <w:sz w:val="28"/>
                <w:szCs w:val="28"/>
                <w:lang w:eastAsia="en-IN"/>
              </w:rPr>
              <w:t xml:space="preserve"> Length (How many years customer is working)</w:t>
            </w:r>
          </w:p>
        </w:tc>
      </w:tr>
      <w:tr w:rsidR="00044788" w14:paraId="78300AC3" w14:textId="77777777" w:rsidTr="00044788">
        <w:trPr>
          <w:trHeight w:val="559"/>
        </w:trPr>
        <w:tc>
          <w:tcPr>
            <w:tcW w:w="3410" w:type="dxa"/>
          </w:tcPr>
          <w:p w14:paraId="0DBF1FB5" w14:textId="77777777" w:rsidR="00044788" w:rsidRPr="00155620" w:rsidRDefault="00044788" w:rsidP="000447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en-IN"/>
              </w:rPr>
            </w:pPr>
            <w:r w:rsidRPr="00155620">
              <w:rPr>
                <w:sz w:val="28"/>
                <w:szCs w:val="28"/>
                <w:lang w:eastAsia="en-IN"/>
              </w:rPr>
              <w:t>Annual Income</w:t>
            </w:r>
          </w:p>
        </w:tc>
      </w:tr>
      <w:tr w:rsidR="00044788" w14:paraId="08EF4701" w14:textId="77777777" w:rsidTr="00044788">
        <w:trPr>
          <w:trHeight w:val="574"/>
        </w:trPr>
        <w:tc>
          <w:tcPr>
            <w:tcW w:w="3410" w:type="dxa"/>
          </w:tcPr>
          <w:p w14:paraId="6619DAE4" w14:textId="77777777" w:rsidR="00044788" w:rsidRPr="00155620" w:rsidRDefault="00044788" w:rsidP="000447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en-IN"/>
              </w:rPr>
            </w:pPr>
            <w:r w:rsidRPr="00155620">
              <w:rPr>
                <w:sz w:val="28"/>
                <w:szCs w:val="28"/>
                <w:lang w:eastAsia="en-IN"/>
              </w:rPr>
              <w:t>Employee Title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2"/>
        <w:tblOverlap w:val="never"/>
        <w:tblW w:w="0" w:type="auto"/>
        <w:tblLook w:val="04A0" w:firstRow="1" w:lastRow="0" w:firstColumn="1" w:lastColumn="0" w:noHBand="0" w:noVBand="1"/>
      </w:tblPr>
      <w:tblGrid>
        <w:gridCol w:w="3118"/>
      </w:tblGrid>
      <w:tr w:rsidR="00044788" w14:paraId="6120145D" w14:textId="77777777" w:rsidTr="00044788">
        <w:trPr>
          <w:trHeight w:val="94"/>
        </w:trPr>
        <w:tc>
          <w:tcPr>
            <w:tcW w:w="3118" w:type="dxa"/>
          </w:tcPr>
          <w:p w14:paraId="001FDAF8" w14:textId="77777777" w:rsidR="00044788" w:rsidRPr="00155620" w:rsidRDefault="00044788" w:rsidP="00044788">
            <w:pPr>
              <w:rPr>
                <w:sz w:val="28"/>
                <w:szCs w:val="28"/>
                <w:lang w:eastAsia="en-IN"/>
              </w:rPr>
            </w:pPr>
            <w:r w:rsidRPr="00155620">
              <w:rPr>
                <w:sz w:val="28"/>
                <w:szCs w:val="28"/>
                <w:lang w:eastAsia="en-IN"/>
              </w:rPr>
              <w:t>Loan Information</w:t>
            </w:r>
          </w:p>
        </w:tc>
      </w:tr>
      <w:tr w:rsidR="00044788" w14:paraId="4D0817E5" w14:textId="77777777" w:rsidTr="00044788">
        <w:trPr>
          <w:trHeight w:val="91"/>
        </w:trPr>
        <w:tc>
          <w:tcPr>
            <w:tcW w:w="3118" w:type="dxa"/>
          </w:tcPr>
          <w:p w14:paraId="26BA1D70" w14:textId="77777777" w:rsidR="00044788" w:rsidRPr="00155620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 w:rsidRPr="00155620">
              <w:rPr>
                <w:sz w:val="28"/>
                <w:szCs w:val="28"/>
                <w:lang w:eastAsia="en-IN"/>
              </w:rPr>
              <w:t>Loan Amount</w:t>
            </w:r>
          </w:p>
        </w:tc>
      </w:tr>
      <w:tr w:rsidR="00044788" w14:paraId="1A0A0585" w14:textId="77777777" w:rsidTr="00044788">
        <w:trPr>
          <w:trHeight w:val="94"/>
        </w:trPr>
        <w:tc>
          <w:tcPr>
            <w:tcW w:w="3118" w:type="dxa"/>
          </w:tcPr>
          <w:p w14:paraId="4A898D99" w14:textId="77777777" w:rsidR="00044788" w:rsidRPr="00155620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 w:rsidRPr="00155620">
              <w:rPr>
                <w:sz w:val="28"/>
                <w:szCs w:val="28"/>
                <w:lang w:eastAsia="en-IN"/>
              </w:rPr>
              <w:t>Funded Amount</w:t>
            </w:r>
          </w:p>
        </w:tc>
      </w:tr>
      <w:tr w:rsidR="00044788" w14:paraId="6146BE3C" w14:textId="77777777" w:rsidTr="00044788">
        <w:trPr>
          <w:trHeight w:val="94"/>
        </w:trPr>
        <w:tc>
          <w:tcPr>
            <w:tcW w:w="3118" w:type="dxa"/>
          </w:tcPr>
          <w:p w14:paraId="0D82781E" w14:textId="77777777" w:rsidR="00044788" w:rsidRPr="00155620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Term (number of months)</w:t>
            </w:r>
          </w:p>
        </w:tc>
      </w:tr>
      <w:tr w:rsidR="00044788" w14:paraId="0EE34FF7" w14:textId="77777777" w:rsidTr="00044788">
        <w:trPr>
          <w:trHeight w:val="94"/>
        </w:trPr>
        <w:tc>
          <w:tcPr>
            <w:tcW w:w="3118" w:type="dxa"/>
          </w:tcPr>
          <w:p w14:paraId="71FCEB7F" w14:textId="77777777" w:rsidR="00044788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Interest Rate</w:t>
            </w:r>
          </w:p>
        </w:tc>
      </w:tr>
      <w:tr w:rsidR="00044788" w14:paraId="50C6BD2A" w14:textId="77777777" w:rsidTr="00044788">
        <w:trPr>
          <w:trHeight w:val="94"/>
        </w:trPr>
        <w:tc>
          <w:tcPr>
            <w:tcW w:w="3118" w:type="dxa"/>
          </w:tcPr>
          <w:p w14:paraId="417F6EB4" w14:textId="77777777" w:rsidR="00044788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Loan Status</w:t>
            </w:r>
          </w:p>
        </w:tc>
      </w:tr>
      <w:tr w:rsidR="00044788" w14:paraId="743582CC" w14:textId="77777777" w:rsidTr="00044788">
        <w:trPr>
          <w:trHeight w:val="94"/>
        </w:trPr>
        <w:tc>
          <w:tcPr>
            <w:tcW w:w="3118" w:type="dxa"/>
          </w:tcPr>
          <w:p w14:paraId="7353E2ED" w14:textId="77777777" w:rsidR="00044788" w:rsidRDefault="00044788" w:rsidP="0004478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Loan Grade</w:t>
            </w:r>
          </w:p>
        </w:tc>
      </w:tr>
    </w:tbl>
    <w:tbl>
      <w:tblPr>
        <w:tblStyle w:val="TableGrid"/>
        <w:tblpPr w:leftFromText="180" w:rightFromText="180" w:vertAnchor="text" w:horzAnchor="page" w:tblpX="7765" w:tblpY="467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044788" w14:paraId="1C77324C" w14:textId="77777777" w:rsidTr="00044788">
        <w:trPr>
          <w:trHeight w:val="517"/>
        </w:trPr>
        <w:tc>
          <w:tcPr>
            <w:tcW w:w="2689" w:type="dxa"/>
          </w:tcPr>
          <w:p w14:paraId="7EA85FFC" w14:textId="77777777" w:rsidR="00044788" w:rsidRDefault="00044788" w:rsidP="000447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Behaviour data</w:t>
            </w:r>
          </w:p>
        </w:tc>
      </w:tr>
      <w:tr w:rsidR="00044788" w14:paraId="2EE5AD37" w14:textId="77777777" w:rsidTr="00044788">
        <w:trPr>
          <w:trHeight w:val="517"/>
        </w:trPr>
        <w:tc>
          <w:tcPr>
            <w:tcW w:w="2689" w:type="dxa"/>
          </w:tcPr>
          <w:p w14:paraId="23D148E1" w14:textId="77777777" w:rsidR="00044788" w:rsidRPr="00044788" w:rsidRDefault="00044788" w:rsidP="000447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Earliest credit line</w:t>
            </w:r>
          </w:p>
        </w:tc>
      </w:tr>
      <w:tr w:rsidR="00044788" w14:paraId="083F461F" w14:textId="77777777" w:rsidTr="00044788">
        <w:trPr>
          <w:trHeight w:val="529"/>
        </w:trPr>
        <w:tc>
          <w:tcPr>
            <w:tcW w:w="2689" w:type="dxa"/>
          </w:tcPr>
          <w:p w14:paraId="3C32E9C7" w14:textId="77777777" w:rsidR="00044788" w:rsidRPr="00044788" w:rsidRDefault="00044788" w:rsidP="000447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Recoveries </w:t>
            </w:r>
          </w:p>
        </w:tc>
      </w:tr>
      <w:tr w:rsidR="00044788" w14:paraId="6E608CA4" w14:textId="77777777" w:rsidTr="00044788">
        <w:trPr>
          <w:trHeight w:val="517"/>
        </w:trPr>
        <w:tc>
          <w:tcPr>
            <w:tcW w:w="2689" w:type="dxa"/>
          </w:tcPr>
          <w:p w14:paraId="7E71CA08" w14:textId="77777777" w:rsidR="00044788" w:rsidRPr="00044788" w:rsidRDefault="00044788" w:rsidP="000447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Type</w:t>
            </w:r>
          </w:p>
        </w:tc>
      </w:tr>
      <w:tr w:rsidR="00044788" w14:paraId="6C944E07" w14:textId="77777777" w:rsidTr="00044788">
        <w:trPr>
          <w:trHeight w:val="517"/>
        </w:trPr>
        <w:tc>
          <w:tcPr>
            <w:tcW w:w="2689" w:type="dxa"/>
          </w:tcPr>
          <w:p w14:paraId="0900539C" w14:textId="77777777" w:rsidR="00044788" w:rsidRPr="00044788" w:rsidRDefault="00044788" w:rsidP="000447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Loan Purpose </w:t>
            </w:r>
          </w:p>
        </w:tc>
      </w:tr>
    </w:tbl>
    <w:p w14:paraId="45F9FBFF" w14:textId="03F3D94F" w:rsidR="0069631F" w:rsidRDefault="00044788" w:rsidP="0069631F">
      <w:pPr>
        <w:ind w:left="2880" w:firstLine="720"/>
        <w:rPr>
          <w:sz w:val="28"/>
          <w:szCs w:val="28"/>
          <w:u w:val="single"/>
          <w:lang w:eastAsia="en-IN"/>
        </w:rPr>
      </w:pPr>
      <w:r>
        <w:rPr>
          <w:sz w:val="28"/>
          <w:szCs w:val="28"/>
          <w:u w:val="single"/>
          <w:lang w:eastAsia="en-IN"/>
        </w:rPr>
        <w:t xml:space="preserve">                                                            </w:t>
      </w:r>
    </w:p>
    <w:p w14:paraId="6E9919E1" w14:textId="77777777" w:rsidR="0069631F" w:rsidRPr="0069631F" w:rsidRDefault="0069631F" w:rsidP="0069631F">
      <w:pPr>
        <w:rPr>
          <w:sz w:val="28"/>
          <w:szCs w:val="28"/>
          <w:u w:val="single"/>
          <w:lang w:eastAsia="en-IN"/>
        </w:rPr>
      </w:pPr>
    </w:p>
    <w:p w14:paraId="7AC1B4AD" w14:textId="1DCD1E9F" w:rsidR="0069631F" w:rsidRDefault="0069631F" w:rsidP="0069631F">
      <w:pPr>
        <w:rPr>
          <w:sz w:val="24"/>
          <w:szCs w:val="24"/>
        </w:rPr>
      </w:pPr>
    </w:p>
    <w:p w14:paraId="611C746E" w14:textId="1BAB826B" w:rsidR="00044788" w:rsidRDefault="00044788" w:rsidP="0069631F">
      <w:pPr>
        <w:rPr>
          <w:sz w:val="24"/>
          <w:szCs w:val="24"/>
        </w:rPr>
      </w:pPr>
    </w:p>
    <w:p w14:paraId="44D45208" w14:textId="205BCF08" w:rsidR="00044788" w:rsidRDefault="00044788" w:rsidP="0069631F">
      <w:pPr>
        <w:rPr>
          <w:sz w:val="24"/>
          <w:szCs w:val="24"/>
        </w:rPr>
      </w:pPr>
    </w:p>
    <w:p w14:paraId="7D221C60" w14:textId="484BCE1D" w:rsidR="00044788" w:rsidRDefault="00044788" w:rsidP="0069631F">
      <w:pPr>
        <w:rPr>
          <w:sz w:val="28"/>
          <w:szCs w:val="28"/>
        </w:rPr>
      </w:pPr>
      <w:r w:rsidRPr="00044788">
        <w:rPr>
          <w:sz w:val="28"/>
          <w:szCs w:val="28"/>
        </w:rPr>
        <w:lastRenderedPageBreak/>
        <w:t>Calculating the overall default rate:</w:t>
      </w:r>
    </w:p>
    <w:p w14:paraId="1F2F1AA9" w14:textId="529F0CFB" w:rsidR="00044788" w:rsidRDefault="00044788" w:rsidP="006963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0CA07" wp14:editId="1F68C395">
                <wp:simplePos x="0" y="0"/>
                <wp:positionH relativeFrom="column">
                  <wp:posOffset>3547568</wp:posOffset>
                </wp:positionH>
                <wp:positionV relativeFrom="paragraph">
                  <wp:posOffset>51604</wp:posOffset>
                </wp:positionV>
                <wp:extent cx="2286000" cy="12269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26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2BB7D" w14:textId="1123FED4" w:rsidR="00044788" w:rsidRDefault="00044788">
                            <w:r>
                              <w:t xml:space="preserve">It can be clearly seen that there are </w:t>
                            </w:r>
                            <w:r w:rsidR="00945DED">
                              <w:t xml:space="preserve">less % of default rate in </w:t>
                            </w:r>
                            <w:proofErr w:type="gramStart"/>
                            <w:r w:rsidR="00945DED">
                              <w:t>the  entire</w:t>
                            </w:r>
                            <w:proofErr w:type="gramEnd"/>
                            <w:r w:rsidR="00945DED">
                              <w:t xml:space="preserve"> dataset.</w:t>
                            </w:r>
                          </w:p>
                          <w:p w14:paraId="2CF3BA5F" w14:textId="077FF322" w:rsidR="00945DED" w:rsidRDefault="00945DED">
                            <w:r>
                              <w:t>The default rate is 14%.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0CA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9.35pt;margin-top:4.05pt;width:180pt;height:9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" fillcolor="white [3201]" stroked="f" strokeweight=".5pt">
                <v:textbox>
                  <w:txbxContent>
                    <w:p w14:paraId="4202BB7D" w14:textId="1123FED4" w:rsidR="00044788" w:rsidRDefault="00044788">
                      <w:r>
                        <w:t xml:space="preserve">It can be clearly seen that there are </w:t>
                      </w:r>
                      <w:r w:rsidR="00945DED">
                        <w:t xml:space="preserve">less % of default rate in </w:t>
                      </w:r>
                      <w:proofErr w:type="gramStart"/>
                      <w:r w:rsidR="00945DED">
                        <w:t>the  entire</w:t>
                      </w:r>
                      <w:proofErr w:type="gramEnd"/>
                      <w:r w:rsidR="00945DED">
                        <w:t xml:space="preserve"> dataset.</w:t>
                      </w:r>
                    </w:p>
                    <w:p w14:paraId="2CF3BA5F" w14:textId="077FF322" w:rsidR="00945DED" w:rsidRDefault="00945DED">
                      <w:r>
                        <w:t>The default rate is 14%.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C7FD707" wp14:editId="2A1557A2">
            <wp:extent cx="4452451" cy="2846649"/>
            <wp:effectExtent l="0" t="0" r="571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84" cy="28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AC7" w14:textId="0FF75B6D" w:rsidR="00945DED" w:rsidRDefault="00F432A4" w:rsidP="006963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FDAE70E" wp14:editId="591785A7">
            <wp:simplePos x="0" y="0"/>
            <wp:positionH relativeFrom="column">
              <wp:posOffset>2691114</wp:posOffset>
            </wp:positionH>
            <wp:positionV relativeFrom="paragraph">
              <wp:posOffset>247200</wp:posOffset>
            </wp:positionV>
            <wp:extent cx="4005095" cy="2414286"/>
            <wp:effectExtent l="0" t="0" r="0" b="5080"/>
            <wp:wrapTight wrapText="bothSides">
              <wp:wrapPolygon edited="0">
                <wp:start x="0" y="0"/>
                <wp:lineTo x="0" y="21475"/>
                <wp:lineTo x="21473" y="21475"/>
                <wp:lineTo x="21473" y="0"/>
                <wp:lineTo x="0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95" cy="24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C9ED" w14:textId="738F68BB" w:rsidR="00945DED" w:rsidRDefault="00F432A4" w:rsidP="0069631F">
      <w:pPr>
        <w:rPr>
          <w:sz w:val="32"/>
          <w:szCs w:val="32"/>
        </w:rPr>
      </w:pPr>
      <w:r w:rsidRPr="00F432A4">
        <w:rPr>
          <w:sz w:val="32"/>
          <w:szCs w:val="32"/>
        </w:rPr>
        <w:t>Time Frame of Data:</w:t>
      </w:r>
    </w:p>
    <w:p w14:paraId="5FB1BDBA" w14:textId="1DDCD511" w:rsidR="00F432A4" w:rsidRDefault="00F432A4" w:rsidP="0069631F">
      <w:pPr>
        <w:rPr>
          <w:sz w:val="32"/>
          <w:szCs w:val="32"/>
        </w:rPr>
      </w:pPr>
      <w:r>
        <w:rPr>
          <w:sz w:val="32"/>
          <w:szCs w:val="32"/>
        </w:rPr>
        <w:t xml:space="preserve">Increase in number of </w:t>
      </w:r>
      <w:proofErr w:type="gramStart"/>
      <w:r>
        <w:rPr>
          <w:sz w:val="32"/>
          <w:szCs w:val="32"/>
        </w:rPr>
        <w:t>applicants  by</w:t>
      </w:r>
      <w:proofErr w:type="gramEnd"/>
      <w:r>
        <w:rPr>
          <w:sz w:val="32"/>
          <w:szCs w:val="32"/>
        </w:rPr>
        <w:t xml:space="preserve"> year.</w:t>
      </w:r>
    </w:p>
    <w:p w14:paraId="3BE6A9DE" w14:textId="24554581" w:rsidR="00F432A4" w:rsidRDefault="00F432A4" w:rsidP="0069631F">
      <w:pPr>
        <w:rPr>
          <w:sz w:val="32"/>
          <w:szCs w:val="32"/>
        </w:rPr>
      </w:pPr>
      <w:r>
        <w:rPr>
          <w:sz w:val="32"/>
          <w:szCs w:val="32"/>
        </w:rPr>
        <w:t>2011 has highest number of applicants for loan.</w:t>
      </w:r>
    </w:p>
    <w:p w14:paraId="765820FB" w14:textId="2DF62316" w:rsidR="00F432A4" w:rsidRDefault="00F432A4" w:rsidP="0069631F">
      <w:pPr>
        <w:rPr>
          <w:sz w:val="32"/>
          <w:szCs w:val="32"/>
        </w:rPr>
      </w:pPr>
    </w:p>
    <w:p w14:paraId="56ACDE07" w14:textId="40CEA6FB" w:rsidR="00F432A4" w:rsidRDefault="00F432A4" w:rsidP="0069631F">
      <w:pPr>
        <w:rPr>
          <w:sz w:val="32"/>
          <w:szCs w:val="32"/>
        </w:rPr>
      </w:pPr>
    </w:p>
    <w:p w14:paraId="52E8CF5D" w14:textId="4867F701" w:rsidR="00F432A4" w:rsidRDefault="00F432A4" w:rsidP="0069631F">
      <w:pPr>
        <w:rPr>
          <w:sz w:val="32"/>
          <w:szCs w:val="32"/>
        </w:rPr>
      </w:pPr>
    </w:p>
    <w:p w14:paraId="3E16AB85" w14:textId="39F02E9B" w:rsidR="00F432A4" w:rsidRDefault="00F432A4" w:rsidP="0069631F">
      <w:pPr>
        <w:rPr>
          <w:b/>
          <w:bCs/>
          <w:sz w:val="32"/>
          <w:szCs w:val="32"/>
        </w:rPr>
      </w:pPr>
      <w:r w:rsidRPr="00F432A4">
        <w:rPr>
          <w:b/>
          <w:bCs/>
          <w:sz w:val="32"/>
          <w:szCs w:val="32"/>
        </w:rPr>
        <w:t xml:space="preserve">Loan Purpose </w:t>
      </w:r>
      <w:proofErr w:type="gramStart"/>
      <w:r w:rsidRPr="00F432A4">
        <w:rPr>
          <w:b/>
          <w:bCs/>
          <w:sz w:val="32"/>
          <w:szCs w:val="32"/>
        </w:rPr>
        <w:t>Distribution :</w:t>
      </w:r>
      <w:proofErr w:type="gramEnd"/>
      <w:r w:rsidRPr="00F432A4">
        <w:rPr>
          <w:b/>
          <w:bCs/>
          <w:sz w:val="32"/>
          <w:szCs w:val="32"/>
        </w:rPr>
        <w:t xml:space="preserve"> Debt Consolidation Loan is the most popular</w:t>
      </w:r>
    </w:p>
    <w:p w14:paraId="4E38BDC9" w14:textId="4D240A38" w:rsidR="00F432A4" w:rsidRDefault="00F432A4" w:rsidP="006963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592CE4" wp14:editId="4A0C18E6">
            <wp:extent cx="6119963" cy="2185759"/>
            <wp:effectExtent l="0" t="0" r="0" b="508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77" cy="21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D7F0" w14:textId="1DBEC4CE" w:rsidR="00F432A4" w:rsidRDefault="00F432A4" w:rsidP="0069631F">
      <w:pPr>
        <w:rPr>
          <w:b/>
          <w:bCs/>
          <w:sz w:val="32"/>
          <w:szCs w:val="32"/>
        </w:rPr>
      </w:pPr>
    </w:p>
    <w:p w14:paraId="3A90DE37" w14:textId="62A9B37A" w:rsidR="00F432A4" w:rsidRDefault="00F432A4" w:rsidP="0069631F">
      <w:pPr>
        <w:rPr>
          <w:b/>
          <w:bCs/>
          <w:sz w:val="32"/>
          <w:szCs w:val="32"/>
        </w:rPr>
      </w:pPr>
    </w:p>
    <w:p w14:paraId="65F78BD8" w14:textId="309BFA58" w:rsidR="00F432A4" w:rsidRDefault="00213E6C" w:rsidP="00F43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Default rates with respect to purpose of loan and term period – Both 36 months and 60 months has debt consolidation as highest default rate.</w:t>
      </w:r>
    </w:p>
    <w:p w14:paraId="235744CF" w14:textId="6ADFBC30" w:rsidR="00F432A4" w:rsidRDefault="00213E6C" w:rsidP="006963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38C935" wp14:editId="05F5CEC8">
            <wp:extent cx="5754659" cy="2913069"/>
            <wp:effectExtent l="0" t="0" r="0" b="190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27" cy="29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300" w14:textId="5B66FE57" w:rsidR="00213E6C" w:rsidRDefault="00213E6C" w:rsidP="00213E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Default rates with respect to </w:t>
      </w:r>
      <w:r>
        <w:rPr>
          <w:b/>
          <w:bCs/>
          <w:sz w:val="32"/>
          <w:szCs w:val="32"/>
        </w:rPr>
        <w:t xml:space="preserve">grade </w:t>
      </w:r>
      <w:r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 xml:space="preserve">As Grade increases default rate increase A1 with low default rate A2 and goes </w:t>
      </w:r>
      <w:proofErr w:type="gramStart"/>
      <w:r>
        <w:rPr>
          <w:b/>
          <w:bCs/>
          <w:sz w:val="32"/>
          <w:szCs w:val="32"/>
        </w:rPr>
        <w:t>on .</w:t>
      </w:r>
      <w:proofErr w:type="gramEnd"/>
    </w:p>
    <w:p w14:paraId="24435C73" w14:textId="473E678B" w:rsidR="00213E6C" w:rsidRDefault="00213E6C" w:rsidP="0069631F">
      <w:pPr>
        <w:rPr>
          <w:b/>
          <w:bCs/>
          <w:sz w:val="32"/>
          <w:szCs w:val="32"/>
        </w:rPr>
      </w:pPr>
    </w:p>
    <w:p w14:paraId="40170913" w14:textId="4EC405FA" w:rsidR="00213E6C" w:rsidRDefault="00213E6C" w:rsidP="0069631F">
      <w:pPr>
        <w:rPr>
          <w:b/>
          <w:bCs/>
          <w:sz w:val="32"/>
          <w:szCs w:val="32"/>
        </w:rPr>
      </w:pPr>
    </w:p>
    <w:p w14:paraId="51262D1F" w14:textId="05CB08D7" w:rsidR="00213E6C" w:rsidRPr="00F432A4" w:rsidRDefault="00213E6C" w:rsidP="006963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1EDAEC" wp14:editId="3268B531">
            <wp:extent cx="6131481" cy="2414278"/>
            <wp:effectExtent l="0" t="0" r="3175" b="508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56" cy="24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6C" w:rsidRPr="00F432A4" w:rsidSect="00696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6CD"/>
    <w:multiLevelType w:val="hybridMultilevel"/>
    <w:tmpl w:val="3538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E4E"/>
    <w:multiLevelType w:val="multilevel"/>
    <w:tmpl w:val="8DB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30E10"/>
    <w:multiLevelType w:val="hybridMultilevel"/>
    <w:tmpl w:val="8B442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23724"/>
    <w:multiLevelType w:val="hybridMultilevel"/>
    <w:tmpl w:val="B226F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5751F"/>
    <w:multiLevelType w:val="hybridMultilevel"/>
    <w:tmpl w:val="FCE81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91911">
    <w:abstractNumId w:val="1"/>
  </w:num>
  <w:num w:numId="2" w16cid:durableId="457115071">
    <w:abstractNumId w:val="0"/>
  </w:num>
  <w:num w:numId="3" w16cid:durableId="1988125794">
    <w:abstractNumId w:val="3"/>
  </w:num>
  <w:num w:numId="4" w16cid:durableId="484786873">
    <w:abstractNumId w:val="4"/>
  </w:num>
  <w:num w:numId="5" w16cid:durableId="24067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1F"/>
    <w:rsid w:val="00044788"/>
    <w:rsid w:val="00155620"/>
    <w:rsid w:val="00213E6C"/>
    <w:rsid w:val="0069631F"/>
    <w:rsid w:val="006F58CB"/>
    <w:rsid w:val="00945DED"/>
    <w:rsid w:val="00C23785"/>
    <w:rsid w:val="00F4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CF34"/>
  <w15:chartTrackingRefBased/>
  <w15:docId w15:val="{03D952B5-E9E3-462F-8733-31106A1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63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63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69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3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3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Surbhi Shivaji</dc:creator>
  <cp:keywords/>
  <dc:description/>
  <cp:lastModifiedBy>Desai, Surbhi Shivaji</cp:lastModifiedBy>
  <cp:revision>1</cp:revision>
  <dcterms:created xsi:type="dcterms:W3CDTF">2023-02-19T14:47:00Z</dcterms:created>
  <dcterms:modified xsi:type="dcterms:W3CDTF">2023-02-19T16:50:00Z</dcterms:modified>
</cp:coreProperties>
</file>