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D56A8" w14:textId="66A6242A" w:rsidR="00077429" w:rsidRDefault="00153B17">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 xml:space="preserve">Many visualization </w:t>
      </w:r>
      <w:r w:rsidR="00D85527">
        <w:rPr>
          <w:rFonts w:ascii="Helvetica" w:hAnsi="Helvetica" w:cs="Helvetica"/>
          <w:color w:val="333333"/>
          <w:spacing w:val="3"/>
          <w:shd w:val="clear" w:color="auto" w:fill="FFFFFF"/>
        </w:rPr>
        <w:t xml:space="preserve">softwares </w:t>
      </w:r>
      <w:r>
        <w:rPr>
          <w:rFonts w:ascii="Helvetica" w:hAnsi="Helvetica" w:cs="Helvetica"/>
          <w:color w:val="333333"/>
          <w:spacing w:val="3"/>
          <w:shd w:val="clear" w:color="auto" w:fill="FFFFFF"/>
        </w:rPr>
        <w:t>enable you to spruce up your plots by turning the plots</w:t>
      </w:r>
      <w:r w:rsidR="00420775">
        <w:rPr>
          <w:rFonts w:ascii="Helvetica" w:hAnsi="Helvetica" w:cs="Helvetica"/>
          <w:color w:val="333333"/>
          <w:spacing w:val="3"/>
          <w:shd w:val="clear" w:color="auto" w:fill="FFFFFF"/>
        </w:rPr>
        <w:t xml:space="preserve"> </w:t>
      </w:r>
      <w:r>
        <w:rPr>
          <w:rFonts w:ascii="Helvetica" w:hAnsi="Helvetica" w:cs="Helvetica"/>
          <w:color w:val="333333"/>
          <w:spacing w:val="3"/>
          <w:shd w:val="clear" w:color="auto" w:fill="FFFFFF"/>
        </w:rPr>
        <w:t>graphical elements into three-dimensional objects. </w:t>
      </w:r>
      <w:r w:rsidR="00DE2784">
        <w:rPr>
          <w:rFonts w:ascii="Helvetica" w:hAnsi="Helvetica" w:cs="Helvetica"/>
          <w:color w:val="333333"/>
          <w:spacing w:val="3"/>
          <w:shd w:val="clear" w:color="auto" w:fill="FFFFFF"/>
        </w:rPr>
        <w:t xml:space="preserve">3D plot visualization can be helpful or misleading it is totally </w:t>
      </w:r>
      <w:r w:rsidR="00B4462E">
        <w:rPr>
          <w:rFonts w:ascii="Helvetica" w:hAnsi="Helvetica" w:cs="Helvetica"/>
          <w:color w:val="333333"/>
          <w:spacing w:val="3"/>
          <w:shd w:val="clear" w:color="auto" w:fill="FFFFFF"/>
        </w:rPr>
        <w:t>depending</w:t>
      </w:r>
      <w:r w:rsidR="00DE2784">
        <w:rPr>
          <w:rFonts w:ascii="Helvetica" w:hAnsi="Helvetica" w:cs="Helvetica"/>
          <w:color w:val="333333"/>
          <w:spacing w:val="3"/>
          <w:shd w:val="clear" w:color="auto" w:fill="FFFFFF"/>
        </w:rPr>
        <w:t xml:space="preserve"> on the us</w:t>
      </w:r>
      <w:r w:rsidR="00B4462E">
        <w:rPr>
          <w:rFonts w:ascii="Helvetica" w:hAnsi="Helvetica" w:cs="Helvetica"/>
          <w:color w:val="333333"/>
          <w:spacing w:val="3"/>
          <w:shd w:val="clear" w:color="auto" w:fill="FFFFFF"/>
        </w:rPr>
        <w:t>age.</w:t>
      </w:r>
      <w:r w:rsidR="002A1B17">
        <w:rPr>
          <w:rFonts w:ascii="Helvetica" w:hAnsi="Helvetica" w:cs="Helvetica"/>
          <w:color w:val="333333"/>
          <w:spacing w:val="3"/>
          <w:shd w:val="clear" w:color="auto" w:fill="FFFFFF"/>
        </w:rPr>
        <w:t xml:space="preserve"> Following are the example of misleading 3D plot and </w:t>
      </w:r>
      <w:r w:rsidR="00EE664C">
        <w:rPr>
          <w:rFonts w:ascii="Helvetica" w:hAnsi="Helvetica" w:cs="Helvetica"/>
          <w:color w:val="333333"/>
          <w:spacing w:val="3"/>
          <w:shd w:val="clear" w:color="auto" w:fill="FFFFFF"/>
        </w:rPr>
        <w:t>3D plot helps better than 2D plot.</w:t>
      </w:r>
    </w:p>
    <w:p w14:paraId="14294F5C" w14:textId="77777777" w:rsidR="00EF7A7B" w:rsidRDefault="00EF7A7B" w:rsidP="00EA5CC0">
      <w:pPr>
        <w:jc w:val="both"/>
        <w:rPr>
          <w:rFonts w:ascii="Helvetica" w:hAnsi="Helvetica" w:cs="Helvetica"/>
          <w:color w:val="333333"/>
          <w:spacing w:val="3"/>
          <w:shd w:val="clear" w:color="auto" w:fill="FFFFFF"/>
        </w:rPr>
      </w:pPr>
    </w:p>
    <w:p w14:paraId="7D8EB2D1" w14:textId="2944AFB8" w:rsidR="0062738A" w:rsidRDefault="00EF7A7B" w:rsidP="00EA5CC0">
      <w:pPr>
        <w:jc w:val="both"/>
        <w:rPr>
          <w:rFonts w:ascii="Helvetica" w:hAnsi="Helvetica" w:cs="Helvetica"/>
          <w:color w:val="333333"/>
          <w:spacing w:val="3"/>
          <w:shd w:val="clear" w:color="auto" w:fill="FFFFFF"/>
        </w:rPr>
      </w:pPr>
      <w:r>
        <w:rPr>
          <w:rFonts w:ascii="Helvetica" w:hAnsi="Helvetica" w:cs="Helvetica"/>
          <w:color w:val="333333"/>
          <w:spacing w:val="3"/>
          <w:shd w:val="clear" w:color="auto" w:fill="FFFFFF"/>
        </w:rPr>
        <w:t xml:space="preserve">Example of 2D plot better than </w:t>
      </w:r>
      <w:r w:rsidR="00B4462E">
        <w:rPr>
          <w:rFonts w:ascii="Helvetica" w:hAnsi="Helvetica" w:cs="Helvetica"/>
          <w:color w:val="333333"/>
          <w:spacing w:val="3"/>
          <w:shd w:val="clear" w:color="auto" w:fill="FFFFFF"/>
        </w:rPr>
        <w:t xml:space="preserve">3D </w:t>
      </w:r>
      <w:r w:rsidR="002A1B17">
        <w:rPr>
          <w:rFonts w:ascii="Helvetica" w:hAnsi="Helvetica" w:cs="Helvetica"/>
          <w:color w:val="333333"/>
          <w:spacing w:val="3"/>
          <w:shd w:val="clear" w:color="auto" w:fill="FFFFFF"/>
        </w:rPr>
        <w:t xml:space="preserve">Plot </w:t>
      </w:r>
      <w:r w:rsidR="0062738A">
        <w:rPr>
          <w:rFonts w:ascii="Helvetica" w:hAnsi="Helvetica" w:cs="Helvetica"/>
          <w:color w:val="333333"/>
          <w:spacing w:val="3"/>
          <w:shd w:val="clear" w:color="auto" w:fill="FFFFFF"/>
        </w:rPr>
        <w:t>–</w:t>
      </w:r>
      <w:r w:rsidR="00C51C16">
        <w:rPr>
          <w:rFonts w:ascii="Helvetica" w:hAnsi="Helvetica" w:cs="Helvetica"/>
          <w:color w:val="333333"/>
          <w:spacing w:val="3"/>
          <w:shd w:val="clear" w:color="auto" w:fill="FFFFFF"/>
        </w:rPr>
        <w:t xml:space="preserve"> </w:t>
      </w:r>
    </w:p>
    <w:p w14:paraId="559095CF" w14:textId="6DCC46BB" w:rsidR="00836A8B" w:rsidRDefault="00836A8B" w:rsidP="00836A8B">
      <w:pPr>
        <w:jc w:val="center"/>
        <w:rPr>
          <w:rFonts w:ascii="Helvetica" w:hAnsi="Helvetica" w:cs="Helvetica"/>
          <w:color w:val="333333"/>
          <w:spacing w:val="3"/>
          <w:shd w:val="clear" w:color="auto" w:fill="FFFFFF"/>
        </w:rPr>
      </w:pPr>
      <w:r>
        <w:rPr>
          <w:noProof/>
        </w:rPr>
        <w:drawing>
          <wp:inline distT="0" distB="0" distL="0" distR="0" wp14:anchorId="50C25C88" wp14:editId="17053986">
            <wp:extent cx="3216800" cy="2826385"/>
            <wp:effectExtent l="0" t="0" r="3175"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4"/>
                    <a:stretch>
                      <a:fillRect/>
                    </a:stretch>
                  </pic:blipFill>
                  <pic:spPr>
                    <a:xfrm>
                      <a:off x="0" y="0"/>
                      <a:ext cx="3235041" cy="2842412"/>
                    </a:xfrm>
                    <a:prstGeom prst="rect">
                      <a:avLst/>
                    </a:prstGeom>
                  </pic:spPr>
                </pic:pic>
              </a:graphicData>
            </a:graphic>
          </wp:inline>
        </w:drawing>
      </w:r>
    </w:p>
    <w:p w14:paraId="4E3C3062" w14:textId="77777777" w:rsidR="0062738A" w:rsidRDefault="0062738A" w:rsidP="00EA5CC0">
      <w:pPr>
        <w:jc w:val="both"/>
        <w:rPr>
          <w:rFonts w:ascii="Helvetica" w:hAnsi="Helvetica" w:cs="Helvetica"/>
          <w:color w:val="333333"/>
          <w:spacing w:val="3"/>
          <w:shd w:val="clear" w:color="auto" w:fill="FFFFFF"/>
        </w:rPr>
      </w:pPr>
    </w:p>
    <w:p w14:paraId="3A38EE36" w14:textId="480B5186" w:rsidR="007835AA" w:rsidRDefault="00EA5CC0" w:rsidP="00EA5CC0">
      <w:pPr>
        <w:jc w:val="both"/>
        <w:rPr>
          <w:rFonts w:ascii="Helvetica" w:hAnsi="Helvetica" w:cs="Helvetica"/>
          <w:color w:val="333333"/>
          <w:spacing w:val="3"/>
          <w:sz w:val="20"/>
          <w:shd w:val="clear" w:color="auto" w:fill="FFFFFF"/>
        </w:rPr>
      </w:pPr>
      <w:r>
        <w:rPr>
          <w:rFonts w:ascii="Helvetica" w:hAnsi="Helvetica" w:cs="Helvetica"/>
          <w:color w:val="333333"/>
          <w:spacing w:val="3"/>
          <w:sz w:val="20"/>
          <w:shd w:val="clear" w:color="auto" w:fill="FFFFFF"/>
        </w:rPr>
        <w:t xml:space="preserve">Mortality rates in Virginia in 1940, visualized as a 3D bar plot. Mortality rates are shown for four groups of people (urban and rural females and males) and five age categories (50–54, 55–59, 60–64, 65–69, 70–74), and they are reported in units of deaths per 1000 persons. This </w:t>
      </w:r>
      <w:r w:rsidR="0062738A">
        <w:rPr>
          <w:rFonts w:ascii="Helvetica" w:hAnsi="Helvetica" w:cs="Helvetica"/>
          <w:color w:val="333333"/>
          <w:spacing w:val="3"/>
          <w:sz w:val="20"/>
          <w:shd w:val="clear" w:color="auto" w:fill="FFFFFF"/>
        </w:rPr>
        <w:t>plot</w:t>
      </w:r>
      <w:r>
        <w:rPr>
          <w:rFonts w:ascii="Helvetica" w:hAnsi="Helvetica" w:cs="Helvetica"/>
          <w:color w:val="333333"/>
          <w:spacing w:val="3"/>
          <w:sz w:val="20"/>
          <w:shd w:val="clear" w:color="auto" w:fill="FFFFFF"/>
        </w:rPr>
        <w:t xml:space="preserve"> is </w:t>
      </w:r>
      <w:r w:rsidR="00081B0A">
        <w:rPr>
          <w:rFonts w:ascii="Helvetica" w:hAnsi="Helvetica" w:cs="Helvetica"/>
          <w:color w:val="333333"/>
          <w:spacing w:val="3"/>
          <w:sz w:val="20"/>
          <w:shd w:val="clear" w:color="auto" w:fill="FFFFFF"/>
        </w:rPr>
        <w:t>misleading</w:t>
      </w:r>
      <w:r>
        <w:rPr>
          <w:rFonts w:ascii="Helvetica" w:hAnsi="Helvetica" w:cs="Helvetica"/>
          <w:color w:val="333333"/>
          <w:spacing w:val="3"/>
          <w:sz w:val="20"/>
          <w:shd w:val="clear" w:color="auto" w:fill="FFFFFF"/>
        </w:rPr>
        <w:t xml:space="preserve"> because the 3D perspective makes the plot difficult to read. </w:t>
      </w:r>
    </w:p>
    <w:p w14:paraId="75436388" w14:textId="0ECCFEF6" w:rsidR="00E9560C" w:rsidRDefault="00E9560C" w:rsidP="00EA5CC0">
      <w:pPr>
        <w:jc w:val="both"/>
        <w:rPr>
          <w:rFonts w:ascii="Helvetica" w:hAnsi="Helvetica" w:cs="Helvetica"/>
          <w:color w:val="333333"/>
          <w:spacing w:val="3"/>
          <w:shd w:val="clear" w:color="auto" w:fill="FFFFFF"/>
        </w:rPr>
      </w:pPr>
      <w:r>
        <w:rPr>
          <w:rFonts w:ascii="Helvetica" w:hAnsi="Helvetica" w:cs="Helvetica"/>
          <w:color w:val="333333"/>
          <w:spacing w:val="3"/>
          <w:shd w:val="clear" w:color="auto" w:fill="FFFFFF"/>
        </w:rPr>
        <w:t xml:space="preserve">In general, it is better to use Trellis plots instead of 3D visualizations. The Virginia mortality dataset requires only four panels when shown as Trellis plot. I consider this figure clear and easy to interpret. It is immediately obvious that mortality rates were higher among men than among women, </w:t>
      </w:r>
      <w:r>
        <w:rPr>
          <w:rFonts w:ascii="Helvetica" w:hAnsi="Helvetica" w:cs="Helvetica"/>
          <w:color w:val="333333"/>
          <w:spacing w:val="3"/>
          <w:shd w:val="clear" w:color="auto" w:fill="FFFFFF"/>
        </w:rPr>
        <w:t>and</w:t>
      </w:r>
      <w:r>
        <w:rPr>
          <w:rFonts w:ascii="Helvetica" w:hAnsi="Helvetica" w:cs="Helvetica"/>
          <w:color w:val="333333"/>
          <w:spacing w:val="3"/>
          <w:shd w:val="clear" w:color="auto" w:fill="FFFFFF"/>
        </w:rPr>
        <w:t xml:space="preserve"> that urban males seem to have had higher mortality rates than rural males whereas no such trend is apparent for urban and rural females.</w:t>
      </w:r>
    </w:p>
    <w:p w14:paraId="695DE5C0" w14:textId="6E58F37C" w:rsidR="00E9560C" w:rsidRDefault="009E7965" w:rsidP="00EA5CC0">
      <w:pPr>
        <w:jc w:val="both"/>
        <w:rPr>
          <w:rFonts w:ascii="Helvetica" w:hAnsi="Helvetica" w:cs="Helvetica"/>
          <w:color w:val="333333"/>
          <w:spacing w:val="3"/>
          <w:sz w:val="20"/>
          <w:shd w:val="clear" w:color="auto" w:fill="FFFFFF"/>
        </w:rPr>
      </w:pPr>
      <w:r>
        <w:rPr>
          <w:noProof/>
        </w:rPr>
        <w:lastRenderedPageBreak/>
        <w:drawing>
          <wp:inline distT="0" distB="0" distL="0" distR="0" wp14:anchorId="6581DC3F" wp14:editId="6A432F39">
            <wp:extent cx="5943600" cy="3550285"/>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5"/>
                    <a:stretch>
                      <a:fillRect/>
                    </a:stretch>
                  </pic:blipFill>
                  <pic:spPr>
                    <a:xfrm>
                      <a:off x="0" y="0"/>
                      <a:ext cx="5943600" cy="3550285"/>
                    </a:xfrm>
                    <a:prstGeom prst="rect">
                      <a:avLst/>
                    </a:prstGeom>
                  </pic:spPr>
                </pic:pic>
              </a:graphicData>
            </a:graphic>
          </wp:inline>
        </w:drawing>
      </w:r>
    </w:p>
    <w:p w14:paraId="35B5CB24" w14:textId="77777777" w:rsidR="0062738A" w:rsidRDefault="0062738A" w:rsidP="00EA5CC0">
      <w:pPr>
        <w:jc w:val="both"/>
        <w:rPr>
          <w:rFonts w:ascii="Helvetica" w:hAnsi="Helvetica" w:cs="Helvetica"/>
          <w:color w:val="333333"/>
          <w:spacing w:val="3"/>
          <w:sz w:val="20"/>
          <w:shd w:val="clear" w:color="auto" w:fill="FFFFFF"/>
        </w:rPr>
      </w:pPr>
    </w:p>
    <w:p w14:paraId="333A08CF" w14:textId="46A123D0" w:rsidR="00B65DA7" w:rsidRDefault="00EA5CC0" w:rsidP="00EA5CC0">
      <w:pPr>
        <w:jc w:val="both"/>
        <w:rPr>
          <w:rFonts w:ascii="Helvetica" w:hAnsi="Helvetica" w:cs="Helvetica"/>
          <w:color w:val="333333"/>
          <w:spacing w:val="3"/>
          <w:shd w:val="clear" w:color="auto" w:fill="FFFFFF"/>
        </w:rPr>
      </w:pPr>
      <w:r>
        <w:rPr>
          <w:rFonts w:ascii="Helvetica" w:hAnsi="Helvetica" w:cs="Helvetica"/>
          <w:color w:val="333333"/>
          <w:spacing w:val="3"/>
          <w:sz w:val="20"/>
          <w:shd w:val="clear" w:color="auto" w:fill="FFFFFF"/>
        </w:rPr>
        <w:t>Data source: </w:t>
      </w:r>
      <w:r w:rsidR="007418B1">
        <w:rPr>
          <w:rFonts w:ascii="Helvetica" w:hAnsi="Helvetica" w:cs="Helvetica"/>
          <w:color w:val="333333"/>
          <w:spacing w:val="3"/>
          <w:shd w:val="clear" w:color="auto" w:fill="FFFFFF"/>
        </w:rPr>
        <w:t>Molyneaux, L., S. K. Gilliam, and L. C. Florant. 1947. “Differences in Virginia Death Rates by Color, Sex, Age, and Rural or Urban Residence.” </w:t>
      </w:r>
      <w:r w:rsidR="007418B1">
        <w:rPr>
          <w:rStyle w:val="Emphasis"/>
          <w:rFonts w:ascii="Helvetica" w:hAnsi="Helvetica" w:cs="Helvetica"/>
          <w:color w:val="333333"/>
          <w:spacing w:val="3"/>
          <w:shd w:val="clear" w:color="auto" w:fill="FFFFFF"/>
        </w:rPr>
        <w:t>American Sociological Review</w:t>
      </w:r>
      <w:r w:rsidR="007418B1">
        <w:rPr>
          <w:rFonts w:ascii="Helvetica" w:hAnsi="Helvetica" w:cs="Helvetica"/>
          <w:color w:val="333333"/>
          <w:spacing w:val="3"/>
          <w:shd w:val="clear" w:color="auto" w:fill="FFFFFF"/>
        </w:rPr>
        <w:t> 12: 525–35.</w:t>
      </w:r>
    </w:p>
    <w:p w14:paraId="2EE7C59E" w14:textId="0C951D30" w:rsidR="005355A1" w:rsidRDefault="005355A1" w:rsidP="00EA5CC0">
      <w:pPr>
        <w:jc w:val="both"/>
        <w:rPr>
          <w:rFonts w:ascii="Helvetica" w:hAnsi="Helvetica" w:cs="Helvetica"/>
          <w:color w:val="333333"/>
          <w:spacing w:val="3"/>
          <w:shd w:val="clear" w:color="auto" w:fill="FFFFFF"/>
        </w:rPr>
      </w:pPr>
    </w:p>
    <w:p w14:paraId="4F8D654C" w14:textId="5FE64817" w:rsidR="005355A1" w:rsidRDefault="005355A1" w:rsidP="00EA5CC0">
      <w:pPr>
        <w:jc w:val="both"/>
        <w:rPr>
          <w:rFonts w:ascii="Helvetica" w:hAnsi="Helvetica" w:cs="Helvetica"/>
          <w:color w:val="333333"/>
          <w:spacing w:val="3"/>
          <w:shd w:val="clear" w:color="auto" w:fill="FFFFFF"/>
        </w:rPr>
      </w:pPr>
      <w:r>
        <w:rPr>
          <w:rFonts w:ascii="Helvetica" w:hAnsi="Helvetica" w:cs="Helvetica"/>
          <w:color w:val="333333"/>
          <w:spacing w:val="3"/>
          <w:shd w:val="clear" w:color="auto" w:fill="FFFFFF"/>
        </w:rPr>
        <w:t xml:space="preserve">Example of 3D plot better than 2D plot- </w:t>
      </w:r>
    </w:p>
    <w:p w14:paraId="206874A5" w14:textId="6C525988" w:rsidR="005355A1" w:rsidRDefault="0088795C" w:rsidP="0088795C">
      <w:pPr>
        <w:jc w:val="center"/>
      </w:pPr>
      <w:r>
        <w:rPr>
          <w:noProof/>
        </w:rPr>
        <w:drawing>
          <wp:inline distT="0" distB="0" distL="0" distR="0" wp14:anchorId="40B6AB0F" wp14:editId="5B8A8663">
            <wp:extent cx="3330257" cy="3082979"/>
            <wp:effectExtent l="0" t="0" r="3810" b="3175"/>
            <wp:docPr id="3" name="Picture 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pic:cNvPicPr/>
                  </pic:nvPicPr>
                  <pic:blipFill>
                    <a:blip r:embed="rId6"/>
                    <a:stretch>
                      <a:fillRect/>
                    </a:stretch>
                  </pic:blipFill>
                  <pic:spPr>
                    <a:xfrm>
                      <a:off x="0" y="0"/>
                      <a:ext cx="3338743" cy="3090835"/>
                    </a:xfrm>
                    <a:prstGeom prst="rect">
                      <a:avLst/>
                    </a:prstGeom>
                  </pic:spPr>
                </pic:pic>
              </a:graphicData>
            </a:graphic>
          </wp:inline>
        </w:drawing>
      </w:r>
    </w:p>
    <w:p w14:paraId="013F0B60" w14:textId="61AD6A55" w:rsidR="0072153D" w:rsidRDefault="00B3623D" w:rsidP="0088795C">
      <w:pPr>
        <w:rPr>
          <w:rFonts w:ascii="Helvetica" w:hAnsi="Helvetica" w:cs="Helvetica"/>
          <w:color w:val="333333"/>
          <w:spacing w:val="3"/>
          <w:sz w:val="20"/>
          <w:shd w:val="clear" w:color="auto" w:fill="FFFFFF"/>
        </w:rPr>
      </w:pPr>
      <w:r>
        <w:rPr>
          <w:rFonts w:ascii="Helvetica" w:hAnsi="Helvetica" w:cs="Helvetica"/>
          <w:color w:val="333333"/>
          <w:spacing w:val="3"/>
          <w:sz w:val="20"/>
          <w:shd w:val="clear" w:color="auto" w:fill="FFFFFF"/>
        </w:rPr>
        <w:lastRenderedPageBreak/>
        <w:t>This 3D plot is the p</w:t>
      </w:r>
      <w:r>
        <w:rPr>
          <w:rFonts w:ascii="Helvetica" w:hAnsi="Helvetica" w:cs="Helvetica"/>
          <w:color w:val="333333"/>
          <w:spacing w:val="3"/>
          <w:sz w:val="20"/>
          <w:shd w:val="clear" w:color="auto" w:fill="FFFFFF"/>
        </w:rPr>
        <w:t>atterns of evolutionary variation in a protein. The colored tube represents the backbone of the protein Exonuclease III from the bacterium </w:t>
      </w:r>
      <w:r>
        <w:rPr>
          <w:rStyle w:val="Emphasis"/>
          <w:rFonts w:ascii="Helvetica" w:hAnsi="Helvetica" w:cs="Helvetica"/>
          <w:color w:val="333333"/>
          <w:spacing w:val="3"/>
          <w:sz w:val="20"/>
          <w:shd w:val="clear" w:color="auto" w:fill="FFFFFF"/>
        </w:rPr>
        <w:t>Escherichia coli</w:t>
      </w:r>
      <w:r>
        <w:rPr>
          <w:rFonts w:ascii="Helvetica" w:hAnsi="Helvetica" w:cs="Helvetica"/>
          <w:color w:val="333333"/>
          <w:spacing w:val="3"/>
          <w:sz w:val="20"/>
          <w:shd w:val="clear" w:color="auto" w:fill="FFFFFF"/>
        </w:rPr>
        <w:t> (Protein Data Bank identifier: 1AKO). The coloring indicates the evolutionary conservation of the individual sites in this protein, with dark coloring indicating conserved amino acids and light coloring indicating variable amino acids. </w:t>
      </w:r>
    </w:p>
    <w:p w14:paraId="54D52D52" w14:textId="0E590C6E" w:rsidR="0072153D" w:rsidRDefault="0072153D" w:rsidP="0088795C">
      <w:pPr>
        <w:rPr>
          <w:rFonts w:ascii="Helvetica" w:hAnsi="Helvetica" w:cs="Helvetica"/>
          <w:color w:val="333333"/>
          <w:spacing w:val="3"/>
          <w:sz w:val="20"/>
          <w:shd w:val="clear" w:color="auto" w:fill="FFFFFF"/>
        </w:rPr>
      </w:pPr>
      <w:r>
        <w:rPr>
          <w:rFonts w:ascii="Helvetica" w:hAnsi="Helvetica" w:cs="Helvetica"/>
          <w:color w:val="333333"/>
          <w:spacing w:val="3"/>
          <w:sz w:val="20"/>
          <w:shd w:val="clear" w:color="auto" w:fill="FFFFFF"/>
        </w:rPr>
        <w:t xml:space="preserve">From this 3D plot we can </w:t>
      </w:r>
      <w:r w:rsidR="00687DC3">
        <w:rPr>
          <w:rFonts w:ascii="Helvetica" w:hAnsi="Helvetica" w:cs="Helvetica"/>
          <w:color w:val="333333"/>
          <w:spacing w:val="3"/>
          <w:sz w:val="20"/>
          <w:shd w:val="clear" w:color="auto" w:fill="FFFFFF"/>
        </w:rPr>
        <w:t>say</w:t>
      </w:r>
      <w:r>
        <w:rPr>
          <w:rFonts w:ascii="Helvetica" w:hAnsi="Helvetica" w:cs="Helvetica"/>
          <w:color w:val="333333"/>
          <w:spacing w:val="3"/>
          <w:sz w:val="20"/>
          <w:shd w:val="clear" w:color="auto" w:fill="FFFFFF"/>
        </w:rPr>
        <w:t xml:space="preserve"> that it is difficult to present the same information with 2D plot</w:t>
      </w:r>
      <w:r w:rsidR="00687DC3">
        <w:rPr>
          <w:rFonts w:ascii="Helvetica" w:hAnsi="Helvetica" w:cs="Helvetica"/>
          <w:color w:val="333333"/>
          <w:spacing w:val="3"/>
          <w:sz w:val="20"/>
          <w:shd w:val="clear" w:color="auto" w:fill="FFFFFF"/>
        </w:rPr>
        <w:t>.</w:t>
      </w:r>
    </w:p>
    <w:p w14:paraId="3A31AA31" w14:textId="1E5AF5D1" w:rsidR="00B3623D" w:rsidRDefault="00B3623D" w:rsidP="0088795C">
      <w:pPr>
        <w:rPr>
          <w:rFonts w:ascii="Helvetica" w:hAnsi="Helvetica" w:cs="Helvetica"/>
          <w:color w:val="333333"/>
          <w:spacing w:val="3"/>
          <w:sz w:val="20"/>
          <w:shd w:val="clear" w:color="auto" w:fill="FFFFFF"/>
        </w:rPr>
      </w:pPr>
    </w:p>
    <w:p w14:paraId="05CDD6DE" w14:textId="240131B7" w:rsidR="00F731C7" w:rsidRDefault="00B3623D" w:rsidP="0088795C">
      <w:pPr>
        <w:rPr>
          <w:rFonts w:ascii="Helvetica" w:hAnsi="Helvetica" w:cs="Helvetica"/>
          <w:color w:val="333333"/>
          <w:spacing w:val="3"/>
          <w:shd w:val="clear" w:color="auto" w:fill="FFFFFF"/>
        </w:rPr>
      </w:pPr>
      <w:r>
        <w:rPr>
          <w:rFonts w:ascii="Helvetica" w:hAnsi="Helvetica" w:cs="Helvetica"/>
          <w:color w:val="333333"/>
          <w:spacing w:val="3"/>
          <w:sz w:val="20"/>
          <w:shd w:val="clear" w:color="auto" w:fill="FFFFFF"/>
        </w:rPr>
        <w:t xml:space="preserve">Data Source: </w:t>
      </w:r>
      <w:r w:rsidR="00F731C7">
        <w:rPr>
          <w:rFonts w:ascii="Helvetica" w:hAnsi="Helvetica" w:cs="Helvetica"/>
          <w:color w:val="333333"/>
          <w:spacing w:val="3"/>
          <w:shd w:val="clear" w:color="auto" w:fill="FFFFFF"/>
        </w:rPr>
        <w:t>Marcos, M. L., and J. Echave. 2015. “Too Packed to Change: Side-Chain Packing and Site-Specific Substitution Rates in Protein Evolution.” </w:t>
      </w:r>
      <w:r w:rsidR="00F731C7">
        <w:rPr>
          <w:rStyle w:val="Emphasis"/>
          <w:rFonts w:ascii="Helvetica" w:hAnsi="Helvetica" w:cs="Helvetica"/>
          <w:color w:val="333333"/>
          <w:spacing w:val="3"/>
          <w:shd w:val="clear" w:color="auto" w:fill="FFFFFF"/>
        </w:rPr>
        <w:t>PeerJ</w:t>
      </w:r>
      <w:r w:rsidR="00F731C7">
        <w:rPr>
          <w:rFonts w:ascii="Helvetica" w:hAnsi="Helvetica" w:cs="Helvetica"/>
          <w:color w:val="333333"/>
          <w:spacing w:val="3"/>
          <w:shd w:val="clear" w:color="auto" w:fill="FFFFFF"/>
        </w:rPr>
        <w:t> 3: e911.</w:t>
      </w:r>
    </w:p>
    <w:p w14:paraId="5CDD06F4" w14:textId="77777777" w:rsidR="00F731C7" w:rsidRDefault="00F731C7" w:rsidP="0088795C">
      <w:pPr>
        <w:rPr>
          <w:rFonts w:ascii="Helvetica" w:hAnsi="Helvetica" w:cs="Helvetica"/>
          <w:color w:val="333333"/>
          <w:spacing w:val="3"/>
          <w:shd w:val="clear" w:color="auto" w:fill="FFFFFF"/>
        </w:rPr>
      </w:pPr>
    </w:p>
    <w:sectPr w:rsidR="00F73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EA1"/>
    <w:rsid w:val="00081B0A"/>
    <w:rsid w:val="00112EA1"/>
    <w:rsid w:val="00153B17"/>
    <w:rsid w:val="002A1B17"/>
    <w:rsid w:val="003218CC"/>
    <w:rsid w:val="00420775"/>
    <w:rsid w:val="004B48B8"/>
    <w:rsid w:val="005355A1"/>
    <w:rsid w:val="0062738A"/>
    <w:rsid w:val="006365F4"/>
    <w:rsid w:val="00666168"/>
    <w:rsid w:val="00687DC3"/>
    <w:rsid w:val="0072153D"/>
    <w:rsid w:val="007418B1"/>
    <w:rsid w:val="007835AA"/>
    <w:rsid w:val="00836A8B"/>
    <w:rsid w:val="0088795C"/>
    <w:rsid w:val="009E7965"/>
    <w:rsid w:val="00B3623D"/>
    <w:rsid w:val="00B4462E"/>
    <w:rsid w:val="00B65DA7"/>
    <w:rsid w:val="00C51C16"/>
    <w:rsid w:val="00D85527"/>
    <w:rsid w:val="00DE2784"/>
    <w:rsid w:val="00E17922"/>
    <w:rsid w:val="00E46AC4"/>
    <w:rsid w:val="00E8083D"/>
    <w:rsid w:val="00E9560C"/>
    <w:rsid w:val="00EA5CC0"/>
    <w:rsid w:val="00EE664C"/>
    <w:rsid w:val="00EF7A7B"/>
    <w:rsid w:val="00F731C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E9A03"/>
  <w15:chartTrackingRefBased/>
  <w15:docId w15:val="{4713FEEA-3E91-4523-BF84-2C577BE4F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8083D"/>
    <w:rPr>
      <w:color w:val="0000FF"/>
      <w:u w:val="single"/>
    </w:rPr>
  </w:style>
  <w:style w:type="character" w:customStyle="1" w:styleId="citation">
    <w:name w:val="citation"/>
    <w:basedOn w:val="DefaultParagraphFont"/>
    <w:rsid w:val="00EA5CC0"/>
  </w:style>
  <w:style w:type="character" w:styleId="Emphasis">
    <w:name w:val="Emphasis"/>
    <w:basedOn w:val="DefaultParagraphFont"/>
    <w:uiPriority w:val="20"/>
    <w:qFormat/>
    <w:rsid w:val="007418B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310</Words>
  <Characters>1771</Characters>
  <Application>Microsoft Office Word</Application>
  <DocSecurity>0</DocSecurity>
  <Lines>14</Lines>
  <Paragraphs>4</Paragraphs>
  <ScaleCrop>false</ScaleCrop>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Asati</dc:creator>
  <cp:keywords/>
  <dc:description/>
  <cp:lastModifiedBy>Aniket Asati</cp:lastModifiedBy>
  <cp:revision>30</cp:revision>
  <dcterms:created xsi:type="dcterms:W3CDTF">2021-10-19T15:35:00Z</dcterms:created>
  <dcterms:modified xsi:type="dcterms:W3CDTF">2021-10-19T16:01:00Z</dcterms:modified>
</cp:coreProperties>
</file>