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3a8460c25adadb50eb4acbd1132e4eb8b295d1"/>
      <w:r>
        <w:t xml:space="preserve">140509_42.md — AI-Powered Threat Detection and Response System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AI for CyberSecurity &amp; CyberSecurity for AI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Detect and respond to advanced threats (including zero-day) across network, endpoint, and cloud using AI analytics and automated playbooks, while minimizing false positives.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Develop an intelligent cybersecurity platform that uses ML to detect advanced threats, analyze attack patterns, and automate incident response.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Modern threats are sophisticated and evolve rapidly. Build a platform that analyzes network traffic, logs, and user behavior to detect known and zero-day attacks, provide intelligence, and automate responses with minimal false positives.</w:t>
      </w:r>
    </w:p>
    <w:p>
      <w:pPr>
        <w:pStyle w:val="BodyText"/>
      </w:pPr>
      <w:r>
        <w:rPr>
          <w:b/>
        </w:rPr>
        <w:t xml:space="preserve">Steps:</w:t>
      </w:r>
      <w:r>
        <w:br w:type="textWrapping"/>
      </w:r>
      <w:r>
        <w:t xml:space="preserve">- Multi-source data ingestion (network, endpoint, cloud)</w:t>
      </w:r>
      <w:r>
        <w:br w:type="textWrapping"/>
      </w:r>
      <w:r>
        <w:t xml:space="preserve">- Anomaly detection for unusual behaviors</w:t>
      </w:r>
      <w:r>
        <w:br w:type="textWrapping"/>
      </w:r>
      <w:r>
        <w:t xml:space="preserve">- Threat classification &amp; severity scoring</w:t>
      </w:r>
      <w:r>
        <w:br w:type="textWrapping"/>
      </w:r>
      <w:r>
        <w:t xml:space="preserve">- Automated incident response workflows</w:t>
      </w:r>
      <w:r>
        <w:br w:type="textWrapping"/>
      </w:r>
      <w:r>
        <w:t xml:space="preserve">- Threat intel integration &amp; pattern analysis</w:t>
      </w:r>
      <w:r>
        <w:br w:type="textWrapping"/>
      </w:r>
      <w:r>
        <w:t xml:space="preserve">- Forensic analysis &amp; automated documentation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NetFlow, PCAP, endpoint logs, cloud audit trails, attack signatures, threat intel feeds, baselines of user activity, response playbooks.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An AI-SOC assistant that reduces Mean Time to Detect (MTTD) and Mean Time to Respond (MTTR) by &gt;60%.</w:t>
      </w:r>
    </w:p>
    <w:p>
      <w:pPr>
        <w:pStyle w:val="BodyText"/>
      </w:pPr>
      <w:r>
        <w:rPr>
          <w:b/>
        </w:rPr>
        <w:t xml:space="preserve">Scope:</w:t>
      </w:r>
      <w:r>
        <w:br w:type="textWrapping"/>
      </w:r>
      <w:r>
        <w:t xml:space="preserve">- v1: ingest logs, detect anomalies + IOCs, threat scoring, manual SOAR playbooks.</w:t>
      </w:r>
      <w:r>
        <w:br w:type="textWrapping"/>
      </w:r>
      <w:r>
        <w:t xml:space="preserve">- v2: add UEBA, graph-based lateral movement detection, predictive analytics.</w:t>
      </w:r>
      <w:r>
        <w:br w:type="textWrapping"/>
      </w:r>
      <w:r>
        <w:t xml:space="preserve">- v3: cross-tenant intelligence sharing, federated detection.</w:t>
      </w:r>
    </w:p>
    <w:p>
      <w:pPr>
        <w:pStyle w:val="BodyText"/>
      </w:pPr>
      <w:r>
        <w:rPr>
          <w:b/>
        </w:rPr>
        <w:t xml:space="preserve">KPIs: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MTTD median &lt; 15 min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MTTR reduced by 60%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False Positive Rate &lt;3% @ Recall ≥95%</w:t>
      </w:r>
      <w:r>
        <w:t xml:space="preserve"> </w:t>
      </w:r>
      <w:r>
        <w:t xml:space="preserve">for critical threats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≥70% of commodity threats auto-contained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SOC Analyst L1:</w:t>
      </w:r>
      <w:r>
        <w:t xml:space="preserve"> </w:t>
      </w:r>
      <w:r>
        <w:t xml:space="preserve">Wants prioritized, contextual alerts.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SOC Analyst L2:</w:t>
      </w:r>
      <w:r>
        <w:t xml:space="preserve"> </w:t>
      </w:r>
      <w:r>
        <w:t xml:space="preserve">Needs deep forensic drill-downs.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Incident Responder:</w:t>
      </w:r>
      <w:r>
        <w:t xml:space="preserve"> </w:t>
      </w:r>
      <w:r>
        <w:t xml:space="preserve">Wants 1-click containment (quarantine hosts, disable accounts).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SecOps Engineer:</w:t>
      </w:r>
      <w:r>
        <w:t xml:space="preserve"> </w:t>
      </w:r>
      <w:r>
        <w:t xml:space="preserve">Needs integrations with EDR, SIEM, and ticketing tools.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CISO:</w:t>
      </w:r>
      <w:r>
        <w:t xml:space="preserve"> </w:t>
      </w:r>
      <w:r>
        <w:t xml:space="preserve">Needs executive dashboards on trends, risk posture, SLA compliance.</w:t>
      </w:r>
    </w:p>
    <w:p>
      <w:pPr>
        <w:pStyle w:val="FirstParagraph"/>
      </w:pPr>
      <w:r>
        <w:rPr>
          <w:b/>
        </w:rPr>
        <w:t xml:space="preserve">User Stories:</w:t>
      </w:r>
      <w:r>
        <w:br w:type="textWrapping"/>
      </w:r>
      <w:r>
        <w:t xml:space="preserve">- US-01:</w:t>
      </w:r>
      <w:r>
        <w:t xml:space="preserve"> </w:t>
      </w:r>
      <w:r>
        <w:t xml:space="preserve">“</w:t>
      </w:r>
      <w:r>
        <w:t xml:space="preserve">As an L1, I want anomalies scored &amp; ranked with explanations.</w:t>
      </w:r>
      <w:r>
        <w:t xml:space="preserve">”</w:t>
      </w:r>
      <w:r>
        <w:br w:type="textWrapping"/>
      </w:r>
      <w:r>
        <w:t xml:space="preserve">- US-07:</w:t>
      </w:r>
      <w:r>
        <w:t xml:space="preserve"> </w:t>
      </w:r>
      <w:r>
        <w:t xml:space="preserve">“</w:t>
      </w:r>
      <w:r>
        <w:t xml:space="preserve">As a responder, I want auto-playbooks triggered with approvals.</w:t>
      </w:r>
      <w:r>
        <w:t xml:space="preserve">”</w:t>
      </w:r>
      <w:r>
        <w:br w:type="textWrapping"/>
      </w:r>
      <w:r>
        <w:t xml:space="preserve">- US-12:</w:t>
      </w:r>
      <w:r>
        <w:t xml:space="preserve"> </w:t>
      </w:r>
      <w:r>
        <w:t xml:space="preserve">“</w:t>
      </w:r>
      <w:r>
        <w:t xml:space="preserve">As a CISO, I want weekly summaries of top attack tactics.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"/>
      <w:r>
        <w:t xml:space="preserve">3) PRD</w:t>
      </w:r>
      <w:bookmarkEnd w:id="24"/>
    </w:p>
    <w:p>
      <w:pPr>
        <w:pStyle w:val="FirstParagraph"/>
      </w:pPr>
      <w:r>
        <w:rPr>
          <w:b/>
        </w:rPr>
        <w:t xml:space="preserve">Capabilities:</w:t>
      </w:r>
      <w:r>
        <w:br w:type="textWrapping"/>
      </w:r>
      <w:r>
        <w:t xml:space="preserve">1.</w:t>
      </w:r>
      <w:r>
        <w:t xml:space="preserve"> </w:t>
      </w:r>
      <w:r>
        <w:rPr>
          <w:b/>
        </w:rPr>
        <w:t xml:space="preserve">Ingestion:</w:t>
      </w:r>
      <w:r>
        <w:t xml:space="preserve"> </w:t>
      </w:r>
      <w:r>
        <w:t xml:space="preserve">logs &amp; traffic (firewalls, NetFlow/PCAP, EDR/AV, IAM, cloud).</w:t>
      </w:r>
      <w:r>
        <w:br w:type="textWrapping"/>
      </w:r>
      <w:r>
        <w:t xml:space="preserve">2.</w:t>
      </w:r>
      <w:r>
        <w:t xml:space="preserve"> </w:t>
      </w:r>
      <w:r>
        <w:rPr>
          <w:b/>
        </w:rPr>
        <w:t xml:space="preserve">Detection:</w:t>
      </w:r>
      <w:r>
        <w:t xml:space="preserve"> </w:t>
      </w:r>
      <w:r>
        <w:t xml:space="preserve">anomaly + UEBA + sequence modeling.</w:t>
      </w:r>
      <w:r>
        <w:br w:type="textWrapping"/>
      </w:r>
      <w:r>
        <w:t xml:space="preserve">3.</w:t>
      </w:r>
      <w:r>
        <w:t xml:space="preserve"> </w:t>
      </w:r>
      <w:r>
        <w:rPr>
          <w:b/>
        </w:rPr>
        <w:t xml:space="preserve">Classification/Scoring:</w:t>
      </w:r>
      <w:r>
        <w:t xml:space="preserve"> </w:t>
      </w:r>
      <w:r>
        <w:t xml:space="preserve">ensemble (anomaly + signature + threat intel).</w:t>
      </w:r>
      <w:r>
        <w:br w:type="textWrapping"/>
      </w:r>
      <w:r>
        <w:t xml:space="preserve">4.</w:t>
      </w:r>
      <w:r>
        <w:t xml:space="preserve"> </w:t>
      </w:r>
      <w:r>
        <w:rPr>
          <w:b/>
        </w:rPr>
        <w:t xml:space="preserve">Response:</w:t>
      </w:r>
      <w:r>
        <w:t xml:space="preserve"> </w:t>
      </w:r>
      <w:r>
        <w:t xml:space="preserve">automated playbooks with human oversight.</w:t>
      </w:r>
      <w:r>
        <w:br w:type="textWrapping"/>
      </w:r>
      <w:r>
        <w:t xml:space="preserve">5.</w:t>
      </w:r>
      <w:r>
        <w:t xml:space="preserve"> </w:t>
      </w:r>
      <w:r>
        <w:rPr>
          <w:b/>
        </w:rPr>
        <w:t xml:space="preserve">Threat Intel:</w:t>
      </w:r>
      <w:r>
        <w:t xml:space="preserve"> </w:t>
      </w:r>
      <w:r>
        <w:t xml:space="preserve">integrate STIX/TAXII feeds; map to MITRE ATT&amp;CK.</w:t>
      </w:r>
      <w:r>
        <w:br w:type="textWrapping"/>
      </w:r>
      <w:r>
        <w:t xml:space="preserve">6.</w:t>
      </w:r>
      <w:r>
        <w:t xml:space="preserve"> </w:t>
      </w:r>
      <w:r>
        <w:rPr>
          <w:b/>
        </w:rPr>
        <w:t xml:space="preserve">Forensics:</w:t>
      </w:r>
      <w:r>
        <w:t xml:space="preserve"> </w:t>
      </w:r>
      <w:r>
        <w:t xml:space="preserve">package evidence, timeline generation, auto-docs.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"/>
      <w:r>
        <w:t xml:space="preserve">4) FRD</w:t>
      </w:r>
      <w:bookmarkEnd w:id="25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ETL:</w:t>
      </w:r>
      <w:r>
        <w:t xml:space="preserve"> </w:t>
      </w:r>
      <w:r>
        <w:t xml:space="preserve">Normalize to common schema</w:t>
      </w:r>
      <w:r>
        <w:t xml:space="preserve"> </w:t>
      </w:r>
      <w:r>
        <w:rPr>
          <w:rStyle w:val="VerbatimChar"/>
        </w:rPr>
        <w:t xml:space="preserve">{timestamp, src, dst, user, action, confidence}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UEBA:</w:t>
      </w:r>
      <w:r>
        <w:t xml:space="preserve"> </w:t>
      </w:r>
      <w:r>
        <w:t xml:space="preserve">z-score deviation; peer group analysis; impossible travel.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Anomaly Models:</w:t>
      </w:r>
      <w:r>
        <w:t xml:space="preserve"> </w:t>
      </w:r>
      <w:r>
        <w:t xml:space="preserve">autoencoders, isolation forests.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Sequence/Graph:</w:t>
      </w:r>
      <w:r>
        <w:t xml:space="preserve"> </w:t>
      </w:r>
      <w:r>
        <w:t xml:space="preserve">transformers for event sequences; Neo4j for lateral movement.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Signature Match:</w:t>
      </w:r>
      <w:r>
        <w:t xml:space="preserve"> </w:t>
      </w:r>
      <w:r>
        <w:t xml:space="preserve">Suricata/YARA rules.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Severity Scoring:</w:t>
      </w:r>
      <w:r>
        <w:t xml:space="preserve"> </w:t>
      </w:r>
      <w:r>
        <w:t xml:space="preserve">ensemble calibration → High/Med/Low.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Playbooks:</w:t>
      </w:r>
      <w:r>
        <w:t xml:space="preserve"> </w:t>
      </w:r>
      <w:r>
        <w:t xml:space="preserve">YAML-defined (quarantine, disable, notify).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Intel:</w:t>
      </w:r>
      <w:r>
        <w:t xml:space="preserve"> </w:t>
      </w:r>
      <w:r>
        <w:t xml:space="preserve">dedup, enrich with TTPs, IOC to ATT&amp;CK mapping.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Forensic Store:</w:t>
      </w:r>
      <w:r>
        <w:t xml:space="preserve"> </w:t>
      </w:r>
      <w:r>
        <w:t xml:space="preserve">immutable, WORM compliant.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"/>
      <w:r>
        <w:t xml:space="preserve">5) NFRD</w:t>
      </w:r>
      <w:bookmarkEnd w:id="26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Scale:</w:t>
      </w:r>
      <w:r>
        <w:t xml:space="preserve"> </w:t>
      </w:r>
      <w:r>
        <w:t xml:space="preserve">100k events per second.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Latency:</w:t>
      </w:r>
      <w:r>
        <w:t xml:space="preserve"> </w:t>
      </w:r>
      <w:r>
        <w:t xml:space="preserve">End-to-end &lt; 2 s P95.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Reliability:</w:t>
      </w:r>
      <w:r>
        <w:t xml:space="preserve"> </w:t>
      </w:r>
      <w:r>
        <w:t xml:space="preserve">99.95% uptime.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Security:</w:t>
      </w:r>
      <w:r>
        <w:t xml:space="preserve"> </w:t>
      </w:r>
      <w:r>
        <w:t xml:space="preserve">FIPS-compliant crypto, RBAC, PII masking.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Auditability:</w:t>
      </w:r>
      <w:r>
        <w:t xml:space="preserve"> </w:t>
      </w:r>
      <w:r>
        <w:t xml:space="preserve">Full chain-of-custody for evidence.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[Sensors: NetFlow, EDR, Cloud]</w:t>
      </w:r>
      <w:r>
        <w:br w:type="textWrapping"/>
      </w:r>
      <w:r>
        <w:rPr>
          <w:rStyle w:val="VerbatimChar"/>
        </w:rPr>
        <w:t xml:space="preserve">       -&gt; [Collectors] -&gt; [Kafka Bus]</w:t>
      </w:r>
      <w:r>
        <w:br w:type="textWrapping"/>
      </w:r>
      <w:r>
        <w:rPr>
          <w:rStyle w:val="VerbatimChar"/>
        </w:rPr>
        <w:t xml:space="preserve">       -&gt; [Stream ETL] -&gt; [Feature Store]</w:t>
      </w:r>
      <w:r>
        <w:br w:type="textWrapping"/>
      </w:r>
      <w:r>
        <w:rPr>
          <w:rStyle w:val="VerbatimChar"/>
        </w:rPr>
        <w:t xml:space="preserve">                              |</w:t>
      </w:r>
      <w:r>
        <w:br w:type="textWrapping"/>
      </w:r>
      <w:r>
        <w:rPr>
          <w:rStyle w:val="VerbatimChar"/>
        </w:rPr>
        <w:t xml:space="preserve">       ------------------------------------------------</w:t>
      </w:r>
      <w:r>
        <w:br w:type="textWrapping"/>
      </w:r>
      <w:r>
        <w:rPr>
          <w:rStyle w:val="VerbatimChar"/>
        </w:rPr>
        <w:t xml:space="preserve">       |                  |                   |</w:t>
      </w:r>
      <w:r>
        <w:br w:type="textWrapping"/>
      </w:r>
      <w:r>
        <w:rPr>
          <w:rStyle w:val="VerbatimChar"/>
        </w:rPr>
        <w:t xml:space="preserve"> [Anomaly Detectors] [UEBA Models]    [Signature Engines]</w:t>
      </w:r>
      <w:r>
        <w:br w:type="textWrapping"/>
      </w:r>
      <w:r>
        <w:rPr>
          <w:rStyle w:val="VerbatimChar"/>
        </w:rPr>
        <w:t xml:space="preserve">       |                  |                   |</w:t>
      </w:r>
      <w:r>
        <w:br w:type="textWrapping"/>
      </w:r>
      <w:r>
        <w:rPr>
          <w:rStyle w:val="VerbatimChar"/>
        </w:rPr>
        <w:t xml:space="preserve">       ------------------------------------------------</w:t>
      </w:r>
      <w:r>
        <w:br w:type="textWrapping"/>
      </w:r>
      <w:r>
        <w:rPr>
          <w:rStyle w:val="VerbatimChar"/>
        </w:rPr>
        <w:t xml:space="preserve">                   -&gt; [Threat Scoring Engine]</w:t>
      </w:r>
      <w:r>
        <w:br w:type="textWrapping"/>
      </w:r>
      <w:r>
        <w:rPr>
          <w:rStyle w:val="VerbatimChar"/>
        </w:rPr>
        <w:t xml:space="preserve">                            |</w:t>
      </w:r>
      <w:r>
        <w:br w:type="textWrapping"/>
      </w:r>
      <w:r>
        <w:rPr>
          <w:rStyle w:val="VerbatimChar"/>
        </w:rPr>
        <w:t xml:space="preserve">                     [SOAR / Playbooks]</w:t>
      </w:r>
      <w:r>
        <w:br w:type="textWrapping"/>
      </w:r>
      <w:r>
        <w:rPr>
          <w:rStyle w:val="VerbatimChar"/>
        </w:rPr>
        <w:t xml:space="preserve">                            |</w:t>
      </w:r>
      <w:r>
        <w:br w:type="textWrapping"/>
      </w:r>
      <w:r>
        <w:rPr>
          <w:rStyle w:val="VerbatimChar"/>
        </w:rPr>
        <w:t xml:space="preserve">                [Case Mgmt + Forensics DB]</w:t>
      </w:r>
      <w:r>
        <w:br w:type="textWrapping"/>
      </w:r>
      <w:r>
        <w:rPr>
          <w:rStyle w:val="VerbatimChar"/>
        </w:rPr>
        <w:t xml:space="preserve">                            |</w:t>
      </w:r>
      <w:r>
        <w:br w:type="textWrapping"/>
      </w:r>
      <w:r>
        <w:rPr>
          <w:rStyle w:val="VerbatimChar"/>
        </w:rPr>
        <w:t xml:space="preserve">                [Dashboards + Threat Intel]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"/>
      <w:r>
        <w:t xml:space="preserve">7) HLD</w:t>
      </w:r>
      <w:bookmarkEnd w:id="28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Ingestion:</w:t>
      </w:r>
      <w:r>
        <w:t xml:space="preserve"> </w:t>
      </w:r>
      <w:r>
        <w:t xml:space="preserve">Kafka + Flink ETL.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Detection Engines:</w:t>
      </w:r>
      <w:r>
        <w:t xml:space="preserve"> </w:t>
      </w:r>
      <w:r>
        <w:t xml:space="preserve">Microservices (PyTorch models, Suricata, rule engines).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UEBA:</w:t>
      </w:r>
      <w:r>
        <w:t xml:space="preserve"> </w:t>
      </w:r>
      <w:r>
        <w:t xml:space="preserve">features on top of feature store (Redis/Feast).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SOAR:</w:t>
      </w:r>
      <w:r>
        <w:t xml:space="preserve"> </w:t>
      </w:r>
      <w:r>
        <w:t xml:space="preserve">automation engine (playbooks as YAML/JSON).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Case Mgmt:</w:t>
      </w:r>
      <w:r>
        <w:t xml:space="preserve"> </w:t>
      </w:r>
      <w:r>
        <w:t xml:space="preserve">Elastic + Kibana dashboards.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examples"/>
      <w:r>
        <w:t xml:space="preserve">8) LLD Examples</w:t>
      </w:r>
      <w:bookmarkEnd w:id="29"/>
    </w:p>
    <w:p>
      <w:pPr>
        <w:pStyle w:val="FirstParagraph"/>
      </w:pPr>
      <w:r>
        <w:rPr>
          <w:b/>
        </w:rPr>
        <w:t xml:space="preserve">UEBA:</w:t>
      </w:r>
      <w:r>
        <w:br w:type="textWrapping"/>
      </w:r>
      <w:r>
        <w:t xml:space="preserve">- Profile mean/variance per user (logins/hour).</w:t>
      </w:r>
      <w:r>
        <w:br w:type="textWrapping"/>
      </w:r>
      <w:r>
        <w:t xml:space="preserve">- Alert if z-score &gt; 3 or</w:t>
      </w:r>
      <w:r>
        <w:t xml:space="preserve"> </w:t>
      </w:r>
      <w:r>
        <w:t xml:space="preserve">“</w:t>
      </w:r>
      <w:r>
        <w:t xml:space="preserve">impossible travel</w:t>
      </w:r>
      <w:r>
        <w:t xml:space="preserve">”</w:t>
      </w:r>
      <w:r>
        <w:t xml:space="preserve"> </w:t>
      </w:r>
      <w:r>
        <w:t xml:space="preserve">(geo/time delta).</w:t>
      </w:r>
    </w:p>
    <w:p>
      <w:pPr>
        <w:pStyle w:val="BodyText"/>
      </w:pPr>
      <w:r>
        <w:rPr>
          <w:b/>
        </w:rPr>
        <w:t xml:space="preserve">Sequence Model:</w:t>
      </w:r>
      <w:r>
        <w:br w:type="textWrapping"/>
      </w:r>
      <w:r>
        <w:t xml:space="preserve">- Input: event sequences per host/user.</w:t>
      </w:r>
      <w:r>
        <w:br w:type="textWrapping"/>
      </w:r>
      <w:r>
        <w:t xml:space="preserve">- Model: transformer w/ masked prediction.</w:t>
      </w:r>
      <w:r>
        <w:br w:type="textWrapping"/>
      </w:r>
      <w:r>
        <w:t xml:space="preserve">- Output: probability of malicious tactic.</w:t>
      </w:r>
    </w:p>
    <w:p>
      <w:pPr>
        <w:pStyle w:val="BodyText"/>
      </w:pPr>
      <w:r>
        <w:rPr>
          <w:b/>
        </w:rPr>
        <w:t xml:space="preserve">Playbook (YAML):</w:t>
      </w:r>
    </w:p>
    <w:p>
      <w:pPr>
        <w:pStyle w:val="SourceCode"/>
      </w:pPr>
      <w:r>
        <w:rPr>
          <w:rStyle w:val="FunctionTok"/>
        </w:rPr>
        <w:t xml:space="preserve">playbook:</w:t>
      </w:r>
      <w:r>
        <w:rPr>
          <w:rStyle w:val="AttributeTok"/>
        </w:rPr>
        <w:t xml:space="preserve"> quarantine_host</w:t>
      </w:r>
      <w:r>
        <w:br w:type="textWrapping"/>
      </w:r>
      <w:r>
        <w:rPr>
          <w:rStyle w:val="FunctionTok"/>
        </w:rPr>
        <w:t xml:space="preserve">trigger: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severity:</w:t>
      </w:r>
      <w:r>
        <w:rPr>
          <w:rStyle w:val="AttributeTok"/>
        </w:rPr>
        <w:t xml:space="preserve"> High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entity:</w:t>
      </w:r>
      <w:r>
        <w:rPr>
          <w:rStyle w:val="AttributeTok"/>
        </w:rPr>
        <w:t xml:space="preserve"> host</w:t>
      </w:r>
      <w:r>
        <w:rPr>
          <w:rStyle w:val="KeywordTok"/>
        </w:rPr>
        <w:t xml:space="preserve">}</w:t>
      </w:r>
      <w:r>
        <w:br w:type="textWrapping"/>
      </w:r>
      <w:r>
        <w:rPr>
          <w:rStyle w:val="FunctionTok"/>
        </w:rPr>
        <w:t xml:space="preserve">steps: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isolate_network: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agent:</w:t>
      </w:r>
      <w:r>
        <w:rPr>
          <w:rStyle w:val="AttributeTok"/>
        </w:rPr>
        <w:t xml:space="preserve"> edr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host_id:</w:t>
      </w:r>
      <w:r>
        <w:rPr>
          <w:rStyle w:val="AttributeTok"/>
        </w:rPr>
        <w:t xml:space="preserve"> $host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disable_account: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idp:</w:t>
      </w:r>
      <w:r>
        <w:rPr>
          <w:rStyle w:val="AttributeTok"/>
        </w:rPr>
        <w:t xml:space="preserve"> okta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user:</w:t>
      </w:r>
      <w:r>
        <w:rPr>
          <w:rStyle w:val="AttributeTok"/>
        </w:rPr>
        <w:t xml:space="preserve"> $user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notify: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channel:</w:t>
      </w:r>
      <w:r>
        <w:rPr>
          <w:rStyle w:val="AttributeTok"/>
        </w:rPr>
        <w:t xml:space="preserve"> soc-alerts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msg: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"Host $host quarantined"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log_case: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case_id:</w:t>
      </w:r>
      <w:r>
        <w:rPr>
          <w:rStyle w:val="AttributeTok"/>
        </w:rPr>
        <w:t xml:space="preserve"> $id</w:t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"/>
      <w:r>
        <w:t xml:space="preserve">9) Pseudocode</w:t>
      </w:r>
      <w:bookmarkEnd w:id="30"/>
    </w:p>
    <w:p>
      <w:pPr>
        <w:pStyle w:val="SourceCode"/>
      </w:pPr>
      <w:r>
        <w:rPr>
          <w:rStyle w:val="VerbatimChar"/>
        </w:rPr>
        <w:t xml:space="preserve">for event in ingest_stream:</w:t>
      </w:r>
      <w:r>
        <w:br w:type="textWrapping"/>
      </w:r>
      <w:r>
        <w:rPr>
          <w:rStyle w:val="VerbatimChar"/>
        </w:rPr>
        <w:t xml:space="preserve">  features = featurize(event)</w:t>
      </w:r>
      <w:r>
        <w:br w:type="textWrapping"/>
      </w:r>
      <w:r>
        <w:rPr>
          <w:rStyle w:val="VerbatimChar"/>
        </w:rPr>
        <w:t xml:space="preserve">  scores = [detector.predict(features) for detector in detectors]</w:t>
      </w:r>
      <w:r>
        <w:br w:type="textWrapping"/>
      </w:r>
      <w:r>
        <w:rPr>
          <w:rStyle w:val="VerbatimChar"/>
        </w:rPr>
        <w:t xml:space="preserve">  severity = calibrate(scores, check_intel(event))</w:t>
      </w:r>
      <w:r>
        <w:br w:type="textWrapping"/>
      </w:r>
      <w:r>
        <w:rPr>
          <w:rStyle w:val="VerbatimChar"/>
        </w:rPr>
        <w:t xml:space="preserve">  if severity &gt;= threshold:</w:t>
      </w:r>
      <w:r>
        <w:br w:type="textWrapping"/>
      </w:r>
      <w:r>
        <w:rPr>
          <w:rStyle w:val="VerbatimChar"/>
        </w:rPr>
        <w:t xml:space="preserve">    case = create_case(event, severity)</w:t>
      </w:r>
      <w:r>
        <w:br w:type="textWrapping"/>
      </w:r>
      <w:r>
        <w:rPr>
          <w:rStyle w:val="VerbatimChar"/>
        </w:rPr>
        <w:t xml:space="preserve">    if auto_allowed(case): execute_playbook(case)</w:t>
      </w:r>
      <w:r>
        <w:br w:type="textWrapping"/>
      </w:r>
      <w:r>
        <w:rPr>
          <w:rStyle w:val="VerbatimChar"/>
        </w:rPr>
        <w:t xml:space="preserve">    else: alert(case)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Data:</w:t>
      </w:r>
      <w:r>
        <w:t xml:space="preserve"> </w:t>
      </w:r>
      <w:r>
        <w:t xml:space="preserve">CIC-IDS, UNSW-NB15, CTU-13, KDD-Cup, red-team simulations.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Metrics:</w:t>
      </w:r>
      <w:r>
        <w:t xml:space="preserve"> </w:t>
      </w:r>
      <w:r>
        <w:t xml:space="preserve">ROC/PR AUC, precision/recall, MTTD, MTTR, alert fatigue reduction.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Eval Strategy:</w:t>
      </w:r>
      <w:r>
        <w:t xml:space="preserve"> </w:t>
      </w:r>
      <w:r>
        <w:t xml:space="preserve">offline training on labeled attacks + online shadow deployment.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governance"/>
      <w:r>
        <w:t xml:space="preserve">11) Security &amp; Governance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Logs hashed &amp; signed; WORM forensic store.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RBAC with least privilege.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PII anonymization before model ingestion.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Compliance with ISO 27001, NIST 800-53, GDPR.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cost"/>
      <w:r>
        <w:t xml:space="preserve">12) Observability &amp; Cost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Metrics: EPS, precision/recall, playbook SLA, containment %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Tracing: OpenTelemetry from collector → case mgmt.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Cost: GPU reserved only for heavy models, autoscale during surges.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Ingest + baseline detectors + manual SOAR.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Add UEBA + auto-playbooks + threat intel integration.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Sequence/graph models + full forensic suite.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Predictive analytics + cross-tenant correlation.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Model drift:</w:t>
      </w:r>
      <w:r>
        <w:t xml:space="preserve"> </w:t>
      </w:r>
      <w:r>
        <w:t xml:space="preserve">retrain with online feedback.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Alert overload:</w:t>
      </w:r>
      <w:r>
        <w:t xml:space="preserve"> </w:t>
      </w:r>
      <w:r>
        <w:t xml:space="preserve">calibrate + adaptive thresholds.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Automation loops:</w:t>
      </w:r>
      <w:r>
        <w:t xml:space="preserve"> </w:t>
      </w:r>
      <w:r>
        <w:t xml:space="preserve">require approvals for High-severity.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Adversarial evasion:</w:t>
      </w:r>
      <w:r>
        <w:t xml:space="preserve"> </w:t>
      </w:r>
      <w:r>
        <w:t xml:space="preserve">ensemble detectors + honeypot traps.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2025-08-31T07:45:55Z</dcterms:created>
  <dcterms:modified xsi:type="dcterms:W3CDTF">2025-08-31T07:45:55Z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