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F8B11" w14:textId="77777777" w:rsidR="009362A8" w:rsidRPr="00C74504" w:rsidRDefault="009362A8" w:rsidP="00F12FE5">
      <w:pPr>
        <w:spacing w:line="360" w:lineRule="auto"/>
        <w:jc w:val="center"/>
        <w:rPr>
          <w:rFonts w:ascii="Arial" w:hAnsi="Arial" w:cs="Arial"/>
          <w:b/>
          <w:sz w:val="48"/>
          <w:szCs w:val="48"/>
        </w:rPr>
      </w:pPr>
    </w:p>
    <w:p w14:paraId="11B91C0A" w14:textId="6AF9D6B3" w:rsidR="00F12FE5" w:rsidRPr="00C74504" w:rsidRDefault="00F12FE5" w:rsidP="00F12FE5">
      <w:pPr>
        <w:spacing w:line="360" w:lineRule="auto"/>
        <w:jc w:val="center"/>
        <w:rPr>
          <w:rFonts w:ascii="Arial" w:hAnsi="Arial" w:cs="Arial"/>
          <w:b/>
          <w:sz w:val="48"/>
          <w:szCs w:val="48"/>
        </w:rPr>
      </w:pPr>
      <w:r w:rsidRPr="00C74504">
        <w:rPr>
          <w:rFonts w:ascii="Arial" w:hAnsi="Arial" w:cs="Arial"/>
          <w:b/>
          <w:sz w:val="48"/>
          <w:szCs w:val="48"/>
        </w:rPr>
        <w:t xml:space="preserve">Influence of </w:t>
      </w:r>
      <w:r w:rsidR="000A1BF6" w:rsidRPr="00C74504">
        <w:rPr>
          <w:rFonts w:ascii="Arial" w:hAnsi="Arial" w:cs="Arial"/>
          <w:b/>
          <w:sz w:val="48"/>
          <w:szCs w:val="48"/>
        </w:rPr>
        <w:t>Artificial Intelligence (</w:t>
      </w:r>
      <w:r w:rsidRPr="00C74504">
        <w:rPr>
          <w:rFonts w:ascii="Arial" w:hAnsi="Arial" w:cs="Arial"/>
          <w:b/>
          <w:sz w:val="48"/>
          <w:szCs w:val="48"/>
        </w:rPr>
        <w:t>AI</w:t>
      </w:r>
      <w:r w:rsidR="000A1BF6" w:rsidRPr="00C74504">
        <w:rPr>
          <w:rFonts w:ascii="Arial" w:hAnsi="Arial" w:cs="Arial"/>
          <w:b/>
          <w:sz w:val="48"/>
          <w:szCs w:val="48"/>
        </w:rPr>
        <w:t>)</w:t>
      </w:r>
      <w:r w:rsidRPr="00C74504">
        <w:rPr>
          <w:rFonts w:ascii="Arial" w:hAnsi="Arial" w:cs="Arial"/>
          <w:b/>
          <w:sz w:val="48"/>
          <w:szCs w:val="48"/>
        </w:rPr>
        <w:t xml:space="preserve"> and its importance for </w:t>
      </w:r>
      <w:r w:rsidR="00B25E2F" w:rsidRPr="00C74504">
        <w:rPr>
          <w:rFonts w:ascii="Arial" w:hAnsi="Arial" w:cs="Arial"/>
          <w:b/>
          <w:sz w:val="48"/>
          <w:szCs w:val="48"/>
        </w:rPr>
        <w:t>Forecasting</w:t>
      </w:r>
      <w:r w:rsidRPr="00C74504">
        <w:rPr>
          <w:rFonts w:ascii="Arial" w:hAnsi="Arial" w:cs="Arial"/>
          <w:b/>
          <w:sz w:val="48"/>
          <w:szCs w:val="48"/>
        </w:rPr>
        <w:t xml:space="preserve"> (FC) and </w:t>
      </w:r>
      <w:r w:rsidR="004877CD" w:rsidRPr="00C74504">
        <w:rPr>
          <w:rFonts w:ascii="Arial" w:hAnsi="Arial" w:cs="Arial"/>
          <w:b/>
          <w:sz w:val="48"/>
          <w:szCs w:val="48"/>
        </w:rPr>
        <w:t>Inventory Management</w:t>
      </w:r>
      <w:r w:rsidRPr="00C74504">
        <w:rPr>
          <w:rFonts w:ascii="Arial" w:hAnsi="Arial" w:cs="Arial"/>
          <w:b/>
          <w:sz w:val="48"/>
          <w:szCs w:val="48"/>
        </w:rPr>
        <w:t xml:space="preserve"> (IVM) in automotive industries</w:t>
      </w:r>
    </w:p>
    <w:p w14:paraId="12303D9E" w14:textId="77777777" w:rsidR="00827B7D" w:rsidRPr="00C74504" w:rsidRDefault="00827B7D" w:rsidP="00827B7D">
      <w:pPr>
        <w:spacing w:line="360" w:lineRule="auto"/>
        <w:jc w:val="center"/>
        <w:rPr>
          <w:rFonts w:ascii="Arial" w:hAnsi="Arial" w:cs="Arial"/>
          <w:b/>
          <w:sz w:val="48"/>
          <w:szCs w:val="48"/>
        </w:rPr>
      </w:pPr>
      <w:r w:rsidRPr="00C74504">
        <w:rPr>
          <w:rFonts w:ascii="Arial" w:hAnsi="Arial" w:cs="Arial"/>
          <w:b/>
          <w:sz w:val="48"/>
          <w:szCs w:val="48"/>
        </w:rPr>
        <w:t xml:space="preserve">19133473 </w:t>
      </w:r>
    </w:p>
    <w:p w14:paraId="04BF24E3" w14:textId="77777777" w:rsidR="00827B7D" w:rsidRPr="00C74504" w:rsidRDefault="00827B7D" w:rsidP="00827B7D">
      <w:pPr>
        <w:spacing w:line="360" w:lineRule="auto"/>
        <w:jc w:val="center"/>
        <w:rPr>
          <w:rFonts w:ascii="Arial" w:hAnsi="Arial" w:cs="Arial"/>
          <w:b/>
          <w:sz w:val="48"/>
          <w:szCs w:val="48"/>
        </w:rPr>
      </w:pPr>
    </w:p>
    <w:p w14:paraId="3ABEA49C" w14:textId="77777777" w:rsidR="00827B7D" w:rsidRPr="00C74504" w:rsidRDefault="00827B7D" w:rsidP="00827B7D">
      <w:pPr>
        <w:spacing w:line="360" w:lineRule="auto"/>
        <w:jc w:val="center"/>
        <w:rPr>
          <w:rFonts w:ascii="Arial" w:hAnsi="Arial" w:cs="Arial"/>
        </w:rPr>
      </w:pPr>
      <w:r w:rsidRPr="00C74504">
        <w:rPr>
          <w:rFonts w:ascii="Arial" w:hAnsi="Arial" w:cs="Arial"/>
        </w:rPr>
        <w:t>Dissertation submitted to Oxford Brookes University for the partial fulfilment of the requirement for the degree of MASTER OF SCIENCE IN INTERNATIONAL BUSINESS AND SUPPLY CHAIN MANAGEMENT</w:t>
      </w:r>
    </w:p>
    <w:p w14:paraId="10AE6007" w14:textId="35EDCF54" w:rsidR="00827B7D" w:rsidRPr="00C74504" w:rsidRDefault="00827B7D" w:rsidP="00827B7D">
      <w:pPr>
        <w:spacing w:line="360" w:lineRule="auto"/>
        <w:jc w:val="center"/>
        <w:rPr>
          <w:rFonts w:ascii="Arial" w:hAnsi="Arial" w:cs="Arial"/>
        </w:rPr>
      </w:pPr>
    </w:p>
    <w:p w14:paraId="7F37895A" w14:textId="109D389C" w:rsidR="00827B7D" w:rsidRPr="00C74504" w:rsidRDefault="00827B7D" w:rsidP="00827B7D">
      <w:pPr>
        <w:spacing w:line="360" w:lineRule="auto"/>
        <w:jc w:val="center"/>
        <w:rPr>
          <w:rFonts w:ascii="Arial" w:hAnsi="Arial" w:cs="Arial"/>
        </w:rPr>
      </w:pPr>
    </w:p>
    <w:p w14:paraId="7A917656" w14:textId="77777777" w:rsidR="00827B7D" w:rsidRPr="00C74504" w:rsidRDefault="00827B7D" w:rsidP="00827B7D">
      <w:pPr>
        <w:spacing w:line="360" w:lineRule="auto"/>
        <w:jc w:val="center"/>
        <w:rPr>
          <w:rFonts w:ascii="Arial" w:hAnsi="Arial" w:cs="Arial"/>
        </w:rPr>
      </w:pPr>
    </w:p>
    <w:p w14:paraId="6EBA7878" w14:textId="77777777" w:rsidR="00827B7D" w:rsidRPr="00C74504" w:rsidRDefault="00827B7D" w:rsidP="00827B7D">
      <w:pPr>
        <w:spacing w:line="360" w:lineRule="auto"/>
        <w:jc w:val="center"/>
        <w:rPr>
          <w:rFonts w:ascii="Arial" w:hAnsi="Arial" w:cs="Arial"/>
        </w:rPr>
      </w:pPr>
    </w:p>
    <w:p w14:paraId="13F467BB" w14:textId="161EDB33" w:rsidR="00827B7D" w:rsidRPr="00C74504" w:rsidRDefault="00827B7D" w:rsidP="00827B7D">
      <w:pPr>
        <w:spacing w:line="360" w:lineRule="auto"/>
        <w:jc w:val="center"/>
        <w:rPr>
          <w:rFonts w:ascii="Arial" w:hAnsi="Arial" w:cs="Arial"/>
        </w:rPr>
      </w:pPr>
      <w:r w:rsidRPr="00C74504">
        <w:rPr>
          <w:rFonts w:ascii="Arial" w:hAnsi="Arial" w:cs="Arial"/>
        </w:rPr>
        <w:t>September 2021</w:t>
      </w:r>
    </w:p>
    <w:p w14:paraId="766EBF98" w14:textId="3B5C568D" w:rsidR="00F12FE5" w:rsidRPr="00C74504" w:rsidRDefault="00827B7D" w:rsidP="00827B7D">
      <w:pPr>
        <w:spacing w:line="360" w:lineRule="auto"/>
        <w:jc w:val="center"/>
        <w:rPr>
          <w:rFonts w:ascii="Arial" w:hAnsi="Arial" w:cs="Arial"/>
        </w:rPr>
      </w:pPr>
      <w:r w:rsidRPr="00C74504">
        <w:rPr>
          <w:rFonts w:ascii="Arial" w:hAnsi="Arial" w:cs="Arial"/>
        </w:rPr>
        <w:t>WORD COUNT: 1</w:t>
      </w:r>
      <w:r w:rsidR="00A240BB">
        <w:rPr>
          <w:rFonts w:ascii="Arial" w:hAnsi="Arial" w:cs="Arial"/>
        </w:rPr>
        <w:t>4,872</w:t>
      </w:r>
    </w:p>
    <w:p w14:paraId="24181E91" w14:textId="29ABE15F" w:rsidR="00827B7D" w:rsidRDefault="00827B7D">
      <w:pPr>
        <w:rPr>
          <w:rFonts w:ascii="Arial" w:eastAsiaTheme="majorEastAsia" w:hAnsi="Arial" w:cs="Arial"/>
          <w:b/>
          <w:bCs/>
          <w:sz w:val="28"/>
          <w:szCs w:val="28"/>
        </w:rPr>
      </w:pPr>
    </w:p>
    <w:p w14:paraId="41F1B3E2" w14:textId="708EABAE" w:rsidR="00844646" w:rsidRDefault="00844646">
      <w:pPr>
        <w:rPr>
          <w:rFonts w:ascii="Arial" w:eastAsiaTheme="majorEastAsia" w:hAnsi="Arial" w:cs="Arial"/>
          <w:b/>
          <w:bCs/>
          <w:sz w:val="28"/>
          <w:szCs w:val="28"/>
        </w:rPr>
      </w:pPr>
    </w:p>
    <w:p w14:paraId="2C5D3676" w14:textId="0EFF1746" w:rsidR="00844646" w:rsidRDefault="00844646">
      <w:pPr>
        <w:rPr>
          <w:rFonts w:ascii="Arial" w:eastAsiaTheme="majorEastAsia" w:hAnsi="Arial" w:cs="Arial"/>
          <w:b/>
          <w:bCs/>
          <w:sz w:val="28"/>
          <w:szCs w:val="28"/>
        </w:rPr>
      </w:pPr>
    </w:p>
    <w:p w14:paraId="6B2C9A11" w14:textId="7640C39C" w:rsidR="00844646" w:rsidRDefault="00844646">
      <w:pPr>
        <w:rPr>
          <w:rFonts w:ascii="Arial" w:eastAsiaTheme="majorEastAsia" w:hAnsi="Arial" w:cs="Arial"/>
          <w:b/>
          <w:bCs/>
          <w:sz w:val="28"/>
          <w:szCs w:val="28"/>
        </w:rPr>
      </w:pPr>
      <w:r>
        <w:rPr>
          <w:rFonts w:ascii="Arial" w:eastAsiaTheme="majorEastAsia" w:hAnsi="Arial" w:cs="Arial"/>
          <w:b/>
          <w:bCs/>
          <w:sz w:val="28"/>
          <w:szCs w:val="28"/>
        </w:rPr>
        <w:lastRenderedPageBreak/>
        <w:tab/>
      </w:r>
      <w:r>
        <w:rPr>
          <w:rFonts w:ascii="Arial" w:eastAsiaTheme="majorEastAsia" w:hAnsi="Arial" w:cs="Arial"/>
          <w:b/>
          <w:bCs/>
          <w:sz w:val="28"/>
          <w:szCs w:val="28"/>
        </w:rPr>
        <w:tab/>
      </w:r>
      <w:r>
        <w:rPr>
          <w:rFonts w:ascii="Arial" w:eastAsiaTheme="majorEastAsia" w:hAnsi="Arial" w:cs="Arial"/>
          <w:b/>
          <w:bCs/>
          <w:sz w:val="28"/>
          <w:szCs w:val="28"/>
        </w:rPr>
        <w:tab/>
      </w:r>
      <w:r>
        <w:rPr>
          <w:rFonts w:ascii="Arial" w:eastAsiaTheme="majorEastAsia" w:hAnsi="Arial" w:cs="Arial"/>
          <w:b/>
          <w:bCs/>
          <w:sz w:val="28"/>
          <w:szCs w:val="28"/>
        </w:rPr>
        <w:tab/>
      </w:r>
      <w:r>
        <w:rPr>
          <w:rFonts w:ascii="Arial" w:eastAsiaTheme="majorEastAsia" w:hAnsi="Arial" w:cs="Arial"/>
          <w:b/>
          <w:bCs/>
          <w:sz w:val="28"/>
          <w:szCs w:val="28"/>
        </w:rPr>
        <w:tab/>
        <w:t xml:space="preserve">Acknowledgement </w:t>
      </w:r>
    </w:p>
    <w:p w14:paraId="2D9D3D92" w14:textId="044FD44C" w:rsidR="00844646" w:rsidRDefault="00844646">
      <w:pPr>
        <w:rPr>
          <w:rFonts w:ascii="Arial" w:eastAsiaTheme="majorEastAsia" w:hAnsi="Arial" w:cs="Arial"/>
          <w:b/>
          <w:bCs/>
          <w:sz w:val="28"/>
          <w:szCs w:val="28"/>
        </w:rPr>
      </w:pPr>
    </w:p>
    <w:p w14:paraId="05901B50" w14:textId="7822E850" w:rsidR="00844646" w:rsidRPr="00D42AA3" w:rsidRDefault="00844646">
      <w:pPr>
        <w:rPr>
          <w:rFonts w:ascii="Arial" w:eastAsiaTheme="majorEastAsia" w:hAnsi="Arial" w:cs="Arial"/>
          <w:b/>
          <w:bCs/>
          <w:sz w:val="32"/>
          <w:szCs w:val="32"/>
        </w:rPr>
      </w:pPr>
      <w:r w:rsidRPr="00D42AA3">
        <w:rPr>
          <w:rFonts w:ascii="Arial" w:hAnsi="Arial" w:cs="Arial"/>
          <w:sz w:val="24"/>
          <w:szCs w:val="24"/>
        </w:rPr>
        <w:t xml:space="preserve">I would like to acknowledge </w:t>
      </w:r>
      <w:r w:rsidRPr="00D42AA3">
        <w:rPr>
          <w:rFonts w:ascii="Arial" w:hAnsi="Arial" w:cs="Arial"/>
          <w:sz w:val="24"/>
          <w:szCs w:val="24"/>
        </w:rPr>
        <w:t>every person</w:t>
      </w:r>
      <w:r w:rsidRPr="00D42AA3">
        <w:rPr>
          <w:rFonts w:ascii="Arial" w:hAnsi="Arial" w:cs="Arial"/>
          <w:sz w:val="24"/>
          <w:szCs w:val="24"/>
        </w:rPr>
        <w:t xml:space="preserve"> who played a </w:t>
      </w:r>
      <w:r w:rsidRPr="00D42AA3">
        <w:rPr>
          <w:rFonts w:ascii="Arial" w:hAnsi="Arial" w:cs="Arial"/>
          <w:sz w:val="24"/>
          <w:szCs w:val="24"/>
        </w:rPr>
        <w:t>part</w:t>
      </w:r>
      <w:r w:rsidRPr="00D42AA3">
        <w:rPr>
          <w:rFonts w:ascii="Arial" w:hAnsi="Arial" w:cs="Arial"/>
          <w:sz w:val="24"/>
          <w:szCs w:val="24"/>
        </w:rPr>
        <w:t xml:space="preserve"> in the successful </w:t>
      </w:r>
      <w:r w:rsidRPr="00D42AA3">
        <w:rPr>
          <w:rFonts w:ascii="Arial" w:hAnsi="Arial" w:cs="Arial"/>
          <w:sz w:val="24"/>
          <w:szCs w:val="24"/>
        </w:rPr>
        <w:t>achievement</w:t>
      </w:r>
      <w:r w:rsidRPr="00D42AA3">
        <w:rPr>
          <w:rFonts w:ascii="Arial" w:hAnsi="Arial" w:cs="Arial"/>
          <w:sz w:val="24"/>
          <w:szCs w:val="24"/>
        </w:rPr>
        <w:t xml:space="preserve"> of this research study.</w:t>
      </w:r>
    </w:p>
    <w:p w14:paraId="480A7FAD" w14:textId="6A37810B" w:rsidR="00844646" w:rsidRPr="00D42AA3" w:rsidRDefault="000C0C75">
      <w:pPr>
        <w:rPr>
          <w:rFonts w:ascii="Arial" w:hAnsi="Arial" w:cs="Arial"/>
          <w:sz w:val="24"/>
          <w:szCs w:val="24"/>
        </w:rPr>
      </w:pPr>
      <w:r w:rsidRPr="00D42AA3">
        <w:rPr>
          <w:rFonts w:ascii="Arial" w:hAnsi="Arial" w:cs="Arial"/>
          <w:sz w:val="24"/>
          <w:szCs w:val="24"/>
        </w:rPr>
        <w:t>First, I would like to express my</w:t>
      </w:r>
      <w:r w:rsidRPr="00D42AA3">
        <w:rPr>
          <w:rFonts w:ascii="Arial" w:hAnsi="Arial" w:cs="Arial"/>
          <w:sz w:val="24"/>
          <w:szCs w:val="24"/>
        </w:rPr>
        <w:t xml:space="preserve"> </w:t>
      </w:r>
      <w:r w:rsidRPr="00D42AA3">
        <w:rPr>
          <w:rFonts w:ascii="Arial" w:hAnsi="Arial" w:cs="Arial"/>
          <w:sz w:val="24"/>
          <w:szCs w:val="24"/>
        </w:rPr>
        <w:t xml:space="preserve">sincere gratitude to my dissertation supervisor, Mr. </w:t>
      </w:r>
      <w:r w:rsidRPr="00D42AA3">
        <w:rPr>
          <w:rFonts w:ascii="Arial" w:hAnsi="Arial" w:cs="Arial"/>
          <w:sz w:val="24"/>
          <w:szCs w:val="24"/>
        </w:rPr>
        <w:t>Ian Andrew</w:t>
      </w:r>
      <w:r w:rsidRPr="00D42AA3">
        <w:rPr>
          <w:rFonts w:ascii="Arial" w:hAnsi="Arial" w:cs="Arial"/>
          <w:sz w:val="24"/>
          <w:szCs w:val="24"/>
        </w:rPr>
        <w:t xml:space="preserve"> for his support throughout the course of the research. The valuable </w:t>
      </w:r>
      <w:r w:rsidRPr="00D42AA3">
        <w:rPr>
          <w:rFonts w:ascii="Arial" w:hAnsi="Arial" w:cs="Arial"/>
          <w:sz w:val="24"/>
          <w:szCs w:val="24"/>
        </w:rPr>
        <w:t>recommendations</w:t>
      </w:r>
      <w:r w:rsidRPr="00D42AA3">
        <w:rPr>
          <w:rFonts w:ascii="Arial" w:hAnsi="Arial" w:cs="Arial"/>
          <w:sz w:val="24"/>
          <w:szCs w:val="24"/>
        </w:rPr>
        <w:t xml:space="preserve"> and feedback received from him </w:t>
      </w:r>
      <w:r w:rsidRPr="00D42AA3">
        <w:rPr>
          <w:rFonts w:ascii="Arial" w:hAnsi="Arial" w:cs="Arial"/>
          <w:sz w:val="24"/>
          <w:szCs w:val="24"/>
        </w:rPr>
        <w:t>supported</w:t>
      </w:r>
      <w:r w:rsidRPr="00D42AA3">
        <w:rPr>
          <w:rFonts w:ascii="Arial" w:hAnsi="Arial" w:cs="Arial"/>
          <w:sz w:val="24"/>
          <w:szCs w:val="24"/>
        </w:rPr>
        <w:t xml:space="preserve"> me to shape this dissertation to the best of my </w:t>
      </w:r>
      <w:r w:rsidRPr="00D42AA3">
        <w:rPr>
          <w:rFonts w:ascii="Arial" w:hAnsi="Arial" w:cs="Arial"/>
          <w:sz w:val="24"/>
          <w:szCs w:val="24"/>
        </w:rPr>
        <w:t>knowledge</w:t>
      </w:r>
      <w:r w:rsidRPr="00D42AA3">
        <w:rPr>
          <w:rFonts w:ascii="Arial" w:hAnsi="Arial" w:cs="Arial"/>
          <w:sz w:val="24"/>
          <w:szCs w:val="24"/>
        </w:rPr>
        <w:t>.</w:t>
      </w:r>
    </w:p>
    <w:p w14:paraId="196DC04E" w14:textId="744A4F50" w:rsidR="000C0C75" w:rsidRPr="00D42AA3" w:rsidRDefault="000C0C75">
      <w:pPr>
        <w:rPr>
          <w:rFonts w:ascii="Arial" w:hAnsi="Arial" w:cs="Arial"/>
          <w:sz w:val="24"/>
          <w:szCs w:val="24"/>
        </w:rPr>
      </w:pPr>
      <w:r w:rsidRPr="00D42AA3">
        <w:rPr>
          <w:rFonts w:ascii="Arial" w:hAnsi="Arial" w:cs="Arial"/>
          <w:sz w:val="24"/>
          <w:szCs w:val="24"/>
        </w:rPr>
        <w:t xml:space="preserve">I </w:t>
      </w:r>
      <w:r w:rsidRPr="00D42AA3">
        <w:rPr>
          <w:rFonts w:ascii="Arial" w:hAnsi="Arial" w:cs="Arial"/>
          <w:sz w:val="24"/>
          <w:szCs w:val="24"/>
        </w:rPr>
        <w:t>would like to</w:t>
      </w:r>
      <w:r w:rsidRPr="00D42AA3">
        <w:rPr>
          <w:rFonts w:ascii="Arial" w:hAnsi="Arial" w:cs="Arial"/>
          <w:sz w:val="24"/>
          <w:szCs w:val="24"/>
        </w:rPr>
        <w:t xml:space="preserve"> thank my </w:t>
      </w:r>
      <w:r w:rsidRPr="00D42AA3">
        <w:rPr>
          <w:rFonts w:ascii="Arial" w:hAnsi="Arial" w:cs="Arial"/>
          <w:sz w:val="24"/>
          <w:szCs w:val="24"/>
        </w:rPr>
        <w:t xml:space="preserve">life </w:t>
      </w:r>
      <w:r w:rsidRPr="00D42AA3">
        <w:rPr>
          <w:rFonts w:ascii="Arial" w:hAnsi="Arial" w:cs="Arial"/>
          <w:sz w:val="24"/>
          <w:szCs w:val="24"/>
        </w:rPr>
        <w:t>partner</w:t>
      </w:r>
      <w:r w:rsidRPr="00D42AA3">
        <w:rPr>
          <w:rFonts w:ascii="Arial" w:hAnsi="Arial" w:cs="Arial"/>
          <w:sz w:val="24"/>
          <w:szCs w:val="24"/>
        </w:rPr>
        <w:t xml:space="preserve"> and my son</w:t>
      </w:r>
      <w:r w:rsidRPr="00D42AA3">
        <w:rPr>
          <w:rFonts w:ascii="Arial" w:hAnsi="Arial" w:cs="Arial"/>
          <w:sz w:val="24"/>
          <w:szCs w:val="24"/>
        </w:rPr>
        <w:t xml:space="preserve">, who has </w:t>
      </w:r>
      <w:r w:rsidRPr="00D42AA3">
        <w:rPr>
          <w:rFonts w:ascii="Arial" w:hAnsi="Arial" w:cs="Arial"/>
          <w:sz w:val="24"/>
          <w:szCs w:val="24"/>
        </w:rPr>
        <w:t>been acted as my backbone</w:t>
      </w:r>
      <w:r w:rsidRPr="00D42AA3">
        <w:rPr>
          <w:rFonts w:ascii="Arial" w:hAnsi="Arial" w:cs="Arial"/>
          <w:sz w:val="24"/>
          <w:szCs w:val="24"/>
        </w:rPr>
        <w:t xml:space="preserve">, and has supported me at each </w:t>
      </w:r>
      <w:r w:rsidRPr="00D42AA3">
        <w:rPr>
          <w:rFonts w:ascii="Arial" w:hAnsi="Arial" w:cs="Arial"/>
          <w:sz w:val="24"/>
          <w:szCs w:val="24"/>
        </w:rPr>
        <w:t>phase</w:t>
      </w:r>
      <w:r w:rsidRPr="00D42AA3">
        <w:rPr>
          <w:rFonts w:ascii="Arial" w:hAnsi="Arial" w:cs="Arial"/>
          <w:sz w:val="24"/>
          <w:szCs w:val="24"/>
        </w:rPr>
        <w:t xml:space="preserve"> from </w:t>
      </w:r>
      <w:r w:rsidRPr="00D42AA3">
        <w:rPr>
          <w:rFonts w:ascii="Arial" w:hAnsi="Arial" w:cs="Arial"/>
          <w:sz w:val="24"/>
          <w:szCs w:val="24"/>
        </w:rPr>
        <w:t>beginning to the completion</w:t>
      </w:r>
      <w:r w:rsidRPr="00D42AA3">
        <w:rPr>
          <w:rFonts w:ascii="Arial" w:hAnsi="Arial" w:cs="Arial"/>
          <w:sz w:val="24"/>
          <w:szCs w:val="24"/>
        </w:rPr>
        <w:t xml:space="preserve">. </w:t>
      </w:r>
    </w:p>
    <w:p w14:paraId="4CEB8432" w14:textId="50130829" w:rsidR="000C0C75" w:rsidRPr="00D42AA3" w:rsidRDefault="000C0C75">
      <w:pPr>
        <w:rPr>
          <w:rFonts w:ascii="Arial" w:eastAsiaTheme="majorEastAsia" w:hAnsi="Arial" w:cs="Arial"/>
          <w:b/>
          <w:bCs/>
          <w:sz w:val="32"/>
          <w:szCs w:val="32"/>
        </w:rPr>
      </w:pPr>
      <w:r w:rsidRPr="00D42AA3">
        <w:rPr>
          <w:rFonts w:ascii="Arial" w:hAnsi="Arial" w:cs="Arial"/>
          <w:sz w:val="24"/>
          <w:szCs w:val="24"/>
        </w:rPr>
        <w:t xml:space="preserve">Finally, I’d like to </w:t>
      </w:r>
      <w:r w:rsidRPr="00D42AA3">
        <w:rPr>
          <w:rFonts w:ascii="Arial" w:hAnsi="Arial" w:cs="Arial"/>
          <w:sz w:val="24"/>
          <w:szCs w:val="24"/>
        </w:rPr>
        <w:t>convey</w:t>
      </w:r>
      <w:r w:rsidRPr="00D42AA3">
        <w:rPr>
          <w:rFonts w:ascii="Arial" w:hAnsi="Arial" w:cs="Arial"/>
          <w:sz w:val="24"/>
          <w:szCs w:val="24"/>
        </w:rPr>
        <w:t xml:space="preserve"> my </w:t>
      </w:r>
      <w:r w:rsidRPr="00D42AA3">
        <w:rPr>
          <w:rFonts w:ascii="Arial" w:hAnsi="Arial" w:cs="Arial"/>
          <w:sz w:val="24"/>
          <w:szCs w:val="24"/>
        </w:rPr>
        <w:t>gratitude</w:t>
      </w:r>
      <w:r w:rsidRPr="00D42AA3">
        <w:rPr>
          <w:rFonts w:ascii="Arial" w:hAnsi="Arial" w:cs="Arial"/>
          <w:sz w:val="24"/>
          <w:szCs w:val="24"/>
        </w:rPr>
        <w:t xml:space="preserve"> for the friends I made on the MSc </w:t>
      </w:r>
      <w:r w:rsidRPr="00D42AA3">
        <w:rPr>
          <w:rFonts w:ascii="Arial" w:hAnsi="Arial" w:cs="Arial"/>
          <w:sz w:val="24"/>
          <w:szCs w:val="24"/>
        </w:rPr>
        <w:t>International Business and Supply Chain Management</w:t>
      </w:r>
      <w:r w:rsidRPr="00D42AA3">
        <w:rPr>
          <w:rFonts w:ascii="Arial" w:hAnsi="Arial" w:cs="Arial"/>
          <w:sz w:val="24"/>
          <w:szCs w:val="24"/>
        </w:rPr>
        <w:t xml:space="preserve">. </w:t>
      </w:r>
      <w:r w:rsidRPr="00D42AA3">
        <w:rPr>
          <w:rFonts w:ascii="Arial" w:hAnsi="Arial" w:cs="Arial"/>
          <w:sz w:val="24"/>
          <w:szCs w:val="24"/>
        </w:rPr>
        <w:t>Though</w:t>
      </w:r>
      <w:r w:rsidRPr="00D42AA3">
        <w:rPr>
          <w:rFonts w:ascii="Arial" w:hAnsi="Arial" w:cs="Arial"/>
          <w:sz w:val="24"/>
          <w:szCs w:val="24"/>
        </w:rPr>
        <w:t xml:space="preserve"> separated by a global pandemic, we have stayed </w:t>
      </w:r>
      <w:r w:rsidRPr="00D42AA3">
        <w:rPr>
          <w:rFonts w:ascii="Arial" w:hAnsi="Arial" w:cs="Arial"/>
          <w:sz w:val="24"/>
          <w:szCs w:val="24"/>
        </w:rPr>
        <w:t>positive</w:t>
      </w:r>
      <w:r w:rsidRPr="00D42AA3">
        <w:rPr>
          <w:rFonts w:ascii="Arial" w:hAnsi="Arial" w:cs="Arial"/>
          <w:sz w:val="24"/>
          <w:szCs w:val="24"/>
        </w:rPr>
        <w:t xml:space="preserve"> </w:t>
      </w:r>
      <w:r w:rsidRPr="00D42AA3">
        <w:rPr>
          <w:rFonts w:ascii="Arial" w:hAnsi="Arial" w:cs="Arial"/>
          <w:sz w:val="24"/>
          <w:szCs w:val="24"/>
        </w:rPr>
        <w:t xml:space="preserve">and supported </w:t>
      </w:r>
      <w:r w:rsidR="00D42AA3" w:rsidRPr="00D42AA3">
        <w:rPr>
          <w:rFonts w:ascii="Arial" w:hAnsi="Arial" w:cs="Arial"/>
          <w:sz w:val="24"/>
          <w:szCs w:val="24"/>
        </w:rPr>
        <w:t>one an</w:t>
      </w:r>
      <w:r w:rsidRPr="00D42AA3">
        <w:rPr>
          <w:rFonts w:ascii="Arial" w:hAnsi="Arial" w:cs="Arial"/>
          <w:sz w:val="24"/>
          <w:szCs w:val="24"/>
        </w:rPr>
        <w:t xml:space="preserve">other during our dissertation </w:t>
      </w:r>
      <w:r w:rsidR="00D42AA3" w:rsidRPr="00D42AA3">
        <w:rPr>
          <w:rFonts w:ascii="Arial" w:hAnsi="Arial" w:cs="Arial"/>
          <w:sz w:val="24"/>
          <w:szCs w:val="24"/>
        </w:rPr>
        <w:t>travels</w:t>
      </w:r>
      <w:r w:rsidRPr="00D42AA3">
        <w:rPr>
          <w:rFonts w:ascii="Arial" w:hAnsi="Arial" w:cs="Arial"/>
          <w:sz w:val="24"/>
          <w:szCs w:val="24"/>
        </w:rPr>
        <w:t xml:space="preserve">, as well as in our personal and professional </w:t>
      </w:r>
      <w:r w:rsidR="00D42AA3" w:rsidRPr="00D42AA3">
        <w:rPr>
          <w:rFonts w:ascii="Arial" w:hAnsi="Arial" w:cs="Arial"/>
          <w:sz w:val="24"/>
          <w:szCs w:val="24"/>
        </w:rPr>
        <w:t>accomplishments</w:t>
      </w:r>
      <w:r w:rsidRPr="00D42AA3">
        <w:rPr>
          <w:rFonts w:ascii="Arial" w:hAnsi="Arial" w:cs="Arial"/>
          <w:sz w:val="24"/>
          <w:szCs w:val="24"/>
        </w:rPr>
        <w:t>.</w:t>
      </w:r>
    </w:p>
    <w:p w14:paraId="4CA17F97" w14:textId="6AA89899" w:rsidR="00844646" w:rsidRDefault="00844646">
      <w:pPr>
        <w:rPr>
          <w:rFonts w:ascii="Arial" w:eastAsiaTheme="majorEastAsia" w:hAnsi="Arial" w:cs="Arial"/>
          <w:b/>
          <w:bCs/>
          <w:sz w:val="28"/>
          <w:szCs w:val="28"/>
        </w:rPr>
      </w:pPr>
    </w:p>
    <w:p w14:paraId="60F31021" w14:textId="67BEA710" w:rsidR="00844646" w:rsidRDefault="00844646">
      <w:pPr>
        <w:rPr>
          <w:rFonts w:ascii="Arial" w:eastAsiaTheme="majorEastAsia" w:hAnsi="Arial" w:cs="Arial"/>
          <w:b/>
          <w:bCs/>
          <w:sz w:val="28"/>
          <w:szCs w:val="28"/>
        </w:rPr>
      </w:pPr>
    </w:p>
    <w:p w14:paraId="181C124B" w14:textId="07F675EE" w:rsidR="00844646" w:rsidRDefault="00844646">
      <w:pPr>
        <w:rPr>
          <w:rFonts w:ascii="Arial" w:eastAsiaTheme="majorEastAsia" w:hAnsi="Arial" w:cs="Arial"/>
          <w:b/>
          <w:bCs/>
          <w:sz w:val="28"/>
          <w:szCs w:val="28"/>
        </w:rPr>
      </w:pPr>
    </w:p>
    <w:p w14:paraId="1516E529" w14:textId="2A620420" w:rsidR="00844646" w:rsidRDefault="00844646">
      <w:pPr>
        <w:rPr>
          <w:rFonts w:ascii="Arial" w:eastAsiaTheme="majorEastAsia" w:hAnsi="Arial" w:cs="Arial"/>
          <w:b/>
          <w:bCs/>
          <w:sz w:val="28"/>
          <w:szCs w:val="28"/>
        </w:rPr>
      </w:pPr>
    </w:p>
    <w:p w14:paraId="0D451C3D" w14:textId="2F59171E" w:rsidR="00844646" w:rsidRDefault="00844646">
      <w:pPr>
        <w:rPr>
          <w:rFonts w:ascii="Arial" w:eastAsiaTheme="majorEastAsia" w:hAnsi="Arial" w:cs="Arial"/>
          <w:b/>
          <w:bCs/>
          <w:sz w:val="28"/>
          <w:szCs w:val="28"/>
        </w:rPr>
      </w:pPr>
    </w:p>
    <w:p w14:paraId="07D8B444" w14:textId="1F884A6E" w:rsidR="00844646" w:rsidRDefault="00844646">
      <w:pPr>
        <w:rPr>
          <w:rFonts w:ascii="Arial" w:eastAsiaTheme="majorEastAsia" w:hAnsi="Arial" w:cs="Arial"/>
          <w:b/>
          <w:bCs/>
          <w:sz w:val="28"/>
          <w:szCs w:val="28"/>
        </w:rPr>
      </w:pPr>
    </w:p>
    <w:p w14:paraId="4A9C1A81" w14:textId="61B197B6" w:rsidR="00844646" w:rsidRDefault="00844646">
      <w:pPr>
        <w:rPr>
          <w:rFonts w:ascii="Arial" w:eastAsiaTheme="majorEastAsia" w:hAnsi="Arial" w:cs="Arial"/>
          <w:b/>
          <w:bCs/>
          <w:sz w:val="28"/>
          <w:szCs w:val="28"/>
        </w:rPr>
      </w:pPr>
    </w:p>
    <w:p w14:paraId="7515FA94" w14:textId="673AFB52" w:rsidR="00844646" w:rsidRDefault="00844646">
      <w:pPr>
        <w:rPr>
          <w:rFonts w:ascii="Arial" w:eastAsiaTheme="majorEastAsia" w:hAnsi="Arial" w:cs="Arial"/>
          <w:b/>
          <w:bCs/>
          <w:sz w:val="28"/>
          <w:szCs w:val="28"/>
        </w:rPr>
      </w:pPr>
    </w:p>
    <w:p w14:paraId="5CC866DB" w14:textId="0F1ED93F" w:rsidR="00844646" w:rsidRDefault="00844646">
      <w:pPr>
        <w:rPr>
          <w:rFonts w:ascii="Arial" w:eastAsiaTheme="majorEastAsia" w:hAnsi="Arial" w:cs="Arial"/>
          <w:b/>
          <w:bCs/>
          <w:sz w:val="28"/>
          <w:szCs w:val="28"/>
        </w:rPr>
      </w:pPr>
    </w:p>
    <w:p w14:paraId="2D80F8C4" w14:textId="47D4377E" w:rsidR="00844646" w:rsidRDefault="00844646">
      <w:pPr>
        <w:rPr>
          <w:rFonts w:ascii="Arial" w:eastAsiaTheme="majorEastAsia" w:hAnsi="Arial" w:cs="Arial"/>
          <w:b/>
          <w:bCs/>
          <w:sz w:val="28"/>
          <w:szCs w:val="28"/>
        </w:rPr>
      </w:pPr>
    </w:p>
    <w:p w14:paraId="3361B0C5" w14:textId="45C740CB" w:rsidR="00844646" w:rsidRDefault="00844646">
      <w:pPr>
        <w:rPr>
          <w:rFonts w:ascii="Arial" w:eastAsiaTheme="majorEastAsia" w:hAnsi="Arial" w:cs="Arial"/>
          <w:b/>
          <w:bCs/>
          <w:sz w:val="28"/>
          <w:szCs w:val="28"/>
        </w:rPr>
      </w:pPr>
    </w:p>
    <w:p w14:paraId="080D93AD" w14:textId="0BE704DB" w:rsidR="00844646" w:rsidRDefault="00844646">
      <w:pPr>
        <w:rPr>
          <w:rFonts w:ascii="Arial" w:eastAsiaTheme="majorEastAsia" w:hAnsi="Arial" w:cs="Arial"/>
          <w:b/>
          <w:bCs/>
          <w:sz w:val="28"/>
          <w:szCs w:val="28"/>
        </w:rPr>
      </w:pPr>
    </w:p>
    <w:p w14:paraId="38B1F118" w14:textId="1D7AEDA7" w:rsidR="00844646" w:rsidRDefault="00844646">
      <w:pPr>
        <w:rPr>
          <w:rFonts w:ascii="Arial" w:eastAsiaTheme="majorEastAsia" w:hAnsi="Arial" w:cs="Arial"/>
          <w:b/>
          <w:bCs/>
          <w:sz w:val="28"/>
          <w:szCs w:val="28"/>
        </w:rPr>
      </w:pPr>
    </w:p>
    <w:p w14:paraId="0616DB75" w14:textId="77777777" w:rsidR="00827B7D" w:rsidRPr="00C74504" w:rsidRDefault="00827B7D">
      <w:pPr>
        <w:rPr>
          <w:rFonts w:ascii="Arial" w:eastAsiaTheme="majorEastAsia" w:hAnsi="Arial" w:cs="Arial"/>
          <w:b/>
          <w:bCs/>
          <w:sz w:val="28"/>
          <w:szCs w:val="28"/>
        </w:rPr>
      </w:pPr>
    </w:p>
    <w:p w14:paraId="0BA4118E" w14:textId="77777777" w:rsidR="00704296" w:rsidRPr="00C67AFB" w:rsidRDefault="00704296" w:rsidP="00704296">
      <w:pPr>
        <w:spacing w:line="360" w:lineRule="auto"/>
        <w:jc w:val="center"/>
        <w:rPr>
          <w:rFonts w:ascii="Arial" w:hAnsi="Arial" w:cs="Arial"/>
          <w:b/>
          <w:sz w:val="28"/>
          <w:szCs w:val="24"/>
        </w:rPr>
      </w:pPr>
      <w:r w:rsidRPr="00C67AFB">
        <w:rPr>
          <w:rFonts w:ascii="Arial" w:hAnsi="Arial" w:cs="Arial"/>
          <w:b/>
          <w:sz w:val="28"/>
          <w:szCs w:val="24"/>
        </w:rPr>
        <w:t>Abstract</w:t>
      </w:r>
    </w:p>
    <w:p w14:paraId="5232396C" w14:textId="2C3ACA93" w:rsidR="00704296" w:rsidRPr="00C74504" w:rsidRDefault="00704296" w:rsidP="00704296">
      <w:pPr>
        <w:spacing w:line="360" w:lineRule="auto"/>
        <w:jc w:val="both"/>
        <w:rPr>
          <w:rFonts w:ascii="Arial" w:hAnsi="Arial" w:cs="Arial"/>
          <w:sz w:val="24"/>
        </w:rPr>
      </w:pPr>
      <w:r w:rsidRPr="00C74504">
        <w:rPr>
          <w:rFonts w:ascii="Arial" w:hAnsi="Arial" w:cs="Arial"/>
          <w:sz w:val="24"/>
        </w:rPr>
        <w:t xml:space="preserve">The main aim of this research is to analyze and investigate the part played by AI in terms of FC and amp; IVM in case of automotive field. Hence the study framed the following objectives include critical analysis regarding AI’s role and the potential trends involved in the process of supply chain in order to enhance the IVM and FC, conduct data collection process with the help of literature reviews and creates a theoretical structure for the purpose of exploring proposed goals. In addition to this, study examine the outcome of systematic review along with the literature review and make comparison of various techniques and models of AI application with respect to IVM and FC in automotive field and bring out a conclusion regarding the significance of the role of AI in terms of IVM and FC in case of supply chain management and also offer suggestions for the study in the upcoming times. Therefore, the study </w:t>
      </w:r>
      <w:r w:rsidR="00C67AFB" w:rsidRPr="00C74504">
        <w:rPr>
          <w:rFonts w:ascii="Arial" w:hAnsi="Arial" w:cs="Arial"/>
          <w:sz w:val="24"/>
        </w:rPr>
        <w:t>conducts</w:t>
      </w:r>
      <w:r w:rsidRPr="00C74504">
        <w:rPr>
          <w:rFonts w:ascii="Arial" w:hAnsi="Arial" w:cs="Arial"/>
          <w:sz w:val="24"/>
        </w:rPr>
        <w:t xml:space="preserve"> secondary analysis with the help of secondary data through peer reviewed journal articles. The study findings confirmed that the expansion and complexity of AI applications has been allowed by recent improvements in automotive industry. This systematic review study had researched nine studies derived from five available databases to get the answer for five vital questions raised in the research. ANFIS, ANN and ML methods are the most commonly used AI technique for FC IVM and FC in the industry of automotive.</w:t>
      </w:r>
    </w:p>
    <w:p w14:paraId="692228D0" w14:textId="77777777" w:rsidR="00704296" w:rsidRPr="00C74504" w:rsidRDefault="00704296">
      <w:pPr>
        <w:rPr>
          <w:rFonts w:ascii="Arial" w:hAnsi="Arial" w:cs="Arial"/>
          <w:sz w:val="24"/>
        </w:rPr>
      </w:pPr>
      <w:r w:rsidRPr="00C74504">
        <w:rPr>
          <w:rFonts w:ascii="Arial" w:hAnsi="Arial" w:cs="Arial"/>
          <w:sz w:val="24"/>
        </w:rPr>
        <w:br w:type="page"/>
      </w:r>
    </w:p>
    <w:sdt>
      <w:sdtPr>
        <w:rPr>
          <w:rFonts w:ascii="Arial" w:eastAsiaTheme="minorHAnsi" w:hAnsi="Arial" w:cs="Arial"/>
          <w:b/>
          <w:color w:val="auto"/>
          <w:sz w:val="28"/>
          <w:szCs w:val="24"/>
        </w:rPr>
        <w:id w:val="649946448"/>
        <w:docPartObj>
          <w:docPartGallery w:val="Table of Contents"/>
          <w:docPartUnique/>
        </w:docPartObj>
      </w:sdtPr>
      <w:sdtEndPr>
        <w:rPr>
          <w:b w:val="0"/>
          <w:bCs/>
          <w:noProof/>
          <w:sz w:val="24"/>
        </w:rPr>
      </w:sdtEndPr>
      <w:sdtContent>
        <w:p w14:paraId="1643E52F" w14:textId="54FB8C36" w:rsidR="00982E24" w:rsidRPr="00C74504" w:rsidRDefault="00982E24" w:rsidP="00982E24">
          <w:pPr>
            <w:pStyle w:val="TOCHeading"/>
            <w:spacing w:line="360" w:lineRule="auto"/>
            <w:jc w:val="center"/>
            <w:rPr>
              <w:rFonts w:ascii="Arial" w:hAnsi="Arial" w:cs="Arial"/>
              <w:b/>
              <w:color w:val="auto"/>
              <w:sz w:val="28"/>
              <w:szCs w:val="24"/>
            </w:rPr>
          </w:pPr>
          <w:r w:rsidRPr="00C74504">
            <w:rPr>
              <w:rFonts w:ascii="Arial" w:hAnsi="Arial" w:cs="Arial"/>
              <w:b/>
              <w:color w:val="auto"/>
              <w:sz w:val="28"/>
              <w:szCs w:val="24"/>
            </w:rPr>
            <w:t>Table of Contents</w:t>
          </w:r>
        </w:p>
        <w:p w14:paraId="4F055487" w14:textId="493CA74D" w:rsidR="005A5DD7" w:rsidRDefault="00982E24">
          <w:pPr>
            <w:pStyle w:val="TOC1"/>
            <w:rPr>
              <w:rFonts w:asciiTheme="minorHAnsi" w:eastAsiaTheme="minorEastAsia" w:hAnsiTheme="minorHAnsi" w:cstheme="minorBidi"/>
              <w:b w:val="0"/>
              <w:bCs w:val="0"/>
              <w:lang w:val="en-GB" w:eastAsia="en-GB"/>
            </w:rPr>
          </w:pPr>
          <w:r w:rsidRPr="00C74504">
            <w:rPr>
              <w:noProof w:val="0"/>
              <w:sz w:val="24"/>
              <w:szCs w:val="24"/>
            </w:rPr>
            <w:fldChar w:fldCharType="begin"/>
          </w:r>
          <w:r w:rsidRPr="00C74504">
            <w:rPr>
              <w:sz w:val="24"/>
              <w:szCs w:val="24"/>
            </w:rPr>
            <w:instrText xml:space="preserve"> TOC \o "1-3" \h \z \u </w:instrText>
          </w:r>
          <w:r w:rsidRPr="00C74504">
            <w:rPr>
              <w:noProof w:val="0"/>
              <w:sz w:val="24"/>
              <w:szCs w:val="24"/>
            </w:rPr>
            <w:fldChar w:fldCharType="separate"/>
          </w:r>
          <w:hyperlink w:anchor="_Toc83814683" w:history="1">
            <w:r w:rsidR="005A5DD7" w:rsidRPr="008F5CEC">
              <w:rPr>
                <w:rStyle w:val="Hyperlink"/>
              </w:rPr>
              <w:t>Chapter 1: Introduction</w:t>
            </w:r>
            <w:r w:rsidR="005A5DD7">
              <w:rPr>
                <w:webHidden/>
              </w:rPr>
              <w:tab/>
            </w:r>
            <w:r w:rsidR="005A5DD7">
              <w:rPr>
                <w:webHidden/>
              </w:rPr>
              <w:fldChar w:fldCharType="begin"/>
            </w:r>
            <w:r w:rsidR="005A5DD7">
              <w:rPr>
                <w:webHidden/>
              </w:rPr>
              <w:instrText xml:space="preserve"> PAGEREF _Toc83814683 \h </w:instrText>
            </w:r>
            <w:r w:rsidR="005A5DD7">
              <w:rPr>
                <w:webHidden/>
              </w:rPr>
            </w:r>
            <w:r w:rsidR="005A5DD7">
              <w:rPr>
                <w:webHidden/>
              </w:rPr>
              <w:fldChar w:fldCharType="separate"/>
            </w:r>
            <w:r w:rsidR="005A5DD7">
              <w:rPr>
                <w:webHidden/>
              </w:rPr>
              <w:t>1</w:t>
            </w:r>
            <w:r w:rsidR="005A5DD7">
              <w:rPr>
                <w:webHidden/>
              </w:rPr>
              <w:fldChar w:fldCharType="end"/>
            </w:r>
          </w:hyperlink>
        </w:p>
        <w:p w14:paraId="1A88ACBE" w14:textId="6126807A" w:rsidR="005A5DD7" w:rsidRDefault="005A5DD7">
          <w:pPr>
            <w:pStyle w:val="TOC2"/>
            <w:tabs>
              <w:tab w:val="right" w:leader="dot" w:pos="9350"/>
            </w:tabs>
            <w:rPr>
              <w:rFonts w:eastAsiaTheme="minorEastAsia"/>
              <w:noProof/>
              <w:lang w:val="en-GB" w:eastAsia="en-GB"/>
            </w:rPr>
          </w:pPr>
          <w:hyperlink w:anchor="_Toc83814684" w:history="1">
            <w:r w:rsidRPr="008F5CEC">
              <w:rPr>
                <w:rStyle w:val="Hyperlink"/>
                <w:rFonts w:ascii="Arial" w:hAnsi="Arial" w:cs="Arial"/>
                <w:noProof/>
              </w:rPr>
              <w:t>1.1 Introduction</w:t>
            </w:r>
            <w:r>
              <w:rPr>
                <w:noProof/>
                <w:webHidden/>
              </w:rPr>
              <w:tab/>
            </w:r>
            <w:r>
              <w:rPr>
                <w:noProof/>
                <w:webHidden/>
              </w:rPr>
              <w:fldChar w:fldCharType="begin"/>
            </w:r>
            <w:r>
              <w:rPr>
                <w:noProof/>
                <w:webHidden/>
              </w:rPr>
              <w:instrText xml:space="preserve"> PAGEREF _Toc83814684 \h </w:instrText>
            </w:r>
            <w:r>
              <w:rPr>
                <w:noProof/>
                <w:webHidden/>
              </w:rPr>
            </w:r>
            <w:r>
              <w:rPr>
                <w:noProof/>
                <w:webHidden/>
              </w:rPr>
              <w:fldChar w:fldCharType="separate"/>
            </w:r>
            <w:r>
              <w:rPr>
                <w:noProof/>
                <w:webHidden/>
              </w:rPr>
              <w:t>1</w:t>
            </w:r>
            <w:r>
              <w:rPr>
                <w:noProof/>
                <w:webHidden/>
              </w:rPr>
              <w:fldChar w:fldCharType="end"/>
            </w:r>
          </w:hyperlink>
        </w:p>
        <w:p w14:paraId="0857BC82" w14:textId="5BF808C9" w:rsidR="005A5DD7" w:rsidRDefault="005A5DD7">
          <w:pPr>
            <w:pStyle w:val="TOC2"/>
            <w:tabs>
              <w:tab w:val="right" w:leader="dot" w:pos="9350"/>
            </w:tabs>
            <w:rPr>
              <w:rFonts w:eastAsiaTheme="minorEastAsia"/>
              <w:noProof/>
              <w:lang w:val="en-GB" w:eastAsia="en-GB"/>
            </w:rPr>
          </w:pPr>
          <w:hyperlink w:anchor="_Toc83814685" w:history="1">
            <w:r w:rsidRPr="008F5CEC">
              <w:rPr>
                <w:rStyle w:val="Hyperlink"/>
                <w:rFonts w:ascii="Arial" w:hAnsi="Arial" w:cs="Arial"/>
                <w:noProof/>
              </w:rPr>
              <w:t>1.2 Problem s</w:t>
            </w:r>
            <w:r w:rsidRPr="008F5CEC">
              <w:rPr>
                <w:rStyle w:val="Hyperlink"/>
                <w:rFonts w:ascii="Arial" w:hAnsi="Arial" w:cs="Arial"/>
                <w:noProof/>
              </w:rPr>
              <w:t>t</w:t>
            </w:r>
            <w:r w:rsidRPr="008F5CEC">
              <w:rPr>
                <w:rStyle w:val="Hyperlink"/>
                <w:rFonts w:ascii="Arial" w:hAnsi="Arial" w:cs="Arial"/>
                <w:noProof/>
              </w:rPr>
              <w:t>atement</w:t>
            </w:r>
            <w:r>
              <w:rPr>
                <w:noProof/>
                <w:webHidden/>
              </w:rPr>
              <w:tab/>
            </w:r>
            <w:r>
              <w:rPr>
                <w:noProof/>
                <w:webHidden/>
              </w:rPr>
              <w:fldChar w:fldCharType="begin"/>
            </w:r>
            <w:r>
              <w:rPr>
                <w:noProof/>
                <w:webHidden/>
              </w:rPr>
              <w:instrText xml:space="preserve"> PAGEREF _Toc83814685 \h </w:instrText>
            </w:r>
            <w:r>
              <w:rPr>
                <w:noProof/>
                <w:webHidden/>
              </w:rPr>
            </w:r>
            <w:r>
              <w:rPr>
                <w:noProof/>
                <w:webHidden/>
              </w:rPr>
              <w:fldChar w:fldCharType="separate"/>
            </w:r>
            <w:r>
              <w:rPr>
                <w:noProof/>
                <w:webHidden/>
              </w:rPr>
              <w:t>3</w:t>
            </w:r>
            <w:r>
              <w:rPr>
                <w:noProof/>
                <w:webHidden/>
              </w:rPr>
              <w:fldChar w:fldCharType="end"/>
            </w:r>
          </w:hyperlink>
        </w:p>
        <w:p w14:paraId="28E785A5" w14:textId="7B5AF91E" w:rsidR="005A5DD7" w:rsidRDefault="005A5DD7">
          <w:pPr>
            <w:pStyle w:val="TOC2"/>
            <w:tabs>
              <w:tab w:val="right" w:leader="dot" w:pos="9350"/>
            </w:tabs>
            <w:rPr>
              <w:rFonts w:eastAsiaTheme="minorEastAsia"/>
              <w:noProof/>
              <w:lang w:val="en-GB" w:eastAsia="en-GB"/>
            </w:rPr>
          </w:pPr>
          <w:hyperlink w:anchor="_Toc83814686" w:history="1">
            <w:r w:rsidRPr="008F5CEC">
              <w:rPr>
                <w:rStyle w:val="Hyperlink"/>
                <w:rFonts w:ascii="Arial" w:hAnsi="Arial" w:cs="Arial"/>
                <w:noProof/>
              </w:rPr>
              <w:t>1.3 Aim and objectives</w:t>
            </w:r>
            <w:r>
              <w:rPr>
                <w:noProof/>
                <w:webHidden/>
              </w:rPr>
              <w:tab/>
            </w:r>
            <w:r>
              <w:rPr>
                <w:noProof/>
                <w:webHidden/>
              </w:rPr>
              <w:fldChar w:fldCharType="begin"/>
            </w:r>
            <w:r>
              <w:rPr>
                <w:noProof/>
                <w:webHidden/>
              </w:rPr>
              <w:instrText xml:space="preserve"> PAGEREF _Toc83814686 \h </w:instrText>
            </w:r>
            <w:r>
              <w:rPr>
                <w:noProof/>
                <w:webHidden/>
              </w:rPr>
            </w:r>
            <w:r>
              <w:rPr>
                <w:noProof/>
                <w:webHidden/>
              </w:rPr>
              <w:fldChar w:fldCharType="separate"/>
            </w:r>
            <w:r>
              <w:rPr>
                <w:noProof/>
                <w:webHidden/>
              </w:rPr>
              <w:t>4</w:t>
            </w:r>
            <w:r>
              <w:rPr>
                <w:noProof/>
                <w:webHidden/>
              </w:rPr>
              <w:fldChar w:fldCharType="end"/>
            </w:r>
          </w:hyperlink>
        </w:p>
        <w:p w14:paraId="54FECA2E" w14:textId="1860FD1D" w:rsidR="005A5DD7" w:rsidRDefault="005A5DD7">
          <w:pPr>
            <w:pStyle w:val="TOC2"/>
            <w:tabs>
              <w:tab w:val="right" w:leader="dot" w:pos="9350"/>
            </w:tabs>
            <w:rPr>
              <w:rFonts w:eastAsiaTheme="minorEastAsia"/>
              <w:noProof/>
              <w:lang w:val="en-GB" w:eastAsia="en-GB"/>
            </w:rPr>
          </w:pPr>
          <w:hyperlink w:anchor="_Toc83814687" w:history="1">
            <w:r w:rsidRPr="008F5CEC">
              <w:rPr>
                <w:rStyle w:val="Hyperlink"/>
                <w:rFonts w:ascii="Arial" w:hAnsi="Arial" w:cs="Arial"/>
                <w:noProof/>
              </w:rPr>
              <w:t>1.4 Significance of the study</w:t>
            </w:r>
            <w:r>
              <w:rPr>
                <w:noProof/>
                <w:webHidden/>
              </w:rPr>
              <w:tab/>
            </w:r>
            <w:r>
              <w:rPr>
                <w:noProof/>
                <w:webHidden/>
              </w:rPr>
              <w:fldChar w:fldCharType="begin"/>
            </w:r>
            <w:r>
              <w:rPr>
                <w:noProof/>
                <w:webHidden/>
              </w:rPr>
              <w:instrText xml:space="preserve"> PAGEREF _Toc83814687 \h </w:instrText>
            </w:r>
            <w:r>
              <w:rPr>
                <w:noProof/>
                <w:webHidden/>
              </w:rPr>
            </w:r>
            <w:r>
              <w:rPr>
                <w:noProof/>
                <w:webHidden/>
              </w:rPr>
              <w:fldChar w:fldCharType="separate"/>
            </w:r>
            <w:r>
              <w:rPr>
                <w:noProof/>
                <w:webHidden/>
              </w:rPr>
              <w:t>4</w:t>
            </w:r>
            <w:r>
              <w:rPr>
                <w:noProof/>
                <w:webHidden/>
              </w:rPr>
              <w:fldChar w:fldCharType="end"/>
            </w:r>
          </w:hyperlink>
        </w:p>
        <w:p w14:paraId="4D9F2C3D" w14:textId="113E982A" w:rsidR="005A5DD7" w:rsidRDefault="005A5DD7">
          <w:pPr>
            <w:pStyle w:val="TOC2"/>
            <w:tabs>
              <w:tab w:val="right" w:leader="dot" w:pos="9350"/>
            </w:tabs>
            <w:rPr>
              <w:rFonts w:eastAsiaTheme="minorEastAsia"/>
              <w:noProof/>
              <w:lang w:val="en-GB" w:eastAsia="en-GB"/>
            </w:rPr>
          </w:pPr>
          <w:hyperlink w:anchor="_Toc83814688" w:history="1">
            <w:r w:rsidRPr="008F5CEC">
              <w:rPr>
                <w:rStyle w:val="Hyperlink"/>
                <w:rFonts w:ascii="Arial" w:hAnsi="Arial" w:cs="Arial"/>
                <w:noProof/>
              </w:rPr>
              <w:t>1.5 Scope and limitations of the study</w:t>
            </w:r>
            <w:r>
              <w:rPr>
                <w:noProof/>
                <w:webHidden/>
              </w:rPr>
              <w:tab/>
            </w:r>
            <w:r>
              <w:rPr>
                <w:noProof/>
                <w:webHidden/>
              </w:rPr>
              <w:fldChar w:fldCharType="begin"/>
            </w:r>
            <w:r>
              <w:rPr>
                <w:noProof/>
                <w:webHidden/>
              </w:rPr>
              <w:instrText xml:space="preserve"> PAGEREF _Toc83814688 \h </w:instrText>
            </w:r>
            <w:r>
              <w:rPr>
                <w:noProof/>
                <w:webHidden/>
              </w:rPr>
            </w:r>
            <w:r>
              <w:rPr>
                <w:noProof/>
                <w:webHidden/>
              </w:rPr>
              <w:fldChar w:fldCharType="separate"/>
            </w:r>
            <w:r>
              <w:rPr>
                <w:noProof/>
                <w:webHidden/>
              </w:rPr>
              <w:t>5</w:t>
            </w:r>
            <w:r>
              <w:rPr>
                <w:noProof/>
                <w:webHidden/>
              </w:rPr>
              <w:fldChar w:fldCharType="end"/>
            </w:r>
          </w:hyperlink>
        </w:p>
        <w:p w14:paraId="6E70FEB8" w14:textId="62E96223" w:rsidR="005A5DD7" w:rsidRDefault="005A5DD7">
          <w:pPr>
            <w:pStyle w:val="TOC2"/>
            <w:tabs>
              <w:tab w:val="right" w:leader="dot" w:pos="9350"/>
            </w:tabs>
            <w:rPr>
              <w:rFonts w:eastAsiaTheme="minorEastAsia"/>
              <w:noProof/>
              <w:lang w:val="en-GB" w:eastAsia="en-GB"/>
            </w:rPr>
          </w:pPr>
          <w:hyperlink w:anchor="_Toc83814689" w:history="1">
            <w:r w:rsidRPr="008F5CEC">
              <w:rPr>
                <w:rStyle w:val="Hyperlink"/>
                <w:rFonts w:ascii="Arial" w:hAnsi="Arial" w:cs="Arial"/>
                <w:noProof/>
              </w:rPr>
              <w:t>1.6 Chapterisation</w:t>
            </w:r>
            <w:r>
              <w:rPr>
                <w:noProof/>
                <w:webHidden/>
              </w:rPr>
              <w:tab/>
            </w:r>
            <w:r>
              <w:rPr>
                <w:noProof/>
                <w:webHidden/>
              </w:rPr>
              <w:fldChar w:fldCharType="begin"/>
            </w:r>
            <w:r>
              <w:rPr>
                <w:noProof/>
                <w:webHidden/>
              </w:rPr>
              <w:instrText xml:space="preserve"> PAGEREF _Toc83814689 \h </w:instrText>
            </w:r>
            <w:r>
              <w:rPr>
                <w:noProof/>
                <w:webHidden/>
              </w:rPr>
            </w:r>
            <w:r>
              <w:rPr>
                <w:noProof/>
                <w:webHidden/>
              </w:rPr>
              <w:fldChar w:fldCharType="separate"/>
            </w:r>
            <w:r>
              <w:rPr>
                <w:noProof/>
                <w:webHidden/>
              </w:rPr>
              <w:t>5</w:t>
            </w:r>
            <w:r>
              <w:rPr>
                <w:noProof/>
                <w:webHidden/>
              </w:rPr>
              <w:fldChar w:fldCharType="end"/>
            </w:r>
          </w:hyperlink>
        </w:p>
        <w:p w14:paraId="7FE8BB85" w14:textId="0B42D6E5" w:rsidR="005A5DD7" w:rsidRDefault="005A5DD7">
          <w:pPr>
            <w:pStyle w:val="TOC1"/>
            <w:rPr>
              <w:rFonts w:asciiTheme="minorHAnsi" w:eastAsiaTheme="minorEastAsia" w:hAnsiTheme="minorHAnsi" w:cstheme="minorBidi"/>
              <w:b w:val="0"/>
              <w:bCs w:val="0"/>
              <w:lang w:val="en-GB" w:eastAsia="en-GB"/>
            </w:rPr>
          </w:pPr>
          <w:hyperlink w:anchor="_Toc83814690" w:history="1">
            <w:r w:rsidRPr="008F5CEC">
              <w:rPr>
                <w:rStyle w:val="Hyperlink"/>
              </w:rPr>
              <w:t>Chapter 2: Literature review</w:t>
            </w:r>
            <w:r>
              <w:rPr>
                <w:webHidden/>
              </w:rPr>
              <w:tab/>
            </w:r>
            <w:r>
              <w:rPr>
                <w:webHidden/>
              </w:rPr>
              <w:fldChar w:fldCharType="begin"/>
            </w:r>
            <w:r>
              <w:rPr>
                <w:webHidden/>
              </w:rPr>
              <w:instrText xml:space="preserve"> PAGEREF _Toc83814690 \h </w:instrText>
            </w:r>
            <w:r>
              <w:rPr>
                <w:webHidden/>
              </w:rPr>
            </w:r>
            <w:r>
              <w:rPr>
                <w:webHidden/>
              </w:rPr>
              <w:fldChar w:fldCharType="separate"/>
            </w:r>
            <w:r>
              <w:rPr>
                <w:webHidden/>
              </w:rPr>
              <w:t>6</w:t>
            </w:r>
            <w:r>
              <w:rPr>
                <w:webHidden/>
              </w:rPr>
              <w:fldChar w:fldCharType="end"/>
            </w:r>
          </w:hyperlink>
        </w:p>
        <w:p w14:paraId="1E6EE610" w14:textId="5DD5C001" w:rsidR="005A5DD7" w:rsidRDefault="005A5DD7">
          <w:pPr>
            <w:pStyle w:val="TOC2"/>
            <w:tabs>
              <w:tab w:val="right" w:leader="dot" w:pos="9350"/>
            </w:tabs>
            <w:rPr>
              <w:rFonts w:eastAsiaTheme="minorEastAsia"/>
              <w:noProof/>
              <w:lang w:val="en-GB" w:eastAsia="en-GB"/>
            </w:rPr>
          </w:pPr>
          <w:hyperlink w:anchor="_Toc83814691" w:history="1">
            <w:r w:rsidRPr="008F5CEC">
              <w:rPr>
                <w:rStyle w:val="Hyperlink"/>
                <w:rFonts w:ascii="Arial" w:hAnsi="Arial" w:cs="Arial"/>
                <w:noProof/>
              </w:rPr>
              <w:t>2.1 Introduction</w:t>
            </w:r>
            <w:r>
              <w:rPr>
                <w:noProof/>
                <w:webHidden/>
              </w:rPr>
              <w:tab/>
            </w:r>
            <w:r>
              <w:rPr>
                <w:noProof/>
                <w:webHidden/>
              </w:rPr>
              <w:fldChar w:fldCharType="begin"/>
            </w:r>
            <w:r>
              <w:rPr>
                <w:noProof/>
                <w:webHidden/>
              </w:rPr>
              <w:instrText xml:space="preserve"> PAGEREF _Toc83814691 \h </w:instrText>
            </w:r>
            <w:r>
              <w:rPr>
                <w:noProof/>
                <w:webHidden/>
              </w:rPr>
            </w:r>
            <w:r>
              <w:rPr>
                <w:noProof/>
                <w:webHidden/>
              </w:rPr>
              <w:fldChar w:fldCharType="separate"/>
            </w:r>
            <w:r>
              <w:rPr>
                <w:noProof/>
                <w:webHidden/>
              </w:rPr>
              <w:t>6</w:t>
            </w:r>
            <w:r>
              <w:rPr>
                <w:noProof/>
                <w:webHidden/>
              </w:rPr>
              <w:fldChar w:fldCharType="end"/>
            </w:r>
          </w:hyperlink>
        </w:p>
        <w:p w14:paraId="1F7CBA53" w14:textId="66863E06" w:rsidR="005A5DD7" w:rsidRDefault="005A5DD7">
          <w:pPr>
            <w:pStyle w:val="TOC2"/>
            <w:tabs>
              <w:tab w:val="right" w:leader="dot" w:pos="9350"/>
            </w:tabs>
            <w:rPr>
              <w:rFonts w:eastAsiaTheme="minorEastAsia"/>
              <w:noProof/>
              <w:lang w:val="en-GB" w:eastAsia="en-GB"/>
            </w:rPr>
          </w:pPr>
          <w:hyperlink w:anchor="_Toc83814692" w:history="1">
            <w:r w:rsidRPr="008F5CEC">
              <w:rPr>
                <w:rStyle w:val="Hyperlink"/>
                <w:rFonts w:ascii="Arial" w:hAnsi="Arial" w:cs="Arial"/>
                <w:noProof/>
              </w:rPr>
              <w:t>2.2 AI</w:t>
            </w:r>
            <w:r>
              <w:rPr>
                <w:noProof/>
                <w:webHidden/>
              </w:rPr>
              <w:tab/>
            </w:r>
            <w:r>
              <w:rPr>
                <w:noProof/>
                <w:webHidden/>
              </w:rPr>
              <w:fldChar w:fldCharType="begin"/>
            </w:r>
            <w:r>
              <w:rPr>
                <w:noProof/>
                <w:webHidden/>
              </w:rPr>
              <w:instrText xml:space="preserve"> PAGEREF _Toc83814692 \h </w:instrText>
            </w:r>
            <w:r>
              <w:rPr>
                <w:noProof/>
                <w:webHidden/>
              </w:rPr>
            </w:r>
            <w:r>
              <w:rPr>
                <w:noProof/>
                <w:webHidden/>
              </w:rPr>
              <w:fldChar w:fldCharType="separate"/>
            </w:r>
            <w:r>
              <w:rPr>
                <w:noProof/>
                <w:webHidden/>
              </w:rPr>
              <w:t>6</w:t>
            </w:r>
            <w:r>
              <w:rPr>
                <w:noProof/>
                <w:webHidden/>
              </w:rPr>
              <w:fldChar w:fldCharType="end"/>
            </w:r>
          </w:hyperlink>
        </w:p>
        <w:p w14:paraId="0F04B2B6" w14:textId="209CA5F8" w:rsidR="005A5DD7" w:rsidRPr="005A5DD7" w:rsidRDefault="005A5DD7">
          <w:pPr>
            <w:pStyle w:val="TOC3"/>
            <w:tabs>
              <w:tab w:val="right" w:leader="dot" w:pos="9350"/>
            </w:tabs>
            <w:rPr>
              <w:rFonts w:eastAsiaTheme="minorEastAsia"/>
              <w:noProof/>
              <w:lang w:val="en-GB" w:eastAsia="en-GB"/>
            </w:rPr>
          </w:pPr>
          <w:hyperlink w:anchor="_Toc83814693" w:history="1">
            <w:r w:rsidRPr="005A5DD7">
              <w:rPr>
                <w:rStyle w:val="Hyperlink"/>
                <w:rFonts w:ascii="Arial" w:hAnsi="Arial" w:cs="Arial"/>
                <w:noProof/>
              </w:rPr>
              <w:t>2.2.1 Concepts and definition of AI</w:t>
            </w:r>
            <w:r w:rsidRPr="005A5DD7">
              <w:rPr>
                <w:noProof/>
                <w:webHidden/>
              </w:rPr>
              <w:tab/>
            </w:r>
            <w:r w:rsidRPr="005A5DD7">
              <w:rPr>
                <w:noProof/>
                <w:webHidden/>
              </w:rPr>
              <w:fldChar w:fldCharType="begin"/>
            </w:r>
            <w:r w:rsidRPr="005A5DD7">
              <w:rPr>
                <w:noProof/>
                <w:webHidden/>
              </w:rPr>
              <w:instrText xml:space="preserve"> PAGEREF _Toc83814693 \h </w:instrText>
            </w:r>
            <w:r w:rsidRPr="005A5DD7">
              <w:rPr>
                <w:noProof/>
                <w:webHidden/>
              </w:rPr>
            </w:r>
            <w:r w:rsidRPr="005A5DD7">
              <w:rPr>
                <w:noProof/>
                <w:webHidden/>
              </w:rPr>
              <w:fldChar w:fldCharType="separate"/>
            </w:r>
            <w:r w:rsidRPr="005A5DD7">
              <w:rPr>
                <w:noProof/>
                <w:webHidden/>
              </w:rPr>
              <w:t>6</w:t>
            </w:r>
            <w:r w:rsidRPr="005A5DD7">
              <w:rPr>
                <w:noProof/>
                <w:webHidden/>
              </w:rPr>
              <w:fldChar w:fldCharType="end"/>
            </w:r>
          </w:hyperlink>
        </w:p>
        <w:p w14:paraId="42489834" w14:textId="566FB69F" w:rsidR="005A5DD7" w:rsidRPr="005A5DD7" w:rsidRDefault="005A5DD7">
          <w:pPr>
            <w:pStyle w:val="TOC3"/>
            <w:tabs>
              <w:tab w:val="right" w:leader="dot" w:pos="9350"/>
            </w:tabs>
            <w:rPr>
              <w:rFonts w:eastAsiaTheme="minorEastAsia"/>
              <w:noProof/>
              <w:lang w:val="en-GB" w:eastAsia="en-GB"/>
            </w:rPr>
          </w:pPr>
          <w:hyperlink w:anchor="_Toc83814694" w:history="1">
            <w:r w:rsidRPr="005A5DD7">
              <w:rPr>
                <w:rStyle w:val="Hyperlink"/>
                <w:rFonts w:ascii="Arial" w:hAnsi="Arial" w:cs="Arial"/>
                <w:noProof/>
              </w:rPr>
              <w:t>2.2.2 Types of AI</w:t>
            </w:r>
            <w:r w:rsidRPr="005A5DD7">
              <w:rPr>
                <w:noProof/>
                <w:webHidden/>
              </w:rPr>
              <w:tab/>
            </w:r>
            <w:r w:rsidRPr="005A5DD7">
              <w:rPr>
                <w:noProof/>
                <w:webHidden/>
              </w:rPr>
              <w:fldChar w:fldCharType="begin"/>
            </w:r>
            <w:r w:rsidRPr="005A5DD7">
              <w:rPr>
                <w:noProof/>
                <w:webHidden/>
              </w:rPr>
              <w:instrText xml:space="preserve"> PAGEREF _Toc83814694 \h </w:instrText>
            </w:r>
            <w:r w:rsidRPr="005A5DD7">
              <w:rPr>
                <w:noProof/>
                <w:webHidden/>
              </w:rPr>
            </w:r>
            <w:r w:rsidRPr="005A5DD7">
              <w:rPr>
                <w:noProof/>
                <w:webHidden/>
              </w:rPr>
              <w:fldChar w:fldCharType="separate"/>
            </w:r>
            <w:r w:rsidRPr="005A5DD7">
              <w:rPr>
                <w:noProof/>
                <w:webHidden/>
              </w:rPr>
              <w:t>8</w:t>
            </w:r>
            <w:r w:rsidRPr="005A5DD7">
              <w:rPr>
                <w:noProof/>
                <w:webHidden/>
              </w:rPr>
              <w:fldChar w:fldCharType="end"/>
            </w:r>
          </w:hyperlink>
        </w:p>
        <w:p w14:paraId="7603E38C" w14:textId="1EA0AAC9" w:rsidR="005A5DD7" w:rsidRPr="005A5DD7" w:rsidRDefault="005A5DD7">
          <w:pPr>
            <w:pStyle w:val="TOC3"/>
            <w:tabs>
              <w:tab w:val="right" w:leader="dot" w:pos="9350"/>
            </w:tabs>
            <w:rPr>
              <w:rFonts w:eastAsiaTheme="minorEastAsia"/>
              <w:noProof/>
              <w:lang w:val="en-GB" w:eastAsia="en-GB"/>
            </w:rPr>
          </w:pPr>
          <w:hyperlink w:anchor="_Toc83814695" w:history="1">
            <w:r w:rsidRPr="005A5DD7">
              <w:rPr>
                <w:rStyle w:val="Hyperlink"/>
                <w:rFonts w:ascii="Arial" w:hAnsi="Arial" w:cs="Arial"/>
                <w:noProof/>
              </w:rPr>
              <w:t>2.2.3 The Fundamental AI Concepts</w:t>
            </w:r>
            <w:r w:rsidRPr="005A5DD7">
              <w:rPr>
                <w:noProof/>
                <w:webHidden/>
              </w:rPr>
              <w:tab/>
            </w:r>
            <w:r w:rsidRPr="005A5DD7">
              <w:rPr>
                <w:noProof/>
                <w:webHidden/>
              </w:rPr>
              <w:fldChar w:fldCharType="begin"/>
            </w:r>
            <w:r w:rsidRPr="005A5DD7">
              <w:rPr>
                <w:noProof/>
                <w:webHidden/>
              </w:rPr>
              <w:instrText xml:space="preserve"> PAGEREF _Toc83814695 \h </w:instrText>
            </w:r>
            <w:r w:rsidRPr="005A5DD7">
              <w:rPr>
                <w:noProof/>
                <w:webHidden/>
              </w:rPr>
            </w:r>
            <w:r w:rsidRPr="005A5DD7">
              <w:rPr>
                <w:noProof/>
                <w:webHidden/>
              </w:rPr>
              <w:fldChar w:fldCharType="separate"/>
            </w:r>
            <w:r w:rsidRPr="005A5DD7">
              <w:rPr>
                <w:noProof/>
                <w:webHidden/>
              </w:rPr>
              <w:t>9</w:t>
            </w:r>
            <w:r w:rsidRPr="005A5DD7">
              <w:rPr>
                <w:noProof/>
                <w:webHidden/>
              </w:rPr>
              <w:fldChar w:fldCharType="end"/>
            </w:r>
          </w:hyperlink>
        </w:p>
        <w:p w14:paraId="0E3D57D7" w14:textId="62E62B37" w:rsidR="005A5DD7" w:rsidRPr="005A5DD7" w:rsidRDefault="005A5DD7">
          <w:pPr>
            <w:pStyle w:val="TOC3"/>
            <w:tabs>
              <w:tab w:val="right" w:leader="dot" w:pos="9350"/>
            </w:tabs>
            <w:rPr>
              <w:rFonts w:eastAsiaTheme="minorEastAsia"/>
              <w:noProof/>
              <w:lang w:val="en-GB" w:eastAsia="en-GB"/>
            </w:rPr>
          </w:pPr>
          <w:hyperlink w:anchor="_Toc83814696" w:history="1">
            <w:r w:rsidRPr="005A5DD7">
              <w:rPr>
                <w:rStyle w:val="Hyperlink"/>
                <w:rFonts w:ascii="Arial" w:hAnsi="Arial" w:cs="Arial"/>
                <w:noProof/>
              </w:rPr>
              <w:t>2.2.4 Principle of working of AI</w:t>
            </w:r>
            <w:r w:rsidRPr="005A5DD7">
              <w:rPr>
                <w:noProof/>
                <w:webHidden/>
              </w:rPr>
              <w:tab/>
            </w:r>
            <w:r w:rsidRPr="005A5DD7">
              <w:rPr>
                <w:noProof/>
                <w:webHidden/>
              </w:rPr>
              <w:fldChar w:fldCharType="begin"/>
            </w:r>
            <w:r w:rsidRPr="005A5DD7">
              <w:rPr>
                <w:noProof/>
                <w:webHidden/>
              </w:rPr>
              <w:instrText xml:space="preserve"> PAGEREF _Toc83814696 \h </w:instrText>
            </w:r>
            <w:r w:rsidRPr="005A5DD7">
              <w:rPr>
                <w:noProof/>
                <w:webHidden/>
              </w:rPr>
            </w:r>
            <w:r w:rsidRPr="005A5DD7">
              <w:rPr>
                <w:noProof/>
                <w:webHidden/>
              </w:rPr>
              <w:fldChar w:fldCharType="separate"/>
            </w:r>
            <w:r w:rsidRPr="005A5DD7">
              <w:rPr>
                <w:noProof/>
                <w:webHidden/>
              </w:rPr>
              <w:t>11</w:t>
            </w:r>
            <w:r w:rsidRPr="005A5DD7">
              <w:rPr>
                <w:noProof/>
                <w:webHidden/>
              </w:rPr>
              <w:fldChar w:fldCharType="end"/>
            </w:r>
          </w:hyperlink>
        </w:p>
        <w:p w14:paraId="625F8ED2" w14:textId="4331E1D8" w:rsidR="005A5DD7" w:rsidRPr="005A5DD7" w:rsidRDefault="005A5DD7">
          <w:pPr>
            <w:pStyle w:val="TOC3"/>
            <w:tabs>
              <w:tab w:val="right" w:leader="dot" w:pos="9350"/>
            </w:tabs>
            <w:rPr>
              <w:rFonts w:eastAsiaTheme="minorEastAsia"/>
              <w:noProof/>
              <w:lang w:val="en-GB" w:eastAsia="en-GB"/>
            </w:rPr>
          </w:pPr>
          <w:hyperlink w:anchor="_Toc83814697" w:history="1">
            <w:r w:rsidRPr="005A5DD7">
              <w:rPr>
                <w:rStyle w:val="Hyperlink"/>
                <w:rFonts w:ascii="Arial" w:hAnsi="Arial" w:cs="Arial"/>
                <w:noProof/>
              </w:rPr>
              <w:t>2.2.5 Use and Importance of AI in automotive industries</w:t>
            </w:r>
            <w:r w:rsidRPr="005A5DD7">
              <w:rPr>
                <w:noProof/>
                <w:webHidden/>
              </w:rPr>
              <w:tab/>
            </w:r>
            <w:r w:rsidRPr="005A5DD7">
              <w:rPr>
                <w:noProof/>
                <w:webHidden/>
              </w:rPr>
              <w:fldChar w:fldCharType="begin"/>
            </w:r>
            <w:r w:rsidRPr="005A5DD7">
              <w:rPr>
                <w:noProof/>
                <w:webHidden/>
              </w:rPr>
              <w:instrText xml:space="preserve"> PAGEREF _Toc83814697 \h </w:instrText>
            </w:r>
            <w:r w:rsidRPr="005A5DD7">
              <w:rPr>
                <w:noProof/>
                <w:webHidden/>
              </w:rPr>
            </w:r>
            <w:r w:rsidRPr="005A5DD7">
              <w:rPr>
                <w:noProof/>
                <w:webHidden/>
              </w:rPr>
              <w:fldChar w:fldCharType="separate"/>
            </w:r>
            <w:r w:rsidRPr="005A5DD7">
              <w:rPr>
                <w:noProof/>
                <w:webHidden/>
              </w:rPr>
              <w:t>12</w:t>
            </w:r>
            <w:r w:rsidRPr="005A5DD7">
              <w:rPr>
                <w:noProof/>
                <w:webHidden/>
              </w:rPr>
              <w:fldChar w:fldCharType="end"/>
            </w:r>
          </w:hyperlink>
        </w:p>
        <w:p w14:paraId="06F70594" w14:textId="7D3E4178" w:rsidR="005A5DD7" w:rsidRPr="005A5DD7" w:rsidRDefault="005A5DD7">
          <w:pPr>
            <w:pStyle w:val="TOC3"/>
            <w:tabs>
              <w:tab w:val="right" w:leader="dot" w:pos="9350"/>
            </w:tabs>
            <w:rPr>
              <w:rFonts w:eastAsiaTheme="minorEastAsia"/>
              <w:noProof/>
              <w:lang w:val="en-GB" w:eastAsia="en-GB"/>
            </w:rPr>
          </w:pPr>
          <w:hyperlink w:anchor="_Toc83814698" w:history="1">
            <w:r w:rsidRPr="005A5DD7">
              <w:rPr>
                <w:rStyle w:val="Hyperlink"/>
                <w:rFonts w:ascii="Arial" w:hAnsi="Arial" w:cs="Arial"/>
                <w:noProof/>
              </w:rPr>
              <w:t>2.2.6 AI in supply chain management of automotive industries</w:t>
            </w:r>
            <w:r w:rsidRPr="005A5DD7">
              <w:rPr>
                <w:noProof/>
                <w:webHidden/>
              </w:rPr>
              <w:tab/>
            </w:r>
            <w:r w:rsidRPr="005A5DD7">
              <w:rPr>
                <w:noProof/>
                <w:webHidden/>
              </w:rPr>
              <w:fldChar w:fldCharType="begin"/>
            </w:r>
            <w:r w:rsidRPr="005A5DD7">
              <w:rPr>
                <w:noProof/>
                <w:webHidden/>
              </w:rPr>
              <w:instrText xml:space="preserve"> PAGEREF _Toc83814698 \h </w:instrText>
            </w:r>
            <w:r w:rsidRPr="005A5DD7">
              <w:rPr>
                <w:noProof/>
                <w:webHidden/>
              </w:rPr>
            </w:r>
            <w:r w:rsidRPr="005A5DD7">
              <w:rPr>
                <w:noProof/>
                <w:webHidden/>
              </w:rPr>
              <w:fldChar w:fldCharType="separate"/>
            </w:r>
            <w:r w:rsidRPr="005A5DD7">
              <w:rPr>
                <w:noProof/>
                <w:webHidden/>
              </w:rPr>
              <w:t>15</w:t>
            </w:r>
            <w:r w:rsidRPr="005A5DD7">
              <w:rPr>
                <w:noProof/>
                <w:webHidden/>
              </w:rPr>
              <w:fldChar w:fldCharType="end"/>
            </w:r>
          </w:hyperlink>
        </w:p>
        <w:p w14:paraId="4D9DB8D6" w14:textId="19E71739" w:rsidR="005A5DD7" w:rsidRDefault="005A5DD7">
          <w:pPr>
            <w:pStyle w:val="TOC2"/>
            <w:tabs>
              <w:tab w:val="right" w:leader="dot" w:pos="9350"/>
            </w:tabs>
            <w:rPr>
              <w:rFonts w:eastAsiaTheme="minorEastAsia"/>
              <w:noProof/>
              <w:lang w:val="en-GB" w:eastAsia="en-GB"/>
            </w:rPr>
          </w:pPr>
          <w:hyperlink w:anchor="_Toc83814699" w:history="1">
            <w:r w:rsidRPr="008F5CEC">
              <w:rPr>
                <w:rStyle w:val="Hyperlink"/>
                <w:rFonts w:ascii="Arial" w:hAnsi="Arial" w:cs="Arial"/>
                <w:noProof/>
              </w:rPr>
              <w:t>2.3 FC methods</w:t>
            </w:r>
            <w:r>
              <w:rPr>
                <w:noProof/>
                <w:webHidden/>
              </w:rPr>
              <w:tab/>
            </w:r>
            <w:r>
              <w:rPr>
                <w:noProof/>
                <w:webHidden/>
              </w:rPr>
              <w:fldChar w:fldCharType="begin"/>
            </w:r>
            <w:r>
              <w:rPr>
                <w:noProof/>
                <w:webHidden/>
              </w:rPr>
              <w:instrText xml:space="preserve"> PAGEREF _Toc83814699 \h </w:instrText>
            </w:r>
            <w:r>
              <w:rPr>
                <w:noProof/>
                <w:webHidden/>
              </w:rPr>
            </w:r>
            <w:r>
              <w:rPr>
                <w:noProof/>
                <w:webHidden/>
              </w:rPr>
              <w:fldChar w:fldCharType="separate"/>
            </w:r>
            <w:r>
              <w:rPr>
                <w:noProof/>
                <w:webHidden/>
              </w:rPr>
              <w:t>18</w:t>
            </w:r>
            <w:r>
              <w:rPr>
                <w:noProof/>
                <w:webHidden/>
              </w:rPr>
              <w:fldChar w:fldCharType="end"/>
            </w:r>
          </w:hyperlink>
        </w:p>
        <w:p w14:paraId="36C8BAD1" w14:textId="5D17A14B" w:rsidR="005A5DD7" w:rsidRPr="005A5DD7" w:rsidRDefault="005A5DD7">
          <w:pPr>
            <w:pStyle w:val="TOC3"/>
            <w:tabs>
              <w:tab w:val="right" w:leader="dot" w:pos="9350"/>
            </w:tabs>
            <w:rPr>
              <w:rFonts w:eastAsiaTheme="minorEastAsia"/>
              <w:noProof/>
              <w:lang w:val="en-GB" w:eastAsia="en-GB"/>
            </w:rPr>
          </w:pPr>
          <w:hyperlink w:anchor="_Toc83814700" w:history="1">
            <w:r w:rsidRPr="005A5DD7">
              <w:rPr>
                <w:rStyle w:val="Hyperlink"/>
                <w:rFonts w:ascii="Arial" w:hAnsi="Arial" w:cs="Arial"/>
                <w:noProof/>
              </w:rPr>
              <w:t>2.3.1 Concept and Definitions</w:t>
            </w:r>
            <w:r w:rsidRPr="005A5DD7">
              <w:rPr>
                <w:noProof/>
                <w:webHidden/>
              </w:rPr>
              <w:tab/>
            </w:r>
            <w:r w:rsidRPr="005A5DD7">
              <w:rPr>
                <w:noProof/>
                <w:webHidden/>
              </w:rPr>
              <w:fldChar w:fldCharType="begin"/>
            </w:r>
            <w:r w:rsidRPr="005A5DD7">
              <w:rPr>
                <w:noProof/>
                <w:webHidden/>
              </w:rPr>
              <w:instrText xml:space="preserve"> PAGEREF _Toc83814700 \h </w:instrText>
            </w:r>
            <w:r w:rsidRPr="005A5DD7">
              <w:rPr>
                <w:noProof/>
                <w:webHidden/>
              </w:rPr>
            </w:r>
            <w:r w:rsidRPr="005A5DD7">
              <w:rPr>
                <w:noProof/>
                <w:webHidden/>
              </w:rPr>
              <w:fldChar w:fldCharType="separate"/>
            </w:r>
            <w:r w:rsidRPr="005A5DD7">
              <w:rPr>
                <w:noProof/>
                <w:webHidden/>
              </w:rPr>
              <w:t>18</w:t>
            </w:r>
            <w:r w:rsidRPr="005A5DD7">
              <w:rPr>
                <w:noProof/>
                <w:webHidden/>
              </w:rPr>
              <w:fldChar w:fldCharType="end"/>
            </w:r>
          </w:hyperlink>
        </w:p>
        <w:p w14:paraId="4DB3ABEE" w14:textId="0D97C74E" w:rsidR="005A5DD7" w:rsidRPr="005A5DD7" w:rsidRDefault="005A5DD7">
          <w:pPr>
            <w:pStyle w:val="TOC3"/>
            <w:tabs>
              <w:tab w:val="right" w:leader="dot" w:pos="9350"/>
            </w:tabs>
            <w:rPr>
              <w:rFonts w:eastAsiaTheme="minorEastAsia"/>
              <w:noProof/>
              <w:lang w:val="en-GB" w:eastAsia="en-GB"/>
            </w:rPr>
          </w:pPr>
          <w:hyperlink w:anchor="_Toc83814701" w:history="1">
            <w:r w:rsidRPr="005A5DD7">
              <w:rPr>
                <w:rStyle w:val="Hyperlink"/>
                <w:rFonts w:ascii="Arial" w:hAnsi="Arial" w:cs="Arial"/>
                <w:noProof/>
              </w:rPr>
              <w:t>2.3.2 Previous studies of AI in FC methods</w:t>
            </w:r>
            <w:r w:rsidRPr="005A5DD7">
              <w:rPr>
                <w:noProof/>
                <w:webHidden/>
              </w:rPr>
              <w:tab/>
            </w:r>
            <w:r w:rsidRPr="005A5DD7">
              <w:rPr>
                <w:noProof/>
                <w:webHidden/>
              </w:rPr>
              <w:fldChar w:fldCharType="begin"/>
            </w:r>
            <w:r w:rsidRPr="005A5DD7">
              <w:rPr>
                <w:noProof/>
                <w:webHidden/>
              </w:rPr>
              <w:instrText xml:space="preserve"> PAGEREF _Toc83814701 \h </w:instrText>
            </w:r>
            <w:r w:rsidRPr="005A5DD7">
              <w:rPr>
                <w:noProof/>
                <w:webHidden/>
              </w:rPr>
            </w:r>
            <w:r w:rsidRPr="005A5DD7">
              <w:rPr>
                <w:noProof/>
                <w:webHidden/>
              </w:rPr>
              <w:fldChar w:fldCharType="separate"/>
            </w:r>
            <w:r w:rsidRPr="005A5DD7">
              <w:rPr>
                <w:noProof/>
                <w:webHidden/>
              </w:rPr>
              <w:t>18</w:t>
            </w:r>
            <w:r w:rsidRPr="005A5DD7">
              <w:rPr>
                <w:noProof/>
                <w:webHidden/>
              </w:rPr>
              <w:fldChar w:fldCharType="end"/>
            </w:r>
          </w:hyperlink>
        </w:p>
        <w:p w14:paraId="00D7B8A9" w14:textId="4561B77F" w:rsidR="005A5DD7" w:rsidRDefault="005A5DD7">
          <w:pPr>
            <w:pStyle w:val="TOC2"/>
            <w:tabs>
              <w:tab w:val="right" w:leader="dot" w:pos="9350"/>
            </w:tabs>
            <w:rPr>
              <w:rFonts w:eastAsiaTheme="minorEastAsia"/>
              <w:noProof/>
              <w:lang w:val="en-GB" w:eastAsia="en-GB"/>
            </w:rPr>
          </w:pPr>
          <w:hyperlink w:anchor="_Toc83814702" w:history="1">
            <w:r w:rsidRPr="008F5CEC">
              <w:rPr>
                <w:rStyle w:val="Hyperlink"/>
                <w:rFonts w:ascii="Arial" w:hAnsi="Arial" w:cs="Arial"/>
                <w:noProof/>
              </w:rPr>
              <w:t>2.4 IVM</w:t>
            </w:r>
            <w:r>
              <w:rPr>
                <w:noProof/>
                <w:webHidden/>
              </w:rPr>
              <w:tab/>
            </w:r>
            <w:r>
              <w:rPr>
                <w:noProof/>
                <w:webHidden/>
              </w:rPr>
              <w:fldChar w:fldCharType="begin"/>
            </w:r>
            <w:r>
              <w:rPr>
                <w:noProof/>
                <w:webHidden/>
              </w:rPr>
              <w:instrText xml:space="preserve"> PAGEREF _Toc83814702 \h </w:instrText>
            </w:r>
            <w:r>
              <w:rPr>
                <w:noProof/>
                <w:webHidden/>
              </w:rPr>
            </w:r>
            <w:r>
              <w:rPr>
                <w:noProof/>
                <w:webHidden/>
              </w:rPr>
              <w:fldChar w:fldCharType="separate"/>
            </w:r>
            <w:r>
              <w:rPr>
                <w:noProof/>
                <w:webHidden/>
              </w:rPr>
              <w:t>22</w:t>
            </w:r>
            <w:r>
              <w:rPr>
                <w:noProof/>
                <w:webHidden/>
              </w:rPr>
              <w:fldChar w:fldCharType="end"/>
            </w:r>
          </w:hyperlink>
        </w:p>
        <w:p w14:paraId="6ED3CDC9" w14:textId="73BD780A" w:rsidR="005A5DD7" w:rsidRPr="005A5DD7" w:rsidRDefault="005A5DD7">
          <w:pPr>
            <w:pStyle w:val="TOC3"/>
            <w:tabs>
              <w:tab w:val="right" w:leader="dot" w:pos="9350"/>
            </w:tabs>
            <w:rPr>
              <w:rFonts w:eastAsiaTheme="minorEastAsia"/>
              <w:noProof/>
              <w:lang w:val="en-GB" w:eastAsia="en-GB"/>
            </w:rPr>
          </w:pPr>
          <w:hyperlink w:anchor="_Toc83814703" w:history="1">
            <w:r w:rsidRPr="005A5DD7">
              <w:rPr>
                <w:rStyle w:val="Hyperlink"/>
                <w:rFonts w:ascii="Arial" w:hAnsi="Arial" w:cs="Arial"/>
                <w:noProof/>
              </w:rPr>
              <w:t>2.4.1 Concept and Definition</w:t>
            </w:r>
            <w:r w:rsidRPr="005A5DD7">
              <w:rPr>
                <w:noProof/>
                <w:webHidden/>
              </w:rPr>
              <w:tab/>
            </w:r>
            <w:r w:rsidRPr="005A5DD7">
              <w:rPr>
                <w:noProof/>
                <w:webHidden/>
              </w:rPr>
              <w:fldChar w:fldCharType="begin"/>
            </w:r>
            <w:r w:rsidRPr="005A5DD7">
              <w:rPr>
                <w:noProof/>
                <w:webHidden/>
              </w:rPr>
              <w:instrText xml:space="preserve"> PAGEREF _Toc83814703 \h </w:instrText>
            </w:r>
            <w:r w:rsidRPr="005A5DD7">
              <w:rPr>
                <w:noProof/>
                <w:webHidden/>
              </w:rPr>
            </w:r>
            <w:r w:rsidRPr="005A5DD7">
              <w:rPr>
                <w:noProof/>
                <w:webHidden/>
              </w:rPr>
              <w:fldChar w:fldCharType="separate"/>
            </w:r>
            <w:r w:rsidRPr="005A5DD7">
              <w:rPr>
                <w:noProof/>
                <w:webHidden/>
              </w:rPr>
              <w:t>22</w:t>
            </w:r>
            <w:r w:rsidRPr="005A5DD7">
              <w:rPr>
                <w:noProof/>
                <w:webHidden/>
              </w:rPr>
              <w:fldChar w:fldCharType="end"/>
            </w:r>
          </w:hyperlink>
        </w:p>
        <w:p w14:paraId="4E8A802C" w14:textId="2B2773A9" w:rsidR="005A5DD7" w:rsidRPr="005A5DD7" w:rsidRDefault="005A5DD7">
          <w:pPr>
            <w:pStyle w:val="TOC3"/>
            <w:tabs>
              <w:tab w:val="right" w:leader="dot" w:pos="9350"/>
            </w:tabs>
            <w:rPr>
              <w:rFonts w:eastAsiaTheme="minorEastAsia"/>
              <w:noProof/>
              <w:lang w:val="en-GB" w:eastAsia="en-GB"/>
            </w:rPr>
          </w:pPr>
          <w:hyperlink w:anchor="_Toc83814704" w:history="1">
            <w:r w:rsidRPr="005A5DD7">
              <w:rPr>
                <w:rStyle w:val="Hyperlink"/>
                <w:rFonts w:ascii="Arial" w:hAnsi="Arial" w:cs="Arial"/>
                <w:noProof/>
              </w:rPr>
              <w:t>2.4.2 Previous stud</w:t>
            </w:r>
            <w:r w:rsidRPr="005A5DD7">
              <w:rPr>
                <w:rStyle w:val="Hyperlink"/>
                <w:rFonts w:ascii="Arial" w:hAnsi="Arial" w:cs="Arial"/>
                <w:noProof/>
              </w:rPr>
              <w:t>i</w:t>
            </w:r>
            <w:r w:rsidRPr="005A5DD7">
              <w:rPr>
                <w:rStyle w:val="Hyperlink"/>
                <w:rFonts w:ascii="Arial" w:hAnsi="Arial" w:cs="Arial"/>
                <w:noProof/>
              </w:rPr>
              <w:t>es of AI in IVM</w:t>
            </w:r>
            <w:r w:rsidRPr="005A5DD7">
              <w:rPr>
                <w:noProof/>
                <w:webHidden/>
              </w:rPr>
              <w:tab/>
            </w:r>
            <w:r w:rsidRPr="005A5DD7">
              <w:rPr>
                <w:noProof/>
                <w:webHidden/>
              </w:rPr>
              <w:fldChar w:fldCharType="begin"/>
            </w:r>
            <w:r w:rsidRPr="005A5DD7">
              <w:rPr>
                <w:noProof/>
                <w:webHidden/>
              </w:rPr>
              <w:instrText xml:space="preserve"> PAGEREF _Toc83814704 \h </w:instrText>
            </w:r>
            <w:r w:rsidRPr="005A5DD7">
              <w:rPr>
                <w:noProof/>
                <w:webHidden/>
              </w:rPr>
            </w:r>
            <w:r w:rsidRPr="005A5DD7">
              <w:rPr>
                <w:noProof/>
                <w:webHidden/>
              </w:rPr>
              <w:fldChar w:fldCharType="separate"/>
            </w:r>
            <w:r w:rsidRPr="005A5DD7">
              <w:rPr>
                <w:noProof/>
                <w:webHidden/>
              </w:rPr>
              <w:t>22</w:t>
            </w:r>
            <w:r w:rsidRPr="005A5DD7">
              <w:rPr>
                <w:noProof/>
                <w:webHidden/>
              </w:rPr>
              <w:fldChar w:fldCharType="end"/>
            </w:r>
          </w:hyperlink>
        </w:p>
        <w:p w14:paraId="3263E96F" w14:textId="0FEB6A09" w:rsidR="005A5DD7" w:rsidRDefault="005A5DD7">
          <w:pPr>
            <w:pStyle w:val="TOC2"/>
            <w:tabs>
              <w:tab w:val="right" w:leader="dot" w:pos="9350"/>
            </w:tabs>
            <w:rPr>
              <w:rFonts w:eastAsiaTheme="minorEastAsia"/>
              <w:noProof/>
              <w:lang w:val="en-GB" w:eastAsia="en-GB"/>
            </w:rPr>
          </w:pPr>
          <w:hyperlink w:anchor="_Toc83814705" w:history="1">
            <w:r w:rsidRPr="008F5CEC">
              <w:rPr>
                <w:rStyle w:val="Hyperlink"/>
                <w:rFonts w:ascii="Arial" w:hAnsi="Arial" w:cs="Arial"/>
                <w:noProof/>
              </w:rPr>
              <w:t>2.5 Research gap</w:t>
            </w:r>
            <w:r>
              <w:rPr>
                <w:noProof/>
                <w:webHidden/>
              </w:rPr>
              <w:tab/>
            </w:r>
            <w:r>
              <w:rPr>
                <w:noProof/>
                <w:webHidden/>
              </w:rPr>
              <w:fldChar w:fldCharType="begin"/>
            </w:r>
            <w:r>
              <w:rPr>
                <w:noProof/>
                <w:webHidden/>
              </w:rPr>
              <w:instrText xml:space="preserve"> PAGEREF _Toc83814705 \h </w:instrText>
            </w:r>
            <w:r>
              <w:rPr>
                <w:noProof/>
                <w:webHidden/>
              </w:rPr>
            </w:r>
            <w:r>
              <w:rPr>
                <w:noProof/>
                <w:webHidden/>
              </w:rPr>
              <w:fldChar w:fldCharType="separate"/>
            </w:r>
            <w:r>
              <w:rPr>
                <w:noProof/>
                <w:webHidden/>
              </w:rPr>
              <w:t>25</w:t>
            </w:r>
            <w:r>
              <w:rPr>
                <w:noProof/>
                <w:webHidden/>
              </w:rPr>
              <w:fldChar w:fldCharType="end"/>
            </w:r>
          </w:hyperlink>
        </w:p>
        <w:p w14:paraId="3DFF0BCF" w14:textId="08F0EFF8" w:rsidR="005A5DD7" w:rsidRDefault="005A5DD7">
          <w:pPr>
            <w:pStyle w:val="TOC2"/>
            <w:tabs>
              <w:tab w:val="right" w:leader="dot" w:pos="9350"/>
            </w:tabs>
            <w:rPr>
              <w:rFonts w:eastAsiaTheme="minorEastAsia"/>
              <w:noProof/>
              <w:lang w:val="en-GB" w:eastAsia="en-GB"/>
            </w:rPr>
          </w:pPr>
          <w:hyperlink w:anchor="_Toc83814706" w:history="1">
            <w:r w:rsidRPr="008F5CEC">
              <w:rPr>
                <w:rStyle w:val="Hyperlink"/>
                <w:rFonts w:ascii="Arial" w:hAnsi="Arial" w:cs="Arial"/>
                <w:noProof/>
              </w:rPr>
              <w:t>2.6 Summary</w:t>
            </w:r>
            <w:r>
              <w:rPr>
                <w:noProof/>
                <w:webHidden/>
              </w:rPr>
              <w:tab/>
            </w:r>
            <w:r>
              <w:rPr>
                <w:noProof/>
                <w:webHidden/>
              </w:rPr>
              <w:fldChar w:fldCharType="begin"/>
            </w:r>
            <w:r>
              <w:rPr>
                <w:noProof/>
                <w:webHidden/>
              </w:rPr>
              <w:instrText xml:space="preserve"> PAGEREF _Toc83814706 \h </w:instrText>
            </w:r>
            <w:r>
              <w:rPr>
                <w:noProof/>
                <w:webHidden/>
              </w:rPr>
            </w:r>
            <w:r>
              <w:rPr>
                <w:noProof/>
                <w:webHidden/>
              </w:rPr>
              <w:fldChar w:fldCharType="separate"/>
            </w:r>
            <w:r>
              <w:rPr>
                <w:noProof/>
                <w:webHidden/>
              </w:rPr>
              <w:t>25</w:t>
            </w:r>
            <w:r>
              <w:rPr>
                <w:noProof/>
                <w:webHidden/>
              </w:rPr>
              <w:fldChar w:fldCharType="end"/>
            </w:r>
          </w:hyperlink>
        </w:p>
        <w:p w14:paraId="7C74DEC9" w14:textId="220EA9CD" w:rsidR="005A5DD7" w:rsidRDefault="005A5DD7">
          <w:pPr>
            <w:pStyle w:val="TOC1"/>
            <w:rPr>
              <w:rFonts w:asciiTheme="minorHAnsi" w:eastAsiaTheme="minorEastAsia" w:hAnsiTheme="minorHAnsi" w:cstheme="minorBidi"/>
              <w:b w:val="0"/>
              <w:bCs w:val="0"/>
              <w:lang w:val="en-GB" w:eastAsia="en-GB"/>
            </w:rPr>
          </w:pPr>
          <w:hyperlink w:anchor="_Toc83814707" w:history="1">
            <w:r w:rsidRPr="008F5CEC">
              <w:rPr>
                <w:rStyle w:val="Hyperlink"/>
              </w:rPr>
              <w:t>Chapter 3: Research Methodology</w:t>
            </w:r>
            <w:r>
              <w:rPr>
                <w:webHidden/>
              </w:rPr>
              <w:tab/>
            </w:r>
            <w:r>
              <w:rPr>
                <w:webHidden/>
              </w:rPr>
              <w:fldChar w:fldCharType="begin"/>
            </w:r>
            <w:r>
              <w:rPr>
                <w:webHidden/>
              </w:rPr>
              <w:instrText xml:space="preserve"> PAGEREF _Toc83814707 \h </w:instrText>
            </w:r>
            <w:r>
              <w:rPr>
                <w:webHidden/>
              </w:rPr>
            </w:r>
            <w:r>
              <w:rPr>
                <w:webHidden/>
              </w:rPr>
              <w:fldChar w:fldCharType="separate"/>
            </w:r>
            <w:r>
              <w:rPr>
                <w:webHidden/>
              </w:rPr>
              <w:t>26</w:t>
            </w:r>
            <w:r>
              <w:rPr>
                <w:webHidden/>
              </w:rPr>
              <w:fldChar w:fldCharType="end"/>
            </w:r>
          </w:hyperlink>
        </w:p>
        <w:p w14:paraId="2A93B603" w14:textId="49380392" w:rsidR="005A5DD7" w:rsidRDefault="005A5DD7">
          <w:pPr>
            <w:pStyle w:val="TOC2"/>
            <w:tabs>
              <w:tab w:val="right" w:leader="dot" w:pos="9350"/>
            </w:tabs>
            <w:rPr>
              <w:rFonts w:eastAsiaTheme="minorEastAsia"/>
              <w:noProof/>
              <w:lang w:val="en-GB" w:eastAsia="en-GB"/>
            </w:rPr>
          </w:pPr>
          <w:hyperlink w:anchor="_Toc83814708" w:history="1">
            <w:r w:rsidRPr="008F5CEC">
              <w:rPr>
                <w:rStyle w:val="Hyperlink"/>
                <w:rFonts w:ascii="Arial" w:hAnsi="Arial" w:cs="Arial"/>
                <w:noProof/>
                <w:shd w:val="clear" w:color="auto" w:fill="FCFCFC"/>
              </w:rPr>
              <w:t>3.1 Introduction</w:t>
            </w:r>
            <w:r>
              <w:rPr>
                <w:noProof/>
                <w:webHidden/>
              </w:rPr>
              <w:tab/>
            </w:r>
            <w:r>
              <w:rPr>
                <w:noProof/>
                <w:webHidden/>
              </w:rPr>
              <w:fldChar w:fldCharType="begin"/>
            </w:r>
            <w:r>
              <w:rPr>
                <w:noProof/>
                <w:webHidden/>
              </w:rPr>
              <w:instrText xml:space="preserve"> PAGEREF _Toc83814708 \h </w:instrText>
            </w:r>
            <w:r>
              <w:rPr>
                <w:noProof/>
                <w:webHidden/>
              </w:rPr>
            </w:r>
            <w:r>
              <w:rPr>
                <w:noProof/>
                <w:webHidden/>
              </w:rPr>
              <w:fldChar w:fldCharType="separate"/>
            </w:r>
            <w:r>
              <w:rPr>
                <w:noProof/>
                <w:webHidden/>
              </w:rPr>
              <w:t>26</w:t>
            </w:r>
            <w:r>
              <w:rPr>
                <w:noProof/>
                <w:webHidden/>
              </w:rPr>
              <w:fldChar w:fldCharType="end"/>
            </w:r>
          </w:hyperlink>
        </w:p>
        <w:p w14:paraId="7FBA67A1" w14:textId="62490243" w:rsidR="005A5DD7" w:rsidRDefault="005A5DD7">
          <w:pPr>
            <w:pStyle w:val="TOC2"/>
            <w:tabs>
              <w:tab w:val="right" w:leader="dot" w:pos="9350"/>
            </w:tabs>
            <w:rPr>
              <w:rFonts w:eastAsiaTheme="minorEastAsia"/>
              <w:noProof/>
              <w:lang w:val="en-GB" w:eastAsia="en-GB"/>
            </w:rPr>
          </w:pPr>
          <w:hyperlink w:anchor="_Toc83814709" w:history="1">
            <w:r w:rsidRPr="008F5CEC">
              <w:rPr>
                <w:rStyle w:val="Hyperlink"/>
                <w:rFonts w:ascii="Arial" w:hAnsi="Arial" w:cs="Arial"/>
                <w:noProof/>
                <w:shd w:val="clear" w:color="auto" w:fill="FCFCFC"/>
              </w:rPr>
              <w:t>3.2 Research questions</w:t>
            </w:r>
            <w:r>
              <w:rPr>
                <w:noProof/>
                <w:webHidden/>
              </w:rPr>
              <w:tab/>
            </w:r>
            <w:r>
              <w:rPr>
                <w:noProof/>
                <w:webHidden/>
              </w:rPr>
              <w:fldChar w:fldCharType="begin"/>
            </w:r>
            <w:r>
              <w:rPr>
                <w:noProof/>
                <w:webHidden/>
              </w:rPr>
              <w:instrText xml:space="preserve"> PAGEREF _Toc83814709 \h </w:instrText>
            </w:r>
            <w:r>
              <w:rPr>
                <w:noProof/>
                <w:webHidden/>
              </w:rPr>
            </w:r>
            <w:r>
              <w:rPr>
                <w:noProof/>
                <w:webHidden/>
              </w:rPr>
              <w:fldChar w:fldCharType="separate"/>
            </w:r>
            <w:r>
              <w:rPr>
                <w:noProof/>
                <w:webHidden/>
              </w:rPr>
              <w:t>26</w:t>
            </w:r>
            <w:r>
              <w:rPr>
                <w:noProof/>
                <w:webHidden/>
              </w:rPr>
              <w:fldChar w:fldCharType="end"/>
            </w:r>
          </w:hyperlink>
        </w:p>
        <w:p w14:paraId="2D2683D3" w14:textId="44A10506" w:rsidR="005A5DD7" w:rsidRDefault="005A5DD7">
          <w:pPr>
            <w:pStyle w:val="TOC2"/>
            <w:tabs>
              <w:tab w:val="right" w:leader="dot" w:pos="9350"/>
            </w:tabs>
            <w:rPr>
              <w:rFonts w:eastAsiaTheme="minorEastAsia"/>
              <w:noProof/>
              <w:lang w:val="en-GB" w:eastAsia="en-GB"/>
            </w:rPr>
          </w:pPr>
          <w:hyperlink w:anchor="_Toc83814710" w:history="1">
            <w:r w:rsidRPr="008F5CEC">
              <w:rPr>
                <w:rStyle w:val="Hyperlink"/>
                <w:rFonts w:ascii="Arial" w:hAnsi="Arial" w:cs="Arial"/>
                <w:noProof/>
                <w:shd w:val="clear" w:color="auto" w:fill="FCFCFC"/>
              </w:rPr>
              <w:t>3.3 Database</w:t>
            </w:r>
            <w:r>
              <w:rPr>
                <w:noProof/>
                <w:webHidden/>
              </w:rPr>
              <w:tab/>
            </w:r>
            <w:r>
              <w:rPr>
                <w:noProof/>
                <w:webHidden/>
              </w:rPr>
              <w:fldChar w:fldCharType="begin"/>
            </w:r>
            <w:r>
              <w:rPr>
                <w:noProof/>
                <w:webHidden/>
              </w:rPr>
              <w:instrText xml:space="preserve"> PAGEREF _Toc83814710 \h </w:instrText>
            </w:r>
            <w:r>
              <w:rPr>
                <w:noProof/>
                <w:webHidden/>
              </w:rPr>
            </w:r>
            <w:r>
              <w:rPr>
                <w:noProof/>
                <w:webHidden/>
              </w:rPr>
              <w:fldChar w:fldCharType="separate"/>
            </w:r>
            <w:r>
              <w:rPr>
                <w:noProof/>
                <w:webHidden/>
              </w:rPr>
              <w:t>27</w:t>
            </w:r>
            <w:r>
              <w:rPr>
                <w:noProof/>
                <w:webHidden/>
              </w:rPr>
              <w:fldChar w:fldCharType="end"/>
            </w:r>
          </w:hyperlink>
        </w:p>
        <w:p w14:paraId="399C04B4" w14:textId="05CDAF88" w:rsidR="005A5DD7" w:rsidRDefault="005A5DD7">
          <w:pPr>
            <w:pStyle w:val="TOC2"/>
            <w:tabs>
              <w:tab w:val="right" w:leader="dot" w:pos="9350"/>
            </w:tabs>
            <w:rPr>
              <w:rFonts w:eastAsiaTheme="minorEastAsia"/>
              <w:noProof/>
              <w:lang w:val="en-GB" w:eastAsia="en-GB"/>
            </w:rPr>
          </w:pPr>
          <w:hyperlink w:anchor="_Toc83814711" w:history="1">
            <w:r w:rsidRPr="008F5CEC">
              <w:rPr>
                <w:rStyle w:val="Hyperlink"/>
                <w:rFonts w:ascii="Arial" w:hAnsi="Arial" w:cs="Arial"/>
                <w:noProof/>
                <w:shd w:val="clear" w:color="auto" w:fill="FCFCFC"/>
              </w:rPr>
              <w:t>3.4 Search strategy</w:t>
            </w:r>
            <w:r>
              <w:rPr>
                <w:noProof/>
                <w:webHidden/>
              </w:rPr>
              <w:tab/>
            </w:r>
            <w:r>
              <w:rPr>
                <w:noProof/>
                <w:webHidden/>
              </w:rPr>
              <w:fldChar w:fldCharType="begin"/>
            </w:r>
            <w:r>
              <w:rPr>
                <w:noProof/>
                <w:webHidden/>
              </w:rPr>
              <w:instrText xml:space="preserve"> PAGEREF _Toc83814711 \h </w:instrText>
            </w:r>
            <w:r>
              <w:rPr>
                <w:noProof/>
                <w:webHidden/>
              </w:rPr>
            </w:r>
            <w:r>
              <w:rPr>
                <w:noProof/>
                <w:webHidden/>
              </w:rPr>
              <w:fldChar w:fldCharType="separate"/>
            </w:r>
            <w:r>
              <w:rPr>
                <w:noProof/>
                <w:webHidden/>
              </w:rPr>
              <w:t>28</w:t>
            </w:r>
            <w:r>
              <w:rPr>
                <w:noProof/>
                <w:webHidden/>
              </w:rPr>
              <w:fldChar w:fldCharType="end"/>
            </w:r>
          </w:hyperlink>
        </w:p>
        <w:p w14:paraId="316D3912" w14:textId="458C7419" w:rsidR="005A5DD7" w:rsidRDefault="005A5DD7">
          <w:pPr>
            <w:pStyle w:val="TOC2"/>
            <w:tabs>
              <w:tab w:val="right" w:leader="dot" w:pos="9350"/>
            </w:tabs>
            <w:rPr>
              <w:rFonts w:eastAsiaTheme="minorEastAsia"/>
              <w:noProof/>
              <w:lang w:val="en-GB" w:eastAsia="en-GB"/>
            </w:rPr>
          </w:pPr>
          <w:hyperlink w:anchor="_Toc83814712" w:history="1">
            <w:r w:rsidRPr="008F5CEC">
              <w:rPr>
                <w:rStyle w:val="Hyperlink"/>
                <w:rFonts w:ascii="Arial" w:hAnsi="Arial" w:cs="Arial"/>
                <w:noProof/>
                <w:shd w:val="clear" w:color="auto" w:fill="FCFCFC"/>
              </w:rPr>
              <w:t>3.5 Inclusion and exclusion criteria</w:t>
            </w:r>
            <w:r>
              <w:rPr>
                <w:noProof/>
                <w:webHidden/>
              </w:rPr>
              <w:tab/>
            </w:r>
            <w:r>
              <w:rPr>
                <w:noProof/>
                <w:webHidden/>
              </w:rPr>
              <w:fldChar w:fldCharType="begin"/>
            </w:r>
            <w:r>
              <w:rPr>
                <w:noProof/>
                <w:webHidden/>
              </w:rPr>
              <w:instrText xml:space="preserve"> PAGEREF _Toc83814712 \h </w:instrText>
            </w:r>
            <w:r>
              <w:rPr>
                <w:noProof/>
                <w:webHidden/>
              </w:rPr>
            </w:r>
            <w:r>
              <w:rPr>
                <w:noProof/>
                <w:webHidden/>
              </w:rPr>
              <w:fldChar w:fldCharType="separate"/>
            </w:r>
            <w:r>
              <w:rPr>
                <w:noProof/>
                <w:webHidden/>
              </w:rPr>
              <w:t>28</w:t>
            </w:r>
            <w:r>
              <w:rPr>
                <w:noProof/>
                <w:webHidden/>
              </w:rPr>
              <w:fldChar w:fldCharType="end"/>
            </w:r>
          </w:hyperlink>
        </w:p>
        <w:p w14:paraId="46332C8C" w14:textId="62DA9311" w:rsidR="005A5DD7" w:rsidRDefault="005A5DD7">
          <w:pPr>
            <w:pStyle w:val="TOC2"/>
            <w:tabs>
              <w:tab w:val="right" w:leader="dot" w:pos="9350"/>
            </w:tabs>
            <w:rPr>
              <w:rFonts w:eastAsiaTheme="minorEastAsia"/>
              <w:noProof/>
              <w:lang w:val="en-GB" w:eastAsia="en-GB"/>
            </w:rPr>
          </w:pPr>
          <w:hyperlink w:anchor="_Toc83814713" w:history="1">
            <w:r w:rsidRPr="008F5CEC">
              <w:rPr>
                <w:rStyle w:val="Hyperlink"/>
                <w:rFonts w:ascii="Arial" w:hAnsi="Arial" w:cs="Arial"/>
                <w:noProof/>
                <w:shd w:val="clear" w:color="auto" w:fill="FCFCFC"/>
              </w:rPr>
              <w:t>3.6 Study selection</w:t>
            </w:r>
            <w:r>
              <w:rPr>
                <w:noProof/>
                <w:webHidden/>
              </w:rPr>
              <w:tab/>
            </w:r>
            <w:r>
              <w:rPr>
                <w:noProof/>
                <w:webHidden/>
              </w:rPr>
              <w:fldChar w:fldCharType="begin"/>
            </w:r>
            <w:r>
              <w:rPr>
                <w:noProof/>
                <w:webHidden/>
              </w:rPr>
              <w:instrText xml:space="preserve"> PAGEREF _Toc83814713 \h </w:instrText>
            </w:r>
            <w:r>
              <w:rPr>
                <w:noProof/>
                <w:webHidden/>
              </w:rPr>
            </w:r>
            <w:r>
              <w:rPr>
                <w:noProof/>
                <w:webHidden/>
              </w:rPr>
              <w:fldChar w:fldCharType="separate"/>
            </w:r>
            <w:r>
              <w:rPr>
                <w:noProof/>
                <w:webHidden/>
              </w:rPr>
              <w:t>29</w:t>
            </w:r>
            <w:r>
              <w:rPr>
                <w:noProof/>
                <w:webHidden/>
              </w:rPr>
              <w:fldChar w:fldCharType="end"/>
            </w:r>
          </w:hyperlink>
        </w:p>
        <w:p w14:paraId="3440DBDD" w14:textId="147EEAB0" w:rsidR="005A5DD7" w:rsidRDefault="005A5DD7">
          <w:pPr>
            <w:pStyle w:val="TOC2"/>
            <w:tabs>
              <w:tab w:val="right" w:leader="dot" w:pos="9350"/>
            </w:tabs>
            <w:rPr>
              <w:rFonts w:eastAsiaTheme="minorEastAsia"/>
              <w:noProof/>
              <w:lang w:val="en-GB" w:eastAsia="en-GB"/>
            </w:rPr>
          </w:pPr>
          <w:hyperlink w:anchor="_Toc83814714" w:history="1">
            <w:r w:rsidRPr="008F5CEC">
              <w:rPr>
                <w:rStyle w:val="Hyperlink"/>
                <w:rFonts w:ascii="Arial" w:hAnsi="Arial" w:cs="Arial"/>
                <w:noProof/>
                <w:shd w:val="clear" w:color="auto" w:fill="FCFCFC"/>
              </w:rPr>
              <w:t>3.6 Data Extraction</w:t>
            </w:r>
            <w:r>
              <w:rPr>
                <w:noProof/>
                <w:webHidden/>
              </w:rPr>
              <w:tab/>
            </w:r>
            <w:r>
              <w:rPr>
                <w:noProof/>
                <w:webHidden/>
              </w:rPr>
              <w:fldChar w:fldCharType="begin"/>
            </w:r>
            <w:r>
              <w:rPr>
                <w:noProof/>
                <w:webHidden/>
              </w:rPr>
              <w:instrText xml:space="preserve"> PAGEREF _Toc83814714 \h </w:instrText>
            </w:r>
            <w:r>
              <w:rPr>
                <w:noProof/>
                <w:webHidden/>
              </w:rPr>
            </w:r>
            <w:r>
              <w:rPr>
                <w:noProof/>
                <w:webHidden/>
              </w:rPr>
              <w:fldChar w:fldCharType="separate"/>
            </w:r>
            <w:r>
              <w:rPr>
                <w:noProof/>
                <w:webHidden/>
              </w:rPr>
              <w:t>30</w:t>
            </w:r>
            <w:r>
              <w:rPr>
                <w:noProof/>
                <w:webHidden/>
              </w:rPr>
              <w:fldChar w:fldCharType="end"/>
            </w:r>
          </w:hyperlink>
        </w:p>
        <w:p w14:paraId="373F816E" w14:textId="70E99A19" w:rsidR="005A5DD7" w:rsidRDefault="005A5DD7">
          <w:pPr>
            <w:pStyle w:val="TOC2"/>
            <w:tabs>
              <w:tab w:val="right" w:leader="dot" w:pos="9350"/>
            </w:tabs>
            <w:rPr>
              <w:rFonts w:eastAsiaTheme="minorEastAsia"/>
              <w:noProof/>
              <w:lang w:val="en-GB" w:eastAsia="en-GB"/>
            </w:rPr>
          </w:pPr>
          <w:hyperlink w:anchor="_Toc83814715" w:history="1">
            <w:r w:rsidRPr="008F5CEC">
              <w:rPr>
                <w:rStyle w:val="Hyperlink"/>
                <w:rFonts w:ascii="Arial" w:hAnsi="Arial" w:cs="Arial"/>
                <w:noProof/>
                <w:shd w:val="clear" w:color="auto" w:fill="FCFCFC"/>
              </w:rPr>
              <w:t>3.7 Data collection -</w:t>
            </w:r>
            <w:r>
              <w:rPr>
                <w:noProof/>
                <w:webHidden/>
              </w:rPr>
              <w:tab/>
            </w:r>
            <w:r>
              <w:rPr>
                <w:noProof/>
                <w:webHidden/>
              </w:rPr>
              <w:fldChar w:fldCharType="begin"/>
            </w:r>
            <w:r>
              <w:rPr>
                <w:noProof/>
                <w:webHidden/>
              </w:rPr>
              <w:instrText xml:space="preserve"> PAGEREF _Toc83814715 \h </w:instrText>
            </w:r>
            <w:r>
              <w:rPr>
                <w:noProof/>
                <w:webHidden/>
              </w:rPr>
            </w:r>
            <w:r>
              <w:rPr>
                <w:noProof/>
                <w:webHidden/>
              </w:rPr>
              <w:fldChar w:fldCharType="separate"/>
            </w:r>
            <w:r>
              <w:rPr>
                <w:noProof/>
                <w:webHidden/>
              </w:rPr>
              <w:t>31</w:t>
            </w:r>
            <w:r>
              <w:rPr>
                <w:noProof/>
                <w:webHidden/>
              </w:rPr>
              <w:fldChar w:fldCharType="end"/>
            </w:r>
          </w:hyperlink>
        </w:p>
        <w:p w14:paraId="1A553221" w14:textId="7879AE48" w:rsidR="005A5DD7" w:rsidRDefault="005A5DD7">
          <w:pPr>
            <w:pStyle w:val="TOC2"/>
            <w:tabs>
              <w:tab w:val="right" w:leader="dot" w:pos="9350"/>
            </w:tabs>
            <w:rPr>
              <w:rFonts w:eastAsiaTheme="minorEastAsia"/>
              <w:noProof/>
              <w:lang w:val="en-GB" w:eastAsia="en-GB"/>
            </w:rPr>
          </w:pPr>
          <w:hyperlink w:anchor="_Toc83814716" w:history="1">
            <w:r w:rsidRPr="008F5CEC">
              <w:rPr>
                <w:rStyle w:val="Hyperlink"/>
                <w:rFonts w:ascii="Arial" w:hAnsi="Arial" w:cs="Arial"/>
                <w:noProof/>
                <w:shd w:val="clear" w:color="auto" w:fill="FCFCFC"/>
              </w:rPr>
              <w:t>3.8 Threads to validity</w:t>
            </w:r>
            <w:r>
              <w:rPr>
                <w:noProof/>
                <w:webHidden/>
              </w:rPr>
              <w:tab/>
            </w:r>
            <w:r>
              <w:rPr>
                <w:noProof/>
                <w:webHidden/>
              </w:rPr>
              <w:fldChar w:fldCharType="begin"/>
            </w:r>
            <w:r>
              <w:rPr>
                <w:noProof/>
                <w:webHidden/>
              </w:rPr>
              <w:instrText xml:space="preserve"> PAGEREF _Toc83814716 \h </w:instrText>
            </w:r>
            <w:r>
              <w:rPr>
                <w:noProof/>
                <w:webHidden/>
              </w:rPr>
            </w:r>
            <w:r>
              <w:rPr>
                <w:noProof/>
                <w:webHidden/>
              </w:rPr>
              <w:fldChar w:fldCharType="separate"/>
            </w:r>
            <w:r>
              <w:rPr>
                <w:noProof/>
                <w:webHidden/>
              </w:rPr>
              <w:t>31</w:t>
            </w:r>
            <w:r>
              <w:rPr>
                <w:noProof/>
                <w:webHidden/>
              </w:rPr>
              <w:fldChar w:fldCharType="end"/>
            </w:r>
          </w:hyperlink>
        </w:p>
        <w:p w14:paraId="5170D54F" w14:textId="7689125B" w:rsidR="005A5DD7" w:rsidRDefault="005A5DD7">
          <w:pPr>
            <w:pStyle w:val="TOC2"/>
            <w:tabs>
              <w:tab w:val="right" w:leader="dot" w:pos="9350"/>
            </w:tabs>
            <w:rPr>
              <w:rFonts w:eastAsiaTheme="minorEastAsia"/>
              <w:noProof/>
              <w:lang w:val="en-GB" w:eastAsia="en-GB"/>
            </w:rPr>
          </w:pPr>
          <w:hyperlink w:anchor="_Toc83814717" w:history="1">
            <w:r w:rsidRPr="008F5CEC">
              <w:rPr>
                <w:rStyle w:val="Hyperlink"/>
                <w:rFonts w:ascii="Arial" w:hAnsi="Arial" w:cs="Arial"/>
                <w:noProof/>
                <w:shd w:val="clear" w:color="auto" w:fill="FCFCFC"/>
              </w:rPr>
              <w:t>3.9 Study limitation</w:t>
            </w:r>
            <w:r>
              <w:rPr>
                <w:noProof/>
                <w:webHidden/>
              </w:rPr>
              <w:tab/>
            </w:r>
            <w:r>
              <w:rPr>
                <w:noProof/>
                <w:webHidden/>
              </w:rPr>
              <w:fldChar w:fldCharType="begin"/>
            </w:r>
            <w:r>
              <w:rPr>
                <w:noProof/>
                <w:webHidden/>
              </w:rPr>
              <w:instrText xml:space="preserve"> PAGEREF _Toc83814717 \h </w:instrText>
            </w:r>
            <w:r>
              <w:rPr>
                <w:noProof/>
                <w:webHidden/>
              </w:rPr>
            </w:r>
            <w:r>
              <w:rPr>
                <w:noProof/>
                <w:webHidden/>
              </w:rPr>
              <w:fldChar w:fldCharType="separate"/>
            </w:r>
            <w:r>
              <w:rPr>
                <w:noProof/>
                <w:webHidden/>
              </w:rPr>
              <w:t>32</w:t>
            </w:r>
            <w:r>
              <w:rPr>
                <w:noProof/>
                <w:webHidden/>
              </w:rPr>
              <w:fldChar w:fldCharType="end"/>
            </w:r>
          </w:hyperlink>
        </w:p>
        <w:p w14:paraId="70B40FD0" w14:textId="189E14B4" w:rsidR="005A5DD7" w:rsidRDefault="005A5DD7">
          <w:pPr>
            <w:pStyle w:val="TOC1"/>
            <w:rPr>
              <w:rFonts w:asciiTheme="minorHAnsi" w:eastAsiaTheme="minorEastAsia" w:hAnsiTheme="minorHAnsi" w:cstheme="minorBidi"/>
              <w:b w:val="0"/>
              <w:bCs w:val="0"/>
              <w:lang w:val="en-GB" w:eastAsia="en-GB"/>
            </w:rPr>
          </w:pPr>
          <w:hyperlink w:anchor="_Toc83814718" w:history="1">
            <w:r w:rsidRPr="008F5CEC">
              <w:rPr>
                <w:rStyle w:val="Hyperlink"/>
              </w:rPr>
              <w:t>Chapter 4: Findings and Discussion</w:t>
            </w:r>
            <w:r>
              <w:rPr>
                <w:webHidden/>
              </w:rPr>
              <w:tab/>
            </w:r>
            <w:r>
              <w:rPr>
                <w:webHidden/>
              </w:rPr>
              <w:fldChar w:fldCharType="begin"/>
            </w:r>
            <w:r>
              <w:rPr>
                <w:webHidden/>
              </w:rPr>
              <w:instrText xml:space="preserve"> PAGEREF _Toc83814718 \h </w:instrText>
            </w:r>
            <w:r>
              <w:rPr>
                <w:webHidden/>
              </w:rPr>
            </w:r>
            <w:r>
              <w:rPr>
                <w:webHidden/>
              </w:rPr>
              <w:fldChar w:fldCharType="separate"/>
            </w:r>
            <w:r>
              <w:rPr>
                <w:webHidden/>
              </w:rPr>
              <w:t>34</w:t>
            </w:r>
            <w:r>
              <w:rPr>
                <w:webHidden/>
              </w:rPr>
              <w:fldChar w:fldCharType="end"/>
            </w:r>
          </w:hyperlink>
        </w:p>
        <w:p w14:paraId="46CF8FC7" w14:textId="66EAC092" w:rsidR="005A5DD7" w:rsidRDefault="005A5DD7">
          <w:pPr>
            <w:pStyle w:val="TOC2"/>
            <w:tabs>
              <w:tab w:val="right" w:leader="dot" w:pos="9350"/>
            </w:tabs>
            <w:rPr>
              <w:rFonts w:eastAsiaTheme="minorEastAsia"/>
              <w:noProof/>
              <w:lang w:val="en-GB" w:eastAsia="en-GB"/>
            </w:rPr>
          </w:pPr>
          <w:hyperlink w:anchor="_Toc83814719" w:history="1">
            <w:r w:rsidRPr="008F5CEC">
              <w:rPr>
                <w:rStyle w:val="Hyperlink"/>
                <w:rFonts w:ascii="Arial" w:hAnsi="Arial" w:cs="Arial"/>
                <w:noProof/>
                <w:shd w:val="clear" w:color="auto" w:fill="FCFCFC"/>
              </w:rPr>
              <w:t>4.1 Introduction</w:t>
            </w:r>
            <w:r>
              <w:rPr>
                <w:noProof/>
                <w:webHidden/>
              </w:rPr>
              <w:tab/>
            </w:r>
            <w:r>
              <w:rPr>
                <w:noProof/>
                <w:webHidden/>
              </w:rPr>
              <w:fldChar w:fldCharType="begin"/>
            </w:r>
            <w:r>
              <w:rPr>
                <w:noProof/>
                <w:webHidden/>
              </w:rPr>
              <w:instrText xml:space="preserve"> PAGEREF _Toc83814719 \h </w:instrText>
            </w:r>
            <w:r>
              <w:rPr>
                <w:noProof/>
                <w:webHidden/>
              </w:rPr>
            </w:r>
            <w:r>
              <w:rPr>
                <w:noProof/>
                <w:webHidden/>
              </w:rPr>
              <w:fldChar w:fldCharType="separate"/>
            </w:r>
            <w:r>
              <w:rPr>
                <w:noProof/>
                <w:webHidden/>
              </w:rPr>
              <w:t>34</w:t>
            </w:r>
            <w:r>
              <w:rPr>
                <w:noProof/>
                <w:webHidden/>
              </w:rPr>
              <w:fldChar w:fldCharType="end"/>
            </w:r>
          </w:hyperlink>
        </w:p>
        <w:p w14:paraId="23CBB0D1" w14:textId="14B05D01" w:rsidR="005A5DD7" w:rsidRDefault="005A5DD7">
          <w:pPr>
            <w:pStyle w:val="TOC2"/>
            <w:tabs>
              <w:tab w:val="right" w:leader="dot" w:pos="9350"/>
            </w:tabs>
            <w:rPr>
              <w:rFonts w:eastAsiaTheme="minorEastAsia"/>
              <w:noProof/>
              <w:lang w:val="en-GB" w:eastAsia="en-GB"/>
            </w:rPr>
          </w:pPr>
          <w:hyperlink w:anchor="_Toc83814720" w:history="1">
            <w:r w:rsidRPr="008F5CEC">
              <w:rPr>
                <w:rStyle w:val="Hyperlink"/>
                <w:rFonts w:ascii="Arial" w:hAnsi="Arial" w:cs="Arial"/>
                <w:noProof/>
                <w:shd w:val="clear" w:color="auto" w:fill="FCFCFC"/>
              </w:rPr>
              <w:t>4.2 Findings of the systematic review</w:t>
            </w:r>
            <w:r>
              <w:rPr>
                <w:noProof/>
                <w:webHidden/>
              </w:rPr>
              <w:tab/>
            </w:r>
            <w:r>
              <w:rPr>
                <w:noProof/>
                <w:webHidden/>
              </w:rPr>
              <w:fldChar w:fldCharType="begin"/>
            </w:r>
            <w:r>
              <w:rPr>
                <w:noProof/>
                <w:webHidden/>
              </w:rPr>
              <w:instrText xml:space="preserve"> PAGEREF _Toc83814720 \h </w:instrText>
            </w:r>
            <w:r>
              <w:rPr>
                <w:noProof/>
                <w:webHidden/>
              </w:rPr>
            </w:r>
            <w:r>
              <w:rPr>
                <w:noProof/>
                <w:webHidden/>
              </w:rPr>
              <w:fldChar w:fldCharType="separate"/>
            </w:r>
            <w:r>
              <w:rPr>
                <w:noProof/>
                <w:webHidden/>
              </w:rPr>
              <w:t>34</w:t>
            </w:r>
            <w:r>
              <w:rPr>
                <w:noProof/>
                <w:webHidden/>
              </w:rPr>
              <w:fldChar w:fldCharType="end"/>
            </w:r>
          </w:hyperlink>
        </w:p>
        <w:p w14:paraId="584B0E80" w14:textId="15ADBE3A" w:rsidR="005A5DD7" w:rsidRDefault="005A5DD7">
          <w:pPr>
            <w:pStyle w:val="TOC2"/>
            <w:tabs>
              <w:tab w:val="right" w:leader="dot" w:pos="9350"/>
            </w:tabs>
            <w:rPr>
              <w:rFonts w:eastAsiaTheme="minorEastAsia"/>
              <w:noProof/>
              <w:lang w:val="en-GB" w:eastAsia="en-GB"/>
            </w:rPr>
          </w:pPr>
          <w:hyperlink w:anchor="_Toc83814721" w:history="1">
            <w:r w:rsidRPr="008F5CEC">
              <w:rPr>
                <w:rStyle w:val="Hyperlink"/>
                <w:rFonts w:ascii="Arial" w:hAnsi="Arial" w:cs="Arial"/>
                <w:noProof/>
                <w:shd w:val="clear" w:color="auto" w:fill="FCFCFC"/>
              </w:rPr>
              <w:t>4.3 Analysis and discussion of included studies</w:t>
            </w:r>
            <w:r>
              <w:rPr>
                <w:noProof/>
                <w:webHidden/>
              </w:rPr>
              <w:tab/>
            </w:r>
            <w:r>
              <w:rPr>
                <w:noProof/>
                <w:webHidden/>
              </w:rPr>
              <w:fldChar w:fldCharType="begin"/>
            </w:r>
            <w:r>
              <w:rPr>
                <w:noProof/>
                <w:webHidden/>
              </w:rPr>
              <w:instrText xml:space="preserve"> PAGEREF _Toc83814721 \h </w:instrText>
            </w:r>
            <w:r>
              <w:rPr>
                <w:noProof/>
                <w:webHidden/>
              </w:rPr>
            </w:r>
            <w:r>
              <w:rPr>
                <w:noProof/>
                <w:webHidden/>
              </w:rPr>
              <w:fldChar w:fldCharType="separate"/>
            </w:r>
            <w:r>
              <w:rPr>
                <w:noProof/>
                <w:webHidden/>
              </w:rPr>
              <w:t>35</w:t>
            </w:r>
            <w:r>
              <w:rPr>
                <w:noProof/>
                <w:webHidden/>
              </w:rPr>
              <w:fldChar w:fldCharType="end"/>
            </w:r>
          </w:hyperlink>
        </w:p>
        <w:p w14:paraId="527836C4" w14:textId="40C5A33B" w:rsidR="005A5DD7" w:rsidRPr="005A5DD7" w:rsidRDefault="005A5DD7">
          <w:pPr>
            <w:pStyle w:val="TOC3"/>
            <w:tabs>
              <w:tab w:val="right" w:leader="dot" w:pos="9350"/>
            </w:tabs>
            <w:rPr>
              <w:rFonts w:eastAsiaTheme="minorEastAsia"/>
              <w:noProof/>
              <w:lang w:val="en-GB" w:eastAsia="en-GB"/>
            </w:rPr>
          </w:pPr>
          <w:hyperlink w:anchor="_Toc83814722" w:history="1">
            <w:r w:rsidRPr="005A5DD7">
              <w:rPr>
                <w:rStyle w:val="Hyperlink"/>
                <w:rFonts w:ascii="Arial" w:hAnsi="Arial" w:cs="Arial"/>
                <w:noProof/>
              </w:rPr>
              <w:t>4.3.1 Distribution and statistics</w:t>
            </w:r>
            <w:r w:rsidRPr="005A5DD7">
              <w:rPr>
                <w:noProof/>
                <w:webHidden/>
              </w:rPr>
              <w:tab/>
            </w:r>
            <w:r w:rsidRPr="005A5DD7">
              <w:rPr>
                <w:noProof/>
                <w:webHidden/>
              </w:rPr>
              <w:fldChar w:fldCharType="begin"/>
            </w:r>
            <w:r w:rsidRPr="005A5DD7">
              <w:rPr>
                <w:noProof/>
                <w:webHidden/>
              </w:rPr>
              <w:instrText xml:space="preserve"> PAGEREF _Toc83814722 \h </w:instrText>
            </w:r>
            <w:r w:rsidRPr="005A5DD7">
              <w:rPr>
                <w:noProof/>
                <w:webHidden/>
              </w:rPr>
            </w:r>
            <w:r w:rsidRPr="005A5DD7">
              <w:rPr>
                <w:noProof/>
                <w:webHidden/>
              </w:rPr>
              <w:fldChar w:fldCharType="separate"/>
            </w:r>
            <w:r w:rsidRPr="005A5DD7">
              <w:rPr>
                <w:noProof/>
                <w:webHidden/>
              </w:rPr>
              <w:t>36</w:t>
            </w:r>
            <w:r w:rsidRPr="005A5DD7">
              <w:rPr>
                <w:noProof/>
                <w:webHidden/>
              </w:rPr>
              <w:fldChar w:fldCharType="end"/>
            </w:r>
          </w:hyperlink>
        </w:p>
        <w:p w14:paraId="68D9D71D" w14:textId="2ED94B41" w:rsidR="005A5DD7" w:rsidRPr="005A5DD7" w:rsidRDefault="005A5DD7">
          <w:pPr>
            <w:pStyle w:val="TOC3"/>
            <w:tabs>
              <w:tab w:val="right" w:leader="dot" w:pos="9350"/>
            </w:tabs>
            <w:rPr>
              <w:rFonts w:eastAsiaTheme="minorEastAsia"/>
              <w:noProof/>
              <w:lang w:val="en-GB" w:eastAsia="en-GB"/>
            </w:rPr>
          </w:pPr>
          <w:hyperlink w:anchor="_Toc83814723" w:history="1">
            <w:r w:rsidRPr="005A5DD7">
              <w:rPr>
                <w:rStyle w:val="Hyperlink"/>
                <w:rFonts w:ascii="Arial" w:hAnsi="Arial" w:cs="Arial"/>
                <w:noProof/>
              </w:rPr>
              <w:t>4.3.2 Included studies</w:t>
            </w:r>
            <w:r w:rsidRPr="005A5DD7">
              <w:rPr>
                <w:noProof/>
                <w:webHidden/>
              </w:rPr>
              <w:tab/>
            </w:r>
            <w:r w:rsidRPr="005A5DD7">
              <w:rPr>
                <w:noProof/>
                <w:webHidden/>
              </w:rPr>
              <w:fldChar w:fldCharType="begin"/>
            </w:r>
            <w:r w:rsidRPr="005A5DD7">
              <w:rPr>
                <w:noProof/>
                <w:webHidden/>
              </w:rPr>
              <w:instrText xml:space="preserve"> PAGEREF _Toc83814723 \h </w:instrText>
            </w:r>
            <w:r w:rsidRPr="005A5DD7">
              <w:rPr>
                <w:noProof/>
                <w:webHidden/>
              </w:rPr>
            </w:r>
            <w:r w:rsidRPr="005A5DD7">
              <w:rPr>
                <w:noProof/>
                <w:webHidden/>
              </w:rPr>
              <w:fldChar w:fldCharType="separate"/>
            </w:r>
            <w:r w:rsidRPr="005A5DD7">
              <w:rPr>
                <w:noProof/>
                <w:webHidden/>
              </w:rPr>
              <w:t>37</w:t>
            </w:r>
            <w:r w:rsidRPr="005A5DD7">
              <w:rPr>
                <w:noProof/>
                <w:webHidden/>
              </w:rPr>
              <w:fldChar w:fldCharType="end"/>
            </w:r>
          </w:hyperlink>
        </w:p>
        <w:p w14:paraId="081E728B" w14:textId="1A9D606B" w:rsidR="005A5DD7" w:rsidRDefault="005A5DD7">
          <w:pPr>
            <w:pStyle w:val="TOC2"/>
            <w:tabs>
              <w:tab w:val="right" w:leader="dot" w:pos="9350"/>
            </w:tabs>
            <w:rPr>
              <w:rFonts w:eastAsiaTheme="minorEastAsia"/>
              <w:noProof/>
              <w:lang w:val="en-GB" w:eastAsia="en-GB"/>
            </w:rPr>
          </w:pPr>
          <w:hyperlink w:anchor="_Toc83814724" w:history="1">
            <w:r w:rsidRPr="008F5CEC">
              <w:rPr>
                <w:rStyle w:val="Hyperlink"/>
                <w:rFonts w:ascii="Arial" w:hAnsi="Arial" w:cs="Arial"/>
                <w:noProof/>
              </w:rPr>
              <w:t>4.4 Secondary data analysis</w:t>
            </w:r>
            <w:r>
              <w:rPr>
                <w:noProof/>
                <w:webHidden/>
              </w:rPr>
              <w:tab/>
            </w:r>
            <w:r>
              <w:rPr>
                <w:noProof/>
                <w:webHidden/>
              </w:rPr>
              <w:fldChar w:fldCharType="begin"/>
            </w:r>
            <w:r>
              <w:rPr>
                <w:noProof/>
                <w:webHidden/>
              </w:rPr>
              <w:instrText xml:space="preserve"> PAGEREF _Toc83814724 \h </w:instrText>
            </w:r>
            <w:r>
              <w:rPr>
                <w:noProof/>
                <w:webHidden/>
              </w:rPr>
            </w:r>
            <w:r>
              <w:rPr>
                <w:noProof/>
                <w:webHidden/>
              </w:rPr>
              <w:fldChar w:fldCharType="separate"/>
            </w:r>
            <w:r>
              <w:rPr>
                <w:noProof/>
                <w:webHidden/>
              </w:rPr>
              <w:t>45</w:t>
            </w:r>
            <w:r>
              <w:rPr>
                <w:noProof/>
                <w:webHidden/>
              </w:rPr>
              <w:fldChar w:fldCharType="end"/>
            </w:r>
          </w:hyperlink>
        </w:p>
        <w:p w14:paraId="131CED67" w14:textId="32D58F06" w:rsidR="005A5DD7" w:rsidRDefault="005A5DD7">
          <w:pPr>
            <w:pStyle w:val="TOC1"/>
            <w:rPr>
              <w:rFonts w:asciiTheme="minorHAnsi" w:eastAsiaTheme="minorEastAsia" w:hAnsiTheme="minorHAnsi" w:cstheme="minorBidi"/>
              <w:b w:val="0"/>
              <w:bCs w:val="0"/>
              <w:lang w:val="en-GB" w:eastAsia="en-GB"/>
            </w:rPr>
          </w:pPr>
          <w:hyperlink w:anchor="_Toc83814725" w:history="1">
            <w:r w:rsidRPr="008F5CEC">
              <w:rPr>
                <w:rStyle w:val="Hyperlink"/>
              </w:rPr>
              <w:t>Chapter 5: Conclusion</w:t>
            </w:r>
            <w:r>
              <w:rPr>
                <w:webHidden/>
              </w:rPr>
              <w:tab/>
            </w:r>
            <w:r>
              <w:rPr>
                <w:webHidden/>
              </w:rPr>
              <w:fldChar w:fldCharType="begin"/>
            </w:r>
            <w:r>
              <w:rPr>
                <w:webHidden/>
              </w:rPr>
              <w:instrText xml:space="preserve"> PAGEREF _Toc83814725 \h </w:instrText>
            </w:r>
            <w:r>
              <w:rPr>
                <w:webHidden/>
              </w:rPr>
            </w:r>
            <w:r>
              <w:rPr>
                <w:webHidden/>
              </w:rPr>
              <w:fldChar w:fldCharType="separate"/>
            </w:r>
            <w:r>
              <w:rPr>
                <w:webHidden/>
              </w:rPr>
              <w:t>48</w:t>
            </w:r>
            <w:r>
              <w:rPr>
                <w:webHidden/>
              </w:rPr>
              <w:fldChar w:fldCharType="end"/>
            </w:r>
          </w:hyperlink>
        </w:p>
        <w:p w14:paraId="57CC5704" w14:textId="36261B4E" w:rsidR="005A5DD7" w:rsidRDefault="005A5DD7">
          <w:pPr>
            <w:pStyle w:val="TOC2"/>
            <w:tabs>
              <w:tab w:val="right" w:leader="dot" w:pos="9350"/>
            </w:tabs>
            <w:rPr>
              <w:rFonts w:eastAsiaTheme="minorEastAsia"/>
              <w:noProof/>
              <w:lang w:val="en-GB" w:eastAsia="en-GB"/>
            </w:rPr>
          </w:pPr>
          <w:hyperlink w:anchor="_Toc83814726" w:history="1">
            <w:r w:rsidRPr="008F5CEC">
              <w:rPr>
                <w:rStyle w:val="Hyperlink"/>
                <w:rFonts w:ascii="Arial" w:hAnsi="Arial" w:cs="Arial"/>
                <w:noProof/>
                <w:shd w:val="clear" w:color="auto" w:fill="FCFCFC"/>
              </w:rPr>
              <w:t>5.1 Conclusion</w:t>
            </w:r>
            <w:r>
              <w:rPr>
                <w:noProof/>
                <w:webHidden/>
              </w:rPr>
              <w:tab/>
            </w:r>
            <w:r>
              <w:rPr>
                <w:noProof/>
                <w:webHidden/>
              </w:rPr>
              <w:fldChar w:fldCharType="begin"/>
            </w:r>
            <w:r>
              <w:rPr>
                <w:noProof/>
                <w:webHidden/>
              </w:rPr>
              <w:instrText xml:space="preserve"> PAGEREF _Toc83814726 \h </w:instrText>
            </w:r>
            <w:r>
              <w:rPr>
                <w:noProof/>
                <w:webHidden/>
              </w:rPr>
            </w:r>
            <w:r>
              <w:rPr>
                <w:noProof/>
                <w:webHidden/>
              </w:rPr>
              <w:fldChar w:fldCharType="separate"/>
            </w:r>
            <w:r>
              <w:rPr>
                <w:noProof/>
                <w:webHidden/>
              </w:rPr>
              <w:t>48</w:t>
            </w:r>
            <w:r>
              <w:rPr>
                <w:noProof/>
                <w:webHidden/>
              </w:rPr>
              <w:fldChar w:fldCharType="end"/>
            </w:r>
          </w:hyperlink>
        </w:p>
        <w:p w14:paraId="5533230C" w14:textId="45FAEE1B" w:rsidR="005A5DD7" w:rsidRDefault="005A5DD7">
          <w:pPr>
            <w:pStyle w:val="TOC2"/>
            <w:tabs>
              <w:tab w:val="right" w:leader="dot" w:pos="9350"/>
            </w:tabs>
            <w:rPr>
              <w:rFonts w:eastAsiaTheme="minorEastAsia"/>
              <w:noProof/>
              <w:lang w:val="en-GB" w:eastAsia="en-GB"/>
            </w:rPr>
          </w:pPr>
          <w:hyperlink w:anchor="_Toc83814727" w:history="1">
            <w:r w:rsidRPr="008F5CEC">
              <w:rPr>
                <w:rStyle w:val="Hyperlink"/>
                <w:rFonts w:ascii="Arial" w:hAnsi="Arial" w:cs="Arial"/>
                <w:noProof/>
                <w:shd w:val="clear" w:color="auto" w:fill="FCFCFC"/>
              </w:rPr>
              <w:t>5.2 Limitations and Recommendations</w:t>
            </w:r>
            <w:r>
              <w:rPr>
                <w:noProof/>
                <w:webHidden/>
              </w:rPr>
              <w:tab/>
            </w:r>
            <w:r>
              <w:rPr>
                <w:noProof/>
                <w:webHidden/>
              </w:rPr>
              <w:fldChar w:fldCharType="begin"/>
            </w:r>
            <w:r>
              <w:rPr>
                <w:noProof/>
                <w:webHidden/>
              </w:rPr>
              <w:instrText xml:space="preserve"> PAGEREF _Toc83814727 \h </w:instrText>
            </w:r>
            <w:r>
              <w:rPr>
                <w:noProof/>
                <w:webHidden/>
              </w:rPr>
            </w:r>
            <w:r>
              <w:rPr>
                <w:noProof/>
                <w:webHidden/>
              </w:rPr>
              <w:fldChar w:fldCharType="separate"/>
            </w:r>
            <w:r>
              <w:rPr>
                <w:noProof/>
                <w:webHidden/>
              </w:rPr>
              <w:t>49</w:t>
            </w:r>
            <w:r>
              <w:rPr>
                <w:noProof/>
                <w:webHidden/>
              </w:rPr>
              <w:fldChar w:fldCharType="end"/>
            </w:r>
          </w:hyperlink>
        </w:p>
        <w:p w14:paraId="25D46119" w14:textId="018F34C2" w:rsidR="005A5DD7" w:rsidRDefault="005A5DD7">
          <w:pPr>
            <w:pStyle w:val="TOC2"/>
            <w:tabs>
              <w:tab w:val="right" w:leader="dot" w:pos="9350"/>
            </w:tabs>
            <w:rPr>
              <w:rFonts w:eastAsiaTheme="minorEastAsia"/>
              <w:noProof/>
              <w:lang w:val="en-GB" w:eastAsia="en-GB"/>
            </w:rPr>
          </w:pPr>
          <w:hyperlink w:anchor="_Toc83814728" w:history="1">
            <w:r w:rsidRPr="008F5CEC">
              <w:rPr>
                <w:rStyle w:val="Hyperlink"/>
                <w:rFonts w:ascii="Arial" w:hAnsi="Arial" w:cs="Arial"/>
                <w:noProof/>
                <w:shd w:val="clear" w:color="auto" w:fill="FCFCFC"/>
              </w:rPr>
              <w:t>5.3 Implications</w:t>
            </w:r>
            <w:r>
              <w:rPr>
                <w:noProof/>
                <w:webHidden/>
              </w:rPr>
              <w:tab/>
            </w:r>
            <w:r>
              <w:rPr>
                <w:noProof/>
                <w:webHidden/>
              </w:rPr>
              <w:fldChar w:fldCharType="begin"/>
            </w:r>
            <w:r>
              <w:rPr>
                <w:noProof/>
                <w:webHidden/>
              </w:rPr>
              <w:instrText xml:space="preserve"> PAGEREF _Toc83814728 \h </w:instrText>
            </w:r>
            <w:r>
              <w:rPr>
                <w:noProof/>
                <w:webHidden/>
              </w:rPr>
            </w:r>
            <w:r>
              <w:rPr>
                <w:noProof/>
                <w:webHidden/>
              </w:rPr>
              <w:fldChar w:fldCharType="separate"/>
            </w:r>
            <w:r>
              <w:rPr>
                <w:noProof/>
                <w:webHidden/>
              </w:rPr>
              <w:t>49</w:t>
            </w:r>
            <w:r>
              <w:rPr>
                <w:noProof/>
                <w:webHidden/>
              </w:rPr>
              <w:fldChar w:fldCharType="end"/>
            </w:r>
          </w:hyperlink>
        </w:p>
        <w:p w14:paraId="5F9DB879" w14:textId="668C6AF5" w:rsidR="005A5DD7" w:rsidRPr="000C7935" w:rsidRDefault="005A5DD7">
          <w:pPr>
            <w:pStyle w:val="TOC3"/>
            <w:tabs>
              <w:tab w:val="right" w:leader="dot" w:pos="9350"/>
            </w:tabs>
            <w:rPr>
              <w:rFonts w:eastAsiaTheme="minorEastAsia"/>
              <w:noProof/>
              <w:lang w:val="en-GB" w:eastAsia="en-GB"/>
            </w:rPr>
          </w:pPr>
          <w:hyperlink w:anchor="_Toc83814729" w:history="1">
            <w:r w:rsidRPr="000C7935">
              <w:rPr>
                <w:rStyle w:val="Hyperlink"/>
                <w:rFonts w:ascii="Arial" w:hAnsi="Arial" w:cs="Arial"/>
                <w:noProof/>
              </w:rPr>
              <w:t>5.3.1 Managerial and theoretical implications</w:t>
            </w:r>
            <w:r w:rsidRPr="000C7935">
              <w:rPr>
                <w:noProof/>
                <w:webHidden/>
              </w:rPr>
              <w:tab/>
            </w:r>
            <w:r w:rsidRPr="000C7935">
              <w:rPr>
                <w:noProof/>
                <w:webHidden/>
              </w:rPr>
              <w:fldChar w:fldCharType="begin"/>
            </w:r>
            <w:r w:rsidRPr="000C7935">
              <w:rPr>
                <w:noProof/>
                <w:webHidden/>
              </w:rPr>
              <w:instrText xml:space="preserve"> PAGEREF _Toc83814729 \h </w:instrText>
            </w:r>
            <w:r w:rsidRPr="000C7935">
              <w:rPr>
                <w:noProof/>
                <w:webHidden/>
              </w:rPr>
            </w:r>
            <w:r w:rsidRPr="000C7935">
              <w:rPr>
                <w:noProof/>
                <w:webHidden/>
              </w:rPr>
              <w:fldChar w:fldCharType="separate"/>
            </w:r>
            <w:r w:rsidRPr="000C7935">
              <w:rPr>
                <w:noProof/>
                <w:webHidden/>
              </w:rPr>
              <w:t>49</w:t>
            </w:r>
            <w:r w:rsidRPr="000C7935">
              <w:rPr>
                <w:noProof/>
                <w:webHidden/>
              </w:rPr>
              <w:fldChar w:fldCharType="end"/>
            </w:r>
          </w:hyperlink>
        </w:p>
        <w:p w14:paraId="40BAE33B" w14:textId="4A6F3415" w:rsidR="005A5DD7" w:rsidRPr="000C7935" w:rsidRDefault="005A5DD7">
          <w:pPr>
            <w:pStyle w:val="TOC3"/>
            <w:tabs>
              <w:tab w:val="right" w:leader="dot" w:pos="9350"/>
            </w:tabs>
            <w:rPr>
              <w:rFonts w:eastAsiaTheme="minorEastAsia"/>
              <w:noProof/>
              <w:lang w:val="en-GB" w:eastAsia="en-GB"/>
            </w:rPr>
          </w:pPr>
          <w:hyperlink w:anchor="_Toc83814730" w:history="1">
            <w:r w:rsidRPr="000C7935">
              <w:rPr>
                <w:rStyle w:val="Hyperlink"/>
                <w:rFonts w:ascii="Arial" w:hAnsi="Arial" w:cs="Arial"/>
                <w:noProof/>
              </w:rPr>
              <w:t>5.3.2 Implications for practitioners and managers</w:t>
            </w:r>
            <w:r w:rsidRPr="000C7935">
              <w:rPr>
                <w:noProof/>
                <w:webHidden/>
              </w:rPr>
              <w:tab/>
            </w:r>
            <w:r w:rsidRPr="000C7935">
              <w:rPr>
                <w:noProof/>
                <w:webHidden/>
              </w:rPr>
              <w:fldChar w:fldCharType="begin"/>
            </w:r>
            <w:r w:rsidRPr="000C7935">
              <w:rPr>
                <w:noProof/>
                <w:webHidden/>
              </w:rPr>
              <w:instrText xml:space="preserve"> PAGEREF _Toc83814730 \h </w:instrText>
            </w:r>
            <w:r w:rsidRPr="000C7935">
              <w:rPr>
                <w:noProof/>
                <w:webHidden/>
              </w:rPr>
            </w:r>
            <w:r w:rsidRPr="000C7935">
              <w:rPr>
                <w:noProof/>
                <w:webHidden/>
              </w:rPr>
              <w:fldChar w:fldCharType="separate"/>
            </w:r>
            <w:r w:rsidRPr="000C7935">
              <w:rPr>
                <w:noProof/>
                <w:webHidden/>
              </w:rPr>
              <w:t>50</w:t>
            </w:r>
            <w:r w:rsidRPr="000C7935">
              <w:rPr>
                <w:noProof/>
                <w:webHidden/>
              </w:rPr>
              <w:fldChar w:fldCharType="end"/>
            </w:r>
          </w:hyperlink>
        </w:p>
        <w:p w14:paraId="5CAC3023" w14:textId="082F9437" w:rsidR="005A5DD7" w:rsidRDefault="005A5DD7">
          <w:pPr>
            <w:pStyle w:val="TOC1"/>
            <w:rPr>
              <w:rFonts w:asciiTheme="minorHAnsi" w:eastAsiaTheme="minorEastAsia" w:hAnsiTheme="minorHAnsi" w:cstheme="minorBidi"/>
              <w:b w:val="0"/>
              <w:bCs w:val="0"/>
              <w:lang w:val="en-GB" w:eastAsia="en-GB"/>
            </w:rPr>
          </w:pPr>
          <w:hyperlink w:anchor="_Toc83814731" w:history="1">
            <w:r w:rsidRPr="008F5CEC">
              <w:rPr>
                <w:rStyle w:val="Hyperlink"/>
              </w:rPr>
              <w:t>References</w:t>
            </w:r>
            <w:r>
              <w:rPr>
                <w:webHidden/>
              </w:rPr>
              <w:tab/>
            </w:r>
            <w:r>
              <w:rPr>
                <w:webHidden/>
              </w:rPr>
              <w:fldChar w:fldCharType="begin"/>
            </w:r>
            <w:r>
              <w:rPr>
                <w:webHidden/>
              </w:rPr>
              <w:instrText xml:space="preserve"> PAGEREF _Toc83814731 \h </w:instrText>
            </w:r>
            <w:r>
              <w:rPr>
                <w:webHidden/>
              </w:rPr>
            </w:r>
            <w:r>
              <w:rPr>
                <w:webHidden/>
              </w:rPr>
              <w:fldChar w:fldCharType="separate"/>
            </w:r>
            <w:r>
              <w:rPr>
                <w:webHidden/>
              </w:rPr>
              <w:t>52</w:t>
            </w:r>
            <w:r>
              <w:rPr>
                <w:webHidden/>
              </w:rPr>
              <w:fldChar w:fldCharType="end"/>
            </w:r>
          </w:hyperlink>
        </w:p>
        <w:p w14:paraId="1F60CFE4" w14:textId="54BFA985" w:rsidR="00F33381" w:rsidRDefault="00982E24" w:rsidP="00F33381">
          <w:pPr>
            <w:pStyle w:val="TOC1"/>
            <w:rPr>
              <w:bCs w:val="0"/>
              <w:sz w:val="24"/>
              <w:szCs w:val="24"/>
            </w:rPr>
          </w:pPr>
          <w:r w:rsidRPr="00C74504">
            <w:rPr>
              <w:bCs w:val="0"/>
              <w:sz w:val="24"/>
              <w:szCs w:val="24"/>
            </w:rPr>
            <w:fldChar w:fldCharType="end"/>
          </w:r>
        </w:p>
        <w:p w14:paraId="7C5BEC58" w14:textId="77777777" w:rsidR="00F33381" w:rsidRDefault="00F33381" w:rsidP="00982E24">
          <w:pPr>
            <w:spacing w:line="360" w:lineRule="auto"/>
            <w:rPr>
              <w:rFonts w:ascii="Arial" w:hAnsi="Arial" w:cs="Arial"/>
              <w:bCs/>
              <w:noProof/>
              <w:sz w:val="24"/>
              <w:szCs w:val="24"/>
            </w:rPr>
          </w:pPr>
        </w:p>
        <w:p w14:paraId="6C3624B2" w14:textId="77777777" w:rsidR="00F33381" w:rsidRDefault="00F33381" w:rsidP="00982E24">
          <w:pPr>
            <w:spacing w:line="360" w:lineRule="auto"/>
            <w:rPr>
              <w:rFonts w:ascii="Arial" w:hAnsi="Arial" w:cs="Arial"/>
              <w:bCs/>
              <w:noProof/>
              <w:sz w:val="24"/>
              <w:szCs w:val="24"/>
            </w:rPr>
          </w:pPr>
        </w:p>
        <w:p w14:paraId="234203EC" w14:textId="77777777" w:rsidR="00F33381" w:rsidRDefault="00F33381" w:rsidP="00982E24">
          <w:pPr>
            <w:spacing w:line="360" w:lineRule="auto"/>
            <w:rPr>
              <w:rFonts w:ascii="Arial" w:hAnsi="Arial" w:cs="Arial"/>
              <w:bCs/>
              <w:noProof/>
              <w:sz w:val="24"/>
              <w:szCs w:val="24"/>
            </w:rPr>
          </w:pPr>
        </w:p>
        <w:p w14:paraId="46057253" w14:textId="77777777" w:rsidR="00F33381" w:rsidRDefault="00F33381" w:rsidP="00982E24">
          <w:pPr>
            <w:spacing w:line="360" w:lineRule="auto"/>
            <w:rPr>
              <w:rFonts w:ascii="Arial" w:hAnsi="Arial" w:cs="Arial"/>
              <w:bCs/>
              <w:noProof/>
              <w:sz w:val="24"/>
              <w:szCs w:val="24"/>
            </w:rPr>
          </w:pPr>
        </w:p>
        <w:p w14:paraId="40C8B308" w14:textId="77777777" w:rsidR="00F33381" w:rsidRDefault="00F33381" w:rsidP="00982E24">
          <w:pPr>
            <w:spacing w:line="360" w:lineRule="auto"/>
            <w:rPr>
              <w:rFonts w:ascii="Arial" w:hAnsi="Arial" w:cs="Arial"/>
              <w:bCs/>
              <w:noProof/>
              <w:sz w:val="24"/>
              <w:szCs w:val="24"/>
            </w:rPr>
          </w:pPr>
        </w:p>
        <w:p w14:paraId="1DE3BFBF" w14:textId="77777777" w:rsidR="00F33381" w:rsidRDefault="00F33381" w:rsidP="00982E24">
          <w:pPr>
            <w:spacing w:line="360" w:lineRule="auto"/>
            <w:rPr>
              <w:rFonts w:ascii="Arial" w:hAnsi="Arial" w:cs="Arial"/>
              <w:bCs/>
              <w:noProof/>
              <w:sz w:val="24"/>
              <w:szCs w:val="24"/>
            </w:rPr>
          </w:pPr>
        </w:p>
        <w:p w14:paraId="3CC57C31" w14:textId="77777777" w:rsidR="00F33381" w:rsidRDefault="00F33381" w:rsidP="00982E24">
          <w:pPr>
            <w:spacing w:line="360" w:lineRule="auto"/>
            <w:rPr>
              <w:rFonts w:ascii="Arial" w:hAnsi="Arial" w:cs="Arial"/>
              <w:bCs/>
              <w:noProof/>
              <w:sz w:val="24"/>
              <w:szCs w:val="24"/>
            </w:rPr>
          </w:pPr>
        </w:p>
        <w:p w14:paraId="794743A4" w14:textId="77777777" w:rsidR="00F33381" w:rsidRDefault="00F33381" w:rsidP="00982E24">
          <w:pPr>
            <w:spacing w:line="360" w:lineRule="auto"/>
            <w:rPr>
              <w:rFonts w:ascii="Arial" w:hAnsi="Arial" w:cs="Arial"/>
              <w:bCs/>
              <w:noProof/>
              <w:sz w:val="24"/>
              <w:szCs w:val="24"/>
            </w:rPr>
          </w:pPr>
        </w:p>
        <w:p w14:paraId="7B55990A" w14:textId="140B4E0E" w:rsidR="00C30148" w:rsidRPr="00C74504" w:rsidRDefault="00F33381" w:rsidP="00982E24">
          <w:pPr>
            <w:spacing w:line="360" w:lineRule="auto"/>
            <w:rPr>
              <w:rFonts w:ascii="Arial" w:hAnsi="Arial" w:cs="Arial"/>
              <w:bCs/>
              <w:noProof/>
              <w:sz w:val="24"/>
              <w:szCs w:val="24"/>
            </w:rPr>
          </w:pPr>
          <w:r>
            <w:rPr>
              <w:rFonts w:ascii="Arial" w:hAnsi="Arial" w:cs="Arial"/>
              <w:bCs/>
              <w:noProof/>
              <w:sz w:val="24"/>
              <w:szCs w:val="24"/>
            </w:rPr>
            <w:lastRenderedPageBreak/>
            <w:tab/>
          </w:r>
          <w:r>
            <w:rPr>
              <w:rFonts w:ascii="Arial" w:hAnsi="Arial" w:cs="Arial"/>
              <w:bCs/>
              <w:noProof/>
              <w:sz w:val="24"/>
              <w:szCs w:val="24"/>
            </w:rPr>
            <w:tab/>
          </w:r>
          <w:r>
            <w:rPr>
              <w:rFonts w:ascii="Arial" w:hAnsi="Arial" w:cs="Arial"/>
              <w:bCs/>
              <w:noProof/>
              <w:sz w:val="24"/>
              <w:szCs w:val="24"/>
            </w:rPr>
            <w:tab/>
          </w:r>
          <w:r>
            <w:rPr>
              <w:rFonts w:ascii="Arial" w:hAnsi="Arial" w:cs="Arial"/>
              <w:bCs/>
              <w:noProof/>
              <w:sz w:val="24"/>
              <w:szCs w:val="24"/>
            </w:rPr>
            <w:tab/>
          </w:r>
          <w:r w:rsidR="00C30148" w:rsidRPr="00C74504">
            <w:rPr>
              <w:rFonts w:ascii="Arial" w:hAnsi="Arial" w:cs="Arial"/>
              <w:bCs/>
              <w:noProof/>
              <w:sz w:val="24"/>
              <w:szCs w:val="24"/>
            </w:rPr>
            <w:tab/>
          </w:r>
          <w:r w:rsidR="00C30148" w:rsidRPr="00C74504">
            <w:rPr>
              <w:rFonts w:ascii="Arial" w:hAnsi="Arial" w:cs="Arial"/>
              <w:b/>
              <w:noProof/>
              <w:sz w:val="28"/>
              <w:szCs w:val="28"/>
            </w:rPr>
            <w:t>List of Figures</w:t>
          </w:r>
        </w:p>
      </w:sdtContent>
    </w:sdt>
    <w:p w14:paraId="22A0C700" w14:textId="1CD42120" w:rsidR="003A2F67" w:rsidRDefault="003A2F67" w:rsidP="00C76E73">
      <w:pPr>
        <w:spacing w:line="360" w:lineRule="auto"/>
        <w:rPr>
          <w:rFonts w:ascii="Arial" w:hAnsi="Arial" w:cs="Arial"/>
          <w:bCs/>
          <w:sz w:val="24"/>
        </w:rPr>
      </w:pPr>
      <w:r>
        <w:rPr>
          <w:rFonts w:ascii="Arial" w:hAnsi="Arial" w:cs="Arial"/>
          <w:bCs/>
          <w:sz w:val="24"/>
        </w:rPr>
        <w:t xml:space="preserve">Figure 1: </w:t>
      </w:r>
      <w:r w:rsidRPr="003A2F67">
        <w:rPr>
          <w:rFonts w:ascii="Arial" w:hAnsi="Arial" w:cs="Arial"/>
          <w:bCs/>
          <w:sz w:val="24"/>
        </w:rPr>
        <w:t>Structure of the dissertation</w:t>
      </w:r>
      <w:r>
        <w:rPr>
          <w:rFonts w:ascii="Arial" w:hAnsi="Arial" w:cs="Arial"/>
          <w:bCs/>
          <w:sz w:val="24"/>
        </w:rPr>
        <w:t>…………………</w:t>
      </w:r>
      <w:r w:rsidR="000C2FE5">
        <w:rPr>
          <w:rFonts w:ascii="Arial" w:hAnsi="Arial" w:cs="Arial"/>
          <w:bCs/>
          <w:sz w:val="24"/>
        </w:rPr>
        <w:t>…………………………………….</w:t>
      </w:r>
      <w:r>
        <w:rPr>
          <w:rFonts w:ascii="Arial" w:hAnsi="Arial" w:cs="Arial"/>
          <w:bCs/>
          <w:sz w:val="24"/>
        </w:rPr>
        <w:t>6</w:t>
      </w:r>
    </w:p>
    <w:p w14:paraId="3D456EB3" w14:textId="0A2A8A80" w:rsidR="00C76E73" w:rsidRPr="00C74504" w:rsidRDefault="00C76E73" w:rsidP="00C76E73">
      <w:pPr>
        <w:spacing w:line="360" w:lineRule="auto"/>
        <w:rPr>
          <w:rFonts w:ascii="Arial" w:hAnsi="Arial" w:cs="Arial"/>
          <w:bCs/>
          <w:sz w:val="24"/>
        </w:rPr>
      </w:pPr>
      <w:r w:rsidRPr="00C74504">
        <w:rPr>
          <w:rFonts w:ascii="Arial" w:hAnsi="Arial" w:cs="Arial"/>
          <w:bCs/>
          <w:sz w:val="24"/>
        </w:rPr>
        <w:t xml:space="preserve">Figure </w:t>
      </w:r>
      <w:r w:rsidR="003A2F67">
        <w:rPr>
          <w:rFonts w:ascii="Arial" w:hAnsi="Arial" w:cs="Arial"/>
          <w:bCs/>
          <w:sz w:val="24"/>
        </w:rPr>
        <w:t>2</w:t>
      </w:r>
      <w:r w:rsidRPr="00C74504">
        <w:rPr>
          <w:rFonts w:ascii="Arial" w:hAnsi="Arial" w:cs="Arial"/>
          <w:bCs/>
          <w:sz w:val="24"/>
        </w:rPr>
        <w:t>: Types of AI</w:t>
      </w:r>
      <w:r w:rsidR="0016488A" w:rsidRPr="00C74504">
        <w:rPr>
          <w:rFonts w:ascii="Arial" w:hAnsi="Arial" w:cs="Arial"/>
          <w:bCs/>
          <w:sz w:val="24"/>
        </w:rPr>
        <w:t xml:space="preserve"> </w:t>
      </w:r>
      <w:r w:rsidRPr="00C74504">
        <w:rPr>
          <w:rFonts w:ascii="Arial" w:hAnsi="Arial" w:cs="Arial"/>
          <w:bCs/>
          <w:sz w:val="24"/>
        </w:rPr>
        <w:t>……………………………………</w:t>
      </w:r>
      <w:r w:rsidR="0016488A" w:rsidRPr="00C74504">
        <w:rPr>
          <w:rFonts w:ascii="Arial" w:hAnsi="Arial" w:cs="Arial"/>
          <w:bCs/>
          <w:sz w:val="24"/>
        </w:rPr>
        <w:t>……………………………………</w:t>
      </w:r>
      <w:r w:rsidR="00DD2C6F">
        <w:rPr>
          <w:rFonts w:ascii="Arial" w:hAnsi="Arial" w:cs="Arial"/>
          <w:bCs/>
          <w:sz w:val="24"/>
        </w:rPr>
        <w:t>8</w:t>
      </w:r>
    </w:p>
    <w:p w14:paraId="17F641F5" w14:textId="67DB0FA8" w:rsidR="00C76E73" w:rsidRPr="00C74504" w:rsidRDefault="00C76E73" w:rsidP="00C76E73">
      <w:pPr>
        <w:spacing w:line="360" w:lineRule="auto"/>
        <w:rPr>
          <w:rFonts w:ascii="Arial" w:hAnsi="Arial" w:cs="Arial"/>
          <w:bCs/>
          <w:sz w:val="24"/>
        </w:rPr>
      </w:pPr>
      <w:r w:rsidRPr="00C74504">
        <w:rPr>
          <w:rFonts w:ascii="Arial" w:hAnsi="Arial" w:cs="Arial"/>
          <w:bCs/>
          <w:sz w:val="24"/>
        </w:rPr>
        <w:t xml:space="preserve">Figure </w:t>
      </w:r>
      <w:r w:rsidR="003A2F67">
        <w:rPr>
          <w:rFonts w:ascii="Arial" w:hAnsi="Arial" w:cs="Arial"/>
          <w:bCs/>
          <w:sz w:val="24"/>
        </w:rPr>
        <w:t>3</w:t>
      </w:r>
      <w:r w:rsidRPr="00C74504">
        <w:rPr>
          <w:rFonts w:ascii="Arial" w:hAnsi="Arial" w:cs="Arial"/>
          <w:bCs/>
          <w:sz w:val="24"/>
        </w:rPr>
        <w:t>: Fundamental AI concepts ……………………</w:t>
      </w:r>
      <w:r w:rsidR="0016488A" w:rsidRPr="00C74504">
        <w:rPr>
          <w:rFonts w:ascii="Arial" w:hAnsi="Arial" w:cs="Arial"/>
          <w:bCs/>
          <w:sz w:val="24"/>
        </w:rPr>
        <w:t>……………………………………</w:t>
      </w:r>
      <w:r w:rsidR="00DD2C6F">
        <w:rPr>
          <w:rFonts w:ascii="Arial" w:hAnsi="Arial" w:cs="Arial"/>
          <w:bCs/>
          <w:sz w:val="24"/>
        </w:rPr>
        <w:t>9</w:t>
      </w:r>
    </w:p>
    <w:p w14:paraId="6812CF66" w14:textId="618872F2" w:rsidR="00C76E73" w:rsidRPr="00C74504" w:rsidRDefault="00C76E73" w:rsidP="00C76E73">
      <w:pPr>
        <w:spacing w:line="360" w:lineRule="auto"/>
        <w:rPr>
          <w:rFonts w:ascii="Arial" w:hAnsi="Arial" w:cs="Arial"/>
          <w:bCs/>
          <w:sz w:val="24"/>
        </w:rPr>
      </w:pPr>
      <w:r w:rsidRPr="00C74504">
        <w:rPr>
          <w:rFonts w:ascii="Arial" w:hAnsi="Arial" w:cs="Arial"/>
          <w:bCs/>
          <w:sz w:val="24"/>
        </w:rPr>
        <w:t xml:space="preserve">Figure </w:t>
      </w:r>
      <w:r w:rsidR="003A2F67">
        <w:rPr>
          <w:rFonts w:ascii="Arial" w:hAnsi="Arial" w:cs="Arial"/>
          <w:bCs/>
          <w:sz w:val="24"/>
        </w:rPr>
        <w:t>4</w:t>
      </w:r>
      <w:r w:rsidRPr="00C74504">
        <w:rPr>
          <w:rFonts w:ascii="Arial" w:hAnsi="Arial" w:cs="Arial"/>
          <w:bCs/>
          <w:sz w:val="24"/>
        </w:rPr>
        <w:t xml:space="preserve">: ML algorithm </w:t>
      </w:r>
      <w:r w:rsidR="0016488A" w:rsidRPr="00C74504">
        <w:rPr>
          <w:rFonts w:ascii="Arial" w:hAnsi="Arial" w:cs="Arial"/>
          <w:bCs/>
          <w:sz w:val="24"/>
        </w:rPr>
        <w:t>categorization</w:t>
      </w:r>
      <w:r w:rsidRPr="00C74504">
        <w:rPr>
          <w:rFonts w:ascii="Arial" w:hAnsi="Arial" w:cs="Arial"/>
          <w:bCs/>
          <w:sz w:val="24"/>
        </w:rPr>
        <w:t xml:space="preserve"> …………………</w:t>
      </w:r>
      <w:r w:rsidR="0016488A" w:rsidRPr="00C74504">
        <w:rPr>
          <w:rFonts w:ascii="Arial" w:hAnsi="Arial" w:cs="Arial"/>
          <w:bCs/>
          <w:sz w:val="24"/>
        </w:rPr>
        <w:t>……………………………………</w:t>
      </w:r>
      <w:r w:rsidR="00DD2C6F">
        <w:rPr>
          <w:rFonts w:ascii="Arial" w:hAnsi="Arial" w:cs="Arial"/>
          <w:bCs/>
          <w:sz w:val="24"/>
        </w:rPr>
        <w:t>10</w:t>
      </w:r>
    </w:p>
    <w:p w14:paraId="21C793E4" w14:textId="265574DF" w:rsidR="00C76E73" w:rsidRPr="00C74504" w:rsidRDefault="00C76E73" w:rsidP="00C76E73">
      <w:pPr>
        <w:spacing w:line="360" w:lineRule="auto"/>
        <w:rPr>
          <w:rFonts w:ascii="Arial" w:hAnsi="Arial" w:cs="Arial"/>
          <w:bCs/>
          <w:sz w:val="24"/>
        </w:rPr>
      </w:pPr>
      <w:r w:rsidRPr="00C74504">
        <w:rPr>
          <w:rFonts w:ascii="Arial" w:hAnsi="Arial" w:cs="Arial"/>
          <w:bCs/>
          <w:sz w:val="24"/>
        </w:rPr>
        <w:t xml:space="preserve">Figure </w:t>
      </w:r>
      <w:r w:rsidR="003A2F67">
        <w:rPr>
          <w:rFonts w:ascii="Arial" w:hAnsi="Arial" w:cs="Arial"/>
          <w:bCs/>
          <w:sz w:val="24"/>
        </w:rPr>
        <w:t>5</w:t>
      </w:r>
      <w:r w:rsidRPr="00C74504">
        <w:rPr>
          <w:rFonts w:ascii="Arial" w:hAnsi="Arial" w:cs="Arial"/>
          <w:bCs/>
          <w:sz w:val="24"/>
        </w:rPr>
        <w:t xml:space="preserve">: Autonomous vehicle </w:t>
      </w:r>
      <w:r w:rsidR="0016488A" w:rsidRPr="00C74504">
        <w:rPr>
          <w:rFonts w:ascii="Arial" w:hAnsi="Arial" w:cs="Arial"/>
          <w:bCs/>
          <w:sz w:val="24"/>
        </w:rPr>
        <w:t>sales.</w:t>
      </w:r>
      <w:r w:rsidRPr="00C74504">
        <w:rPr>
          <w:rFonts w:ascii="Arial" w:hAnsi="Arial" w:cs="Arial"/>
          <w:bCs/>
          <w:sz w:val="24"/>
        </w:rPr>
        <w:t>……………</w:t>
      </w:r>
      <w:r w:rsidR="0016488A" w:rsidRPr="00C74504">
        <w:rPr>
          <w:rFonts w:ascii="Arial" w:hAnsi="Arial" w:cs="Arial"/>
          <w:bCs/>
          <w:sz w:val="24"/>
        </w:rPr>
        <w:t>……………………………………</w:t>
      </w:r>
      <w:r w:rsidR="000C2FE5" w:rsidRPr="00C74504">
        <w:rPr>
          <w:rFonts w:ascii="Arial" w:hAnsi="Arial" w:cs="Arial"/>
          <w:bCs/>
          <w:sz w:val="24"/>
        </w:rPr>
        <w:t>….</w:t>
      </w:r>
      <w:r w:rsidR="0016488A" w:rsidRPr="00C74504">
        <w:rPr>
          <w:rFonts w:ascii="Arial" w:hAnsi="Arial" w:cs="Arial"/>
          <w:bCs/>
          <w:sz w:val="24"/>
        </w:rPr>
        <w:t>…</w:t>
      </w:r>
      <w:r w:rsidRPr="00C74504">
        <w:rPr>
          <w:rFonts w:ascii="Arial" w:hAnsi="Arial" w:cs="Arial"/>
          <w:bCs/>
          <w:sz w:val="24"/>
        </w:rPr>
        <w:t>2</w:t>
      </w:r>
      <w:r w:rsidR="00DD2C6F">
        <w:rPr>
          <w:rFonts w:ascii="Arial" w:hAnsi="Arial" w:cs="Arial"/>
          <w:bCs/>
          <w:sz w:val="24"/>
        </w:rPr>
        <w:t>2</w:t>
      </w:r>
    </w:p>
    <w:p w14:paraId="1C87D4E1" w14:textId="119FE999" w:rsidR="003A2F67" w:rsidRPr="003A2F67" w:rsidRDefault="003A2F67" w:rsidP="003A2F67">
      <w:pPr>
        <w:spacing w:after="240" w:line="360" w:lineRule="auto"/>
        <w:rPr>
          <w:rFonts w:ascii="Arial" w:hAnsi="Arial" w:cs="Arial"/>
          <w:bCs/>
          <w:sz w:val="24"/>
        </w:rPr>
      </w:pPr>
      <w:r w:rsidRPr="003A2F67">
        <w:rPr>
          <w:rFonts w:ascii="Arial" w:hAnsi="Arial" w:cs="Arial"/>
          <w:bCs/>
          <w:sz w:val="24"/>
          <w:szCs w:val="24"/>
        </w:rPr>
        <w:t>Figure 6: Research process</w:t>
      </w:r>
      <w:r>
        <w:rPr>
          <w:rFonts w:ascii="Arial" w:hAnsi="Arial" w:cs="Arial"/>
          <w:bCs/>
          <w:sz w:val="24"/>
          <w:szCs w:val="24"/>
        </w:rPr>
        <w:t>…………………………………</w:t>
      </w:r>
      <w:r w:rsidR="000C2FE5">
        <w:rPr>
          <w:rFonts w:ascii="Arial" w:hAnsi="Arial" w:cs="Arial"/>
          <w:bCs/>
          <w:sz w:val="24"/>
          <w:szCs w:val="24"/>
        </w:rPr>
        <w:t>……………………………….2</w:t>
      </w:r>
      <w:r w:rsidR="00DD2C6F">
        <w:rPr>
          <w:rFonts w:ascii="Arial" w:hAnsi="Arial" w:cs="Arial"/>
          <w:bCs/>
          <w:sz w:val="24"/>
          <w:szCs w:val="24"/>
        </w:rPr>
        <w:t>6</w:t>
      </w:r>
    </w:p>
    <w:p w14:paraId="17DC8E53" w14:textId="00539E47" w:rsidR="0016488A" w:rsidRPr="00C74504" w:rsidRDefault="0016488A" w:rsidP="00C76E73">
      <w:pPr>
        <w:spacing w:line="360" w:lineRule="auto"/>
        <w:rPr>
          <w:rFonts w:ascii="Arial" w:hAnsi="Arial" w:cs="Arial"/>
          <w:bCs/>
          <w:sz w:val="24"/>
        </w:rPr>
      </w:pPr>
      <w:r w:rsidRPr="00C74504">
        <w:rPr>
          <w:rFonts w:ascii="Arial" w:hAnsi="Arial" w:cs="Arial"/>
          <w:bCs/>
          <w:sz w:val="24"/>
        </w:rPr>
        <w:t xml:space="preserve">Figure </w:t>
      </w:r>
      <w:r w:rsidR="003A2F67">
        <w:rPr>
          <w:rFonts w:ascii="Arial" w:hAnsi="Arial" w:cs="Arial"/>
          <w:bCs/>
          <w:sz w:val="24"/>
        </w:rPr>
        <w:t>7</w:t>
      </w:r>
      <w:r w:rsidRPr="00C74504">
        <w:rPr>
          <w:rFonts w:ascii="Arial" w:hAnsi="Arial" w:cs="Arial"/>
          <w:bCs/>
          <w:sz w:val="24"/>
        </w:rPr>
        <w:t>: Five Phases of Systematic Review ……………………………</w:t>
      </w:r>
      <w:r w:rsidR="000C2FE5" w:rsidRPr="00C74504">
        <w:rPr>
          <w:rFonts w:ascii="Arial" w:hAnsi="Arial" w:cs="Arial"/>
          <w:bCs/>
          <w:sz w:val="24"/>
        </w:rPr>
        <w:t>….</w:t>
      </w:r>
      <w:r w:rsidRPr="00C74504">
        <w:rPr>
          <w:rFonts w:ascii="Arial" w:hAnsi="Arial" w:cs="Arial"/>
          <w:bCs/>
          <w:sz w:val="24"/>
        </w:rPr>
        <w:t>…………….3</w:t>
      </w:r>
      <w:r w:rsidR="00DD2C6F">
        <w:rPr>
          <w:rFonts w:ascii="Arial" w:hAnsi="Arial" w:cs="Arial"/>
          <w:bCs/>
          <w:sz w:val="24"/>
        </w:rPr>
        <w:t>0</w:t>
      </w:r>
    </w:p>
    <w:p w14:paraId="4B2D7AC5" w14:textId="7703471C" w:rsidR="0016488A" w:rsidRPr="00C74504" w:rsidRDefault="0016488A" w:rsidP="0016488A">
      <w:pPr>
        <w:rPr>
          <w:rFonts w:ascii="Arial" w:hAnsi="Arial" w:cs="Arial"/>
          <w:bCs/>
          <w:sz w:val="24"/>
        </w:rPr>
      </w:pPr>
      <w:r w:rsidRPr="00C74504">
        <w:rPr>
          <w:rFonts w:ascii="Arial" w:hAnsi="Arial" w:cs="Arial"/>
          <w:bCs/>
          <w:sz w:val="24"/>
        </w:rPr>
        <w:t xml:space="preserve">Figure </w:t>
      </w:r>
      <w:r w:rsidR="003A2F67">
        <w:rPr>
          <w:rFonts w:ascii="Arial" w:hAnsi="Arial" w:cs="Arial"/>
          <w:bCs/>
          <w:sz w:val="24"/>
        </w:rPr>
        <w:t>8</w:t>
      </w:r>
      <w:r w:rsidRPr="00C74504">
        <w:rPr>
          <w:rFonts w:ascii="Arial" w:hAnsi="Arial" w:cs="Arial"/>
          <w:bCs/>
          <w:sz w:val="24"/>
        </w:rPr>
        <w:t>: Included studies …………………………………………………………………</w:t>
      </w:r>
      <w:r w:rsidR="00DD2C6F">
        <w:rPr>
          <w:rFonts w:ascii="Arial" w:hAnsi="Arial" w:cs="Arial"/>
          <w:bCs/>
          <w:sz w:val="24"/>
        </w:rPr>
        <w:t>…</w:t>
      </w:r>
      <w:r w:rsidRPr="00C74504">
        <w:rPr>
          <w:rFonts w:ascii="Arial" w:hAnsi="Arial" w:cs="Arial"/>
          <w:bCs/>
          <w:sz w:val="24"/>
        </w:rPr>
        <w:t>35</w:t>
      </w:r>
    </w:p>
    <w:p w14:paraId="2588A801" w14:textId="09DC2C3B" w:rsidR="0016488A" w:rsidRPr="00C74504" w:rsidRDefault="0016488A" w:rsidP="0016488A">
      <w:pPr>
        <w:spacing w:line="360" w:lineRule="auto"/>
        <w:rPr>
          <w:rFonts w:ascii="Arial" w:hAnsi="Arial" w:cs="Arial"/>
          <w:bCs/>
          <w:sz w:val="24"/>
        </w:rPr>
      </w:pPr>
      <w:r w:rsidRPr="00C74504">
        <w:rPr>
          <w:rFonts w:ascii="Arial" w:hAnsi="Arial" w:cs="Arial"/>
          <w:bCs/>
          <w:sz w:val="24"/>
        </w:rPr>
        <w:t xml:space="preserve">Figure </w:t>
      </w:r>
      <w:r w:rsidR="003A2F67">
        <w:rPr>
          <w:rFonts w:ascii="Arial" w:hAnsi="Arial" w:cs="Arial"/>
          <w:bCs/>
          <w:sz w:val="24"/>
        </w:rPr>
        <w:t>9</w:t>
      </w:r>
      <w:r w:rsidRPr="00C74504">
        <w:rPr>
          <w:rFonts w:ascii="Arial" w:hAnsi="Arial" w:cs="Arial"/>
          <w:bCs/>
          <w:sz w:val="24"/>
        </w:rPr>
        <w:t>: Paper type distribution…………………………………………………………</w:t>
      </w:r>
      <w:r w:rsidR="000C2FE5" w:rsidRPr="00C74504">
        <w:rPr>
          <w:rFonts w:ascii="Arial" w:hAnsi="Arial" w:cs="Arial"/>
          <w:bCs/>
          <w:sz w:val="24"/>
        </w:rPr>
        <w:t>….</w:t>
      </w:r>
      <w:r w:rsidRPr="00C74504">
        <w:rPr>
          <w:rFonts w:ascii="Arial" w:hAnsi="Arial" w:cs="Arial"/>
          <w:bCs/>
          <w:sz w:val="24"/>
        </w:rPr>
        <w:t>36</w:t>
      </w:r>
    </w:p>
    <w:p w14:paraId="6E825482" w14:textId="5A7E738D" w:rsidR="0016488A" w:rsidRPr="00C74504" w:rsidRDefault="0016488A" w:rsidP="0016488A">
      <w:pPr>
        <w:spacing w:line="360" w:lineRule="auto"/>
        <w:rPr>
          <w:rFonts w:ascii="Arial" w:hAnsi="Arial" w:cs="Arial"/>
          <w:bCs/>
          <w:sz w:val="24"/>
        </w:rPr>
      </w:pPr>
      <w:r w:rsidRPr="00C74504">
        <w:rPr>
          <w:rFonts w:ascii="Arial" w:hAnsi="Arial" w:cs="Arial"/>
          <w:bCs/>
          <w:sz w:val="24"/>
        </w:rPr>
        <w:t xml:space="preserve">Figure </w:t>
      </w:r>
      <w:r w:rsidR="003A2F67">
        <w:rPr>
          <w:rFonts w:ascii="Arial" w:hAnsi="Arial" w:cs="Arial"/>
          <w:bCs/>
          <w:sz w:val="24"/>
        </w:rPr>
        <w:t>10</w:t>
      </w:r>
      <w:r w:rsidRPr="00C74504">
        <w:rPr>
          <w:rFonts w:ascii="Arial" w:hAnsi="Arial" w:cs="Arial"/>
          <w:bCs/>
          <w:sz w:val="24"/>
        </w:rPr>
        <w:t>: Time distribution of included studies…………………………………………</w:t>
      </w:r>
      <w:r w:rsidR="000C2FE5">
        <w:rPr>
          <w:rFonts w:ascii="Arial" w:hAnsi="Arial" w:cs="Arial"/>
          <w:bCs/>
          <w:sz w:val="24"/>
        </w:rPr>
        <w:t>…</w:t>
      </w:r>
      <w:r w:rsidRPr="00C74504">
        <w:rPr>
          <w:rFonts w:ascii="Arial" w:hAnsi="Arial" w:cs="Arial"/>
          <w:bCs/>
          <w:sz w:val="24"/>
        </w:rPr>
        <w:t>37</w:t>
      </w:r>
    </w:p>
    <w:p w14:paraId="6D4AF11E" w14:textId="30607F45" w:rsidR="0016488A" w:rsidRPr="000C2FE5" w:rsidRDefault="000C2FE5" w:rsidP="0016488A">
      <w:pPr>
        <w:spacing w:line="360" w:lineRule="auto"/>
        <w:rPr>
          <w:rFonts w:ascii="Arial" w:hAnsi="Arial" w:cs="Arial"/>
          <w:bCs/>
          <w:sz w:val="24"/>
        </w:rPr>
      </w:pPr>
      <w:r w:rsidRPr="000C2FE5">
        <w:rPr>
          <w:rFonts w:ascii="Arial" w:hAnsi="Arial" w:cs="Arial"/>
          <w:bCs/>
          <w:sz w:val="24"/>
        </w:rPr>
        <w:t>Figure 11: Three crucial supply chain evolutions in the automotive industry</w:t>
      </w:r>
      <w:r w:rsidRPr="000C2FE5">
        <w:rPr>
          <w:rFonts w:ascii="Arial" w:hAnsi="Arial" w:cs="Arial"/>
          <w:bCs/>
          <w:sz w:val="24"/>
        </w:rPr>
        <w:t>…</w:t>
      </w:r>
      <w:r>
        <w:rPr>
          <w:rFonts w:ascii="Arial" w:hAnsi="Arial" w:cs="Arial"/>
          <w:bCs/>
          <w:sz w:val="24"/>
        </w:rPr>
        <w:t>………</w:t>
      </w:r>
      <w:r w:rsidR="00DD2C6F">
        <w:rPr>
          <w:rFonts w:ascii="Arial" w:hAnsi="Arial" w:cs="Arial"/>
          <w:bCs/>
          <w:sz w:val="24"/>
        </w:rPr>
        <w:t>…</w:t>
      </w:r>
      <w:r w:rsidRPr="000C2FE5">
        <w:rPr>
          <w:rFonts w:ascii="Arial" w:hAnsi="Arial" w:cs="Arial"/>
          <w:bCs/>
          <w:sz w:val="24"/>
        </w:rPr>
        <w:t>4</w:t>
      </w:r>
      <w:r w:rsidR="00DD2C6F">
        <w:rPr>
          <w:rFonts w:ascii="Arial" w:hAnsi="Arial" w:cs="Arial"/>
          <w:bCs/>
          <w:sz w:val="24"/>
        </w:rPr>
        <w:t>6</w:t>
      </w:r>
    </w:p>
    <w:p w14:paraId="6DE11227" w14:textId="77777777" w:rsidR="0016488A" w:rsidRPr="00C74504" w:rsidRDefault="0016488A" w:rsidP="0016488A">
      <w:pPr>
        <w:spacing w:line="360" w:lineRule="auto"/>
        <w:rPr>
          <w:rFonts w:ascii="Arial" w:hAnsi="Arial" w:cs="Arial"/>
          <w:b/>
          <w:sz w:val="24"/>
        </w:rPr>
      </w:pPr>
    </w:p>
    <w:p w14:paraId="471FAEFB" w14:textId="77777777" w:rsidR="0016488A" w:rsidRPr="00C74504" w:rsidRDefault="0016488A" w:rsidP="0016488A">
      <w:pPr>
        <w:rPr>
          <w:rFonts w:ascii="Arial" w:hAnsi="Arial" w:cs="Arial"/>
          <w:sz w:val="24"/>
        </w:rPr>
      </w:pPr>
    </w:p>
    <w:p w14:paraId="57DCC2E4" w14:textId="77777777" w:rsidR="0016488A" w:rsidRPr="00C74504" w:rsidRDefault="0016488A" w:rsidP="00C76E73">
      <w:pPr>
        <w:spacing w:line="360" w:lineRule="auto"/>
        <w:rPr>
          <w:rFonts w:ascii="Arial" w:hAnsi="Arial" w:cs="Arial"/>
          <w:b/>
          <w:sz w:val="24"/>
        </w:rPr>
      </w:pPr>
    </w:p>
    <w:p w14:paraId="73C17BA8" w14:textId="77777777" w:rsidR="00C76E73" w:rsidRPr="00C74504" w:rsidRDefault="00C76E73" w:rsidP="00C76E73">
      <w:pPr>
        <w:spacing w:line="360" w:lineRule="auto"/>
        <w:rPr>
          <w:rFonts w:ascii="Arial" w:hAnsi="Arial" w:cs="Arial"/>
          <w:bCs/>
          <w:sz w:val="24"/>
        </w:rPr>
      </w:pPr>
    </w:p>
    <w:p w14:paraId="318FD7CF" w14:textId="77777777" w:rsidR="00C76E73" w:rsidRPr="00C74504" w:rsidRDefault="00C76E73" w:rsidP="00C76E73">
      <w:pPr>
        <w:spacing w:line="360" w:lineRule="auto"/>
        <w:rPr>
          <w:rFonts w:ascii="Arial" w:hAnsi="Arial" w:cs="Arial"/>
          <w:bCs/>
          <w:sz w:val="24"/>
        </w:rPr>
      </w:pPr>
    </w:p>
    <w:p w14:paraId="15B9B2F7" w14:textId="4B9C90EF" w:rsidR="001254D3" w:rsidRPr="00C74504" w:rsidRDefault="00502D8A" w:rsidP="001254D3">
      <w:pPr>
        <w:rPr>
          <w:rFonts w:ascii="Arial" w:hAnsi="Arial" w:cs="Arial"/>
        </w:rPr>
      </w:pPr>
      <w:r w:rsidRPr="00C74504">
        <w:rPr>
          <w:rFonts w:ascii="Arial" w:hAnsi="Arial" w:cs="Arial"/>
        </w:rPr>
        <w:br w:type="page"/>
      </w:r>
    </w:p>
    <w:p w14:paraId="13963AA3" w14:textId="27AC7A4C" w:rsidR="001254D3" w:rsidRPr="00C74504" w:rsidRDefault="001254D3" w:rsidP="001254D3">
      <w:pPr>
        <w:rPr>
          <w:rFonts w:ascii="Arial" w:hAnsi="Arial" w:cs="Arial"/>
        </w:rPr>
        <w:sectPr w:rsidR="001254D3" w:rsidRPr="00C74504" w:rsidSect="001254D3">
          <w:footerReference w:type="default" r:id="rId8"/>
          <w:pgSz w:w="12240" w:h="15840"/>
          <w:pgMar w:top="1440" w:right="1440" w:bottom="1440" w:left="1440" w:header="720" w:footer="720" w:gutter="0"/>
          <w:pgNumType w:fmt="lowerRoman" w:start="1"/>
          <w:cols w:space="720"/>
          <w:titlePg/>
          <w:docGrid w:linePitch="360"/>
        </w:sectPr>
      </w:pPr>
    </w:p>
    <w:p w14:paraId="00C335CF" w14:textId="77777777" w:rsidR="00C67AFB" w:rsidRDefault="00C67AFB" w:rsidP="00C74504">
      <w:pPr>
        <w:pStyle w:val="Heading1"/>
        <w:spacing w:line="360" w:lineRule="auto"/>
        <w:ind w:left="2160" w:firstLine="720"/>
        <w:jc w:val="both"/>
        <w:rPr>
          <w:rFonts w:ascii="Arial" w:hAnsi="Arial" w:cs="Arial"/>
          <w:color w:val="auto"/>
        </w:rPr>
      </w:pPr>
    </w:p>
    <w:p w14:paraId="34EC0A7D" w14:textId="5B55859E" w:rsidR="00700DAA" w:rsidRPr="00C74504" w:rsidRDefault="00B76A0E" w:rsidP="00C74504">
      <w:pPr>
        <w:pStyle w:val="Heading1"/>
        <w:spacing w:line="360" w:lineRule="auto"/>
        <w:ind w:left="2160" w:firstLine="720"/>
        <w:jc w:val="both"/>
        <w:rPr>
          <w:rFonts w:ascii="Arial" w:hAnsi="Arial" w:cs="Arial"/>
          <w:color w:val="auto"/>
        </w:rPr>
      </w:pPr>
      <w:bookmarkStart w:id="0" w:name="_Toc83814683"/>
      <w:r w:rsidRPr="00C74504">
        <w:rPr>
          <w:rFonts w:ascii="Arial" w:hAnsi="Arial" w:cs="Arial"/>
          <w:color w:val="auto"/>
        </w:rPr>
        <w:t>Chapter 1: Introduction</w:t>
      </w:r>
      <w:bookmarkEnd w:id="0"/>
    </w:p>
    <w:p w14:paraId="5E5B1A8D" w14:textId="0FFC9FA3" w:rsidR="00B76A0E" w:rsidRPr="00C74504" w:rsidRDefault="00B76A0E" w:rsidP="004E60D7">
      <w:pPr>
        <w:pStyle w:val="Heading2"/>
        <w:spacing w:line="360" w:lineRule="auto"/>
        <w:jc w:val="both"/>
        <w:rPr>
          <w:rFonts w:ascii="Arial" w:hAnsi="Arial" w:cs="Arial"/>
          <w:color w:val="auto"/>
        </w:rPr>
      </w:pPr>
      <w:bookmarkStart w:id="1" w:name="_Toc83814684"/>
      <w:r w:rsidRPr="00C74504">
        <w:rPr>
          <w:rFonts w:ascii="Arial" w:hAnsi="Arial" w:cs="Arial"/>
          <w:color w:val="auto"/>
        </w:rPr>
        <w:t>1.1 Introduction</w:t>
      </w:r>
      <w:bookmarkEnd w:id="1"/>
    </w:p>
    <w:p w14:paraId="68167574" w14:textId="1605FCB5" w:rsidR="00AB6AD6" w:rsidRPr="00C74504" w:rsidRDefault="00872E16" w:rsidP="004E60D7">
      <w:pPr>
        <w:spacing w:line="360" w:lineRule="auto"/>
        <w:jc w:val="both"/>
        <w:rPr>
          <w:rFonts w:ascii="Arial" w:hAnsi="Arial" w:cs="Arial"/>
          <w:sz w:val="24"/>
        </w:rPr>
      </w:pPr>
      <w:r w:rsidRPr="00C74504">
        <w:rPr>
          <w:rFonts w:ascii="Arial" w:hAnsi="Arial" w:cs="Arial"/>
          <w:sz w:val="24"/>
        </w:rPr>
        <w:t>Artificial Intelligence</w:t>
      </w:r>
      <w:r w:rsidR="00E32B5B" w:rsidRPr="00C74504">
        <w:rPr>
          <w:rFonts w:ascii="Arial" w:hAnsi="Arial" w:cs="Arial"/>
          <w:sz w:val="24"/>
        </w:rPr>
        <w:t xml:space="preserve"> </w:t>
      </w:r>
      <w:r w:rsidR="004E60D7" w:rsidRPr="00C74504">
        <w:rPr>
          <w:rFonts w:ascii="Arial" w:hAnsi="Arial" w:cs="Arial"/>
          <w:sz w:val="24"/>
        </w:rPr>
        <w:t>(AI)</w:t>
      </w:r>
      <w:r w:rsidR="00F27616" w:rsidRPr="00C74504">
        <w:rPr>
          <w:rFonts w:ascii="Arial" w:hAnsi="Arial" w:cs="Arial"/>
          <w:sz w:val="24"/>
        </w:rPr>
        <w:t xml:space="preserve"> is consistently rising at a quicker </w:t>
      </w:r>
      <w:r w:rsidR="00C37C60" w:rsidRPr="00C74504">
        <w:rPr>
          <w:rFonts w:ascii="Arial" w:hAnsi="Arial" w:cs="Arial"/>
          <w:sz w:val="24"/>
        </w:rPr>
        <w:t>pace while it denotes to the supply chain management and international logistics</w:t>
      </w:r>
      <w:r w:rsidR="000446E4" w:rsidRPr="00C74504">
        <w:rPr>
          <w:rFonts w:ascii="Arial" w:hAnsi="Arial" w:cs="Arial"/>
          <w:sz w:val="24"/>
        </w:rPr>
        <w:t xml:space="preserve"> </w:t>
      </w:r>
      <w:r w:rsidR="000446E4" w:rsidRPr="00C74504">
        <w:rPr>
          <w:rFonts w:ascii="Arial" w:hAnsi="Arial" w:cs="Arial"/>
          <w:sz w:val="24"/>
        </w:rPr>
        <w:fldChar w:fldCharType="begin" w:fldLock="1"/>
      </w:r>
      <w:r w:rsidR="000446E4" w:rsidRPr="00C74504">
        <w:rPr>
          <w:rFonts w:ascii="Arial" w:hAnsi="Arial" w:cs="Arial"/>
          <w:sz w:val="24"/>
        </w:rPr>
        <w:instrText>ADDIN CSL_CITATION {"citationItems":[{"id":"ITEM-1","itemData":{"DOI":"10.1016/j.eswa.2021.114702","ISSN":"09574174","author":[{"dropping-particle":"","family":"Riahi","given":"Youssra","non-dropping-particle":"","parse-names":false,"suffix":""},{"dropping-particle":"","family":"Saikouk","given":"Tarik","non-dropping-particle":"","parse-names":false,"suffix":""},{"dropping-particle":"","family":"Gunasekaran","given":"Angappa","non-dropping-particle":"","parse-names":false,"suffix":""},{"dropping-particle":"","family":"Badraoui","given":"Ismail","non-dropping-particle":"","parse-names":false,"suffix":""}],"container-title":"Expert Systems with Applications","id":"ITEM-1","issued":{"date-parts":[["2021","7"]]},"page":"114702","title":"Artificial intelligence applications in supply chain: A descriptive bibliometric analysis and future research directions","type":"article-journal","volume":"173"},"uris":["http://www.mendeley.com/documents/?uuid=57eb1cf9-604d-41ed-8396-f03286db9d95"]}],"mendeley":{"formattedCitation":"(Riahi &lt;i&gt;et al.&lt;/i&gt;, 2021)","plainTextFormattedCitation":"(Riahi et al., 2021)","previouslyFormattedCitation":"(Riahi &lt;i&gt;et al.&lt;/i&gt;, 2021)"},"properties":{"noteIndex":0},"schema":"https://github.com/citation-style-language/schema/raw/master/csl-citation.json"}</w:instrText>
      </w:r>
      <w:r w:rsidR="000446E4" w:rsidRPr="00C74504">
        <w:rPr>
          <w:rFonts w:ascii="Arial" w:hAnsi="Arial" w:cs="Arial"/>
          <w:sz w:val="24"/>
        </w:rPr>
        <w:fldChar w:fldCharType="separate"/>
      </w:r>
      <w:r w:rsidR="000446E4" w:rsidRPr="00C74504">
        <w:rPr>
          <w:rFonts w:ascii="Arial" w:hAnsi="Arial" w:cs="Arial"/>
          <w:noProof/>
          <w:sz w:val="24"/>
        </w:rPr>
        <w:t xml:space="preserve">(Riahi </w:t>
      </w:r>
      <w:r w:rsidR="000446E4" w:rsidRPr="00C74504">
        <w:rPr>
          <w:rFonts w:ascii="Arial" w:hAnsi="Arial" w:cs="Arial"/>
          <w:i/>
          <w:noProof/>
          <w:sz w:val="24"/>
        </w:rPr>
        <w:t>et al.</w:t>
      </w:r>
      <w:r w:rsidR="000446E4" w:rsidRPr="00C74504">
        <w:rPr>
          <w:rFonts w:ascii="Arial" w:hAnsi="Arial" w:cs="Arial"/>
          <w:noProof/>
          <w:sz w:val="24"/>
        </w:rPr>
        <w:t>, 2021)</w:t>
      </w:r>
      <w:r w:rsidR="000446E4" w:rsidRPr="00C74504">
        <w:rPr>
          <w:rFonts w:ascii="Arial" w:hAnsi="Arial" w:cs="Arial"/>
          <w:sz w:val="24"/>
        </w:rPr>
        <w:fldChar w:fldCharType="end"/>
      </w:r>
      <w:r w:rsidR="00C37C60" w:rsidRPr="00C74504">
        <w:rPr>
          <w:rFonts w:ascii="Arial" w:hAnsi="Arial" w:cs="Arial"/>
          <w:sz w:val="24"/>
        </w:rPr>
        <w:t>.</w:t>
      </w:r>
      <w:r w:rsidR="00AB6AD6" w:rsidRPr="00C74504">
        <w:rPr>
          <w:rFonts w:ascii="Arial" w:hAnsi="Arial" w:cs="Arial"/>
          <w:sz w:val="24"/>
        </w:rPr>
        <w:t xml:space="preserve"> </w:t>
      </w:r>
      <w:r w:rsidR="00F27616" w:rsidRPr="00C74504">
        <w:rPr>
          <w:rFonts w:ascii="Arial" w:hAnsi="Arial" w:cs="Arial"/>
          <w:sz w:val="24"/>
        </w:rPr>
        <w:t>As per the notion of executives belonging to the transportation field faces crucial kind of transformation.</w:t>
      </w:r>
      <w:r w:rsidR="00C30509" w:rsidRPr="00C74504">
        <w:rPr>
          <w:rFonts w:ascii="Arial" w:hAnsi="Arial" w:cs="Arial"/>
          <w:sz w:val="24"/>
        </w:rPr>
        <w:t xml:space="preserve"> Since evolution has been witnessed persistently in technologies such as </w:t>
      </w:r>
      <w:r w:rsidR="00E32B5B" w:rsidRPr="00C74504">
        <w:rPr>
          <w:rFonts w:ascii="Arial" w:hAnsi="Arial" w:cs="Arial"/>
          <w:sz w:val="24"/>
        </w:rPr>
        <w:t>Machine Learning (ML)</w:t>
      </w:r>
      <w:r w:rsidR="00C30509" w:rsidRPr="00C74504">
        <w:rPr>
          <w:rFonts w:ascii="Arial" w:hAnsi="Arial" w:cs="Arial"/>
          <w:sz w:val="24"/>
        </w:rPr>
        <w:t xml:space="preserve">, </w:t>
      </w:r>
      <w:r w:rsidR="00E32B5B" w:rsidRPr="00C74504">
        <w:rPr>
          <w:rFonts w:ascii="Arial" w:hAnsi="Arial" w:cs="Arial"/>
          <w:sz w:val="24"/>
        </w:rPr>
        <w:t>AI</w:t>
      </w:r>
      <w:r w:rsidR="00C30509" w:rsidRPr="00C74504">
        <w:rPr>
          <w:rFonts w:ascii="Arial" w:hAnsi="Arial" w:cs="Arial"/>
          <w:sz w:val="24"/>
        </w:rPr>
        <w:t xml:space="preserve"> and similar kind of new technologies are stated of being capable </w:t>
      </w:r>
      <w:r w:rsidR="00ED0395" w:rsidRPr="00C74504">
        <w:rPr>
          <w:rFonts w:ascii="Arial" w:hAnsi="Arial" w:cs="Arial"/>
          <w:sz w:val="24"/>
        </w:rPr>
        <w:t>to initiate disturbance</w:t>
      </w:r>
      <w:r w:rsidR="00C30509" w:rsidRPr="00C74504">
        <w:rPr>
          <w:rFonts w:ascii="Arial" w:hAnsi="Arial" w:cs="Arial"/>
          <w:sz w:val="24"/>
        </w:rPr>
        <w:t xml:space="preserve"> as well as creativity within the market.</w:t>
      </w:r>
      <w:r w:rsidR="00AB6AD6" w:rsidRPr="00C74504">
        <w:rPr>
          <w:rFonts w:ascii="Arial" w:hAnsi="Arial" w:cs="Arial"/>
          <w:sz w:val="24"/>
        </w:rPr>
        <w:t xml:space="preserve"> </w:t>
      </w:r>
      <w:r w:rsidR="004E60D7" w:rsidRPr="00C74504">
        <w:rPr>
          <w:rFonts w:ascii="Arial" w:hAnsi="Arial" w:cs="Arial"/>
          <w:sz w:val="24"/>
        </w:rPr>
        <w:t>AI</w:t>
      </w:r>
      <w:r w:rsidR="00FF2718" w:rsidRPr="00C74504">
        <w:rPr>
          <w:rFonts w:ascii="Arial" w:hAnsi="Arial" w:cs="Arial"/>
          <w:sz w:val="24"/>
        </w:rPr>
        <w:t xml:space="preserve"> seems to be </w:t>
      </w:r>
      <w:r w:rsidR="00C30509" w:rsidRPr="00C74504">
        <w:rPr>
          <w:rFonts w:ascii="Arial" w:hAnsi="Arial" w:cs="Arial"/>
          <w:sz w:val="24"/>
        </w:rPr>
        <w:t>well equipped using computing techniques which tend</w:t>
      </w:r>
      <w:r w:rsidR="00FF2718" w:rsidRPr="00C74504">
        <w:rPr>
          <w:rFonts w:ascii="Arial" w:hAnsi="Arial" w:cs="Arial"/>
          <w:sz w:val="24"/>
        </w:rPr>
        <w:t xml:space="preserve"> to support the choice of bigger amount of data from supply chain and logistics</w:t>
      </w:r>
      <w:r w:rsidR="000446E4" w:rsidRPr="00C74504">
        <w:rPr>
          <w:rFonts w:ascii="Arial" w:hAnsi="Arial" w:cs="Arial"/>
          <w:sz w:val="24"/>
        </w:rPr>
        <w:t xml:space="preserve"> </w:t>
      </w:r>
      <w:r w:rsidR="000446E4" w:rsidRPr="00C74504">
        <w:rPr>
          <w:rFonts w:ascii="Arial" w:hAnsi="Arial" w:cs="Arial"/>
          <w:sz w:val="24"/>
        </w:rPr>
        <w:fldChar w:fldCharType="begin" w:fldLock="1"/>
      </w:r>
      <w:r w:rsidR="000218A9" w:rsidRPr="00C74504">
        <w:rPr>
          <w:rFonts w:ascii="Arial" w:hAnsi="Arial" w:cs="Arial"/>
          <w:sz w:val="24"/>
        </w:rPr>
        <w:instrText>ADDIN CSL_CITATION {"citationItems":[{"id":"ITEM-1","itemData":{"DOI":"10.1016/j.ijpe.2021.108250","ISSN":"09255273","author":[{"dropping-particle":"","family":"Pournader","given":"Mehrdokht","non-dropping-particle":"","parse-names":false,"suffix":""},{"dropping-particle":"","family":"Ghaderi","given":"Hadi","non-dropping-particle":"","parse-names":false,"suffix":""},{"dropping-particle":"","family":"Hassanzadegan","given":"Amir","non-dropping-particle":"","parse-names":false,"suffix":""},{"dropping-particle":"","family":"Fahimnia","given":"Behnam","non-dropping-particle":"","parse-names":false,"suffix":""}],"container-title":"International Journal of Production Economics","id":"ITEM-1","issued":{"date-parts":[["2021","8"]]},"page":"108250","title":"Artificial Intelligence Applications in Supply Chain Management","type":"article-journal"},"uris":["http://www.mendeley.com/documents/?uuid=a79b60d3-6484-49d8-8915-938cd5e185c0"]}],"mendeley":{"formattedCitation":"(Pournader &lt;i&gt;et al.&lt;/i&gt;, 2021)","plainTextFormattedCitation":"(Pournader et al., 2021)","previouslyFormattedCitation":"(Pournader &lt;i&gt;et al.&lt;/i&gt;, 2021)"},"properties":{"noteIndex":0},"schema":"https://github.com/citation-style-language/schema/raw/master/csl-citation.json"}</w:instrText>
      </w:r>
      <w:r w:rsidR="000446E4" w:rsidRPr="00C74504">
        <w:rPr>
          <w:rFonts w:ascii="Arial" w:hAnsi="Arial" w:cs="Arial"/>
          <w:sz w:val="24"/>
        </w:rPr>
        <w:fldChar w:fldCharType="separate"/>
      </w:r>
      <w:r w:rsidR="000446E4" w:rsidRPr="00C74504">
        <w:rPr>
          <w:rFonts w:ascii="Arial" w:hAnsi="Arial" w:cs="Arial"/>
          <w:noProof/>
          <w:sz w:val="24"/>
        </w:rPr>
        <w:t xml:space="preserve">(Pournader </w:t>
      </w:r>
      <w:r w:rsidR="000446E4" w:rsidRPr="00C74504">
        <w:rPr>
          <w:rFonts w:ascii="Arial" w:hAnsi="Arial" w:cs="Arial"/>
          <w:i/>
          <w:noProof/>
          <w:sz w:val="24"/>
        </w:rPr>
        <w:t>et al.</w:t>
      </w:r>
      <w:r w:rsidR="000446E4" w:rsidRPr="00C74504">
        <w:rPr>
          <w:rFonts w:ascii="Arial" w:hAnsi="Arial" w:cs="Arial"/>
          <w:noProof/>
          <w:sz w:val="24"/>
        </w:rPr>
        <w:t>, 2021)</w:t>
      </w:r>
      <w:r w:rsidR="000446E4" w:rsidRPr="00C74504">
        <w:rPr>
          <w:rFonts w:ascii="Arial" w:hAnsi="Arial" w:cs="Arial"/>
          <w:sz w:val="24"/>
        </w:rPr>
        <w:fldChar w:fldCharType="end"/>
      </w:r>
      <w:r w:rsidR="00FF2718" w:rsidRPr="00C74504">
        <w:rPr>
          <w:rFonts w:ascii="Arial" w:hAnsi="Arial" w:cs="Arial"/>
          <w:sz w:val="24"/>
        </w:rPr>
        <w:t>.</w:t>
      </w:r>
      <w:r w:rsidR="00AB6AD6" w:rsidRPr="00C74504">
        <w:rPr>
          <w:rFonts w:ascii="Arial" w:hAnsi="Arial" w:cs="Arial"/>
          <w:sz w:val="24"/>
        </w:rPr>
        <w:t xml:space="preserve"> </w:t>
      </w:r>
      <w:r w:rsidR="003A7550" w:rsidRPr="00C74504">
        <w:rPr>
          <w:rFonts w:ascii="Arial" w:hAnsi="Arial" w:cs="Arial"/>
          <w:sz w:val="24"/>
        </w:rPr>
        <w:t xml:space="preserve">An individual shall employ those kinds of techniques for </w:t>
      </w:r>
      <w:r w:rsidR="00293327" w:rsidRPr="00C74504">
        <w:rPr>
          <w:rFonts w:ascii="Arial" w:hAnsi="Arial" w:cs="Arial"/>
          <w:sz w:val="24"/>
        </w:rPr>
        <w:t>utilization,</w:t>
      </w:r>
      <w:r w:rsidR="003A7550" w:rsidRPr="00C74504">
        <w:rPr>
          <w:rFonts w:ascii="Arial" w:hAnsi="Arial" w:cs="Arial"/>
          <w:sz w:val="24"/>
        </w:rPr>
        <w:t xml:space="preserve"> and they shall be further studied for acquiring better outcomes which can be promising to the process as well as complicated operations.</w:t>
      </w:r>
      <w:r w:rsidR="00AB6AD6" w:rsidRPr="00C74504">
        <w:rPr>
          <w:rFonts w:ascii="Arial" w:hAnsi="Arial" w:cs="Arial"/>
          <w:sz w:val="24"/>
        </w:rPr>
        <w:t xml:space="preserve"> </w:t>
      </w:r>
      <w:r w:rsidR="0003104E" w:rsidRPr="00C74504">
        <w:rPr>
          <w:rFonts w:ascii="Arial" w:hAnsi="Arial" w:cs="Arial"/>
          <w:sz w:val="24"/>
        </w:rPr>
        <w:t>Analyzing the level of performance with the help of AI is quite possible in case of supply chain management.</w:t>
      </w:r>
      <w:r w:rsidR="00AB6AD6" w:rsidRPr="00C74504">
        <w:rPr>
          <w:rFonts w:ascii="Arial" w:hAnsi="Arial" w:cs="Arial"/>
          <w:sz w:val="24"/>
        </w:rPr>
        <w:t xml:space="preserve"> </w:t>
      </w:r>
      <w:r w:rsidR="00A9128A" w:rsidRPr="00C74504">
        <w:rPr>
          <w:rFonts w:ascii="Arial" w:hAnsi="Arial" w:cs="Arial"/>
          <w:sz w:val="24"/>
        </w:rPr>
        <w:t>It brings new as well as be</w:t>
      </w:r>
      <w:r w:rsidR="00E50539" w:rsidRPr="00C74504">
        <w:rPr>
          <w:rFonts w:ascii="Arial" w:hAnsi="Arial" w:cs="Arial"/>
          <w:sz w:val="24"/>
        </w:rPr>
        <w:t>tter elements which shall create an impact on</w:t>
      </w:r>
      <w:r w:rsidR="000446E4" w:rsidRPr="00C74504">
        <w:rPr>
          <w:rFonts w:ascii="Arial" w:hAnsi="Arial" w:cs="Arial"/>
          <w:sz w:val="24"/>
        </w:rPr>
        <w:t xml:space="preserve"> the same section.</w:t>
      </w:r>
      <w:r w:rsidR="00AB6AD6" w:rsidRPr="00C74504">
        <w:rPr>
          <w:rFonts w:ascii="Arial" w:hAnsi="Arial" w:cs="Arial"/>
          <w:sz w:val="24"/>
        </w:rPr>
        <w:t xml:space="preserve"> </w:t>
      </w:r>
      <w:r w:rsidR="00C507EF" w:rsidRPr="00C74504">
        <w:rPr>
          <w:rFonts w:ascii="Arial" w:hAnsi="Arial" w:cs="Arial"/>
          <w:sz w:val="24"/>
        </w:rPr>
        <w:t>Through discovering the problems and variables that tend to influence the illustration of gracefully chain, AI cooperates with the potential of different creativities and indeed provide support to learning, directed learning and unaided learning</w:t>
      </w:r>
      <w:r w:rsidR="000218A9" w:rsidRPr="00C74504">
        <w:rPr>
          <w:rFonts w:ascii="Arial" w:hAnsi="Arial" w:cs="Arial"/>
          <w:sz w:val="24"/>
        </w:rPr>
        <w:t xml:space="preserve"> </w:t>
      </w:r>
      <w:r w:rsidR="000218A9" w:rsidRPr="00C74504">
        <w:rPr>
          <w:rFonts w:ascii="Arial" w:hAnsi="Arial" w:cs="Arial"/>
          <w:sz w:val="24"/>
        </w:rPr>
        <w:fldChar w:fldCharType="begin" w:fldLock="1"/>
      </w:r>
      <w:r w:rsidR="000218A9" w:rsidRPr="00C74504">
        <w:rPr>
          <w:rFonts w:ascii="Arial" w:hAnsi="Arial" w:cs="Arial"/>
          <w:sz w:val="24"/>
        </w:rPr>
        <w:instrText>ADDIN CSL_CITATION {"citationItems":[{"id":"ITEM-1","itemData":{"author":[{"dropping-particle":"","family":"Anderson","given":"Janna","non-dropping-particle":"","parse-names":false,"suffix":""},{"dropping-particle":"","family":"Rainie","given":"Lee","non-dropping-particle":"","parse-names":false,"suffix":""},{"dropping-particle":"","family":"Luchsinger","given":"Alex","non-dropping-particle":"","parse-names":false,"suffix":""}],"id":"ITEM-1","issued":{"date-parts":[["2018"]]},"number-of-pages":"123","publisher-place":"Washington, D.C., United States","title":"Artificial Intelligence and the Future of Humans","type":"report"},"uris":["http://www.mendeley.com/documents/?uuid=90621de7-9369-4037-a325-c07be0ad994d"]}],"mendeley":{"formattedCitation":"(Anderson, Rainie and Luchsinger, 2018)","manualFormatting":"(Anderson et al., 2018)","plainTextFormattedCitation":"(Anderson, Rainie and Luchsinger, 2018)","previouslyFormattedCitation":"(Anderson, Rainie and Luchsinger, 2018)"},"properties":{"noteIndex":0},"schema":"https://github.com/citation-style-language/schema/raw/master/csl-citation.json"}</w:instrText>
      </w:r>
      <w:r w:rsidR="000218A9" w:rsidRPr="00C74504">
        <w:rPr>
          <w:rFonts w:ascii="Arial" w:hAnsi="Arial" w:cs="Arial"/>
          <w:sz w:val="24"/>
        </w:rPr>
        <w:fldChar w:fldCharType="separate"/>
      </w:r>
      <w:r w:rsidR="000218A9" w:rsidRPr="00C74504">
        <w:rPr>
          <w:rFonts w:ascii="Arial" w:hAnsi="Arial" w:cs="Arial"/>
          <w:noProof/>
          <w:sz w:val="24"/>
        </w:rPr>
        <w:t>(Anderson</w:t>
      </w:r>
      <w:r w:rsidR="000218A9" w:rsidRPr="00C74504">
        <w:rPr>
          <w:rFonts w:ascii="Arial" w:hAnsi="Arial" w:cs="Arial"/>
          <w:i/>
          <w:noProof/>
          <w:sz w:val="24"/>
        </w:rPr>
        <w:t xml:space="preserve"> et al.</w:t>
      </w:r>
      <w:r w:rsidR="000218A9" w:rsidRPr="00C74504">
        <w:rPr>
          <w:rFonts w:ascii="Arial" w:hAnsi="Arial" w:cs="Arial"/>
          <w:noProof/>
          <w:sz w:val="24"/>
        </w:rPr>
        <w:t>, 2018)</w:t>
      </w:r>
      <w:r w:rsidR="000218A9" w:rsidRPr="00C74504">
        <w:rPr>
          <w:rFonts w:ascii="Arial" w:hAnsi="Arial" w:cs="Arial"/>
          <w:sz w:val="24"/>
        </w:rPr>
        <w:fldChar w:fldCharType="end"/>
      </w:r>
      <w:r w:rsidR="00C507EF" w:rsidRPr="00C74504">
        <w:rPr>
          <w:rFonts w:ascii="Arial" w:hAnsi="Arial" w:cs="Arial"/>
          <w:sz w:val="24"/>
        </w:rPr>
        <w:t xml:space="preserve">. </w:t>
      </w:r>
    </w:p>
    <w:p w14:paraId="40A4C200" w14:textId="04AA8D2B" w:rsidR="00AB6AD6" w:rsidRPr="00C74504" w:rsidRDefault="00336580" w:rsidP="004E60D7">
      <w:pPr>
        <w:spacing w:line="360" w:lineRule="auto"/>
        <w:jc w:val="both"/>
        <w:rPr>
          <w:rFonts w:ascii="Arial" w:hAnsi="Arial" w:cs="Arial"/>
          <w:sz w:val="24"/>
        </w:rPr>
      </w:pPr>
      <w:r w:rsidRPr="00C74504">
        <w:rPr>
          <w:rFonts w:ascii="Arial" w:hAnsi="Arial" w:cs="Arial"/>
          <w:sz w:val="24"/>
        </w:rPr>
        <w:t>Man-made intelligence capabilities are observed to be enhancing the potential of the company in prescient interest and system arrangement.</w:t>
      </w:r>
      <w:r w:rsidR="00AB6AD6" w:rsidRPr="00C74504">
        <w:rPr>
          <w:rFonts w:ascii="Arial" w:hAnsi="Arial" w:cs="Arial"/>
          <w:sz w:val="24"/>
        </w:rPr>
        <w:t xml:space="preserve"> </w:t>
      </w:r>
      <w:r w:rsidR="007D6176" w:rsidRPr="00C74504">
        <w:rPr>
          <w:rFonts w:ascii="Arial" w:hAnsi="Arial" w:cs="Arial"/>
          <w:sz w:val="24"/>
        </w:rPr>
        <w:t xml:space="preserve">Organizations are turning out to be much realistic in the usage of tools which crucially can be useful in case of demand </w:t>
      </w:r>
      <w:r w:rsidR="00E32B5B" w:rsidRPr="00C74504">
        <w:rPr>
          <w:rFonts w:ascii="Arial" w:hAnsi="Arial" w:cs="Arial"/>
          <w:sz w:val="24"/>
        </w:rPr>
        <w:t>FC</w:t>
      </w:r>
      <w:r w:rsidR="007D6176" w:rsidRPr="00C74504">
        <w:rPr>
          <w:rFonts w:ascii="Arial" w:hAnsi="Arial" w:cs="Arial"/>
          <w:sz w:val="24"/>
        </w:rPr>
        <w:t xml:space="preserve"> and capacity planning</w:t>
      </w:r>
      <w:r w:rsidR="000218A9" w:rsidRPr="00C74504">
        <w:rPr>
          <w:rFonts w:ascii="Arial" w:hAnsi="Arial" w:cs="Arial"/>
          <w:sz w:val="24"/>
        </w:rPr>
        <w:t xml:space="preserve"> </w:t>
      </w:r>
      <w:r w:rsidR="000218A9" w:rsidRPr="00C74504">
        <w:rPr>
          <w:rFonts w:ascii="Arial" w:hAnsi="Arial" w:cs="Arial"/>
          <w:sz w:val="24"/>
        </w:rPr>
        <w:fldChar w:fldCharType="begin" w:fldLock="1"/>
      </w:r>
      <w:r w:rsidR="00910633" w:rsidRPr="00C74504">
        <w:rPr>
          <w:rFonts w:ascii="Arial" w:hAnsi="Arial" w:cs="Arial"/>
          <w:sz w:val="24"/>
        </w:rPr>
        <w:instrText>ADDIN CSL_CITATION {"citationItems":[{"id":"ITEM-1","itemData":{"DOI":"10.1080/00207543.2018.1424363","ISSN":"0020-7543","author":[{"dropping-particle":"","family":"Uzsoy","given":"Reha","non-dropping-particle":"","parse-names":false,"suffix":""},{"dropping-particle":"","family":"Fowler","given":"John W.","non-dropping-particle":"","parse-names":false,"suffix":""},{"dropping-particle":"","family":"Mönch","given":"Lars","non-dropping-particle":"","parse-names":false,"suffix":""}],"container-title":"International Journal of Production Research","id":"ITEM-1","issue":"13","issued":{"date-parts":[["2018","7","3"]]},"page":"4546-4564","title":"A survey of semiconductor supply chain models Part II: demand planning, inventory management, and capacity planning","type":"article-journal","volume":"56"},"uris":["http://www.mendeley.com/documents/?uuid=70f2e440-12c9-4a71-bd19-8bcd0e13dd26"]}],"mendeley":{"formattedCitation":"(Uzsoy, Fowler and Mönch, 2018)","manualFormatting":"(Uzsoy et al., 2018)","plainTextFormattedCitation":"(Uzsoy, Fowler and Mönch, 2018)","previouslyFormattedCitation":"(Uzsoy, Fowler and Mönch, 2018)"},"properties":{"noteIndex":0},"schema":"https://github.com/citation-style-language/schema/raw/master/csl-citation.json"}</w:instrText>
      </w:r>
      <w:r w:rsidR="000218A9" w:rsidRPr="00C74504">
        <w:rPr>
          <w:rFonts w:ascii="Arial" w:hAnsi="Arial" w:cs="Arial"/>
          <w:sz w:val="24"/>
        </w:rPr>
        <w:fldChar w:fldCharType="separate"/>
      </w:r>
      <w:r w:rsidR="000218A9" w:rsidRPr="00C74504">
        <w:rPr>
          <w:rFonts w:ascii="Arial" w:hAnsi="Arial" w:cs="Arial"/>
          <w:noProof/>
          <w:sz w:val="24"/>
        </w:rPr>
        <w:t>(Uzsoy</w:t>
      </w:r>
      <w:r w:rsidR="000218A9" w:rsidRPr="00C74504">
        <w:rPr>
          <w:rFonts w:ascii="Arial" w:hAnsi="Arial" w:cs="Arial"/>
          <w:i/>
          <w:noProof/>
          <w:sz w:val="24"/>
        </w:rPr>
        <w:t xml:space="preserve"> et al.</w:t>
      </w:r>
      <w:r w:rsidR="000218A9" w:rsidRPr="00C74504">
        <w:rPr>
          <w:rFonts w:ascii="Arial" w:hAnsi="Arial" w:cs="Arial"/>
          <w:noProof/>
          <w:sz w:val="24"/>
        </w:rPr>
        <w:t>, 2018)</w:t>
      </w:r>
      <w:r w:rsidR="000218A9" w:rsidRPr="00C74504">
        <w:rPr>
          <w:rFonts w:ascii="Arial" w:hAnsi="Arial" w:cs="Arial"/>
          <w:sz w:val="24"/>
        </w:rPr>
        <w:fldChar w:fldCharType="end"/>
      </w:r>
      <w:r w:rsidR="007D6176" w:rsidRPr="00C74504">
        <w:rPr>
          <w:rFonts w:ascii="Arial" w:hAnsi="Arial" w:cs="Arial"/>
          <w:sz w:val="24"/>
        </w:rPr>
        <w:t xml:space="preserve">. </w:t>
      </w:r>
      <w:r w:rsidR="007760F9" w:rsidRPr="00C74504">
        <w:rPr>
          <w:rFonts w:ascii="Arial" w:hAnsi="Arial" w:cs="Arial"/>
          <w:sz w:val="24"/>
        </w:rPr>
        <w:t>It is important to have market knowledge so that the vehicles can be moved rapidly to the regions where there is greater demand and it can be beneficial in reducing the operational prices.</w:t>
      </w:r>
      <w:r w:rsidR="00AB6AD6" w:rsidRPr="00C74504">
        <w:rPr>
          <w:rFonts w:ascii="Arial" w:hAnsi="Arial" w:cs="Arial"/>
          <w:sz w:val="24"/>
        </w:rPr>
        <w:t xml:space="preserve"> </w:t>
      </w:r>
      <w:r w:rsidR="00523FBA" w:rsidRPr="00C74504">
        <w:rPr>
          <w:rFonts w:ascii="Arial" w:hAnsi="Arial" w:cs="Arial"/>
          <w:sz w:val="24"/>
        </w:rPr>
        <w:t>AI is responsible for bringing supply chain with proper intellect that can subsequently result in the reduction of operating prices and handle inventory</w:t>
      </w:r>
      <w:r w:rsidR="00910633" w:rsidRPr="00C74504">
        <w:rPr>
          <w:rFonts w:ascii="Arial" w:hAnsi="Arial" w:cs="Arial"/>
          <w:sz w:val="24"/>
        </w:rPr>
        <w:t xml:space="preserve"> </w:t>
      </w:r>
      <w:r w:rsidR="00910633" w:rsidRPr="00C74504">
        <w:rPr>
          <w:rFonts w:ascii="Arial" w:hAnsi="Arial" w:cs="Arial"/>
          <w:sz w:val="24"/>
        </w:rPr>
        <w:fldChar w:fldCharType="begin" w:fldLock="1"/>
      </w:r>
      <w:r w:rsidR="006A4DDF" w:rsidRPr="00C74504">
        <w:rPr>
          <w:rFonts w:ascii="Arial" w:hAnsi="Arial" w:cs="Arial"/>
          <w:sz w:val="24"/>
        </w:rPr>
        <w:instrText>ADDIN CSL_CITATION {"citationItems":[{"id":"ITEM-1","itemData":{"author":[{"dropping-particle":"","family":"Pervaiz","given":"Shamas","non-dropping-particle":"","parse-names":false,"suffix":""}],"id":"ITEM-1","issued":{"date-parts":[["2020"]]},"number-of-pages":"48","publisher":"Vaasa University of Applied Sciences","title":"The Role of Artificial Intelligence in Supply Chain Management","type":"thesis"},"uris":["http://www.mendeley.com/documents/?uuid=a60793c5-7ae7-48eb-9b28-42462e741660"]}],"mendeley":{"formattedCitation":"(Pervaiz, 2020)","plainTextFormattedCitation":"(Pervaiz, 2020)","previouslyFormattedCitation":"(Pervaiz, 2020)"},"properties":{"noteIndex":0},"schema":"https://github.com/citation-style-language/schema/raw/master/csl-citation.json"}</w:instrText>
      </w:r>
      <w:r w:rsidR="00910633" w:rsidRPr="00C74504">
        <w:rPr>
          <w:rFonts w:ascii="Arial" w:hAnsi="Arial" w:cs="Arial"/>
          <w:sz w:val="24"/>
        </w:rPr>
        <w:fldChar w:fldCharType="separate"/>
      </w:r>
      <w:r w:rsidR="00910633" w:rsidRPr="00C74504">
        <w:rPr>
          <w:rFonts w:ascii="Arial" w:hAnsi="Arial" w:cs="Arial"/>
          <w:noProof/>
          <w:sz w:val="24"/>
        </w:rPr>
        <w:t>(Pervaiz, 2020)</w:t>
      </w:r>
      <w:r w:rsidR="00910633" w:rsidRPr="00C74504">
        <w:rPr>
          <w:rFonts w:ascii="Arial" w:hAnsi="Arial" w:cs="Arial"/>
          <w:sz w:val="24"/>
        </w:rPr>
        <w:fldChar w:fldCharType="end"/>
      </w:r>
      <w:r w:rsidR="00523FBA" w:rsidRPr="00C74504">
        <w:rPr>
          <w:rFonts w:ascii="Arial" w:hAnsi="Arial" w:cs="Arial"/>
          <w:sz w:val="24"/>
        </w:rPr>
        <w:t xml:space="preserve">. Through combing </w:t>
      </w:r>
      <w:r w:rsidR="00E32B5B" w:rsidRPr="00C74504">
        <w:rPr>
          <w:rFonts w:ascii="Arial" w:hAnsi="Arial" w:cs="Arial"/>
          <w:sz w:val="24"/>
        </w:rPr>
        <w:t>ML</w:t>
      </w:r>
      <w:r w:rsidR="00523FBA" w:rsidRPr="00C74504">
        <w:rPr>
          <w:rFonts w:ascii="Arial" w:hAnsi="Arial" w:cs="Arial"/>
          <w:sz w:val="24"/>
        </w:rPr>
        <w:t xml:space="preserve"> and AI, organizations get the chance of obtaining new insights into various areas that contains logistics, supply </w:t>
      </w:r>
      <w:r w:rsidR="00523FBA" w:rsidRPr="00C74504">
        <w:rPr>
          <w:rFonts w:ascii="Arial" w:hAnsi="Arial" w:cs="Arial"/>
          <w:sz w:val="24"/>
        </w:rPr>
        <w:lastRenderedPageBreak/>
        <w:t xml:space="preserve">chain management and warehouse management. </w:t>
      </w:r>
      <w:r w:rsidR="00AB6AD6" w:rsidRPr="00C74504">
        <w:rPr>
          <w:rFonts w:ascii="Arial" w:hAnsi="Arial" w:cs="Arial"/>
          <w:sz w:val="24"/>
        </w:rPr>
        <w:t xml:space="preserve">However, in particular, the use of AI and its benefit to </w:t>
      </w:r>
      <w:r w:rsidR="004877CD" w:rsidRPr="00C74504">
        <w:rPr>
          <w:rFonts w:ascii="Arial" w:hAnsi="Arial" w:cs="Arial"/>
          <w:sz w:val="24"/>
        </w:rPr>
        <w:t>IVM</w:t>
      </w:r>
      <w:r w:rsidR="00AB6AD6" w:rsidRPr="00C74504">
        <w:rPr>
          <w:rFonts w:ascii="Arial" w:hAnsi="Arial" w:cs="Arial"/>
          <w:sz w:val="24"/>
        </w:rPr>
        <w:t xml:space="preserve"> and </w:t>
      </w:r>
      <w:r w:rsidR="00E32B5B" w:rsidRPr="00C74504">
        <w:rPr>
          <w:rFonts w:ascii="Arial" w:hAnsi="Arial" w:cs="Arial"/>
          <w:sz w:val="24"/>
        </w:rPr>
        <w:t>FC</w:t>
      </w:r>
      <w:r w:rsidR="00AB6AD6" w:rsidRPr="00C74504">
        <w:rPr>
          <w:rFonts w:ascii="Arial" w:hAnsi="Arial" w:cs="Arial"/>
          <w:sz w:val="24"/>
        </w:rPr>
        <w:t xml:space="preserve"> is increasing. </w:t>
      </w:r>
      <w:r w:rsidR="0032404B" w:rsidRPr="00C74504">
        <w:rPr>
          <w:rFonts w:ascii="Arial" w:hAnsi="Arial" w:cs="Arial"/>
          <w:sz w:val="24"/>
        </w:rPr>
        <w:t xml:space="preserve">According to the notion of </w:t>
      </w:r>
      <w:r w:rsidR="0032404B" w:rsidRPr="00C74504">
        <w:rPr>
          <w:rFonts w:ascii="Arial" w:hAnsi="Arial" w:cs="Arial"/>
          <w:sz w:val="24"/>
        </w:rPr>
        <w:fldChar w:fldCharType="begin" w:fldLock="1"/>
      </w:r>
      <w:r w:rsidR="00513A88" w:rsidRPr="00C74504">
        <w:rPr>
          <w:rFonts w:ascii="Arial" w:hAnsi="Arial" w:cs="Arial"/>
          <w:sz w:val="24"/>
        </w:rPr>
        <w:instrText>ADDIN CSL_CITATION {"citationItems":[{"id":"ITEM-1","itemData":{"DOI":"10.1177/0256090916659029","ISSN":"0256-0909","author":[{"dropping-particle":"","family":"Mahajan","given":"Jayashree","non-dropping-particle":"","parse-names":false,"suffix":""},{"dropping-particle":"","family":"Vakharia","given":"Asoo J","non-dropping-particle":"","parse-names":false,"suffix":""}],"container-title":"Vikalpa: The Journal for Decision Makers","id":"ITEM-1","issue":"3","issued":{"date-parts":[["2016","9","21"]]},"page":"197-208","title":"Waste Management: A Reverse Supply Chain Perspective","type":"article-journal","volume":"41"},"uris":["http://www.mendeley.com/documents/?uuid=150e8b68-756d-4bee-a6b4-a425ef8156c7"]}],"mendeley":{"formattedCitation":"(Mahajan and Vakharia, 2016)","manualFormatting":"Mahajan and Vakharia (2016)","plainTextFormattedCitation":"(Mahajan and Vakharia, 2016)","previouslyFormattedCitation":"(Mahajan and Vakharia, 2016)"},"properties":{"noteIndex":0},"schema":"https://github.com/citation-style-language/schema/raw/master/csl-citation.json"}</w:instrText>
      </w:r>
      <w:r w:rsidR="0032404B" w:rsidRPr="00C74504">
        <w:rPr>
          <w:rFonts w:ascii="Arial" w:hAnsi="Arial" w:cs="Arial"/>
          <w:sz w:val="24"/>
        </w:rPr>
        <w:fldChar w:fldCharType="separate"/>
      </w:r>
      <w:r w:rsidR="0032404B" w:rsidRPr="00C74504">
        <w:rPr>
          <w:rFonts w:ascii="Arial" w:hAnsi="Arial" w:cs="Arial"/>
          <w:noProof/>
          <w:sz w:val="24"/>
        </w:rPr>
        <w:t>Mahajan and Vakharia (2016)</w:t>
      </w:r>
      <w:r w:rsidR="0032404B" w:rsidRPr="00C74504">
        <w:rPr>
          <w:rFonts w:ascii="Arial" w:hAnsi="Arial" w:cs="Arial"/>
          <w:sz w:val="24"/>
        </w:rPr>
        <w:fldChar w:fldCharType="end"/>
      </w:r>
      <w:r w:rsidR="0030434A" w:rsidRPr="00C74504">
        <w:rPr>
          <w:rFonts w:ascii="Arial" w:hAnsi="Arial" w:cs="Arial"/>
          <w:sz w:val="24"/>
        </w:rPr>
        <w:t>; attaining greater cost reduction and lessening waste in terms of supply chain management throughout various range is one among the areas that faces the studies hit, greater difference among actual storage and forecast that results in greater inventory an</w:t>
      </w:r>
      <w:r w:rsidR="000218A9" w:rsidRPr="00C74504">
        <w:rPr>
          <w:rFonts w:ascii="Arial" w:hAnsi="Arial" w:cs="Arial"/>
          <w:sz w:val="24"/>
        </w:rPr>
        <w:t>d amp; logistics price wastage.</w:t>
      </w:r>
      <w:r w:rsidR="00AB6AD6" w:rsidRPr="00C74504">
        <w:rPr>
          <w:rFonts w:ascii="Arial" w:hAnsi="Arial" w:cs="Arial"/>
          <w:sz w:val="24"/>
        </w:rPr>
        <w:t xml:space="preserve"> </w:t>
      </w:r>
      <w:r w:rsidR="004A3958" w:rsidRPr="00C74504">
        <w:rPr>
          <w:rFonts w:ascii="Arial" w:hAnsi="Arial" w:cs="Arial"/>
          <w:sz w:val="24"/>
        </w:rPr>
        <w:t xml:space="preserve">By applying proper </w:t>
      </w:r>
      <w:r w:rsidR="00E32B5B" w:rsidRPr="00C74504">
        <w:rPr>
          <w:rFonts w:ascii="Arial" w:hAnsi="Arial" w:cs="Arial"/>
          <w:sz w:val="24"/>
        </w:rPr>
        <w:t>FC</w:t>
      </w:r>
      <w:r w:rsidR="004A3958" w:rsidRPr="00C74504">
        <w:rPr>
          <w:rFonts w:ascii="Arial" w:hAnsi="Arial" w:cs="Arial"/>
          <w:sz w:val="24"/>
        </w:rPr>
        <w:t xml:space="preserve"> models it shall be possibly avoided. </w:t>
      </w:r>
      <w:r w:rsidR="0032404B" w:rsidRPr="00C74504">
        <w:rPr>
          <w:rFonts w:ascii="Arial" w:hAnsi="Arial" w:cs="Arial"/>
          <w:sz w:val="24"/>
        </w:rPr>
        <w:t xml:space="preserve">According to the study of </w:t>
      </w:r>
      <w:r w:rsidR="0032404B" w:rsidRPr="00C74504">
        <w:rPr>
          <w:rFonts w:ascii="Arial" w:hAnsi="Arial" w:cs="Arial"/>
          <w:sz w:val="24"/>
        </w:rPr>
        <w:fldChar w:fldCharType="begin" w:fldLock="1"/>
      </w:r>
      <w:r w:rsidR="0032404B" w:rsidRPr="00C74504">
        <w:rPr>
          <w:rFonts w:ascii="Arial" w:hAnsi="Arial" w:cs="Arial"/>
          <w:sz w:val="24"/>
        </w:rPr>
        <w:instrText>ADDIN CSL_CITATION {"citationItems":[{"id":"ITEM-1","itemData":{"DOI":"10.1016/j.ijpe.2016.03.017","ISSN":"09255273","author":[{"dropping-particle":"","family":"Barrow","given":"Devon K.","non-dropping-particle":"","parse-names":false,"suffix":""},{"dropping-particle":"","family":"Kourentzes","given":"Nikolaos","non-dropping-particle":"","parse-names":false,"suffix":""}],"container-title":"International Journal of Production Economics","id":"ITEM-1","issued":{"date-parts":[["2016","7"]]},"page":"24-33","title":"Distributions of forecasting errors of forecast combinations: Implications for inventory management","type":"article-journal","volume":"177"},"uris":["http://www.mendeley.com/documents/?uuid=6bee25ed-d0ce-43aa-9ce7-45d266fe6505"]}],"mendeley":{"formattedCitation":"(Barrow and Kourentzes, 2016)","manualFormatting":"Barrow and Kourentzes (2016)","plainTextFormattedCitation":"(Barrow and Kourentzes, 2016)","previouslyFormattedCitation":"(Barrow and Kourentzes, 2016)"},"properties":{"noteIndex":0},"schema":"https://github.com/citation-style-language/schema/raw/master/csl-citation.json"}</w:instrText>
      </w:r>
      <w:r w:rsidR="0032404B" w:rsidRPr="00C74504">
        <w:rPr>
          <w:rFonts w:ascii="Arial" w:hAnsi="Arial" w:cs="Arial"/>
          <w:sz w:val="24"/>
        </w:rPr>
        <w:fldChar w:fldCharType="separate"/>
      </w:r>
      <w:r w:rsidR="0032404B" w:rsidRPr="00C74504">
        <w:rPr>
          <w:rFonts w:ascii="Arial" w:hAnsi="Arial" w:cs="Arial"/>
          <w:noProof/>
          <w:sz w:val="24"/>
        </w:rPr>
        <w:t>Barrow and Kourentzes (2016)</w:t>
      </w:r>
      <w:r w:rsidR="0032404B" w:rsidRPr="00C74504">
        <w:rPr>
          <w:rFonts w:ascii="Arial" w:hAnsi="Arial" w:cs="Arial"/>
          <w:sz w:val="24"/>
        </w:rPr>
        <w:fldChar w:fldCharType="end"/>
      </w:r>
      <w:r w:rsidR="00721621" w:rsidRPr="00C74504">
        <w:rPr>
          <w:rFonts w:ascii="Arial" w:hAnsi="Arial" w:cs="Arial"/>
          <w:sz w:val="24"/>
        </w:rPr>
        <w:t xml:space="preserve">; </w:t>
      </w:r>
      <w:r w:rsidR="004877CD" w:rsidRPr="00C74504">
        <w:rPr>
          <w:rFonts w:ascii="Arial" w:hAnsi="Arial" w:cs="Arial"/>
          <w:sz w:val="24"/>
        </w:rPr>
        <w:t>IVM</w:t>
      </w:r>
      <w:r w:rsidR="00D81327" w:rsidRPr="00C74504">
        <w:rPr>
          <w:rFonts w:ascii="Arial" w:hAnsi="Arial" w:cs="Arial"/>
          <w:sz w:val="24"/>
        </w:rPr>
        <w:t xml:space="preserve"> is based mainly on the robust and accurate forecasts of upcoming demands for supporting secured preparations of stock, addition of multiple forecasts techniques and its production of highly accurate and flawless forecast compared to the dingle techniques that helps in lessening the</w:t>
      </w:r>
      <w:r w:rsidR="000218A9" w:rsidRPr="00C74504">
        <w:rPr>
          <w:rFonts w:ascii="Arial" w:hAnsi="Arial" w:cs="Arial"/>
          <w:sz w:val="24"/>
        </w:rPr>
        <w:t xml:space="preserve"> cost &amp; amp inventory waste.</w:t>
      </w:r>
    </w:p>
    <w:p w14:paraId="0BB35232" w14:textId="793022F7" w:rsidR="00AB6AD6" w:rsidRPr="00C74504" w:rsidRDefault="00C84D65" w:rsidP="004E60D7">
      <w:pPr>
        <w:spacing w:line="360" w:lineRule="auto"/>
        <w:jc w:val="both"/>
        <w:rPr>
          <w:rFonts w:ascii="Arial" w:hAnsi="Arial" w:cs="Arial"/>
          <w:sz w:val="28"/>
        </w:rPr>
      </w:pPr>
      <w:r w:rsidRPr="00C74504">
        <w:rPr>
          <w:rFonts w:ascii="Arial" w:hAnsi="Arial" w:cs="Arial"/>
          <w:sz w:val="24"/>
        </w:rPr>
        <w:t>In the present times, the automotive market is at the point of meeting certain changes in phenomenal transformation.</w:t>
      </w:r>
      <w:r w:rsidR="00AB6AD6" w:rsidRPr="00C74504">
        <w:rPr>
          <w:rFonts w:ascii="Arial" w:hAnsi="Arial" w:cs="Arial"/>
          <w:sz w:val="24"/>
        </w:rPr>
        <w:t xml:space="preserve"> </w:t>
      </w:r>
      <w:r w:rsidR="000029AB" w:rsidRPr="00C74504">
        <w:rPr>
          <w:rFonts w:ascii="Arial" w:hAnsi="Arial" w:cs="Arial"/>
          <w:sz w:val="24"/>
        </w:rPr>
        <w:t>Focused automakers began to incorporate advanced technologies in their functions and products in order to make sure that they remain beyond the rivals in the industry.</w:t>
      </w:r>
      <w:r w:rsidR="00AB6AD6" w:rsidRPr="00C74504">
        <w:rPr>
          <w:rFonts w:ascii="Arial" w:hAnsi="Arial" w:cs="Arial"/>
          <w:sz w:val="24"/>
        </w:rPr>
        <w:t xml:space="preserve"> In automotive sector, the use of AI is increasing. </w:t>
      </w:r>
      <w:r w:rsidR="005A1700" w:rsidRPr="00C74504">
        <w:rPr>
          <w:rFonts w:ascii="Arial" w:hAnsi="Arial" w:cs="Arial"/>
          <w:sz w:val="24"/>
        </w:rPr>
        <w:t xml:space="preserve">At present, AI is seemingly employed in the field of automotive manufacturing operations that include supply chain, post-production, </w:t>
      </w:r>
      <w:r w:rsidR="0067648F" w:rsidRPr="00C74504">
        <w:rPr>
          <w:rFonts w:ascii="Arial" w:hAnsi="Arial" w:cs="Arial"/>
          <w:sz w:val="24"/>
        </w:rPr>
        <w:t>production,</w:t>
      </w:r>
      <w:r w:rsidR="005A1700" w:rsidRPr="00C74504">
        <w:rPr>
          <w:rFonts w:ascii="Arial" w:hAnsi="Arial" w:cs="Arial"/>
          <w:sz w:val="24"/>
        </w:rPr>
        <w:t xml:space="preserve"> and design. </w:t>
      </w:r>
      <w:r w:rsidR="0067648F" w:rsidRPr="00C74504">
        <w:rPr>
          <w:rFonts w:ascii="Arial" w:hAnsi="Arial" w:cs="Arial"/>
          <w:sz w:val="24"/>
        </w:rPr>
        <w:t>Furthermore,</w:t>
      </w:r>
      <w:r w:rsidR="005A1700" w:rsidRPr="00C74504">
        <w:rPr>
          <w:rFonts w:ascii="Arial" w:hAnsi="Arial" w:cs="Arial"/>
          <w:sz w:val="24"/>
        </w:rPr>
        <w:t xml:space="preserve"> the implementation of AI is done in terms of ‘driver risk </w:t>
      </w:r>
      <w:r w:rsidR="005744CD" w:rsidRPr="00C74504">
        <w:rPr>
          <w:rFonts w:ascii="Arial" w:hAnsi="Arial" w:cs="Arial"/>
          <w:sz w:val="24"/>
        </w:rPr>
        <w:t>assessment’ and ‘driver assistance’ systems that are</w:t>
      </w:r>
      <w:r w:rsidR="005A1700" w:rsidRPr="00C74504">
        <w:rPr>
          <w:rFonts w:ascii="Arial" w:hAnsi="Arial" w:cs="Arial"/>
          <w:sz w:val="24"/>
        </w:rPr>
        <w:t xml:space="preserve"> changing constantly in case of transportation industry.</w:t>
      </w:r>
      <w:r w:rsidR="00AB6AD6" w:rsidRPr="00C74504">
        <w:rPr>
          <w:rFonts w:ascii="Arial" w:hAnsi="Arial" w:cs="Arial"/>
          <w:sz w:val="24"/>
        </w:rPr>
        <w:t xml:space="preserve"> </w:t>
      </w:r>
      <w:r w:rsidR="00DC7111" w:rsidRPr="00C74504">
        <w:rPr>
          <w:rFonts w:ascii="Arial" w:hAnsi="Arial" w:cs="Arial"/>
          <w:sz w:val="24"/>
        </w:rPr>
        <w:t>Smart warehouses are none other than the inventory systems where there is a partial or complete automation of inventory process.</w:t>
      </w:r>
      <w:r w:rsidR="00AB6AD6" w:rsidRPr="00C74504">
        <w:rPr>
          <w:rFonts w:ascii="Arial" w:hAnsi="Arial" w:cs="Arial"/>
          <w:sz w:val="24"/>
        </w:rPr>
        <w:t xml:space="preserve"> </w:t>
      </w:r>
      <w:r w:rsidR="00D8783D" w:rsidRPr="00C74504">
        <w:rPr>
          <w:rFonts w:ascii="Arial" w:hAnsi="Arial" w:cs="Arial"/>
          <w:sz w:val="24"/>
        </w:rPr>
        <w:t xml:space="preserve">Interconnected technologies are included in this for the purpose of enhancing the level of productivity. </w:t>
      </w:r>
      <w:r w:rsidR="000B6456" w:rsidRPr="00C74504">
        <w:rPr>
          <w:rFonts w:ascii="Arial" w:hAnsi="Arial" w:cs="Arial"/>
          <w:sz w:val="24"/>
        </w:rPr>
        <w:t>IIOT (Industrial Internet of Things) &amp; AI have been utilized by the smart warehouses in order to get the process connected, the data collection is done at every single nodes and smart warehouse attempts to learn and optimize the systems or process in a continuous manner</w:t>
      </w:r>
      <w:r w:rsidR="006A4DDF" w:rsidRPr="00C74504">
        <w:rPr>
          <w:rFonts w:ascii="Arial" w:hAnsi="Arial" w:cs="Arial"/>
          <w:sz w:val="24"/>
        </w:rPr>
        <w:t xml:space="preserve"> </w:t>
      </w:r>
      <w:r w:rsidR="006A4DDF" w:rsidRPr="00C74504">
        <w:rPr>
          <w:rFonts w:ascii="Arial" w:hAnsi="Arial" w:cs="Arial"/>
          <w:sz w:val="24"/>
        </w:rPr>
        <w:fldChar w:fldCharType="begin" w:fldLock="1"/>
      </w:r>
      <w:r w:rsidR="002B6209" w:rsidRPr="00C74504">
        <w:rPr>
          <w:rFonts w:ascii="Arial" w:hAnsi="Arial" w:cs="Arial"/>
          <w:sz w:val="24"/>
        </w:rPr>
        <w:instrText>ADDIN CSL_CITATION {"citationItems":[{"id":"ITEM-1","itemData":{"URL":"https://www.automotiveworld.com/articles/artificial-intelligence-gets-to-work-in-the-automotive-industry/","accessed":{"date-parts":[["2021","8","21"]]},"author":[{"dropping-particle":"","family":"Ramakrishna","given":"Anirudh","non-dropping-particle":"","parse-names":false,"suffix":""},{"dropping-particle":"","family":"Xu","given":"Stephen","non-dropping-particle":"","parse-names":false,"suffix":""},{"dropping-particle":"","family":"Thoppil","given":"Timothy","non-dropping-particle":"","parse-names":false,"suffix":""}],"container-title":"Automotive World","id":"ITEM-1","issued":{"date-parts":[["2019"]]},"title":"Artificial intelligence gets to work in the automotive industry","type":"webpage"},"uris":["http://www.mendeley.com/documents/?uuid=e26a8ecd-f1b7-4cb3-8cc9-ecd6fbac3332"]}],"mendeley":{"formattedCitation":"(Ramakrishna, Xu and Thoppil, 2019)","manualFormatting":"(Ramakrishna et al., 2019)","plainTextFormattedCitation":"(Ramakrishna, Xu and Thoppil, 2019)","previouslyFormattedCitation":"(Ramakrishna, Xu and Thoppil, 2019)"},"properties":{"noteIndex":0},"schema":"https://github.com/citation-style-language/schema/raw/master/csl-citation.json"}</w:instrText>
      </w:r>
      <w:r w:rsidR="006A4DDF" w:rsidRPr="00C74504">
        <w:rPr>
          <w:rFonts w:ascii="Arial" w:hAnsi="Arial" w:cs="Arial"/>
          <w:sz w:val="24"/>
        </w:rPr>
        <w:fldChar w:fldCharType="separate"/>
      </w:r>
      <w:r w:rsidR="006A4DDF" w:rsidRPr="00C74504">
        <w:rPr>
          <w:rFonts w:ascii="Arial" w:hAnsi="Arial" w:cs="Arial"/>
          <w:noProof/>
          <w:sz w:val="24"/>
        </w:rPr>
        <w:t>(Ramakrishna</w:t>
      </w:r>
      <w:r w:rsidR="006A4DDF" w:rsidRPr="00C74504">
        <w:rPr>
          <w:rFonts w:ascii="Arial" w:hAnsi="Arial" w:cs="Arial"/>
          <w:i/>
          <w:noProof/>
          <w:sz w:val="24"/>
        </w:rPr>
        <w:t xml:space="preserve"> et al</w:t>
      </w:r>
      <w:r w:rsidR="006A4DDF" w:rsidRPr="00C74504">
        <w:rPr>
          <w:rFonts w:ascii="Arial" w:hAnsi="Arial" w:cs="Arial"/>
          <w:noProof/>
          <w:sz w:val="24"/>
        </w:rPr>
        <w:t>., 2019)</w:t>
      </w:r>
      <w:r w:rsidR="006A4DDF" w:rsidRPr="00C74504">
        <w:rPr>
          <w:rFonts w:ascii="Arial" w:hAnsi="Arial" w:cs="Arial"/>
          <w:sz w:val="24"/>
        </w:rPr>
        <w:fldChar w:fldCharType="end"/>
      </w:r>
      <w:r w:rsidR="00AB6AD6" w:rsidRPr="00C74504">
        <w:rPr>
          <w:rFonts w:ascii="Arial" w:hAnsi="Arial" w:cs="Arial"/>
          <w:sz w:val="24"/>
        </w:rPr>
        <w:t>.</w:t>
      </w:r>
      <w:r w:rsidR="006A4DDF" w:rsidRPr="00C74504">
        <w:rPr>
          <w:rFonts w:ascii="Arial" w:hAnsi="Arial" w:cs="Arial"/>
          <w:sz w:val="24"/>
        </w:rPr>
        <w:t xml:space="preserve"> </w:t>
      </w:r>
      <w:r w:rsidR="00AB6AD6" w:rsidRPr="00C74504">
        <w:rPr>
          <w:rFonts w:ascii="Arial" w:hAnsi="Arial" w:cs="Arial"/>
          <w:sz w:val="24"/>
        </w:rPr>
        <w:t xml:space="preserve">This evidenced that </w:t>
      </w:r>
      <w:r w:rsidR="004621EC" w:rsidRPr="00C74504">
        <w:rPr>
          <w:rFonts w:ascii="Arial" w:hAnsi="Arial" w:cs="Arial"/>
          <w:sz w:val="24"/>
        </w:rPr>
        <w:t xml:space="preserve">AI use on </w:t>
      </w:r>
      <w:r w:rsidR="004877CD" w:rsidRPr="00C74504">
        <w:rPr>
          <w:rFonts w:ascii="Arial" w:hAnsi="Arial" w:cs="Arial"/>
          <w:sz w:val="24"/>
        </w:rPr>
        <w:t>IVM</w:t>
      </w:r>
      <w:r w:rsidR="004621EC" w:rsidRPr="00C74504">
        <w:rPr>
          <w:rFonts w:ascii="Arial" w:hAnsi="Arial" w:cs="Arial"/>
          <w:sz w:val="24"/>
        </w:rPr>
        <w:t xml:space="preserve"> of automotive industries, similarly,</w:t>
      </w:r>
      <w:r w:rsidR="006A4DDF" w:rsidRPr="00C74504">
        <w:rPr>
          <w:rFonts w:ascii="Arial" w:hAnsi="Arial" w:cs="Arial"/>
          <w:sz w:val="24"/>
        </w:rPr>
        <w:t xml:space="preserve"> </w:t>
      </w:r>
      <w:r w:rsidR="002B6209" w:rsidRPr="00C74504">
        <w:rPr>
          <w:rFonts w:ascii="Arial" w:hAnsi="Arial" w:cs="Arial"/>
          <w:sz w:val="24"/>
        </w:rPr>
        <w:fldChar w:fldCharType="begin" w:fldLock="1"/>
      </w:r>
      <w:r w:rsidR="002B6209" w:rsidRPr="00C74504">
        <w:rPr>
          <w:rFonts w:ascii="Arial" w:hAnsi="Arial" w:cs="Arial"/>
          <w:sz w:val="24"/>
        </w:rPr>
        <w:instrText>ADDIN CSL_CITATION {"citationItems":[{"id":"ITEM-1","itemData":{"DOI":"10.3390/app11156787","ISSN":"2076-3417","author":[{"dropping-particle":"","family":"Rožanec","given":"Jože M.","non-dropping-particle":"","parse-names":false,"suffix":""},{"dropping-particle":"","family":"Kažič","given":"Blaž","non-dropping-particle":"","parse-names":false,"suffix":""},{"dropping-particle":"","family":"Škrjanc","given":"Maja","non-dropping-particle":"","parse-names":false,"suffix":""},{"dropping-particle":"","family":"Fortuna","given":"Blaž","non-dropping-particle":"","parse-names":false,"suffix":""},{"dropping-particle":"","family":"Mladenić","given":"Dunja","non-dropping-particle":"","parse-names":false,"suffix":""}],"container-title":"Applied Sciences","id":"ITEM-1","issue":"15","issued":{"date-parts":[["2021","7","23"]]},"page":"6787","title":"Automotive OEM Demand Forecasting: A Comparative Study of Forecasting Algorithms and Strategies","type":"article-journal","volume":"11"},"uris":["http://www.mendeley.com/documents/?uuid=e82e7885-cf11-4ae9-aa90-c7118b3be436"]}],"mendeley":{"formattedCitation":"(Rožanec &lt;i&gt;et al.&lt;/i&gt;, 2021)","manualFormatting":"Rožanec et al. (2021)","plainTextFormattedCitation":"(Rožanec et al., 2021)","previouslyFormattedCitation":"(Rožanec &lt;i&gt;et al.&lt;/i&gt;, 2021)"},"properties":{"noteIndex":0},"schema":"https://github.com/citation-style-language/schema/raw/master/csl-citation.json"}</w:instrText>
      </w:r>
      <w:r w:rsidR="002B6209" w:rsidRPr="00C74504">
        <w:rPr>
          <w:rFonts w:ascii="Arial" w:hAnsi="Arial" w:cs="Arial"/>
          <w:sz w:val="24"/>
        </w:rPr>
        <w:fldChar w:fldCharType="separate"/>
      </w:r>
      <w:r w:rsidR="002B6209" w:rsidRPr="00C74504">
        <w:rPr>
          <w:rFonts w:ascii="Arial" w:hAnsi="Arial" w:cs="Arial"/>
          <w:noProof/>
          <w:sz w:val="24"/>
        </w:rPr>
        <w:t xml:space="preserve">Rožanec </w:t>
      </w:r>
      <w:r w:rsidR="002B6209" w:rsidRPr="00C74504">
        <w:rPr>
          <w:rFonts w:ascii="Arial" w:hAnsi="Arial" w:cs="Arial"/>
          <w:i/>
          <w:noProof/>
          <w:sz w:val="24"/>
        </w:rPr>
        <w:t>et al.</w:t>
      </w:r>
      <w:r w:rsidR="002B6209" w:rsidRPr="00C74504">
        <w:rPr>
          <w:rFonts w:ascii="Arial" w:hAnsi="Arial" w:cs="Arial"/>
          <w:noProof/>
          <w:sz w:val="24"/>
        </w:rPr>
        <w:t xml:space="preserve"> (2021)</w:t>
      </w:r>
      <w:r w:rsidR="002B6209" w:rsidRPr="00C74504">
        <w:rPr>
          <w:rFonts w:ascii="Arial" w:hAnsi="Arial" w:cs="Arial"/>
          <w:sz w:val="24"/>
        </w:rPr>
        <w:fldChar w:fldCharType="end"/>
      </w:r>
      <w:r w:rsidR="002B6209" w:rsidRPr="00C74504">
        <w:rPr>
          <w:rFonts w:ascii="Arial" w:hAnsi="Arial" w:cs="Arial"/>
          <w:sz w:val="24"/>
        </w:rPr>
        <w:t xml:space="preserve"> </w:t>
      </w:r>
      <w:r w:rsidR="004621EC" w:rsidRPr="00C74504">
        <w:rPr>
          <w:rFonts w:ascii="Arial" w:hAnsi="Arial" w:cs="Arial"/>
          <w:sz w:val="24"/>
        </w:rPr>
        <w:t xml:space="preserve">stated that </w:t>
      </w:r>
      <w:r w:rsidR="00E32B5B" w:rsidRPr="00C74504">
        <w:rPr>
          <w:rFonts w:ascii="Arial" w:hAnsi="Arial" w:cs="Arial"/>
          <w:sz w:val="24"/>
        </w:rPr>
        <w:t>ML</w:t>
      </w:r>
      <w:r w:rsidR="00D934EC" w:rsidRPr="00C74504">
        <w:rPr>
          <w:rFonts w:ascii="Arial" w:hAnsi="Arial" w:cs="Arial"/>
          <w:sz w:val="24"/>
        </w:rPr>
        <w:t xml:space="preserve"> tends to outperform statistical techniques for the purpose of </w:t>
      </w:r>
      <w:r w:rsidR="00E32B5B" w:rsidRPr="00C74504">
        <w:rPr>
          <w:rFonts w:ascii="Arial" w:hAnsi="Arial" w:cs="Arial"/>
          <w:sz w:val="24"/>
        </w:rPr>
        <w:t>FC</w:t>
      </w:r>
      <w:r w:rsidR="00D934EC" w:rsidRPr="00C74504">
        <w:rPr>
          <w:rFonts w:ascii="Arial" w:hAnsi="Arial" w:cs="Arial"/>
          <w:sz w:val="24"/>
        </w:rPr>
        <w:t>.</w:t>
      </w:r>
      <w:r w:rsidR="004621EC" w:rsidRPr="00C74504">
        <w:rPr>
          <w:rFonts w:ascii="Arial" w:hAnsi="Arial" w:cs="Arial"/>
          <w:sz w:val="24"/>
        </w:rPr>
        <w:t xml:space="preserve"> </w:t>
      </w:r>
      <w:r w:rsidR="007879DB" w:rsidRPr="00C74504">
        <w:rPr>
          <w:rFonts w:ascii="Arial" w:hAnsi="Arial" w:cs="Arial"/>
          <w:sz w:val="24"/>
        </w:rPr>
        <w:t xml:space="preserve">Accurate </w:t>
      </w:r>
      <w:r w:rsidR="00E32B5B" w:rsidRPr="00C74504">
        <w:rPr>
          <w:rFonts w:ascii="Arial" w:hAnsi="Arial" w:cs="Arial"/>
          <w:sz w:val="24"/>
        </w:rPr>
        <w:t>FC</w:t>
      </w:r>
      <w:r w:rsidR="007879DB" w:rsidRPr="00C74504">
        <w:rPr>
          <w:rFonts w:ascii="Arial" w:hAnsi="Arial" w:cs="Arial"/>
          <w:sz w:val="24"/>
        </w:rPr>
        <w:t xml:space="preserve"> is highly intense towards attaining a close association amidst demand and supply, yet replenishment systems and traditional </w:t>
      </w:r>
      <w:r w:rsidR="00E32B5B" w:rsidRPr="00C74504">
        <w:rPr>
          <w:rFonts w:ascii="Arial" w:hAnsi="Arial" w:cs="Arial"/>
          <w:sz w:val="24"/>
        </w:rPr>
        <w:t>FC</w:t>
      </w:r>
      <w:r w:rsidR="007879DB" w:rsidRPr="00C74504">
        <w:rPr>
          <w:rFonts w:ascii="Arial" w:hAnsi="Arial" w:cs="Arial"/>
          <w:sz w:val="24"/>
        </w:rPr>
        <w:t xml:space="preserve"> are being flooded through numerous data and a rising </w:t>
      </w:r>
      <w:r w:rsidR="0067648F" w:rsidRPr="00C74504">
        <w:rPr>
          <w:rFonts w:ascii="Arial" w:hAnsi="Arial" w:cs="Arial"/>
          <w:sz w:val="24"/>
        </w:rPr>
        <w:t>number</w:t>
      </w:r>
      <w:r w:rsidR="007879DB" w:rsidRPr="00C74504">
        <w:rPr>
          <w:rFonts w:ascii="Arial" w:hAnsi="Arial" w:cs="Arial"/>
          <w:sz w:val="24"/>
        </w:rPr>
        <w:t xml:space="preserve"> of influencing elements like storage of several low-volume long-tail materials along with timely production which significantly removes the inventory cushions.</w:t>
      </w:r>
      <w:r w:rsidR="004621EC" w:rsidRPr="00C74504">
        <w:rPr>
          <w:rFonts w:ascii="Arial" w:hAnsi="Arial" w:cs="Arial"/>
          <w:sz w:val="24"/>
        </w:rPr>
        <w:t xml:space="preserve"> </w:t>
      </w:r>
      <w:r w:rsidR="007879DB" w:rsidRPr="00C74504">
        <w:rPr>
          <w:rFonts w:ascii="Arial" w:hAnsi="Arial" w:cs="Arial"/>
          <w:sz w:val="24"/>
        </w:rPr>
        <w:t xml:space="preserve">AI process is </w:t>
      </w:r>
      <w:r w:rsidR="007879DB" w:rsidRPr="00C74504">
        <w:rPr>
          <w:rFonts w:ascii="Arial" w:hAnsi="Arial" w:cs="Arial"/>
          <w:sz w:val="24"/>
        </w:rPr>
        <w:lastRenderedPageBreak/>
        <w:t xml:space="preserve">potential of meeting these kinds of challenges through the help of </w:t>
      </w:r>
      <w:r w:rsidR="00E32B5B" w:rsidRPr="00C74504">
        <w:rPr>
          <w:rFonts w:ascii="Arial" w:hAnsi="Arial" w:cs="Arial"/>
          <w:sz w:val="24"/>
        </w:rPr>
        <w:t>ML</w:t>
      </w:r>
      <w:r w:rsidR="007879DB" w:rsidRPr="00C74504">
        <w:rPr>
          <w:rFonts w:ascii="Arial" w:hAnsi="Arial" w:cs="Arial"/>
          <w:sz w:val="24"/>
        </w:rPr>
        <w:t xml:space="preserve"> in order to generate demand forecasts with absolute accuracy</w:t>
      </w:r>
      <w:r w:rsidR="002B6209" w:rsidRPr="00C74504">
        <w:rPr>
          <w:rFonts w:ascii="Arial" w:hAnsi="Arial" w:cs="Arial"/>
          <w:sz w:val="24"/>
        </w:rPr>
        <w:t xml:space="preserve"> </w:t>
      </w:r>
      <w:r w:rsidR="002B6209" w:rsidRPr="00C74504">
        <w:rPr>
          <w:rFonts w:ascii="Arial" w:hAnsi="Arial" w:cs="Arial"/>
          <w:sz w:val="24"/>
        </w:rPr>
        <w:fldChar w:fldCharType="begin" w:fldLock="1"/>
      </w:r>
      <w:r w:rsidR="0032404B" w:rsidRPr="00C74504">
        <w:rPr>
          <w:rFonts w:ascii="Arial" w:hAnsi="Arial" w:cs="Arial"/>
          <w:sz w:val="24"/>
        </w:rPr>
        <w:instrText>ADDIN CSL_CITATION {"citationItems":[{"id":"ITEM-1","itemData":{"author":[{"dropping-particle":"","family":"Breunig","given":"Matthias","non-dropping-particle":"","parse-names":false,"suffix":""},{"dropping-particle":"","family":"Kässer","given":"Matthias","non-dropping-particle":"","parse-names":false,"suffix":""},{"dropping-particle":"","family":"Klein","given":"Heinz","non-dropping-particle":"","parse-names":false,"suffix":""},{"dropping-particle":"","family":"Stein","given":"Jan Paul","non-dropping-particle":"","parse-names":false,"suffix":""}],"id":"ITEM-1","issued":{"date-parts":[["2017"]]},"number-of-pages":"7","publisher-place":"New York City, New York, United States","title":"Building smarter cars with smarter factories: How AI will change the auto business","type":"report"},"uris":["http://www.mendeley.com/documents/?uuid=c46ccef0-5a78-4290-b4ef-4cb52708db86"]}],"mendeley":{"formattedCitation":"(Breunig &lt;i&gt;et al.&lt;/i&gt;, 2017)","plainTextFormattedCitation":"(Breunig et al., 2017)","previouslyFormattedCitation":"(Breunig &lt;i&gt;et al.&lt;/i&gt;, 2017)"},"properties":{"noteIndex":0},"schema":"https://github.com/citation-style-language/schema/raw/master/csl-citation.json"}</w:instrText>
      </w:r>
      <w:r w:rsidR="002B6209" w:rsidRPr="00C74504">
        <w:rPr>
          <w:rFonts w:ascii="Arial" w:hAnsi="Arial" w:cs="Arial"/>
          <w:sz w:val="24"/>
        </w:rPr>
        <w:fldChar w:fldCharType="separate"/>
      </w:r>
      <w:r w:rsidR="002B6209" w:rsidRPr="00C74504">
        <w:rPr>
          <w:rFonts w:ascii="Arial" w:hAnsi="Arial" w:cs="Arial"/>
          <w:noProof/>
          <w:sz w:val="24"/>
        </w:rPr>
        <w:t xml:space="preserve">(Breunig </w:t>
      </w:r>
      <w:r w:rsidR="002B6209" w:rsidRPr="00C74504">
        <w:rPr>
          <w:rFonts w:ascii="Arial" w:hAnsi="Arial" w:cs="Arial"/>
          <w:i/>
          <w:noProof/>
          <w:sz w:val="24"/>
        </w:rPr>
        <w:t>et al.</w:t>
      </w:r>
      <w:r w:rsidR="002B6209" w:rsidRPr="00C74504">
        <w:rPr>
          <w:rFonts w:ascii="Arial" w:hAnsi="Arial" w:cs="Arial"/>
          <w:noProof/>
          <w:sz w:val="24"/>
        </w:rPr>
        <w:t>, 2017)</w:t>
      </w:r>
      <w:r w:rsidR="002B6209" w:rsidRPr="00C74504">
        <w:rPr>
          <w:rFonts w:ascii="Arial" w:hAnsi="Arial" w:cs="Arial"/>
          <w:sz w:val="24"/>
        </w:rPr>
        <w:fldChar w:fldCharType="end"/>
      </w:r>
      <w:r w:rsidR="007879DB" w:rsidRPr="00C74504">
        <w:rPr>
          <w:rFonts w:ascii="Arial" w:hAnsi="Arial" w:cs="Arial"/>
          <w:sz w:val="24"/>
        </w:rPr>
        <w:t xml:space="preserve">. Taking the significance of AI into account in terms of inventory as well as </w:t>
      </w:r>
      <w:r w:rsidR="00E32B5B" w:rsidRPr="00C74504">
        <w:rPr>
          <w:rFonts w:ascii="Arial" w:hAnsi="Arial" w:cs="Arial"/>
          <w:sz w:val="24"/>
        </w:rPr>
        <w:t>FC</w:t>
      </w:r>
      <w:r w:rsidR="007879DB" w:rsidRPr="00C74504">
        <w:rPr>
          <w:rFonts w:ascii="Arial" w:hAnsi="Arial" w:cs="Arial"/>
          <w:sz w:val="24"/>
        </w:rPr>
        <w:t xml:space="preserve"> management, the aim of this current research is to carry out </w:t>
      </w:r>
      <w:r w:rsidR="005744CD" w:rsidRPr="00C74504">
        <w:rPr>
          <w:rFonts w:ascii="Arial" w:hAnsi="Arial" w:cs="Arial"/>
          <w:sz w:val="24"/>
        </w:rPr>
        <w:t xml:space="preserve">AI role on FC and IVM in automotive sector. </w:t>
      </w:r>
    </w:p>
    <w:p w14:paraId="7964F39F" w14:textId="7A916362" w:rsidR="00B76A0E" w:rsidRPr="00C74504" w:rsidRDefault="00B76A0E" w:rsidP="004E60D7">
      <w:pPr>
        <w:pStyle w:val="Heading2"/>
        <w:spacing w:line="360" w:lineRule="auto"/>
        <w:jc w:val="both"/>
        <w:rPr>
          <w:rFonts w:ascii="Arial" w:hAnsi="Arial" w:cs="Arial"/>
          <w:color w:val="auto"/>
        </w:rPr>
      </w:pPr>
      <w:bookmarkStart w:id="2" w:name="_Toc83814685"/>
      <w:r w:rsidRPr="00C74504">
        <w:rPr>
          <w:rFonts w:ascii="Arial" w:hAnsi="Arial" w:cs="Arial"/>
          <w:color w:val="auto"/>
        </w:rPr>
        <w:t>1.2 Problem statement</w:t>
      </w:r>
      <w:bookmarkEnd w:id="2"/>
      <w:r w:rsidRPr="00C74504">
        <w:rPr>
          <w:rFonts w:ascii="Arial" w:hAnsi="Arial" w:cs="Arial"/>
          <w:color w:val="auto"/>
        </w:rPr>
        <w:t xml:space="preserve"> </w:t>
      </w:r>
    </w:p>
    <w:p w14:paraId="5D4398B4" w14:textId="7732922C" w:rsidR="001C4904" w:rsidRPr="00C74504" w:rsidRDefault="009F4811" w:rsidP="00DA418D">
      <w:pPr>
        <w:spacing w:line="360" w:lineRule="auto"/>
        <w:jc w:val="both"/>
        <w:rPr>
          <w:rFonts w:ascii="Arial" w:hAnsi="Arial" w:cs="Arial"/>
          <w:sz w:val="24"/>
          <w:szCs w:val="28"/>
        </w:rPr>
      </w:pPr>
      <w:r w:rsidRPr="00C74504">
        <w:rPr>
          <w:rFonts w:ascii="Arial" w:hAnsi="Arial" w:cs="Arial"/>
          <w:sz w:val="24"/>
          <w:szCs w:val="28"/>
        </w:rPr>
        <w:t xml:space="preserve">As per the study of </w:t>
      </w:r>
      <w:r w:rsidR="00513A88" w:rsidRPr="00C74504">
        <w:rPr>
          <w:rFonts w:ascii="Arial" w:hAnsi="Arial" w:cs="Arial"/>
          <w:sz w:val="24"/>
          <w:szCs w:val="28"/>
        </w:rPr>
        <w:fldChar w:fldCharType="begin" w:fldLock="1"/>
      </w:r>
      <w:r w:rsidR="00513A88" w:rsidRPr="00C74504">
        <w:rPr>
          <w:rFonts w:ascii="Arial" w:hAnsi="Arial" w:cs="Arial"/>
          <w:sz w:val="24"/>
          <w:szCs w:val="28"/>
        </w:rPr>
        <w:instrText>ADDIN CSL_CITATION {"citationItems":[{"id":"ITEM-1","itemData":{"DOI":"10.1016/j.ijme.2019.100330","ISSN":"14728117","author":[{"dropping-particle":"","family":"Goralski","given":"Margaret A.","non-dropping-particle":"","parse-names":false,"suffix":""},{"dropping-particle":"","family":"Tan","given":"Tay Keong","non-dropping-particle":"","parse-names":false,"suffix":""}],"container-title":"The International Journal of Management Education","id":"ITEM-1","issue":"1","issued":{"date-parts":[["2020","3"]]},"page":"100330","title":"Artificial intelligence and sustainable development","type":"article-journal","volume":"18"},"uris":["http://www.mendeley.com/documents/?uuid=9ce27bb5-737b-46b3-8065-1abfca48e9c1"]}],"mendeley":{"formattedCitation":"(Goralski and Tan, 2020)","plainTextFormattedCitation":"(Goralski and Tan, 2020)","previouslyFormattedCitation":"(Goralski and Tan, 2020)"},"properties":{"noteIndex":0},"schema":"https://github.com/citation-style-language/schema/raw/master/csl-citation.json"}</w:instrText>
      </w:r>
      <w:r w:rsidR="00513A88" w:rsidRPr="00C74504">
        <w:rPr>
          <w:rFonts w:ascii="Arial" w:hAnsi="Arial" w:cs="Arial"/>
          <w:sz w:val="24"/>
          <w:szCs w:val="28"/>
        </w:rPr>
        <w:fldChar w:fldCharType="separate"/>
      </w:r>
      <w:r w:rsidR="00513A88" w:rsidRPr="00C74504">
        <w:rPr>
          <w:rFonts w:ascii="Arial" w:hAnsi="Arial" w:cs="Arial"/>
          <w:noProof/>
          <w:sz w:val="24"/>
          <w:szCs w:val="28"/>
        </w:rPr>
        <w:t>(Goralski and Tan, 2020)</w:t>
      </w:r>
      <w:r w:rsidR="00513A88" w:rsidRPr="00C74504">
        <w:rPr>
          <w:rFonts w:ascii="Arial" w:hAnsi="Arial" w:cs="Arial"/>
          <w:sz w:val="24"/>
          <w:szCs w:val="28"/>
        </w:rPr>
        <w:fldChar w:fldCharType="end"/>
      </w:r>
      <w:r w:rsidRPr="00C74504">
        <w:rPr>
          <w:rFonts w:ascii="Arial" w:hAnsi="Arial" w:cs="Arial"/>
          <w:sz w:val="24"/>
        </w:rPr>
        <w:t>,</w:t>
      </w:r>
      <w:r w:rsidR="00DA418D" w:rsidRPr="00C74504">
        <w:rPr>
          <w:rFonts w:ascii="Arial" w:hAnsi="Arial" w:cs="Arial"/>
          <w:sz w:val="24"/>
        </w:rPr>
        <w:t xml:space="preserve"> </w:t>
      </w:r>
      <w:r w:rsidR="001C4904" w:rsidRPr="00C74504">
        <w:rPr>
          <w:rFonts w:ascii="Arial" w:hAnsi="Arial" w:cs="Arial"/>
          <w:sz w:val="24"/>
          <w:szCs w:val="28"/>
        </w:rPr>
        <w:t>AI is presently found almost everywhere in the industry as well as business. It holds the potential of revolutionizing the way we attempt to find, understand,</w:t>
      </w:r>
      <w:r w:rsidR="00513A88" w:rsidRPr="00C74504">
        <w:rPr>
          <w:rFonts w:ascii="Arial" w:hAnsi="Arial" w:cs="Arial"/>
          <w:sz w:val="24"/>
          <w:szCs w:val="28"/>
        </w:rPr>
        <w:t xml:space="preserve"> live, interacts and function. </w:t>
      </w:r>
      <w:r w:rsidR="001C4904" w:rsidRPr="00C74504">
        <w:rPr>
          <w:rFonts w:ascii="Arial" w:hAnsi="Arial" w:cs="Arial"/>
          <w:sz w:val="24"/>
          <w:szCs w:val="28"/>
        </w:rPr>
        <w:t xml:space="preserve">The AI applications have been extensively analyzed all over the industries. AI and MHappss (Mental Health) can be said to be a portion of an extensive socio-technical process wherein technology and society </w:t>
      </w:r>
      <w:r w:rsidR="00513A88" w:rsidRPr="00C74504">
        <w:rPr>
          <w:rFonts w:ascii="Arial" w:hAnsi="Arial" w:cs="Arial"/>
          <w:sz w:val="24"/>
          <w:szCs w:val="28"/>
        </w:rPr>
        <w:t xml:space="preserve">tends to influence one another </w:t>
      </w:r>
      <w:r w:rsidR="00513A88" w:rsidRPr="00C74504">
        <w:rPr>
          <w:rFonts w:ascii="Arial" w:hAnsi="Arial" w:cs="Arial"/>
          <w:sz w:val="24"/>
          <w:szCs w:val="28"/>
        </w:rPr>
        <w:fldChar w:fldCharType="begin" w:fldLock="1"/>
      </w:r>
      <w:r w:rsidR="009A3CC8" w:rsidRPr="00C74504">
        <w:rPr>
          <w:rFonts w:ascii="Arial" w:hAnsi="Arial" w:cs="Arial"/>
          <w:sz w:val="24"/>
          <w:szCs w:val="28"/>
        </w:rPr>
        <w:instrText>ADDIN CSL_CITATION {"citationItems":[{"id":"ITEM-1","itemData":{"DOI":"10.1108/AJIM-11-2019-0316","ISSN":"2050-3806","author":[{"dropping-particle":"","family":"Gamble","given":"Alyson","non-dropping-particle":"","parse-names":false,"suffix":""}],"container-title":"Aslib Journal of Information Management","id":"ITEM-1","issue":"4","issued":{"date-parts":[["2020","6","2"]]},"page":"509-523","title":"Artificial intelligence and mobile apps for mental healthcare: a social informatics perspective","type":"article-journal","volume":"72"},"uris":["http://www.mendeley.com/documents/?uuid=4de11dc2-95ce-4326-ba94-a26cdb80bdf9"]}],"mendeley":{"formattedCitation":"(Gamble, 2020)","plainTextFormattedCitation":"(Gamble, 2020)","previouslyFormattedCitation":"(Gamble, 2020)"},"properties":{"noteIndex":0},"schema":"https://github.com/citation-style-language/schema/raw/master/csl-citation.json"}</w:instrText>
      </w:r>
      <w:r w:rsidR="00513A88" w:rsidRPr="00C74504">
        <w:rPr>
          <w:rFonts w:ascii="Arial" w:hAnsi="Arial" w:cs="Arial"/>
          <w:sz w:val="24"/>
          <w:szCs w:val="28"/>
        </w:rPr>
        <w:fldChar w:fldCharType="separate"/>
      </w:r>
      <w:r w:rsidR="00513A88" w:rsidRPr="00C74504">
        <w:rPr>
          <w:rFonts w:ascii="Arial" w:hAnsi="Arial" w:cs="Arial"/>
          <w:noProof/>
          <w:sz w:val="24"/>
          <w:szCs w:val="28"/>
        </w:rPr>
        <w:t>(Gamble, 2020)</w:t>
      </w:r>
      <w:r w:rsidR="00513A88" w:rsidRPr="00C74504">
        <w:rPr>
          <w:rFonts w:ascii="Arial" w:hAnsi="Arial" w:cs="Arial"/>
          <w:sz w:val="24"/>
          <w:szCs w:val="28"/>
        </w:rPr>
        <w:fldChar w:fldCharType="end"/>
      </w:r>
      <w:r w:rsidR="00513A88" w:rsidRPr="00C74504">
        <w:rPr>
          <w:rFonts w:ascii="Arial" w:hAnsi="Arial" w:cs="Arial"/>
          <w:sz w:val="24"/>
          <w:szCs w:val="28"/>
        </w:rPr>
        <w:t xml:space="preserve"> </w:t>
      </w:r>
      <w:r w:rsidR="001C4904" w:rsidRPr="00C74504">
        <w:rPr>
          <w:rFonts w:ascii="Arial" w:hAnsi="Arial" w:cs="Arial"/>
          <w:sz w:val="24"/>
          <w:szCs w:val="28"/>
        </w:rPr>
        <w:t>and shifting them to</w:t>
      </w:r>
      <w:r w:rsidR="009A3CC8" w:rsidRPr="00C74504">
        <w:rPr>
          <w:rFonts w:ascii="Arial" w:hAnsi="Arial" w:cs="Arial"/>
          <w:sz w:val="24"/>
          <w:szCs w:val="28"/>
        </w:rPr>
        <w:t xml:space="preserve"> integrate and people-centered </w:t>
      </w:r>
      <w:r w:rsidR="009A3CC8" w:rsidRPr="00C74504">
        <w:rPr>
          <w:rFonts w:ascii="Arial" w:hAnsi="Arial" w:cs="Arial"/>
          <w:sz w:val="24"/>
          <w:szCs w:val="28"/>
        </w:rPr>
        <w:fldChar w:fldCharType="begin" w:fldLock="1"/>
      </w:r>
      <w:r w:rsidR="00B01B26" w:rsidRPr="00C74504">
        <w:rPr>
          <w:rFonts w:ascii="Arial" w:hAnsi="Arial" w:cs="Arial"/>
          <w:sz w:val="24"/>
          <w:szCs w:val="28"/>
        </w:rPr>
        <w:instrText>ADDIN CSL_CITATION {"citationItems":[{"id":"ITEM-1","itemData":{"DOI":"10.1108/JOSM-11-2019-0332","ISSN":"1757-5818","author":[{"dropping-particle":"","family":"Patrício","given":"Lia","non-dropping-particle":"","parse-names":false,"suffix":""},{"dropping-particle":"","family":"Sangiorgi","given":"Daniela","non-dropping-particle":"","parse-names":false,"suffix":""},{"dropping-particle":"","family":"Mahr","given":"Dominik","non-dropping-particle":"","parse-names":false,"suffix":""},{"dropping-particle":"","family":"Čaić","given":"Martina","non-dropping-particle":"","parse-names":false,"suffix":""},{"dropping-particle":"","family":"Kalantari","given":"Saleh","non-dropping-particle":"","parse-names":false,"suffix":""},{"dropping-particle":"","family":"Sundar","given":"Sue","non-dropping-particle":"","parse-names":false,"suffix":""}],"container-title":"Journal of Service Management","id":"ITEM-1","issue":"5","issued":{"date-parts":[["2020","6","8"]]},"page":"889-909","title":"Leveraging service design for healthcare transformation: toward people-centered, integrated, and technology-enabled healthcare systems","type":"article-journal","volume":"31"},"uris":["http://www.mendeley.com/documents/?uuid=4aed7f32-31a7-48f4-87f4-12aee0eddd8e"]}],"mendeley":{"formattedCitation":"(Patrício &lt;i&gt;et al.&lt;/i&gt;, 2020)","plainTextFormattedCitation":"(Patrício et al., 2020)","previouslyFormattedCitation":"(Patrício &lt;i&gt;et al.&lt;/i&gt;, 2020)"},"properties":{"noteIndex":0},"schema":"https://github.com/citation-style-language/schema/raw/master/csl-citation.json"}</w:instrText>
      </w:r>
      <w:r w:rsidR="009A3CC8" w:rsidRPr="00C74504">
        <w:rPr>
          <w:rFonts w:ascii="Arial" w:hAnsi="Arial" w:cs="Arial"/>
          <w:sz w:val="24"/>
          <w:szCs w:val="28"/>
        </w:rPr>
        <w:fldChar w:fldCharType="separate"/>
      </w:r>
      <w:r w:rsidR="009A3CC8" w:rsidRPr="00C74504">
        <w:rPr>
          <w:rFonts w:ascii="Arial" w:hAnsi="Arial" w:cs="Arial"/>
          <w:noProof/>
          <w:sz w:val="24"/>
          <w:szCs w:val="28"/>
        </w:rPr>
        <w:t xml:space="preserve">(Patrício </w:t>
      </w:r>
      <w:r w:rsidR="009A3CC8" w:rsidRPr="00C74504">
        <w:rPr>
          <w:rFonts w:ascii="Arial" w:hAnsi="Arial" w:cs="Arial"/>
          <w:i/>
          <w:noProof/>
          <w:sz w:val="24"/>
          <w:szCs w:val="28"/>
        </w:rPr>
        <w:t>et al.</w:t>
      </w:r>
      <w:r w:rsidR="009A3CC8" w:rsidRPr="00C74504">
        <w:rPr>
          <w:rFonts w:ascii="Arial" w:hAnsi="Arial" w:cs="Arial"/>
          <w:noProof/>
          <w:sz w:val="24"/>
          <w:szCs w:val="28"/>
        </w:rPr>
        <w:t>, 2020)</w:t>
      </w:r>
      <w:r w:rsidR="009A3CC8" w:rsidRPr="00C74504">
        <w:rPr>
          <w:rFonts w:ascii="Arial" w:hAnsi="Arial" w:cs="Arial"/>
          <w:sz w:val="24"/>
          <w:szCs w:val="28"/>
        </w:rPr>
        <w:fldChar w:fldCharType="end"/>
      </w:r>
      <w:r w:rsidR="00513A88" w:rsidRPr="00C74504">
        <w:rPr>
          <w:rFonts w:ascii="Arial" w:hAnsi="Arial" w:cs="Arial"/>
          <w:sz w:val="24"/>
          <w:szCs w:val="28"/>
        </w:rPr>
        <w:t xml:space="preserve">. </w:t>
      </w:r>
      <w:r w:rsidR="00B01B26" w:rsidRPr="00C74504">
        <w:rPr>
          <w:rFonts w:ascii="Arial" w:hAnsi="Arial" w:cs="Arial"/>
          <w:sz w:val="24"/>
          <w:szCs w:val="28"/>
        </w:rPr>
        <w:t xml:space="preserve">According to the concept of </w:t>
      </w:r>
      <w:r w:rsidR="00B01B26" w:rsidRPr="00C74504">
        <w:rPr>
          <w:rFonts w:ascii="Arial" w:hAnsi="Arial" w:cs="Arial"/>
          <w:sz w:val="24"/>
          <w:szCs w:val="28"/>
        </w:rPr>
        <w:fldChar w:fldCharType="begin" w:fldLock="1"/>
      </w:r>
      <w:r w:rsidR="00B01B26" w:rsidRPr="00C74504">
        <w:rPr>
          <w:rFonts w:ascii="Arial" w:hAnsi="Arial" w:cs="Arial"/>
          <w:sz w:val="24"/>
          <w:szCs w:val="28"/>
        </w:rPr>
        <w:instrText>ADDIN CSL_CITATION {"citationItems":[{"id":"ITEM-1","itemData":{"DOI":"10.1108/JTF-03-2020-0032","ISSN":"2055-5911","author":[{"dropping-particle":"","family":"Ruel","given":"Huub","non-dropping-particle":"","parse-names":false,"suffix":""},{"dropping-particle":"","family":"Njoku","given":"Esther","non-dropping-particle":"","parse-names":false,"suffix":""}],"container-title":"Journal of Tourism Futures","id":"ITEM-1","issue":"1","issued":{"date-parts":[["2021","6","4"]]},"page":"53-66","title":"AI redefining the hospitality industry","type":"article-journal","volume":"7"},"uris":["http://www.mendeley.com/documents/?uuid=b01d5b7a-9ee9-47e3-85f5-a05cde149a73"]}],"mendeley":{"formattedCitation":"(Ruel and Njoku, 2021)","manualFormatting":"Ruel and Njoku (2021)","plainTextFormattedCitation":"(Ruel and Njoku, 2021)","previouslyFormattedCitation":"(Ruel and Njoku, 2021)"},"properties":{"noteIndex":0},"schema":"https://github.com/citation-style-language/schema/raw/master/csl-citation.json"}</w:instrText>
      </w:r>
      <w:r w:rsidR="00B01B26" w:rsidRPr="00C74504">
        <w:rPr>
          <w:rFonts w:ascii="Arial" w:hAnsi="Arial" w:cs="Arial"/>
          <w:sz w:val="24"/>
          <w:szCs w:val="28"/>
        </w:rPr>
        <w:fldChar w:fldCharType="separate"/>
      </w:r>
      <w:r w:rsidR="00B01B26" w:rsidRPr="00C74504">
        <w:rPr>
          <w:rFonts w:ascii="Arial" w:hAnsi="Arial" w:cs="Arial"/>
          <w:noProof/>
          <w:sz w:val="24"/>
          <w:szCs w:val="28"/>
        </w:rPr>
        <w:t>Ruel and Njoku (2021)</w:t>
      </w:r>
      <w:r w:rsidR="00B01B26" w:rsidRPr="00C74504">
        <w:rPr>
          <w:rFonts w:ascii="Arial" w:hAnsi="Arial" w:cs="Arial"/>
          <w:sz w:val="24"/>
          <w:szCs w:val="28"/>
        </w:rPr>
        <w:fldChar w:fldCharType="end"/>
      </w:r>
      <w:r w:rsidR="001C4904" w:rsidRPr="00C74504">
        <w:rPr>
          <w:rFonts w:ascii="Arial" w:hAnsi="Arial" w:cs="Arial"/>
          <w:sz w:val="24"/>
          <w:szCs w:val="28"/>
        </w:rPr>
        <w:t>; the industry of hospitality is redefined by AI. There is a powerful association seen in AI with retail trades an</w:t>
      </w:r>
      <w:r w:rsidR="00B01B26" w:rsidRPr="00C74504">
        <w:rPr>
          <w:rFonts w:ascii="Arial" w:hAnsi="Arial" w:cs="Arial"/>
          <w:sz w:val="24"/>
          <w:szCs w:val="28"/>
        </w:rPr>
        <w:t xml:space="preserve">d sectors as per the belief of </w:t>
      </w:r>
      <w:r w:rsidR="00B01B26" w:rsidRPr="00C74504">
        <w:rPr>
          <w:rFonts w:ascii="Arial" w:hAnsi="Arial" w:cs="Arial"/>
          <w:sz w:val="24"/>
          <w:szCs w:val="28"/>
        </w:rPr>
        <w:fldChar w:fldCharType="begin" w:fldLock="1"/>
      </w:r>
      <w:r w:rsidR="00B01B26" w:rsidRPr="00C74504">
        <w:rPr>
          <w:rFonts w:ascii="Arial" w:hAnsi="Arial" w:cs="Arial"/>
          <w:sz w:val="24"/>
          <w:szCs w:val="28"/>
        </w:rPr>
        <w:instrText>ADDIN CSL_CITATION {"citationItems":[{"id":"ITEM-1","itemData":{"DOI":"10.1108/DPRG-09-2018-0050","ISSN":"2398-5038","author":[{"dropping-particle":"","family":"Weber","given":"Felix Dominik","non-dropping-particle":"","parse-names":false,"suffix":""},{"dropping-particle":"","family":"Schütte","given":"Reinhard","non-dropping-particle":"","parse-names":false,"suffix":""}],"container-title":"Digital Policy, Regulation and Governance","id":"ITEM-1","issue":"3","issued":{"date-parts":[["2019","5","13"]]},"page":"264-279","title":"State-of-the-art and adoption of artificial intelligence in retailing","type":"article-journal","volume":"21"},"uris":["http://www.mendeley.com/documents/?uuid=f842774d-c74c-49c1-a930-4ff0f91c0966"]}],"mendeley":{"formattedCitation":"(Weber and Schütte, 2019)","manualFormatting":"Weber and Schütte (2019)","plainTextFormattedCitation":"(Weber and Schütte, 2019)","previouslyFormattedCitation":"(Weber and Schütte, 2019)"},"properties":{"noteIndex":0},"schema":"https://github.com/citation-style-language/schema/raw/master/csl-citation.json"}</w:instrText>
      </w:r>
      <w:r w:rsidR="00B01B26" w:rsidRPr="00C74504">
        <w:rPr>
          <w:rFonts w:ascii="Arial" w:hAnsi="Arial" w:cs="Arial"/>
          <w:sz w:val="24"/>
          <w:szCs w:val="28"/>
        </w:rPr>
        <w:fldChar w:fldCharType="separate"/>
      </w:r>
      <w:r w:rsidR="00B01B26" w:rsidRPr="00C74504">
        <w:rPr>
          <w:rFonts w:ascii="Arial" w:hAnsi="Arial" w:cs="Arial"/>
          <w:noProof/>
          <w:sz w:val="24"/>
          <w:szCs w:val="28"/>
        </w:rPr>
        <w:t>Weber and Schütte (2019)</w:t>
      </w:r>
      <w:r w:rsidR="00B01B26" w:rsidRPr="00C74504">
        <w:rPr>
          <w:rFonts w:ascii="Arial" w:hAnsi="Arial" w:cs="Arial"/>
          <w:sz w:val="24"/>
          <w:szCs w:val="28"/>
        </w:rPr>
        <w:fldChar w:fldCharType="end"/>
      </w:r>
      <w:r w:rsidR="00B01B26" w:rsidRPr="00C74504">
        <w:rPr>
          <w:rFonts w:ascii="Arial" w:hAnsi="Arial" w:cs="Arial"/>
          <w:sz w:val="24"/>
          <w:szCs w:val="28"/>
        </w:rPr>
        <w:t xml:space="preserve"> </w:t>
      </w:r>
      <w:r w:rsidR="001C4904" w:rsidRPr="00C74504">
        <w:rPr>
          <w:rFonts w:ascii="Arial" w:hAnsi="Arial" w:cs="Arial"/>
          <w:sz w:val="24"/>
          <w:szCs w:val="28"/>
        </w:rPr>
        <w:t>that is getting to confront greatly volatile contexts of trade. While having a re-imagination about the upcoming system of education involving digital transformation and AI, classrooms are presently referred as smart r</w:t>
      </w:r>
      <w:r w:rsidR="00B01B26" w:rsidRPr="00C74504">
        <w:rPr>
          <w:rFonts w:ascii="Arial" w:hAnsi="Arial" w:cs="Arial"/>
          <w:sz w:val="24"/>
          <w:szCs w:val="28"/>
        </w:rPr>
        <w:t xml:space="preserve">oom. According to the study of </w:t>
      </w:r>
      <w:r w:rsidR="00B01B26" w:rsidRPr="00C74504">
        <w:rPr>
          <w:rFonts w:ascii="Arial" w:hAnsi="Arial" w:cs="Arial"/>
          <w:sz w:val="24"/>
          <w:szCs w:val="28"/>
        </w:rPr>
        <w:fldChar w:fldCharType="begin" w:fldLock="1"/>
      </w:r>
      <w:r w:rsidR="00B01B26" w:rsidRPr="00C74504">
        <w:rPr>
          <w:rFonts w:ascii="Arial" w:hAnsi="Arial" w:cs="Arial"/>
          <w:sz w:val="24"/>
          <w:szCs w:val="28"/>
        </w:rPr>
        <w:instrText>ADDIN CSL_CITATION {"citationItems":[{"id":"ITEM-1","itemData":{"DOI":"10.1108/17581184201000002","ISSN":"2050-7003","abstract":"Problem</w:instrText>
      </w:r>
      <w:r w:rsidR="00B01B26" w:rsidRPr="00C74504">
        <w:rPr>
          <w:rFonts w:ascii="Cambria Math" w:hAnsi="Cambria Math" w:cs="Cambria Math"/>
          <w:sz w:val="24"/>
          <w:szCs w:val="28"/>
        </w:rPr>
        <w:instrText>‐</w:instrText>
      </w:r>
      <w:r w:rsidR="00B01B26" w:rsidRPr="00C74504">
        <w:rPr>
          <w:rFonts w:ascii="Arial" w:hAnsi="Arial" w:cs="Arial"/>
          <w:sz w:val="24"/>
          <w:szCs w:val="28"/>
        </w:rPr>
        <w:instrText>based learning (PBL) focuses on organising the content of the curriculum around problem scenarios rather than subjects or disciplines. Under the guide of academic tutors (facilitators), students work in groups to creatively solve or manage problems. The traditional approach to PBL is to look for the problem, carry out a diagnosis, and aspire to a solution. Since the primary focus is on what is wrong or dysfunctional, students often emphasise and amplify the problems. In response, this research proposes introducing appreciative inquiry (AI) as a dimension within PBL. A qualitative phenomenological approach was adopted using semi</w:instrText>
      </w:r>
      <w:r w:rsidR="00B01B26" w:rsidRPr="00C74504">
        <w:rPr>
          <w:rFonts w:ascii="Cambria Math" w:hAnsi="Cambria Math" w:cs="Cambria Math"/>
          <w:sz w:val="24"/>
          <w:szCs w:val="28"/>
        </w:rPr>
        <w:instrText>‐</w:instrText>
      </w:r>
      <w:r w:rsidR="00B01B26" w:rsidRPr="00C74504">
        <w:rPr>
          <w:rFonts w:ascii="Arial" w:hAnsi="Arial" w:cs="Arial"/>
          <w:sz w:val="24"/>
          <w:szCs w:val="28"/>
        </w:rPr>
        <w:instrText>structured interviews and interpretative phenomenological analysis (IPA) to make sense of the tutors’ “lived experiences”. Purposive samples of 18 academic staff that facilitate PBL on occupational therapy programmes in English universities were recruited. Findings show that the problem solving focus of PBL may inhibit creativity in students’ thinking and learning, and lead to the adoption of a rational approach. AI involves looking for what works first by using an appreciative eye. What PBL has as a limitation, AI offers as its strength; the two appear to be naturally complementary. The development of transferable skills through this newly proposed model may enhance the learning experience and clinical practice of students. As there have been limited studies into the implementation of AI within PBL, further action research is recommended to evaluate the perspectives of both tutors and students on its application, synthesis and practice.","author":[{"dropping-particle":"","family":"Roberts","given":"Gwilym Wyn","non-dropping-particle":"","parse-names":false,"suffix":""}],"container-title":"Journal of Applied Research in Higher Education","id":"ITEM-1","issue":"1","issued":{"date-parts":[["2010","1","1"]]},"page":"16-24","title":"Advancing new approaches to learning and teaching – introducing appreciative inquiry to a problem</w:instrText>
      </w:r>
      <w:r w:rsidR="00B01B26" w:rsidRPr="00C74504">
        <w:rPr>
          <w:rFonts w:ascii="Cambria Math" w:hAnsi="Cambria Math" w:cs="Cambria Math"/>
          <w:sz w:val="24"/>
          <w:szCs w:val="28"/>
        </w:rPr>
        <w:instrText>‐</w:instrText>
      </w:r>
      <w:r w:rsidR="00B01B26" w:rsidRPr="00C74504">
        <w:rPr>
          <w:rFonts w:ascii="Arial" w:hAnsi="Arial" w:cs="Arial"/>
          <w:sz w:val="24"/>
          <w:szCs w:val="28"/>
        </w:rPr>
        <w:instrText>based learning curriculum","type":"article-journal","volume":"2"},"uris":["http://www.mendeley.com/documents/?uuid=4ccafa38-c20f-4013-9bc8-45a6dbfae598"]}],"mendeley":{"formattedCitation":"(Roberts, 2010)","manualFormatting":"Roberts (2010)","plainTextFormattedCitation":"(Roberts, 2010)","previouslyFormattedCitation":"(Roberts, 2010)"},"properties":{"noteIndex":0},"schema":"https://github.com/citation-style-language/schema/raw/master/csl-citation.json"}</w:instrText>
      </w:r>
      <w:r w:rsidR="00B01B26" w:rsidRPr="00C74504">
        <w:rPr>
          <w:rFonts w:ascii="Arial" w:hAnsi="Arial" w:cs="Arial"/>
          <w:sz w:val="24"/>
          <w:szCs w:val="28"/>
        </w:rPr>
        <w:fldChar w:fldCharType="separate"/>
      </w:r>
      <w:r w:rsidR="00B01B26" w:rsidRPr="00C74504">
        <w:rPr>
          <w:rFonts w:ascii="Arial" w:hAnsi="Arial" w:cs="Arial"/>
          <w:noProof/>
          <w:sz w:val="24"/>
          <w:szCs w:val="28"/>
        </w:rPr>
        <w:t>Roberts (2010)</w:t>
      </w:r>
      <w:r w:rsidR="00B01B26" w:rsidRPr="00C74504">
        <w:rPr>
          <w:rFonts w:ascii="Arial" w:hAnsi="Arial" w:cs="Arial"/>
          <w:sz w:val="24"/>
          <w:szCs w:val="28"/>
        </w:rPr>
        <w:fldChar w:fldCharType="end"/>
      </w:r>
      <w:r w:rsidR="001C4904" w:rsidRPr="00C74504">
        <w:rPr>
          <w:rFonts w:ascii="Arial" w:hAnsi="Arial" w:cs="Arial"/>
          <w:sz w:val="24"/>
          <w:szCs w:val="28"/>
        </w:rPr>
        <w:t xml:space="preserve">; it tends to renovate at quick pace. </w:t>
      </w:r>
    </w:p>
    <w:p w14:paraId="2175DFC8" w14:textId="3FAD8172" w:rsidR="001C4904" w:rsidRPr="00C74504" w:rsidRDefault="001C4904" w:rsidP="001C4904">
      <w:pPr>
        <w:spacing w:line="360" w:lineRule="auto"/>
        <w:jc w:val="both"/>
        <w:rPr>
          <w:rFonts w:ascii="Arial" w:hAnsi="Arial" w:cs="Arial"/>
          <w:sz w:val="24"/>
          <w:szCs w:val="28"/>
        </w:rPr>
      </w:pPr>
      <w:r w:rsidRPr="00C74504">
        <w:rPr>
          <w:rFonts w:ascii="Arial" w:hAnsi="Arial" w:cs="Arial"/>
          <w:sz w:val="24"/>
          <w:szCs w:val="28"/>
        </w:rPr>
        <w:t xml:space="preserve">Several techniques of AI is observed of being implemented in the field in order to assume the </w:t>
      </w:r>
      <w:r w:rsidR="00B25E2F" w:rsidRPr="00C74504">
        <w:rPr>
          <w:rFonts w:ascii="Arial" w:hAnsi="Arial" w:cs="Arial"/>
          <w:sz w:val="24"/>
          <w:szCs w:val="28"/>
        </w:rPr>
        <w:t>FC</w:t>
      </w:r>
      <w:r w:rsidRPr="00C74504">
        <w:rPr>
          <w:rFonts w:ascii="Arial" w:hAnsi="Arial" w:cs="Arial"/>
          <w:sz w:val="24"/>
          <w:szCs w:val="28"/>
        </w:rPr>
        <w:t xml:space="preserve"> and examining the performance of AI with regards</w:t>
      </w:r>
      <w:r w:rsidR="00B01B26" w:rsidRPr="00C74504">
        <w:rPr>
          <w:rFonts w:ascii="Arial" w:hAnsi="Arial" w:cs="Arial"/>
          <w:sz w:val="24"/>
          <w:szCs w:val="28"/>
        </w:rPr>
        <w:t xml:space="preserve"> to resource management as per </w:t>
      </w:r>
      <w:r w:rsidR="00B01B26" w:rsidRPr="00C74504">
        <w:rPr>
          <w:rFonts w:ascii="Arial" w:hAnsi="Arial" w:cs="Arial"/>
          <w:sz w:val="24"/>
          <w:szCs w:val="28"/>
        </w:rPr>
        <w:fldChar w:fldCharType="begin" w:fldLock="1"/>
      </w:r>
      <w:r w:rsidR="006572D9" w:rsidRPr="00C74504">
        <w:rPr>
          <w:rFonts w:ascii="Arial" w:hAnsi="Arial" w:cs="Arial"/>
          <w:sz w:val="24"/>
          <w:szCs w:val="28"/>
        </w:rPr>
        <w:instrText>ADDIN CSL_CITATION {"citationItems":[{"id":"ITEM-1","itemData":{"DOI":"10.1016/j.scs.2020.102562","ISSN":"22106707","author":[{"dropping-particle":"","family":"Niu","given":"Wen-jing","non-dropping-particle":"","parse-names":false,"suffix":""},{"dropping-particle":"","family":"Feng","given":"Zhong-kai","non-dropping-particle":"","parse-names":false,"suffix":""}],"container-title":"Sustainable Cities and Society","id":"ITEM-1","issued":{"date-parts":[["2021","1"]]},"page":"102562","title":"Evaluating the performances of several artificial intelligence methods in forecasting daily streamflow time series for sustainable water resources management","type":"article-journal","volume":"64"},"uris":["http://www.mendeley.com/documents/?uuid=0378c147-597f-471d-b652-71e224262967"]}],"mendeley":{"formattedCitation":"(Niu and Feng, 2021)","manualFormatting":"Niu and Feng (2021)","plainTextFormattedCitation":"(Niu and Feng, 2021)","previouslyFormattedCitation":"(Niu and Feng, 2021)"},"properties":{"noteIndex":0},"schema":"https://github.com/citation-style-language/schema/raw/master/csl-citation.json"}</w:instrText>
      </w:r>
      <w:r w:rsidR="00B01B26" w:rsidRPr="00C74504">
        <w:rPr>
          <w:rFonts w:ascii="Arial" w:hAnsi="Arial" w:cs="Arial"/>
          <w:sz w:val="24"/>
          <w:szCs w:val="28"/>
        </w:rPr>
        <w:fldChar w:fldCharType="separate"/>
      </w:r>
      <w:r w:rsidR="00B01B26" w:rsidRPr="00C74504">
        <w:rPr>
          <w:rFonts w:ascii="Arial" w:hAnsi="Arial" w:cs="Arial"/>
          <w:noProof/>
          <w:sz w:val="24"/>
          <w:szCs w:val="28"/>
        </w:rPr>
        <w:t>Niu and Feng (2021)</w:t>
      </w:r>
      <w:r w:rsidR="00B01B26" w:rsidRPr="00C74504">
        <w:rPr>
          <w:rFonts w:ascii="Arial" w:hAnsi="Arial" w:cs="Arial"/>
          <w:sz w:val="24"/>
          <w:szCs w:val="28"/>
        </w:rPr>
        <w:fldChar w:fldCharType="end"/>
      </w:r>
      <w:r w:rsidRPr="00C74504">
        <w:rPr>
          <w:rFonts w:ascii="Arial" w:hAnsi="Arial" w:cs="Arial"/>
          <w:sz w:val="24"/>
          <w:szCs w:val="28"/>
        </w:rPr>
        <w:t xml:space="preserve"> with the help of adaptive neural-based fuzzy inference system (</w:t>
      </w:r>
      <w:proofErr w:type="spellStart"/>
      <w:r w:rsidRPr="00C74504">
        <w:rPr>
          <w:rFonts w:ascii="Arial" w:hAnsi="Arial" w:cs="Arial"/>
          <w:sz w:val="24"/>
          <w:szCs w:val="28"/>
        </w:rPr>
        <w:t>aNFIS</w:t>
      </w:r>
      <w:proofErr w:type="spellEnd"/>
      <w:r w:rsidRPr="00C74504">
        <w:rPr>
          <w:rFonts w:ascii="Arial" w:hAnsi="Arial" w:cs="Arial"/>
          <w:sz w:val="24"/>
          <w:szCs w:val="28"/>
        </w:rPr>
        <w:t xml:space="preserve">), artificial neural network (ANN). Academic literature is seemed to have accepted that there is a positive effect on IVM and FC using AI applications in an increasing manner. Monitoring the condition of supply-chain is the actual topic which has started in the recent times focused about grabbing the attention in terms of academic literature (only since mid-2000s).  </w:t>
      </w:r>
    </w:p>
    <w:p w14:paraId="4216AED5" w14:textId="401594A8" w:rsidR="001C4904" w:rsidRPr="00C74504" w:rsidRDefault="006572D9" w:rsidP="001C4904">
      <w:pPr>
        <w:spacing w:line="360" w:lineRule="auto"/>
        <w:jc w:val="both"/>
        <w:rPr>
          <w:rFonts w:ascii="Arial" w:hAnsi="Arial" w:cs="Arial"/>
          <w:sz w:val="24"/>
          <w:szCs w:val="28"/>
        </w:rPr>
      </w:pPr>
      <w:r w:rsidRPr="00C74504">
        <w:rPr>
          <w:rFonts w:ascii="Arial" w:hAnsi="Arial" w:cs="Arial"/>
          <w:sz w:val="24"/>
          <w:szCs w:val="28"/>
        </w:rPr>
        <w:t xml:space="preserve">As per the concept of </w:t>
      </w:r>
      <w:r w:rsidRPr="00C74504">
        <w:rPr>
          <w:rFonts w:ascii="Arial" w:hAnsi="Arial" w:cs="Arial"/>
          <w:sz w:val="24"/>
          <w:szCs w:val="28"/>
        </w:rPr>
        <w:fldChar w:fldCharType="begin" w:fldLock="1"/>
      </w:r>
      <w:r w:rsidR="00882285" w:rsidRPr="00C74504">
        <w:rPr>
          <w:rFonts w:ascii="Arial" w:hAnsi="Arial" w:cs="Arial"/>
          <w:sz w:val="24"/>
          <w:szCs w:val="28"/>
        </w:rPr>
        <w:instrText>ADDIN CSL_CITATION {"citationItems":[{"id":"ITEM-1","itemData":{"DOI":"10.1016/j.jhydrol.2019.124435","ISSN":"00221694","author":[{"dropping-particle":"","family":"Tikhamarine","given":"Yazid","non-dropping-particle":"","parse-names":false,"suffix":""},{"dropping-particle":"","family":"Souag-Gamane","given":"Doudja","non-dropping-particle":"","parse-names":false,"suffix":""},{"dropping-particle":"","family":"Najah Ahmed","given":"Ali","non-dropping-particle":"","parse-names":false,"suffix":""},{"dropping-particle":"","family":"Kisi","given":"Ozgur","non-dropping-particle":"","parse-names":false,"suffix":""},{"dropping-particle":"","family":"El-Shafie","given":"Ahmed","non-dropping-particle":"","parse-names":false,"suffix":""}],"container-title":"Journal of Hydrology","id":"ITEM-1","issued":{"date-parts":[["2020","3"]]},"page":"124435","title":"Improving artificial intelligence models accuracy for monthly streamflow forecasting using grey Wolf optimization (GWO) algorithm","type":"article-journal","volume":"582"},"uris":["http://www.mendeley.com/documents/?uuid=7ef7e27e-8512-41c3-9519-5c08a92a2e0c"]}],"mendeley":{"formattedCitation":"(Tikhamarine &lt;i&gt;et al.&lt;/i&gt;, 2020)","manualFormatting":"Tikhamarine et al. (2020)","plainTextFormattedCitation":"(Tikhamarine et al., 2020)","previouslyFormattedCitation":"(Tikhamarine &lt;i&gt;et al.&lt;/i&gt;, 2020)"},"properties":{"noteIndex":0},"schema":"https://github.com/citation-style-language/schema/raw/master/csl-citation.json"}</w:instrText>
      </w:r>
      <w:r w:rsidRPr="00C74504">
        <w:rPr>
          <w:rFonts w:ascii="Arial" w:hAnsi="Arial" w:cs="Arial"/>
          <w:sz w:val="24"/>
          <w:szCs w:val="28"/>
        </w:rPr>
        <w:fldChar w:fldCharType="separate"/>
      </w:r>
      <w:r w:rsidRPr="00C74504">
        <w:rPr>
          <w:rFonts w:ascii="Arial" w:hAnsi="Arial" w:cs="Arial"/>
          <w:noProof/>
          <w:sz w:val="24"/>
          <w:szCs w:val="28"/>
        </w:rPr>
        <w:t xml:space="preserve">Tikhamarine </w:t>
      </w:r>
      <w:r w:rsidRPr="00C74504">
        <w:rPr>
          <w:rFonts w:ascii="Arial" w:hAnsi="Arial" w:cs="Arial"/>
          <w:i/>
          <w:noProof/>
          <w:sz w:val="24"/>
          <w:szCs w:val="28"/>
        </w:rPr>
        <w:t>et al.</w:t>
      </w:r>
      <w:r w:rsidRPr="00C74504">
        <w:rPr>
          <w:rFonts w:ascii="Arial" w:hAnsi="Arial" w:cs="Arial"/>
          <w:noProof/>
          <w:sz w:val="24"/>
          <w:szCs w:val="28"/>
        </w:rPr>
        <w:t xml:space="preserve"> (2020)</w:t>
      </w:r>
      <w:r w:rsidRPr="00C74504">
        <w:rPr>
          <w:rFonts w:ascii="Arial" w:hAnsi="Arial" w:cs="Arial"/>
          <w:sz w:val="24"/>
          <w:szCs w:val="28"/>
        </w:rPr>
        <w:fldChar w:fldCharType="end"/>
      </w:r>
      <w:r w:rsidR="001C4904" w:rsidRPr="00C74504">
        <w:rPr>
          <w:rFonts w:ascii="Arial" w:hAnsi="Arial" w:cs="Arial"/>
          <w:sz w:val="24"/>
          <w:szCs w:val="28"/>
        </w:rPr>
        <w:t xml:space="preserve">; the standard AI </w:t>
      </w:r>
      <w:r w:rsidR="00B25E2F" w:rsidRPr="00C74504">
        <w:rPr>
          <w:rFonts w:ascii="Arial" w:hAnsi="Arial" w:cs="Arial"/>
          <w:sz w:val="24"/>
          <w:szCs w:val="28"/>
        </w:rPr>
        <w:t>FC</w:t>
      </w:r>
      <w:r w:rsidR="001C4904" w:rsidRPr="00C74504">
        <w:rPr>
          <w:rFonts w:ascii="Arial" w:hAnsi="Arial" w:cs="Arial"/>
          <w:sz w:val="24"/>
          <w:szCs w:val="28"/>
        </w:rPr>
        <w:t xml:space="preserve"> techniques has been outperformed by Integrated AI with GWO (Grey Wolf Optimization). The cost reduction can be as well attained by monitoring the consumptions rate </w:t>
      </w:r>
      <w:r w:rsidR="00B25E2F" w:rsidRPr="00C74504">
        <w:rPr>
          <w:rFonts w:ascii="Arial" w:hAnsi="Arial" w:cs="Arial"/>
          <w:sz w:val="24"/>
          <w:szCs w:val="28"/>
        </w:rPr>
        <w:t>FC</w:t>
      </w:r>
      <w:r w:rsidR="001C4904" w:rsidRPr="00C74504">
        <w:rPr>
          <w:rFonts w:ascii="Arial" w:hAnsi="Arial" w:cs="Arial"/>
          <w:sz w:val="24"/>
          <w:szCs w:val="28"/>
        </w:rPr>
        <w:t xml:space="preserve"> (</w:t>
      </w:r>
      <w:proofErr w:type="spellStart"/>
      <w:r w:rsidR="001C4904" w:rsidRPr="00C74504">
        <w:rPr>
          <w:rFonts w:ascii="Arial" w:hAnsi="Arial" w:cs="Arial"/>
          <w:sz w:val="24"/>
          <w:szCs w:val="28"/>
        </w:rPr>
        <w:t>Anirut</w:t>
      </w:r>
      <w:proofErr w:type="spellEnd"/>
      <w:r w:rsidR="001C4904" w:rsidRPr="00C74504">
        <w:rPr>
          <w:rFonts w:ascii="Arial" w:hAnsi="Arial" w:cs="Arial"/>
          <w:sz w:val="24"/>
          <w:szCs w:val="28"/>
        </w:rPr>
        <w:t xml:space="preserve"> and Yves S) through the help of sell-through </w:t>
      </w:r>
      <w:r w:rsidR="00B25E2F" w:rsidRPr="00C74504">
        <w:rPr>
          <w:rFonts w:ascii="Arial" w:hAnsi="Arial" w:cs="Arial"/>
          <w:sz w:val="24"/>
          <w:szCs w:val="28"/>
        </w:rPr>
        <w:t>FC</w:t>
      </w:r>
      <w:r w:rsidR="00882285" w:rsidRPr="00C74504">
        <w:rPr>
          <w:rFonts w:ascii="Arial" w:hAnsi="Arial" w:cs="Arial"/>
          <w:sz w:val="24"/>
          <w:szCs w:val="28"/>
        </w:rPr>
        <w:t xml:space="preserve"> technique. </w:t>
      </w:r>
      <w:r w:rsidR="00882285" w:rsidRPr="00C74504">
        <w:rPr>
          <w:rFonts w:ascii="Arial" w:hAnsi="Arial" w:cs="Arial"/>
          <w:sz w:val="24"/>
          <w:szCs w:val="28"/>
        </w:rPr>
        <w:fldChar w:fldCharType="begin" w:fldLock="1"/>
      </w:r>
      <w:r w:rsidR="004D30DA" w:rsidRPr="00C74504">
        <w:rPr>
          <w:rFonts w:ascii="Arial" w:hAnsi="Arial" w:cs="Arial"/>
          <w:sz w:val="24"/>
          <w:szCs w:val="28"/>
        </w:rPr>
        <w:instrText>ADDIN CSL_CITATION {"citationItems":[{"id":"ITEM-1","itemData":{"DOI":"10.1016/j.promfg.2020.01.034","ISSN":"23519789","author":[{"dropping-particle":"","family":"Praveen","given":"Umamaheswaran","non-dropping-particle":"","parse-names":false,"suffix":""},{"dropping-particle":"","family":"Farnaz","given":"Ganjeizadeh","non-dropping-particle":"","parse-names":false,"suffix":""},{"dropping-particle":"","family":"Hatim","given":"Ghasib","non-dropping-particle":"","parse-names":false,"suffix":""}],"container-title":"Procedia Manufacturing","id":"ITEM-1","issued":{"date-parts":[["2019"]]},"page":"256-263","title":"Inventory management and cost reduction of supply chain processes using AI based time-series forecasting and ANN modeling","type":"article-journal","volume":"38"},"uris":["http://www.mendeley.com/documents/?uuid=aea359b8-d7b6-4bba-8fc7-ec8a3b7ce7f0"]},{"id":"ITEM-2","itemData":{"DOI":"10.1016/j.ausmj.2020.07.007","ISSN":"1839-3349","author":[{"dropping-particle":"","family":"Oosthuizen","given":"Kim","non-dropping-particle":"","parse-names":false,"suffix":""},{"dropping-particle":"","family":"Botha","given":"Elsamari","non-dropping-particle":"","parse-names":false,"suffix":""},{"dropping-particle":"","family":"Robertson","given":"Jeandri","non-dropping-particle":"","parse-names":false,"suffix":""},{"dropping-particle":"","family":"Montecchi","given":"Matteo","non-dropping-particle":"","parse-names":false,"suffix":""}],"container-title":"Australasian Marketing Journal","id":"ITEM-2","issued":{"date-parts":[["2020","8","1"]]},"page":"j.ausmj.2020.07","title":"Artificial intelligence in retail: The AI-enabled value chain","type":"article-journal"},"uris":["http://www.mendeley.com/documents/?uuid=dff48519-e07b-475f-ac08-21c7e51fa6a0"]}],"mendeley":{"formattedCitation":"(Praveen, Farnaz and Hatim, 2019; Oosthuizen &lt;i&gt;et al.&lt;/i&gt;, 2020)","manualFormatting":"Praveen et al. (2019); Oosthuizen et al. (2020)","plainTextFormattedCitation":"(Praveen, Farnaz and Hatim, 2019; Oosthuizen et al., 2020)","previouslyFormattedCitation":"(Praveen, Farnaz and Hatim, 2019; Oosthuizen &lt;i&gt;et al.&lt;/i&gt;, 2020)"},"properties":{"noteIndex":0},"schema":"https://github.com/citation-style-language/schema/raw/master/csl-citation.json"}</w:instrText>
      </w:r>
      <w:r w:rsidR="00882285" w:rsidRPr="00C74504">
        <w:rPr>
          <w:rFonts w:ascii="Arial" w:hAnsi="Arial" w:cs="Arial"/>
          <w:sz w:val="24"/>
          <w:szCs w:val="28"/>
        </w:rPr>
        <w:fldChar w:fldCharType="separate"/>
      </w:r>
      <w:r w:rsidR="00882285" w:rsidRPr="00C74504">
        <w:rPr>
          <w:rFonts w:ascii="Arial" w:hAnsi="Arial" w:cs="Arial"/>
          <w:noProof/>
          <w:sz w:val="24"/>
          <w:szCs w:val="28"/>
        </w:rPr>
        <w:t>Praveen</w:t>
      </w:r>
      <w:r w:rsidR="00882285" w:rsidRPr="00C74504">
        <w:rPr>
          <w:rFonts w:ascii="Arial" w:hAnsi="Arial" w:cs="Arial"/>
          <w:i/>
          <w:noProof/>
          <w:sz w:val="24"/>
          <w:szCs w:val="28"/>
        </w:rPr>
        <w:t xml:space="preserve"> et al.</w:t>
      </w:r>
      <w:r w:rsidR="00882285" w:rsidRPr="00C74504">
        <w:rPr>
          <w:rFonts w:ascii="Arial" w:hAnsi="Arial" w:cs="Arial"/>
          <w:noProof/>
          <w:sz w:val="24"/>
          <w:szCs w:val="28"/>
        </w:rPr>
        <w:t xml:space="preserve"> (2019); Oosthuizen </w:t>
      </w:r>
      <w:r w:rsidR="00882285" w:rsidRPr="00C74504">
        <w:rPr>
          <w:rFonts w:ascii="Arial" w:hAnsi="Arial" w:cs="Arial"/>
          <w:i/>
          <w:noProof/>
          <w:sz w:val="24"/>
          <w:szCs w:val="28"/>
        </w:rPr>
        <w:t>et al.</w:t>
      </w:r>
      <w:r w:rsidR="00882285" w:rsidRPr="00C74504">
        <w:rPr>
          <w:rFonts w:ascii="Arial" w:hAnsi="Arial" w:cs="Arial"/>
          <w:noProof/>
          <w:sz w:val="24"/>
          <w:szCs w:val="28"/>
        </w:rPr>
        <w:t xml:space="preserve"> </w:t>
      </w:r>
      <w:r w:rsidR="00882285" w:rsidRPr="00C74504">
        <w:rPr>
          <w:rFonts w:ascii="Arial" w:hAnsi="Arial" w:cs="Arial"/>
          <w:noProof/>
          <w:sz w:val="24"/>
          <w:szCs w:val="28"/>
        </w:rPr>
        <w:lastRenderedPageBreak/>
        <w:t>(2020)</w:t>
      </w:r>
      <w:r w:rsidR="00882285" w:rsidRPr="00C74504">
        <w:rPr>
          <w:rFonts w:ascii="Arial" w:hAnsi="Arial" w:cs="Arial"/>
          <w:sz w:val="24"/>
          <w:szCs w:val="28"/>
        </w:rPr>
        <w:fldChar w:fldCharType="end"/>
      </w:r>
      <w:r w:rsidR="00882285" w:rsidRPr="00C74504">
        <w:rPr>
          <w:rFonts w:ascii="Arial" w:hAnsi="Arial" w:cs="Arial"/>
          <w:sz w:val="24"/>
          <w:szCs w:val="28"/>
        </w:rPr>
        <w:t xml:space="preserve"> </w:t>
      </w:r>
      <w:r w:rsidR="001C4904" w:rsidRPr="00C74504">
        <w:rPr>
          <w:rFonts w:ascii="Arial" w:hAnsi="Arial" w:cs="Arial"/>
          <w:sz w:val="24"/>
          <w:szCs w:val="28"/>
        </w:rPr>
        <w:t xml:space="preserve">analyzed that AI-enabled retail value chain is the one which included value to the customer involvement and optimization of operations. The major benefits of AI are none other than the fact that it can be implemented with one or several techniques for acquiring the performance, accuracy and outcome at its best. </w:t>
      </w:r>
    </w:p>
    <w:p w14:paraId="7B3DFD8A" w14:textId="764292A9" w:rsidR="001C4904" w:rsidRPr="00C74504" w:rsidRDefault="001C4904" w:rsidP="001C4904">
      <w:pPr>
        <w:spacing w:line="360" w:lineRule="auto"/>
        <w:jc w:val="both"/>
        <w:rPr>
          <w:rFonts w:ascii="Arial" w:hAnsi="Arial" w:cs="Arial"/>
          <w:sz w:val="24"/>
          <w:szCs w:val="28"/>
        </w:rPr>
      </w:pPr>
      <w:r w:rsidRPr="00C74504">
        <w:rPr>
          <w:rFonts w:ascii="Arial" w:hAnsi="Arial" w:cs="Arial"/>
          <w:sz w:val="24"/>
          <w:szCs w:val="28"/>
        </w:rPr>
        <w:t xml:space="preserve">The observations revealed that several industries associated with </w:t>
      </w:r>
      <w:r w:rsidR="0067648F" w:rsidRPr="00C74504">
        <w:rPr>
          <w:rFonts w:ascii="Arial" w:hAnsi="Arial" w:cs="Arial"/>
          <w:sz w:val="24"/>
          <w:szCs w:val="28"/>
        </w:rPr>
        <w:t>IVM,</w:t>
      </w:r>
      <w:r w:rsidRPr="00C74504">
        <w:rPr>
          <w:rFonts w:ascii="Arial" w:hAnsi="Arial" w:cs="Arial"/>
          <w:sz w:val="24"/>
          <w:szCs w:val="28"/>
        </w:rPr>
        <w:t xml:space="preserve"> and FC was addressed by the present literature with the help of AI.  </w:t>
      </w:r>
      <w:r w:rsidR="0067648F" w:rsidRPr="00C74504">
        <w:rPr>
          <w:rFonts w:ascii="Arial" w:hAnsi="Arial" w:cs="Arial"/>
          <w:sz w:val="24"/>
          <w:szCs w:val="28"/>
        </w:rPr>
        <w:t>However,</w:t>
      </w:r>
      <w:r w:rsidRPr="00C74504">
        <w:rPr>
          <w:rFonts w:ascii="Arial" w:hAnsi="Arial" w:cs="Arial"/>
          <w:sz w:val="24"/>
          <w:szCs w:val="28"/>
        </w:rPr>
        <w:t xml:space="preserve"> some were citing the AI significance in terms of automotive industries. This paper tends to analyze the association existing amidst automotive and AI industries for enhancing the IVM and FC process. This study paper is focused about finding the possible space where there are chances to enhance and discover a gap to get attached or packed with the upcoming technology. </w:t>
      </w:r>
    </w:p>
    <w:p w14:paraId="30E30217" w14:textId="03B4B22C" w:rsidR="00B76A0E" w:rsidRPr="00C74504" w:rsidRDefault="00B76A0E" w:rsidP="004E60D7">
      <w:pPr>
        <w:pStyle w:val="Heading2"/>
        <w:spacing w:line="360" w:lineRule="auto"/>
        <w:jc w:val="both"/>
        <w:rPr>
          <w:rFonts w:ascii="Arial" w:hAnsi="Arial" w:cs="Arial"/>
          <w:color w:val="auto"/>
        </w:rPr>
      </w:pPr>
      <w:bookmarkStart w:id="3" w:name="_Toc83814686"/>
      <w:r w:rsidRPr="00C74504">
        <w:rPr>
          <w:rFonts w:ascii="Arial" w:hAnsi="Arial" w:cs="Arial"/>
          <w:color w:val="auto"/>
        </w:rPr>
        <w:t>1.3 Aim and objectives</w:t>
      </w:r>
      <w:bookmarkEnd w:id="3"/>
    </w:p>
    <w:p w14:paraId="0FD3F26B" w14:textId="489EC677" w:rsidR="004621EC" w:rsidRPr="00C74504" w:rsidRDefault="006466FE" w:rsidP="004E60D7">
      <w:pPr>
        <w:spacing w:line="360" w:lineRule="auto"/>
        <w:jc w:val="both"/>
        <w:rPr>
          <w:rFonts w:ascii="Arial" w:hAnsi="Arial" w:cs="Arial"/>
          <w:sz w:val="24"/>
        </w:rPr>
      </w:pPr>
      <w:r w:rsidRPr="00C74504">
        <w:rPr>
          <w:rFonts w:ascii="Arial" w:hAnsi="Arial" w:cs="Arial"/>
          <w:sz w:val="24"/>
        </w:rPr>
        <w:t>The research focuses about analyzing and investigating the part played by AI in terms of F</w:t>
      </w:r>
      <w:r w:rsidR="005744CD" w:rsidRPr="00C74504">
        <w:rPr>
          <w:rFonts w:ascii="Arial" w:hAnsi="Arial" w:cs="Arial"/>
          <w:sz w:val="24"/>
        </w:rPr>
        <w:t>C</w:t>
      </w:r>
      <w:r w:rsidRPr="00C74504">
        <w:rPr>
          <w:rFonts w:ascii="Arial" w:hAnsi="Arial" w:cs="Arial"/>
          <w:sz w:val="24"/>
        </w:rPr>
        <w:t xml:space="preserve"> and amp; IVM in case of automotive field. </w:t>
      </w:r>
    </w:p>
    <w:p w14:paraId="51079FFA" w14:textId="77777777" w:rsidR="004621EC" w:rsidRPr="00C74504" w:rsidRDefault="005C5A2C" w:rsidP="004E60D7">
      <w:pPr>
        <w:pStyle w:val="ListParagraph"/>
        <w:numPr>
          <w:ilvl w:val="0"/>
          <w:numId w:val="1"/>
        </w:numPr>
        <w:spacing w:line="360" w:lineRule="auto"/>
        <w:jc w:val="both"/>
        <w:rPr>
          <w:rFonts w:ascii="Arial" w:hAnsi="Arial" w:cs="Arial"/>
          <w:sz w:val="24"/>
        </w:rPr>
      </w:pPr>
      <w:r w:rsidRPr="00C74504">
        <w:rPr>
          <w:rFonts w:ascii="Arial" w:hAnsi="Arial" w:cs="Arial"/>
          <w:sz w:val="24"/>
        </w:rPr>
        <w:t>To have a critical analysis regarding AI’s role and the potential trends involved in the process of supply chain in order to enhance the IVM and FC.</w:t>
      </w:r>
    </w:p>
    <w:p w14:paraId="2C912100" w14:textId="77777777" w:rsidR="004621EC" w:rsidRPr="00C74504" w:rsidRDefault="001B1333" w:rsidP="004E60D7">
      <w:pPr>
        <w:pStyle w:val="ListParagraph"/>
        <w:numPr>
          <w:ilvl w:val="0"/>
          <w:numId w:val="1"/>
        </w:numPr>
        <w:spacing w:line="360" w:lineRule="auto"/>
        <w:jc w:val="both"/>
        <w:rPr>
          <w:rFonts w:ascii="Arial" w:hAnsi="Arial" w:cs="Arial"/>
          <w:sz w:val="24"/>
        </w:rPr>
      </w:pPr>
      <w:r w:rsidRPr="00C74504">
        <w:rPr>
          <w:rFonts w:ascii="Arial" w:hAnsi="Arial" w:cs="Arial"/>
          <w:sz w:val="24"/>
        </w:rPr>
        <w:t xml:space="preserve">To do the data collection </w:t>
      </w:r>
      <w:r w:rsidR="0071397F" w:rsidRPr="00C74504">
        <w:rPr>
          <w:rFonts w:ascii="Arial" w:hAnsi="Arial" w:cs="Arial"/>
          <w:sz w:val="24"/>
        </w:rPr>
        <w:t>process with the help of literature reviews and creates</w:t>
      </w:r>
      <w:r w:rsidR="00683CB8" w:rsidRPr="00C74504">
        <w:rPr>
          <w:rFonts w:ascii="Arial" w:hAnsi="Arial" w:cs="Arial"/>
          <w:sz w:val="24"/>
        </w:rPr>
        <w:t xml:space="preserve"> a theoretical structure for the purpose of exploring proposed goals. </w:t>
      </w:r>
    </w:p>
    <w:p w14:paraId="56ABB50C" w14:textId="77777777" w:rsidR="004621EC" w:rsidRPr="00C74504" w:rsidRDefault="0071397F" w:rsidP="004E60D7">
      <w:pPr>
        <w:pStyle w:val="ListParagraph"/>
        <w:numPr>
          <w:ilvl w:val="0"/>
          <w:numId w:val="1"/>
        </w:numPr>
        <w:spacing w:line="360" w:lineRule="auto"/>
        <w:jc w:val="both"/>
        <w:rPr>
          <w:rFonts w:ascii="Arial" w:hAnsi="Arial" w:cs="Arial"/>
          <w:sz w:val="24"/>
        </w:rPr>
      </w:pPr>
      <w:r w:rsidRPr="00C74504">
        <w:rPr>
          <w:rFonts w:ascii="Arial" w:hAnsi="Arial" w:cs="Arial"/>
          <w:sz w:val="24"/>
        </w:rPr>
        <w:t xml:space="preserve">To examine the outcome of systematic review along with the literature review and make comparison of various techniques and models of AI application with respect to IVM and FC in automotive field. </w:t>
      </w:r>
    </w:p>
    <w:p w14:paraId="5E70E980" w14:textId="3A0DF35A" w:rsidR="001C3545" w:rsidRPr="00C74504" w:rsidRDefault="00DD7773" w:rsidP="001C3545">
      <w:pPr>
        <w:pStyle w:val="ListParagraph"/>
        <w:numPr>
          <w:ilvl w:val="0"/>
          <w:numId w:val="1"/>
        </w:numPr>
        <w:spacing w:line="360" w:lineRule="auto"/>
        <w:jc w:val="both"/>
        <w:rPr>
          <w:rFonts w:ascii="Arial" w:hAnsi="Arial" w:cs="Arial"/>
          <w:sz w:val="24"/>
        </w:rPr>
      </w:pPr>
      <w:r w:rsidRPr="00C74504">
        <w:rPr>
          <w:rFonts w:ascii="Arial" w:hAnsi="Arial" w:cs="Arial"/>
          <w:sz w:val="24"/>
        </w:rPr>
        <w:t xml:space="preserve">To bring out a conclusion regarding the significance of the role of AI in terms of IVM and FC in case of supply chain management </w:t>
      </w:r>
      <w:r w:rsidR="00FD4EBA" w:rsidRPr="00C74504">
        <w:rPr>
          <w:rFonts w:ascii="Arial" w:hAnsi="Arial" w:cs="Arial"/>
          <w:sz w:val="24"/>
        </w:rPr>
        <w:t>and</w:t>
      </w:r>
      <w:r w:rsidRPr="00C74504">
        <w:rPr>
          <w:rFonts w:ascii="Arial" w:hAnsi="Arial" w:cs="Arial"/>
          <w:sz w:val="24"/>
        </w:rPr>
        <w:t xml:space="preserve"> offer suggestions for the study in the upcoming times</w:t>
      </w:r>
      <w:r w:rsidR="001C3545" w:rsidRPr="00C74504">
        <w:rPr>
          <w:rFonts w:ascii="Arial" w:hAnsi="Arial" w:cs="Arial"/>
          <w:sz w:val="24"/>
        </w:rPr>
        <w:t>.</w:t>
      </w:r>
    </w:p>
    <w:p w14:paraId="1F241A5B" w14:textId="7BE62876" w:rsidR="00B76A0E" w:rsidRPr="00C74504" w:rsidRDefault="00C205BE" w:rsidP="004E60D7">
      <w:pPr>
        <w:pStyle w:val="Heading2"/>
        <w:spacing w:line="360" w:lineRule="auto"/>
        <w:jc w:val="both"/>
        <w:rPr>
          <w:rFonts w:ascii="Arial" w:hAnsi="Arial" w:cs="Arial"/>
          <w:color w:val="auto"/>
        </w:rPr>
      </w:pPr>
      <w:bookmarkStart w:id="4" w:name="_Toc83814687"/>
      <w:r w:rsidRPr="00C74504">
        <w:rPr>
          <w:rFonts w:ascii="Arial" w:hAnsi="Arial" w:cs="Arial"/>
          <w:color w:val="auto"/>
        </w:rPr>
        <w:t>1.4</w:t>
      </w:r>
      <w:r w:rsidR="00B76A0E" w:rsidRPr="00C74504">
        <w:rPr>
          <w:rFonts w:ascii="Arial" w:hAnsi="Arial" w:cs="Arial"/>
          <w:color w:val="auto"/>
        </w:rPr>
        <w:t xml:space="preserve"> Significance of the study</w:t>
      </w:r>
      <w:bookmarkEnd w:id="4"/>
    </w:p>
    <w:p w14:paraId="4713C9E2" w14:textId="19CD7D35" w:rsidR="006F0FF0" w:rsidRPr="00C74504" w:rsidRDefault="003E3A2C" w:rsidP="004E60D7">
      <w:pPr>
        <w:spacing w:line="360" w:lineRule="auto"/>
        <w:jc w:val="both"/>
        <w:rPr>
          <w:rFonts w:ascii="Arial" w:hAnsi="Arial" w:cs="Arial"/>
          <w:sz w:val="24"/>
          <w:szCs w:val="24"/>
        </w:rPr>
      </w:pPr>
      <w:r w:rsidRPr="00C74504">
        <w:rPr>
          <w:rFonts w:ascii="Arial" w:hAnsi="Arial" w:cs="Arial"/>
          <w:sz w:val="24"/>
          <w:szCs w:val="24"/>
        </w:rPr>
        <w:t>AI works as a vit</w:t>
      </w:r>
      <w:r w:rsidR="001C3545" w:rsidRPr="00C74504">
        <w:rPr>
          <w:rFonts w:ascii="Arial" w:hAnsi="Arial" w:cs="Arial"/>
          <w:sz w:val="24"/>
          <w:szCs w:val="24"/>
        </w:rPr>
        <w:t>al driving force of technology.</w:t>
      </w:r>
      <w:r w:rsidR="00651938" w:rsidRPr="00C74504">
        <w:rPr>
          <w:rFonts w:ascii="Arial" w:hAnsi="Arial" w:cs="Arial"/>
          <w:sz w:val="24"/>
          <w:szCs w:val="24"/>
        </w:rPr>
        <w:t xml:space="preserve"> It</w:t>
      </w:r>
      <w:r w:rsidR="00E65F8A" w:rsidRPr="00C74504">
        <w:rPr>
          <w:rFonts w:ascii="Arial" w:hAnsi="Arial" w:cs="Arial"/>
          <w:sz w:val="24"/>
          <w:szCs w:val="24"/>
        </w:rPr>
        <w:t xml:space="preserve"> results in enhanced level of productivity throughout various </w:t>
      </w:r>
      <w:r w:rsidR="00FD4EBA" w:rsidRPr="00C74504">
        <w:rPr>
          <w:rFonts w:ascii="Arial" w:hAnsi="Arial" w:cs="Arial"/>
          <w:sz w:val="24"/>
          <w:szCs w:val="24"/>
        </w:rPr>
        <w:t>sectors,</w:t>
      </w:r>
      <w:r w:rsidR="00E65F8A" w:rsidRPr="00C74504">
        <w:rPr>
          <w:rFonts w:ascii="Arial" w:hAnsi="Arial" w:cs="Arial"/>
          <w:sz w:val="24"/>
          <w:szCs w:val="24"/>
        </w:rPr>
        <w:t xml:space="preserve"> but </w:t>
      </w:r>
      <w:r w:rsidR="002F61D3" w:rsidRPr="00C74504">
        <w:rPr>
          <w:rFonts w:ascii="Arial" w:hAnsi="Arial" w:cs="Arial"/>
          <w:sz w:val="24"/>
          <w:szCs w:val="24"/>
        </w:rPr>
        <w:t xml:space="preserve">it applied </w:t>
      </w:r>
      <w:r w:rsidR="00E65F8A" w:rsidRPr="00C74504">
        <w:rPr>
          <w:rFonts w:ascii="Arial" w:hAnsi="Arial" w:cs="Arial"/>
          <w:sz w:val="24"/>
          <w:szCs w:val="24"/>
        </w:rPr>
        <w:t xml:space="preserve">even for </w:t>
      </w:r>
      <w:r w:rsidR="00D4471A" w:rsidRPr="00C74504">
        <w:rPr>
          <w:rFonts w:ascii="Arial" w:hAnsi="Arial" w:cs="Arial"/>
          <w:sz w:val="24"/>
          <w:szCs w:val="24"/>
        </w:rPr>
        <w:t>new trade models, working behaviors and processes.</w:t>
      </w:r>
      <w:r w:rsidR="006F0FF0" w:rsidRPr="00C74504">
        <w:rPr>
          <w:rFonts w:ascii="Arial" w:hAnsi="Arial" w:cs="Arial"/>
          <w:sz w:val="24"/>
          <w:szCs w:val="24"/>
        </w:rPr>
        <w:t xml:space="preserve"> </w:t>
      </w:r>
      <w:r w:rsidR="00F90925" w:rsidRPr="00C74504">
        <w:rPr>
          <w:rFonts w:ascii="Arial" w:hAnsi="Arial" w:cs="Arial"/>
          <w:sz w:val="24"/>
          <w:szCs w:val="24"/>
        </w:rPr>
        <w:t>For this case Finland seems to have a huge prerequisite. As a country the vital question is about how to make the best use of opportunities and benefits acquired by AI and digitalization to increase</w:t>
      </w:r>
      <w:r w:rsidR="006A4DDF" w:rsidRPr="00C74504">
        <w:rPr>
          <w:rFonts w:ascii="Arial" w:hAnsi="Arial" w:cs="Arial"/>
          <w:sz w:val="24"/>
          <w:szCs w:val="24"/>
        </w:rPr>
        <w:t xml:space="preserve"> productivity and create value.</w:t>
      </w:r>
      <w:r w:rsidR="00731C1F" w:rsidRPr="00C74504">
        <w:rPr>
          <w:rFonts w:ascii="Arial" w:hAnsi="Arial" w:cs="Arial"/>
          <w:sz w:val="24"/>
          <w:szCs w:val="24"/>
        </w:rPr>
        <w:t xml:space="preserve"> In case of Finland,</w:t>
      </w:r>
      <w:r w:rsidR="0055248D" w:rsidRPr="00C74504">
        <w:rPr>
          <w:rFonts w:ascii="Arial" w:hAnsi="Arial" w:cs="Arial"/>
          <w:sz w:val="24"/>
          <w:szCs w:val="24"/>
        </w:rPr>
        <w:t xml:space="preserve"> AI </w:t>
      </w:r>
      <w:r w:rsidR="0055248D" w:rsidRPr="00C74504">
        <w:rPr>
          <w:rFonts w:ascii="Arial" w:hAnsi="Arial" w:cs="Arial"/>
          <w:sz w:val="24"/>
          <w:szCs w:val="24"/>
        </w:rPr>
        <w:lastRenderedPageBreak/>
        <w:t>holds the vital</w:t>
      </w:r>
      <w:r w:rsidR="00384BDB" w:rsidRPr="00C74504">
        <w:rPr>
          <w:rFonts w:ascii="Arial" w:hAnsi="Arial" w:cs="Arial"/>
          <w:sz w:val="24"/>
          <w:szCs w:val="24"/>
        </w:rPr>
        <w:t xml:space="preserve"> significance</w:t>
      </w:r>
      <w:r w:rsidR="00731C1F" w:rsidRPr="00C74504">
        <w:rPr>
          <w:rFonts w:ascii="Arial" w:hAnsi="Arial" w:cs="Arial"/>
          <w:sz w:val="24"/>
          <w:szCs w:val="24"/>
        </w:rPr>
        <w:t xml:space="preserve"> as per the statement of</w:t>
      </w:r>
      <w:r w:rsidR="006A4DDF" w:rsidRPr="00C74504">
        <w:rPr>
          <w:rFonts w:ascii="Arial" w:hAnsi="Arial" w:cs="Arial"/>
          <w:sz w:val="24"/>
          <w:szCs w:val="24"/>
        </w:rPr>
        <w:t xml:space="preserve"> (ETLA, 2019) Microsoft (2018).</w:t>
      </w:r>
      <w:r w:rsidR="00FE5F96" w:rsidRPr="00C74504">
        <w:rPr>
          <w:rFonts w:ascii="Arial" w:hAnsi="Arial" w:cs="Arial"/>
          <w:sz w:val="24"/>
          <w:szCs w:val="24"/>
        </w:rPr>
        <w:t xml:space="preserve"> Along with that Finland has been given a name of being 1 out of 7 that stand out from the digital innovation and financial performances. </w:t>
      </w:r>
    </w:p>
    <w:p w14:paraId="5D34BF1D" w14:textId="2B69947E" w:rsidR="006F0FF0" w:rsidRPr="00C74504" w:rsidRDefault="00764C42" w:rsidP="004E60D7">
      <w:pPr>
        <w:spacing w:line="360" w:lineRule="auto"/>
        <w:jc w:val="both"/>
        <w:rPr>
          <w:rFonts w:ascii="Arial" w:hAnsi="Arial" w:cs="Arial"/>
          <w:sz w:val="24"/>
          <w:szCs w:val="24"/>
        </w:rPr>
      </w:pPr>
      <w:r w:rsidRPr="00C74504">
        <w:rPr>
          <w:rFonts w:ascii="Arial" w:hAnsi="Arial" w:cs="Arial"/>
          <w:sz w:val="24"/>
          <w:szCs w:val="24"/>
        </w:rPr>
        <w:t>The purpose for this specific thesis subject is none other than the media along with its persistent emphasis on AI opportunities.</w:t>
      </w:r>
      <w:r w:rsidR="006F0FF0" w:rsidRPr="00C74504">
        <w:rPr>
          <w:rFonts w:ascii="Arial" w:hAnsi="Arial" w:cs="Arial"/>
          <w:sz w:val="24"/>
          <w:szCs w:val="24"/>
        </w:rPr>
        <w:t xml:space="preserve"> </w:t>
      </w:r>
      <w:r w:rsidR="007567FA" w:rsidRPr="00C74504">
        <w:rPr>
          <w:rFonts w:ascii="Arial" w:hAnsi="Arial" w:cs="Arial"/>
          <w:sz w:val="24"/>
          <w:szCs w:val="24"/>
        </w:rPr>
        <w:t>Possibilities of using technology in terms of SCM have turned out to be the topical questions for both investigators as well as academicians.</w:t>
      </w:r>
      <w:r w:rsidR="006F0FF0" w:rsidRPr="00C74504">
        <w:rPr>
          <w:rFonts w:ascii="Arial" w:hAnsi="Arial" w:cs="Arial"/>
          <w:sz w:val="24"/>
          <w:szCs w:val="24"/>
        </w:rPr>
        <w:t xml:space="preserve"> </w:t>
      </w:r>
      <w:r w:rsidR="00F42980" w:rsidRPr="00C74504">
        <w:rPr>
          <w:rFonts w:ascii="Arial" w:hAnsi="Arial" w:cs="Arial"/>
          <w:sz w:val="24"/>
          <w:szCs w:val="24"/>
        </w:rPr>
        <w:t xml:space="preserve">Technology permits to create more effective, predictable, </w:t>
      </w:r>
      <w:r w:rsidR="00FD4EBA" w:rsidRPr="00C74504">
        <w:rPr>
          <w:rFonts w:ascii="Arial" w:hAnsi="Arial" w:cs="Arial"/>
          <w:sz w:val="24"/>
          <w:szCs w:val="24"/>
        </w:rPr>
        <w:t>productive,</w:t>
      </w:r>
      <w:r w:rsidR="00F42980" w:rsidRPr="00C74504">
        <w:rPr>
          <w:rFonts w:ascii="Arial" w:hAnsi="Arial" w:cs="Arial"/>
          <w:sz w:val="24"/>
          <w:szCs w:val="24"/>
        </w:rPr>
        <w:t xml:space="preserve"> and sustainable decisions.</w:t>
      </w:r>
      <w:r w:rsidR="006F0FF0" w:rsidRPr="00C74504">
        <w:rPr>
          <w:rFonts w:ascii="Arial" w:hAnsi="Arial" w:cs="Arial"/>
          <w:sz w:val="24"/>
          <w:szCs w:val="24"/>
        </w:rPr>
        <w:t xml:space="preserve"> </w:t>
      </w:r>
      <w:r w:rsidR="003E0D8A" w:rsidRPr="00C74504">
        <w:rPr>
          <w:rFonts w:ascii="Arial" w:hAnsi="Arial" w:cs="Arial"/>
          <w:sz w:val="24"/>
          <w:szCs w:val="24"/>
        </w:rPr>
        <w:t>The</w:t>
      </w:r>
      <w:r w:rsidR="00C81FEE" w:rsidRPr="00C74504">
        <w:rPr>
          <w:rFonts w:ascii="Arial" w:hAnsi="Arial" w:cs="Arial"/>
          <w:sz w:val="24"/>
          <w:szCs w:val="24"/>
        </w:rPr>
        <w:t xml:space="preserve">re </w:t>
      </w:r>
      <w:r w:rsidR="003E0D8A" w:rsidRPr="00C74504">
        <w:rPr>
          <w:rFonts w:ascii="Arial" w:hAnsi="Arial" w:cs="Arial"/>
          <w:sz w:val="24"/>
          <w:szCs w:val="24"/>
        </w:rPr>
        <w:t xml:space="preserve">are several opportunities in AI with respect to the SCM </w:t>
      </w:r>
      <w:r w:rsidR="00F42980" w:rsidRPr="00C74504">
        <w:rPr>
          <w:rFonts w:ascii="Arial" w:hAnsi="Arial" w:cs="Arial"/>
          <w:sz w:val="24"/>
          <w:szCs w:val="24"/>
        </w:rPr>
        <w:t>industry</w:t>
      </w:r>
      <w:r w:rsidR="003E0D8A" w:rsidRPr="00C74504">
        <w:rPr>
          <w:rFonts w:ascii="Arial" w:hAnsi="Arial" w:cs="Arial"/>
          <w:sz w:val="24"/>
          <w:szCs w:val="24"/>
        </w:rPr>
        <w:t xml:space="preserve"> and it shall form nine perfect sync</w:t>
      </w:r>
      <w:r w:rsidR="00124D0D" w:rsidRPr="00C74504">
        <w:rPr>
          <w:rFonts w:ascii="Arial" w:hAnsi="Arial" w:cs="Arial"/>
          <w:sz w:val="24"/>
          <w:szCs w:val="24"/>
        </w:rPr>
        <w:t>s</w:t>
      </w:r>
      <w:r w:rsidR="003E0D8A" w:rsidRPr="00C74504">
        <w:rPr>
          <w:rFonts w:ascii="Arial" w:hAnsi="Arial" w:cs="Arial"/>
          <w:sz w:val="24"/>
          <w:szCs w:val="24"/>
        </w:rPr>
        <w:t xml:space="preserve"> amid the planning of demand and supply.</w:t>
      </w:r>
      <w:r w:rsidR="006F0FF0" w:rsidRPr="00C74504">
        <w:rPr>
          <w:rFonts w:ascii="Arial" w:hAnsi="Arial" w:cs="Arial"/>
          <w:sz w:val="24"/>
          <w:szCs w:val="24"/>
        </w:rPr>
        <w:t xml:space="preserve"> </w:t>
      </w:r>
      <w:r w:rsidR="003A62E1" w:rsidRPr="00C74504">
        <w:rPr>
          <w:rFonts w:ascii="Arial" w:hAnsi="Arial" w:cs="Arial"/>
          <w:sz w:val="24"/>
          <w:szCs w:val="24"/>
        </w:rPr>
        <w:t xml:space="preserve">It shall significantly lessen waste and generate more effective production. Else it possibly could lessen the unpredictability as well as failures. </w:t>
      </w:r>
    </w:p>
    <w:p w14:paraId="4B949779" w14:textId="1C7AF2C1" w:rsidR="00B76A0E" w:rsidRPr="00C74504" w:rsidRDefault="00C205BE" w:rsidP="004E60D7">
      <w:pPr>
        <w:pStyle w:val="Heading2"/>
        <w:spacing w:line="360" w:lineRule="auto"/>
        <w:jc w:val="both"/>
        <w:rPr>
          <w:rFonts w:ascii="Arial" w:hAnsi="Arial" w:cs="Arial"/>
          <w:color w:val="auto"/>
        </w:rPr>
      </w:pPr>
      <w:bookmarkStart w:id="5" w:name="_Toc83814688"/>
      <w:r w:rsidRPr="00C74504">
        <w:rPr>
          <w:rFonts w:ascii="Arial" w:hAnsi="Arial" w:cs="Arial"/>
          <w:color w:val="auto"/>
        </w:rPr>
        <w:t>1.5</w:t>
      </w:r>
      <w:r w:rsidR="00B76A0E" w:rsidRPr="00C74504">
        <w:rPr>
          <w:rFonts w:ascii="Arial" w:hAnsi="Arial" w:cs="Arial"/>
          <w:color w:val="auto"/>
        </w:rPr>
        <w:t xml:space="preserve"> Scope and limitations of the study</w:t>
      </w:r>
      <w:bookmarkEnd w:id="5"/>
    </w:p>
    <w:p w14:paraId="1E83D1EE" w14:textId="23981C6F" w:rsidR="004621EC" w:rsidRPr="00C74504" w:rsidRDefault="00826026" w:rsidP="004E60D7">
      <w:pPr>
        <w:spacing w:before="240" w:line="360" w:lineRule="auto"/>
        <w:jc w:val="both"/>
        <w:rPr>
          <w:rFonts w:ascii="Arial" w:hAnsi="Arial" w:cs="Arial"/>
          <w:sz w:val="24"/>
          <w:szCs w:val="24"/>
        </w:rPr>
      </w:pPr>
      <w:r w:rsidRPr="00C74504">
        <w:rPr>
          <w:rFonts w:ascii="Arial" w:hAnsi="Arial" w:cs="Arial"/>
          <w:sz w:val="24"/>
          <w:szCs w:val="24"/>
        </w:rPr>
        <w:t>This research needs sufficient data in order to draw conclusion.</w:t>
      </w:r>
      <w:r w:rsidR="004621EC" w:rsidRPr="00C74504">
        <w:rPr>
          <w:rFonts w:ascii="Arial" w:hAnsi="Arial" w:cs="Arial"/>
          <w:sz w:val="24"/>
          <w:szCs w:val="24"/>
        </w:rPr>
        <w:t xml:space="preserve"> </w:t>
      </w:r>
      <w:r w:rsidR="00457AFF" w:rsidRPr="00C74504">
        <w:rPr>
          <w:rFonts w:ascii="Arial" w:hAnsi="Arial" w:cs="Arial"/>
          <w:sz w:val="24"/>
          <w:szCs w:val="24"/>
        </w:rPr>
        <w:t xml:space="preserve">Having access of extensive level of source is one more of a challenge. Legal problems need to be analyzed in advance so that suitable guidelines and advice shall be acquired from the supervisor. </w:t>
      </w:r>
      <w:r w:rsidR="00124D0D" w:rsidRPr="00C74504">
        <w:rPr>
          <w:rFonts w:ascii="Arial" w:hAnsi="Arial" w:cs="Arial"/>
          <w:sz w:val="24"/>
          <w:szCs w:val="24"/>
        </w:rPr>
        <w:t>Anticipate</w:t>
      </w:r>
      <w:r w:rsidR="00180C55" w:rsidRPr="00C74504">
        <w:rPr>
          <w:rFonts w:ascii="Arial" w:hAnsi="Arial" w:cs="Arial"/>
          <w:sz w:val="24"/>
          <w:szCs w:val="24"/>
        </w:rPr>
        <w:t xml:space="preserve"> the access permission problems with regards to the platforms of data resource. Because of the pandemic, personal accessing in library would be constrained and the alternate option (e- library) must be thoroughly analyzed. </w:t>
      </w:r>
      <w:r w:rsidR="004621EC" w:rsidRPr="00C74504">
        <w:rPr>
          <w:rFonts w:ascii="Arial" w:hAnsi="Arial" w:cs="Arial"/>
          <w:sz w:val="24"/>
          <w:szCs w:val="24"/>
        </w:rPr>
        <w:t xml:space="preserve"> </w:t>
      </w:r>
      <w:r w:rsidR="00131437" w:rsidRPr="00C74504">
        <w:rPr>
          <w:rFonts w:ascii="Arial" w:hAnsi="Arial" w:cs="Arial"/>
          <w:sz w:val="24"/>
          <w:szCs w:val="24"/>
        </w:rPr>
        <w:t>Fundamentally to implement this technique at least 3 members of the team will be needed as statistics plotter, librarian and principal investigator</w:t>
      </w:r>
      <w:r w:rsidR="006E62AD" w:rsidRPr="00C74504">
        <w:rPr>
          <w:rFonts w:ascii="Arial" w:hAnsi="Arial" w:cs="Arial"/>
          <w:sz w:val="24"/>
          <w:szCs w:val="24"/>
        </w:rPr>
        <w:t>.</w:t>
      </w:r>
      <w:r w:rsidR="004621EC" w:rsidRPr="00C74504">
        <w:rPr>
          <w:rFonts w:ascii="Arial" w:hAnsi="Arial" w:cs="Arial"/>
          <w:sz w:val="24"/>
          <w:szCs w:val="24"/>
        </w:rPr>
        <w:t xml:space="preserve"> </w:t>
      </w:r>
      <w:r w:rsidR="00571FC5" w:rsidRPr="00C74504">
        <w:rPr>
          <w:rFonts w:ascii="Arial" w:hAnsi="Arial" w:cs="Arial"/>
          <w:sz w:val="24"/>
          <w:szCs w:val="24"/>
        </w:rPr>
        <w:t xml:space="preserve">Supporting and obeying the Oxford Brookes code of ethics, the suggested project will be expecting ethical approval through the completion of Ethical review form (E1). </w:t>
      </w:r>
    </w:p>
    <w:p w14:paraId="42194A30" w14:textId="1F466D52" w:rsidR="00B76A0E" w:rsidRPr="00C74504" w:rsidRDefault="00C205BE" w:rsidP="004E60D7">
      <w:pPr>
        <w:pStyle w:val="Heading2"/>
        <w:spacing w:line="360" w:lineRule="auto"/>
        <w:jc w:val="both"/>
        <w:rPr>
          <w:rFonts w:ascii="Arial" w:hAnsi="Arial" w:cs="Arial"/>
          <w:color w:val="auto"/>
        </w:rPr>
      </w:pPr>
      <w:bookmarkStart w:id="6" w:name="_Toc83814689"/>
      <w:r w:rsidRPr="00C74504">
        <w:rPr>
          <w:rFonts w:ascii="Arial" w:hAnsi="Arial" w:cs="Arial"/>
          <w:color w:val="auto"/>
        </w:rPr>
        <w:t>1.6</w:t>
      </w:r>
      <w:r w:rsidR="00B76A0E" w:rsidRPr="00C74504">
        <w:rPr>
          <w:rFonts w:ascii="Arial" w:hAnsi="Arial" w:cs="Arial"/>
          <w:color w:val="auto"/>
        </w:rPr>
        <w:t xml:space="preserve"> </w:t>
      </w:r>
      <w:proofErr w:type="spellStart"/>
      <w:r w:rsidR="00B76A0E" w:rsidRPr="00C74504">
        <w:rPr>
          <w:rFonts w:ascii="Arial" w:hAnsi="Arial" w:cs="Arial"/>
          <w:color w:val="auto"/>
        </w:rPr>
        <w:t>Chapterisation</w:t>
      </w:r>
      <w:bookmarkEnd w:id="6"/>
      <w:proofErr w:type="spellEnd"/>
    </w:p>
    <w:p w14:paraId="5F3FEC27" w14:textId="7347141A" w:rsidR="00B76A0E" w:rsidRPr="00C74504" w:rsidRDefault="00D92C07" w:rsidP="004E60D7">
      <w:pPr>
        <w:spacing w:line="360" w:lineRule="auto"/>
        <w:jc w:val="both"/>
        <w:rPr>
          <w:rFonts w:ascii="Arial" w:hAnsi="Arial" w:cs="Arial"/>
          <w:sz w:val="24"/>
        </w:rPr>
      </w:pPr>
      <w:r w:rsidRPr="00C74504">
        <w:rPr>
          <w:rFonts w:ascii="Arial" w:hAnsi="Arial" w:cs="Arial"/>
          <w:sz w:val="24"/>
        </w:rPr>
        <w:t xml:space="preserve">The framework of these is nothing but a fundamental form of study. The structure as well as the flow of study has </w:t>
      </w:r>
      <w:r w:rsidR="008F1CCD" w:rsidRPr="00C74504">
        <w:rPr>
          <w:rFonts w:ascii="Arial" w:hAnsi="Arial" w:cs="Arial"/>
          <w:sz w:val="24"/>
        </w:rPr>
        <w:t>been illustrated in figure (1).</w:t>
      </w:r>
    </w:p>
    <w:p w14:paraId="37ED81F3" w14:textId="4DC901EE" w:rsidR="008F1CCD" w:rsidRPr="00C74504" w:rsidRDefault="008F1CCD" w:rsidP="004E60D7">
      <w:pPr>
        <w:spacing w:line="360" w:lineRule="auto"/>
        <w:jc w:val="both"/>
        <w:rPr>
          <w:rFonts w:ascii="Arial" w:hAnsi="Arial" w:cs="Arial"/>
          <w:sz w:val="24"/>
        </w:rPr>
      </w:pPr>
      <w:r w:rsidRPr="00C74504">
        <w:rPr>
          <w:rFonts w:ascii="Arial" w:hAnsi="Arial" w:cs="Arial"/>
          <w:noProof/>
          <w:sz w:val="24"/>
        </w:rPr>
        <w:lastRenderedPageBreak/>
        <w:drawing>
          <wp:inline distT="0" distB="0" distL="0" distR="0" wp14:anchorId="335BED97" wp14:editId="04EC2D27">
            <wp:extent cx="5486400" cy="3200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7C6F9D6" w14:textId="0A2C0AEC" w:rsidR="006169F9" w:rsidRPr="00C74504" w:rsidRDefault="006169F9" w:rsidP="006169F9">
      <w:pPr>
        <w:spacing w:line="360" w:lineRule="auto"/>
        <w:jc w:val="center"/>
        <w:rPr>
          <w:rFonts w:ascii="Arial" w:hAnsi="Arial" w:cs="Arial"/>
          <w:b/>
          <w:sz w:val="24"/>
        </w:rPr>
      </w:pPr>
      <w:r w:rsidRPr="00C74504">
        <w:rPr>
          <w:rFonts w:ascii="Arial" w:hAnsi="Arial" w:cs="Arial"/>
          <w:b/>
          <w:sz w:val="24"/>
        </w:rPr>
        <w:t>Figure 1: Structure of the dissertation, Author (2021)</w:t>
      </w:r>
    </w:p>
    <w:p w14:paraId="6555575B" w14:textId="1B37FBF4" w:rsidR="008F1CCD" w:rsidRPr="00C74504" w:rsidRDefault="008F1CCD" w:rsidP="004E60D7">
      <w:pPr>
        <w:spacing w:line="360" w:lineRule="auto"/>
        <w:jc w:val="both"/>
        <w:rPr>
          <w:rFonts w:ascii="Arial" w:hAnsi="Arial" w:cs="Arial"/>
          <w:sz w:val="24"/>
        </w:rPr>
      </w:pPr>
    </w:p>
    <w:p w14:paraId="2CC26DBF" w14:textId="6DB63FCA" w:rsidR="001C4904" w:rsidRPr="00C74504" w:rsidRDefault="001C4904">
      <w:pPr>
        <w:rPr>
          <w:rFonts w:ascii="Arial" w:eastAsiaTheme="majorEastAsia" w:hAnsi="Arial" w:cs="Arial"/>
          <w:b/>
          <w:bCs/>
          <w:sz w:val="28"/>
          <w:szCs w:val="24"/>
        </w:rPr>
      </w:pPr>
    </w:p>
    <w:p w14:paraId="7A861E81" w14:textId="153935F4" w:rsidR="00EF68E4" w:rsidRPr="00C74504" w:rsidRDefault="00EF68E4" w:rsidP="00EF68E4">
      <w:pPr>
        <w:pStyle w:val="Heading1"/>
        <w:spacing w:line="360" w:lineRule="auto"/>
        <w:jc w:val="center"/>
        <w:rPr>
          <w:rFonts w:ascii="Arial" w:hAnsi="Arial" w:cs="Arial"/>
          <w:color w:val="auto"/>
          <w:szCs w:val="24"/>
        </w:rPr>
      </w:pPr>
      <w:bookmarkStart w:id="7" w:name="_Toc83814690"/>
      <w:r w:rsidRPr="00C74504">
        <w:rPr>
          <w:rFonts w:ascii="Arial" w:hAnsi="Arial" w:cs="Arial"/>
          <w:color w:val="auto"/>
          <w:szCs w:val="24"/>
        </w:rPr>
        <w:t>Chapter 2: Literature review</w:t>
      </w:r>
      <w:bookmarkEnd w:id="7"/>
    </w:p>
    <w:p w14:paraId="064D2AD9" w14:textId="480F6A88" w:rsidR="00EF68E4" w:rsidRPr="00C74504" w:rsidRDefault="00EF68E4" w:rsidP="00EF68E4">
      <w:pPr>
        <w:pStyle w:val="Heading2"/>
        <w:spacing w:line="360" w:lineRule="auto"/>
        <w:rPr>
          <w:rFonts w:ascii="Arial" w:hAnsi="Arial" w:cs="Arial"/>
          <w:color w:val="auto"/>
          <w:sz w:val="24"/>
          <w:szCs w:val="24"/>
        </w:rPr>
      </w:pPr>
      <w:bookmarkStart w:id="8" w:name="_Toc83814691"/>
      <w:r w:rsidRPr="00C74504">
        <w:rPr>
          <w:rFonts w:ascii="Arial" w:hAnsi="Arial" w:cs="Arial"/>
          <w:color w:val="auto"/>
          <w:sz w:val="24"/>
          <w:szCs w:val="24"/>
        </w:rPr>
        <w:t>2.1 Introduction</w:t>
      </w:r>
      <w:bookmarkEnd w:id="8"/>
    </w:p>
    <w:p w14:paraId="597178F5" w14:textId="10CFC2F6" w:rsidR="00EF68E4" w:rsidRPr="00C74504" w:rsidRDefault="006C6778" w:rsidP="00EF68E4">
      <w:pPr>
        <w:spacing w:line="360" w:lineRule="auto"/>
        <w:jc w:val="both"/>
        <w:rPr>
          <w:rFonts w:ascii="Arial" w:hAnsi="Arial" w:cs="Arial"/>
          <w:sz w:val="24"/>
          <w:szCs w:val="24"/>
        </w:rPr>
      </w:pPr>
      <w:r w:rsidRPr="00C74504">
        <w:rPr>
          <w:rFonts w:ascii="Arial" w:hAnsi="Arial" w:cs="Arial"/>
          <w:sz w:val="24"/>
          <w:szCs w:val="24"/>
        </w:rPr>
        <w:t>This chapter presents</w:t>
      </w:r>
      <w:r w:rsidR="00EF68E4" w:rsidRPr="00C74504">
        <w:rPr>
          <w:rFonts w:ascii="Arial" w:hAnsi="Arial" w:cs="Arial"/>
          <w:sz w:val="24"/>
          <w:szCs w:val="24"/>
        </w:rPr>
        <w:t xml:space="preserve"> AI principles and definitions, as well as its application an</w:t>
      </w:r>
      <w:r w:rsidRPr="00C74504">
        <w:rPr>
          <w:rFonts w:ascii="Arial" w:hAnsi="Arial" w:cs="Arial"/>
          <w:sz w:val="24"/>
          <w:szCs w:val="24"/>
        </w:rPr>
        <w:t xml:space="preserve">d significance </w:t>
      </w:r>
      <w:r w:rsidR="001C4904" w:rsidRPr="00C74504">
        <w:rPr>
          <w:rFonts w:ascii="Arial" w:hAnsi="Arial" w:cs="Arial"/>
          <w:sz w:val="24"/>
          <w:szCs w:val="24"/>
        </w:rPr>
        <w:t>of</w:t>
      </w:r>
      <w:r w:rsidRPr="00C74504">
        <w:rPr>
          <w:rFonts w:ascii="Arial" w:hAnsi="Arial" w:cs="Arial"/>
          <w:sz w:val="24"/>
          <w:szCs w:val="24"/>
        </w:rPr>
        <w:t xml:space="preserve"> the automotive</w:t>
      </w:r>
      <w:r w:rsidR="00EF68E4" w:rsidRPr="00C74504">
        <w:rPr>
          <w:rFonts w:ascii="Arial" w:hAnsi="Arial" w:cs="Arial"/>
          <w:sz w:val="24"/>
          <w:szCs w:val="24"/>
        </w:rPr>
        <w:t xml:space="preserve"> industry in the first portion. </w:t>
      </w:r>
      <w:r w:rsidRPr="00C74504">
        <w:rPr>
          <w:rFonts w:ascii="Arial" w:hAnsi="Arial" w:cs="Arial"/>
          <w:sz w:val="24"/>
          <w:szCs w:val="24"/>
        </w:rPr>
        <w:t>Then t</w:t>
      </w:r>
      <w:r w:rsidR="00EF68E4" w:rsidRPr="00C74504">
        <w:rPr>
          <w:rFonts w:ascii="Arial" w:hAnsi="Arial" w:cs="Arial"/>
          <w:sz w:val="24"/>
          <w:szCs w:val="24"/>
        </w:rPr>
        <w:t xml:space="preserve">he next part focuses on the ideas and definitions of </w:t>
      </w:r>
      <w:r w:rsidR="00E32B5B" w:rsidRPr="00C74504">
        <w:rPr>
          <w:rFonts w:ascii="Arial" w:hAnsi="Arial" w:cs="Arial"/>
          <w:sz w:val="24"/>
          <w:szCs w:val="24"/>
        </w:rPr>
        <w:t>FC</w:t>
      </w:r>
      <w:r w:rsidR="00EF68E4" w:rsidRPr="00C74504">
        <w:rPr>
          <w:rFonts w:ascii="Arial" w:hAnsi="Arial" w:cs="Arial"/>
          <w:sz w:val="24"/>
          <w:szCs w:val="24"/>
        </w:rPr>
        <w:t xml:space="preserve">, as well as relevant prior research, and concludes with a summary table of prior research. The following part delves into </w:t>
      </w:r>
      <w:r w:rsidR="004877CD" w:rsidRPr="00C74504">
        <w:rPr>
          <w:rFonts w:ascii="Arial" w:hAnsi="Arial" w:cs="Arial"/>
          <w:sz w:val="24"/>
          <w:szCs w:val="24"/>
        </w:rPr>
        <w:t>IVM</w:t>
      </w:r>
      <w:r w:rsidR="00EF68E4" w:rsidRPr="00C74504">
        <w:rPr>
          <w:rFonts w:ascii="Arial" w:hAnsi="Arial" w:cs="Arial"/>
          <w:sz w:val="24"/>
          <w:szCs w:val="24"/>
        </w:rPr>
        <w:t>, including its ideas and definitions, before moving on to prior research that are relevant to the situation. The final portion lays out a theoretical framework based on existing research.</w:t>
      </w:r>
    </w:p>
    <w:p w14:paraId="713A3CB2" w14:textId="77A35EA4" w:rsidR="00EF68E4" w:rsidRPr="00C74504" w:rsidRDefault="00EF68E4" w:rsidP="00EF68E4">
      <w:pPr>
        <w:pStyle w:val="Heading2"/>
        <w:spacing w:line="360" w:lineRule="auto"/>
        <w:rPr>
          <w:rFonts w:ascii="Arial" w:hAnsi="Arial" w:cs="Arial"/>
          <w:color w:val="auto"/>
          <w:sz w:val="24"/>
          <w:szCs w:val="24"/>
        </w:rPr>
      </w:pPr>
      <w:bookmarkStart w:id="9" w:name="_Toc83814692"/>
      <w:r w:rsidRPr="00C74504">
        <w:rPr>
          <w:rFonts w:ascii="Arial" w:hAnsi="Arial" w:cs="Arial"/>
          <w:color w:val="auto"/>
          <w:sz w:val="24"/>
          <w:szCs w:val="24"/>
        </w:rPr>
        <w:t xml:space="preserve">2.2 </w:t>
      </w:r>
      <w:r w:rsidR="00E32B5B" w:rsidRPr="00C74504">
        <w:rPr>
          <w:rFonts w:ascii="Arial" w:hAnsi="Arial" w:cs="Arial"/>
          <w:color w:val="auto"/>
          <w:sz w:val="24"/>
          <w:szCs w:val="24"/>
        </w:rPr>
        <w:t>AI</w:t>
      </w:r>
      <w:bookmarkEnd w:id="9"/>
      <w:r w:rsidRPr="00C74504">
        <w:rPr>
          <w:rFonts w:ascii="Arial" w:hAnsi="Arial" w:cs="Arial"/>
          <w:color w:val="auto"/>
          <w:sz w:val="24"/>
          <w:szCs w:val="24"/>
        </w:rPr>
        <w:t xml:space="preserve"> </w:t>
      </w:r>
    </w:p>
    <w:p w14:paraId="623775DE" w14:textId="76401EA7" w:rsidR="00EF68E4" w:rsidRPr="00C74504" w:rsidRDefault="00EF68E4" w:rsidP="00EF68E4">
      <w:pPr>
        <w:pStyle w:val="Heading3"/>
        <w:spacing w:line="360" w:lineRule="auto"/>
        <w:rPr>
          <w:rFonts w:ascii="Arial" w:hAnsi="Arial" w:cs="Arial"/>
          <w:b/>
          <w:color w:val="auto"/>
        </w:rPr>
      </w:pPr>
      <w:bookmarkStart w:id="10" w:name="_Toc83814693"/>
      <w:r w:rsidRPr="00C74504">
        <w:rPr>
          <w:rFonts w:ascii="Arial" w:hAnsi="Arial" w:cs="Arial"/>
          <w:b/>
          <w:color w:val="auto"/>
        </w:rPr>
        <w:t>2.2.1 Concepts and definition of AI</w:t>
      </w:r>
      <w:bookmarkEnd w:id="10"/>
    </w:p>
    <w:p w14:paraId="04B1B392" w14:textId="464B6163" w:rsidR="00EF68E4" w:rsidRPr="00C74504" w:rsidRDefault="00EF68E4" w:rsidP="00EF68E4">
      <w:pPr>
        <w:spacing w:line="360" w:lineRule="auto"/>
        <w:jc w:val="both"/>
        <w:rPr>
          <w:rFonts w:ascii="Arial" w:hAnsi="Arial" w:cs="Arial"/>
          <w:sz w:val="24"/>
          <w:szCs w:val="24"/>
        </w:rPr>
      </w:pPr>
      <w:r w:rsidRPr="00C74504">
        <w:rPr>
          <w:rFonts w:ascii="Arial" w:hAnsi="Arial" w:cs="Arial"/>
          <w:sz w:val="24"/>
          <w:szCs w:val="24"/>
        </w:rPr>
        <w:t>The phrase “</w:t>
      </w:r>
      <w:r w:rsidR="000A1BF6" w:rsidRPr="00C74504">
        <w:rPr>
          <w:rFonts w:ascii="Arial" w:hAnsi="Arial" w:cs="Arial"/>
          <w:sz w:val="24"/>
          <w:szCs w:val="24"/>
        </w:rPr>
        <w:t>A</w:t>
      </w:r>
      <w:r w:rsidR="00686BAD" w:rsidRPr="00C74504">
        <w:rPr>
          <w:rFonts w:ascii="Arial" w:hAnsi="Arial" w:cs="Arial"/>
          <w:sz w:val="24"/>
          <w:szCs w:val="24"/>
        </w:rPr>
        <w:t xml:space="preserve">rtificial </w:t>
      </w:r>
      <w:r w:rsidR="000A1BF6" w:rsidRPr="00C74504">
        <w:rPr>
          <w:rFonts w:ascii="Arial" w:hAnsi="Arial" w:cs="Arial"/>
          <w:sz w:val="24"/>
          <w:szCs w:val="24"/>
        </w:rPr>
        <w:t>I</w:t>
      </w:r>
      <w:r w:rsidR="00686BAD" w:rsidRPr="00C74504">
        <w:rPr>
          <w:rFonts w:ascii="Arial" w:hAnsi="Arial" w:cs="Arial"/>
          <w:sz w:val="24"/>
          <w:szCs w:val="24"/>
        </w:rPr>
        <w:t>ntelligence</w:t>
      </w:r>
      <w:r w:rsidR="006C6778" w:rsidRPr="00C74504">
        <w:rPr>
          <w:rFonts w:ascii="Arial" w:hAnsi="Arial" w:cs="Arial"/>
          <w:sz w:val="24"/>
          <w:szCs w:val="24"/>
        </w:rPr>
        <w:t xml:space="preserve"> (AI)</w:t>
      </w:r>
      <w:r w:rsidR="001C4904" w:rsidRPr="00C74504">
        <w:rPr>
          <w:rFonts w:ascii="Arial" w:hAnsi="Arial" w:cs="Arial"/>
          <w:sz w:val="24"/>
          <w:szCs w:val="24"/>
        </w:rPr>
        <w:t>”</w:t>
      </w:r>
      <w:r w:rsidRPr="00C74504">
        <w:rPr>
          <w:rFonts w:ascii="Arial" w:hAnsi="Arial" w:cs="Arial"/>
          <w:sz w:val="24"/>
          <w:szCs w:val="24"/>
        </w:rPr>
        <w:t xml:space="preserve"> is commonly used to refer to a project aimed at creating systems with human-like cognitive abilities, including as the capacity to reason, </w:t>
      </w:r>
      <w:r w:rsidRPr="00C74504">
        <w:rPr>
          <w:rFonts w:ascii="Arial" w:hAnsi="Arial" w:cs="Arial"/>
          <w:sz w:val="24"/>
          <w:szCs w:val="24"/>
        </w:rPr>
        <w:lastRenderedPageBreak/>
        <w:t xml:space="preserve">uncover value, generalize, and adapt from the prior experiences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{"citationItems":[{"id":"ITEM-1","itemData":{"DOI":"10.1109/IntelliSys.2017.8324372","ISBN":"978-1-5090-6435-9","author":[{"dropping-particle":"","family":"Vishnukumar","given":"Harsha Jakkanahalli","non-dropping-particle":"","parse-names":false,"suffix":""},{"dropping-particle":"","family":"Butting","given":"Bjorn","non-dropping-particle":"","parse-names":false,"suffix":""},{"dropping-particle":"","family":"Muller","given":"Christian","non-dropping-particle":"","parse-names":false,"suffix":""},{"dropping-particle":"","family":"Sax","given":"Eric","non-dropping-particle":"","parse-names":false,"suffix":""}],"container-title":"2017 Intelligent Systems Conference (IntelliSys)","id":"ITEM-1","issued":{"date-parts":[["2017","9"]]},"page":"714-721","publisher":"IEEE","publisher-place":"London, United Kingdom","title":"Machine learning and deep neural network — Artificial intelligence core for lab and real-world test and validation for ADAS and autonomous vehicles: AI for efficient and quality test and validation","type":"paper-conference"},"uris":["http://www.mendeley.com/documents/?uuid=5900abc7-a849-4ee0-843f-5b9ea01dd4cf"]}],"mendeley":{"formattedCitation":"(Vishnukumar &lt;i&gt;et al.&lt;/i&gt;, 2017)","plainTextFormattedCitation":"(Vishnukumar et al., 2017)","previouslyFormattedCitation":"(Vishnukumar &lt;i&gt;et al.&lt;/i&gt;, 2017)"},"properties":{"noteIndex":0},"schema":"https://github.com/citation-style-language/schema/raw/master/csl-citation.json"}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 xml:space="preserve">(Vishnukumar </w:t>
      </w:r>
      <w:r w:rsidRPr="00C74504">
        <w:rPr>
          <w:rFonts w:ascii="Arial" w:hAnsi="Arial" w:cs="Arial"/>
          <w:i/>
          <w:noProof/>
          <w:sz w:val="24"/>
          <w:szCs w:val="24"/>
        </w:rPr>
        <w:t>et al.</w:t>
      </w:r>
      <w:r w:rsidRPr="00C74504">
        <w:rPr>
          <w:rFonts w:ascii="Arial" w:hAnsi="Arial" w:cs="Arial"/>
          <w:noProof/>
          <w:sz w:val="24"/>
          <w:szCs w:val="24"/>
        </w:rPr>
        <w:t>, 2017)</w:t>
      </w:r>
      <w:r w:rsidRPr="00C74504">
        <w:rPr>
          <w:rFonts w:ascii="Arial" w:hAnsi="Arial" w:cs="Arial"/>
          <w:sz w:val="24"/>
          <w:szCs w:val="24"/>
        </w:rPr>
        <w:fldChar w:fldCharType="end"/>
      </w:r>
      <w:r w:rsidRPr="00C74504">
        <w:rPr>
          <w:rFonts w:ascii="Arial" w:hAnsi="Arial" w:cs="Arial"/>
          <w:sz w:val="24"/>
          <w:szCs w:val="24"/>
        </w:rPr>
        <w:t xml:space="preserve">. In the 1940s, the development of computers has increased and it has been proven that computers could be taught to perform relatively complicated jobs with high skill, such as playing chess or finding evidence for mathematical theorems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10.17626/dBEM.ICoM.P02.2019.p077","author":[{"dropping-particle":"","family":"Lencsés","given":"Enikő","non-dropping-particle":"","parse-names":false,"suffix":""},{"dropping-particle":"","family":"Kovács","given":"Attila","non-dropping-particle":"","parse-names":false,"suffix":""}],"container-title":"9th International Conference On Management","id":"ITEM-1","issued":{"date-parts":[["2019"]]},"page":"185-191","publisher":"Szent István University","publisher-place":"Gödöllő, Hungary","title":"Artifical Intelligence In The Agriculutre","type":"paper-conference"},"uris":["http://www.mendeley.com/documents/?uuid=f0c2184c-a4d5-4c6e-b5c0-39cc23c2ab48"]}],"mendeley":{"formattedCitation":"(Lencsés and Kovács, 2019)","plainTextFormattedCitation":"(Lencsés and Kovács, 2019)","previouslyFormattedCitation":"(Lencsés and Kovács, 2019)"},"properties":{"noteIndex":0},"schema":"https://github.com/citation-style-language/schema/raw/master/csl-citation.json"}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(Lencsés and Kovács, 2019)</w:t>
      </w:r>
      <w:r w:rsidRPr="00C74504">
        <w:rPr>
          <w:rFonts w:ascii="Arial" w:hAnsi="Arial" w:cs="Arial"/>
          <w:sz w:val="24"/>
          <w:szCs w:val="24"/>
        </w:rPr>
        <w:fldChar w:fldCharType="end"/>
      </w:r>
      <w:r w:rsidRPr="00C74504">
        <w:rPr>
          <w:rFonts w:ascii="Arial" w:hAnsi="Arial" w:cs="Arial"/>
          <w:sz w:val="24"/>
          <w:szCs w:val="24"/>
        </w:rPr>
        <w:t xml:space="preserve">. In spite of the ongoing advancements in computational efficiency and storage capabilities of the computer, no software have yet to match human flexibility across broader areas or in jobs demanding a great deal of common knowledge. Some software, on the other side, have surpassed the performance heights of human specialists and experts in executing particular tasks, thus AI in this conservative manner may be seen in uses as diverse as voice or handwriting recognition, computer search engines, and medical diagnosis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{"citationItems":[{"id":"ITEM-1","itemData":{"DOI":"10.13140/RG.2.2.15113.39526","author":[{"dropping-particle":"","family":"Kunnathur","given":"Mohamad Usama","non-dropping-particle":"","parse-names":false,"suffix":""}],"id":"ITEM-1","issued":{"date-parts":[["2020"]]},"number-of-pages":"41","publisher":"Politecnico di Torino","title":"Applying Artificial Intelligence techniques in Project Management","type":"thesis"},"uris":["http://www.mendeley.com/documents/?uuid=f65fc23c-2f51-45e7-8b5d-9847bdf744d3"]}],"mendeley":{"formattedCitation":"(Kunnathur, 2020)","plainTextFormattedCitation":"(Kunnathur, 2020)","previouslyFormattedCitation":"(Kunnathur, 2020)"},"properties":{"noteIndex":0},"schema":"https://github.com/citation-style-language/schema/raw/master/csl-citation.json"}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(Kunnathur, 2020)</w:t>
      </w:r>
      <w:r w:rsidRPr="00C74504">
        <w:rPr>
          <w:rFonts w:ascii="Arial" w:hAnsi="Arial" w:cs="Arial"/>
          <w:sz w:val="24"/>
          <w:szCs w:val="24"/>
        </w:rPr>
        <w:fldChar w:fldCharType="end"/>
      </w:r>
      <w:r w:rsidRPr="00C74504">
        <w:rPr>
          <w:rFonts w:ascii="Arial" w:hAnsi="Arial" w:cs="Arial"/>
          <w:sz w:val="24"/>
          <w:szCs w:val="24"/>
        </w:rPr>
        <w:t>.</w:t>
      </w:r>
    </w:p>
    <w:p w14:paraId="3042AD6D" w14:textId="77777777" w:rsidR="00EF68E4" w:rsidRPr="00C74504" w:rsidRDefault="00EF68E4" w:rsidP="00EF68E4">
      <w:pPr>
        <w:spacing w:line="360" w:lineRule="auto"/>
        <w:jc w:val="both"/>
        <w:rPr>
          <w:rFonts w:ascii="Arial" w:hAnsi="Arial" w:cs="Arial"/>
          <w:sz w:val="24"/>
          <w:szCs w:val="24"/>
        </w:rPr>
      </w:pPr>
      <w:r w:rsidRPr="00C74504">
        <w:rPr>
          <w:rFonts w:ascii="Arial" w:hAnsi="Arial" w:cs="Arial"/>
          <w:sz w:val="24"/>
          <w:szCs w:val="24"/>
        </w:rPr>
        <w:t xml:space="preserve">AI is described as a capacity of the system to accurately understand the external input, adapt from it, and apply what it has learned to accomplish specified objectives and activities via flexible adaptation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10.1016/j.bushor.2018.08.004","ISSN":"00076813","author":[{"dropping-particle":"","family":"Kaplan","given":"Andreas","non-dropping-particle":"","parse-names":false,"suffix":""},{"dropping-particle":"","family":"Haenlein","given":"Michael","non-dropping-particle":"","parse-names":false,"suffix":""}],"container-title":"Business Horizons","id":"ITEM-1","issue":"1","issued":{"date-parts":[["2019","1"]]},"page":"15-25","title":"Siri, Siri, in my hand: Who’s the fairest in the land? On the interpretations, illustrations, and implications of artificial intelligence","type":"article-journal","volume":"62"},"uris":["http://www.mendeley.com/documents/?uuid=34810348-bf4f-4599-9397-dab0c8ca686c"]}],"mendeley":{"formattedCitation":"(Kaplan and Haenlein, 2019)","plainTextFormattedCitation":"(Kaplan and Haenlein, 2019)","previouslyFormattedCitation":"(Kaplan and Haenlein, 2019)"},"properties":{"noteIndex":0},"schema":"https://github.com/citation-style-language/schema/raw/master/csl-citation.json"}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(Kaplan and Haenlein, 2019)</w:t>
      </w:r>
      <w:r w:rsidRPr="00C74504">
        <w:rPr>
          <w:rFonts w:ascii="Arial" w:hAnsi="Arial" w:cs="Arial"/>
          <w:sz w:val="24"/>
          <w:szCs w:val="24"/>
        </w:rPr>
        <w:fldChar w:fldCharType="end"/>
      </w:r>
      <w:r w:rsidRPr="00C74504">
        <w:rPr>
          <w:rFonts w:ascii="Arial" w:hAnsi="Arial" w:cs="Arial"/>
          <w:sz w:val="24"/>
          <w:szCs w:val="24"/>
        </w:rPr>
        <w:t xml:space="preserve">. AI is centered on the creation of intelligent entities that can think and strategize their way to an objective without relying on any pre-existing awareness of their surroundings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10.1016/j.clsr.2016.05.003","ISSN":"02673649","author":[{"dropping-particle":"","family":"Gurkaynak","given":"Gonenc","non-dropping-particle":"","parse-names":false,"suffix":""},{"dropping-particle":"","family":"Yilmaz","given":"Ilay","non-dropping-particle":"","parse-names":false,"suffix":""},{"dropping-particle":"","family":"Haksever","given":"Gunes","non-dropping-particle":"","parse-names":false,"suffix":""}],"container-title":"Computer Law &amp; Security Review","id":"ITEM-1","issue":"5","issued":{"date-parts":[["2016","10"]]},"page":"749-758","title":"Stifling artificial intelligence: Human perils","type":"article-journal","volume":"32"},"uris":["http://www.mendeley.com/documents/?uuid=dcf7e18e-227c-4ab9-bdad-47f423461884"]}],"mendeley":{"formattedCitation":"(Gurkaynak, Yilmaz and Haksever, 2016)","manualFormatting":"(Gurkaynak et al., 2016)","plainTextFormattedCitation":"(Gurkaynak, Yilmaz and Haksever, 2016)","previouslyFormattedCitation":"(Gurkaynak, Yilmaz and Haksever, 2016)"},"properties":{"noteIndex":0},"schema":"https://github.com/citation-style-language/schema/raw/master/csl-citation.json"}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(Gurkaynak</w:t>
      </w:r>
      <w:r w:rsidRPr="00C74504">
        <w:rPr>
          <w:rFonts w:ascii="Arial" w:hAnsi="Arial" w:cs="Arial"/>
          <w:i/>
          <w:noProof/>
          <w:sz w:val="24"/>
          <w:szCs w:val="24"/>
        </w:rPr>
        <w:t xml:space="preserve"> et al.</w:t>
      </w:r>
      <w:r w:rsidRPr="00C74504">
        <w:rPr>
          <w:rFonts w:ascii="Arial" w:hAnsi="Arial" w:cs="Arial"/>
          <w:noProof/>
          <w:sz w:val="24"/>
          <w:szCs w:val="24"/>
        </w:rPr>
        <w:t>, 2016)</w:t>
      </w:r>
      <w:r w:rsidRPr="00C74504">
        <w:rPr>
          <w:rFonts w:ascii="Arial" w:hAnsi="Arial" w:cs="Arial"/>
          <w:sz w:val="24"/>
          <w:szCs w:val="24"/>
        </w:rPr>
        <w:fldChar w:fldCharType="end"/>
      </w:r>
      <w:r w:rsidRPr="00C74504">
        <w:rPr>
          <w:rFonts w:ascii="Arial" w:hAnsi="Arial" w:cs="Arial"/>
          <w:sz w:val="24"/>
          <w:szCs w:val="24"/>
        </w:rPr>
        <w:t xml:space="preserve">. By decreasing the need for human workers and substantially boosting our technical and scientific development, AI offers the possibility of rendering us happier, wealthier, and healthier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10.1007/978-3-319-64816-3_2","author":[{"dropping-particle":"","family":"Everitt","given":"Tom","non-dropping-particle":"","parse-names":false,"suffix":""},{"dropping-particle":"","family":"Hutter","given":"Marcus","non-dropping-particle":"","parse-names":false,"suffix":""}],"container-title":"Foundations of Trusted Autonomy","id":"ITEM-1","issued":{"date-parts":[["2018"]]},"page":"15-46","publisher":"Springer","publisher-place":"Cham, Switzerland","title":"Universal Artificial Intelligence","type":"chapter"},"uris":["http://www.mendeley.com/documents/?uuid=7eb923c3-aec0-4ab8-87fc-ef09bd7b7278"]}],"mendeley":{"formattedCitation":"(Everitt and Hutter, 2018)","plainTextFormattedCitation":"(Everitt and Hutter, 2018)","previouslyFormattedCitation":"(Everitt and Hutter, 2018)"},"properties":{"noteIndex":0},"schema":"https://github.com/citation-style-language/schema/raw/master/csl-citation.json"}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(Everitt and Hutter, 2018)</w:t>
      </w:r>
      <w:r w:rsidRPr="00C74504">
        <w:rPr>
          <w:rFonts w:ascii="Arial" w:hAnsi="Arial" w:cs="Arial"/>
          <w:sz w:val="24"/>
          <w:szCs w:val="24"/>
        </w:rPr>
        <w:fldChar w:fldCharType="end"/>
      </w:r>
      <w:r w:rsidRPr="00C74504">
        <w:rPr>
          <w:rFonts w:ascii="Arial" w:hAnsi="Arial" w:cs="Arial"/>
          <w:sz w:val="24"/>
          <w:szCs w:val="24"/>
        </w:rPr>
        <w:t>.</w:t>
      </w:r>
    </w:p>
    <w:p w14:paraId="0903E9B8" w14:textId="5EC27E09" w:rsidR="00EF68E4" w:rsidRPr="00C74504" w:rsidRDefault="00EF68E4" w:rsidP="00EF68E4">
      <w:pPr>
        <w:pStyle w:val="Heading3"/>
        <w:spacing w:line="360" w:lineRule="auto"/>
        <w:rPr>
          <w:rFonts w:ascii="Arial" w:hAnsi="Arial" w:cs="Arial"/>
          <w:b/>
          <w:color w:val="auto"/>
        </w:rPr>
      </w:pPr>
      <w:bookmarkStart w:id="11" w:name="_Toc83814694"/>
      <w:r w:rsidRPr="00C74504">
        <w:rPr>
          <w:rFonts w:ascii="Arial" w:hAnsi="Arial" w:cs="Arial"/>
          <w:b/>
          <w:color w:val="auto"/>
        </w:rPr>
        <w:lastRenderedPageBreak/>
        <w:t>2.2.2 Types of AI</w:t>
      </w:r>
      <w:bookmarkEnd w:id="11"/>
    </w:p>
    <w:p w14:paraId="7629F761" w14:textId="77777777" w:rsidR="00EF68E4" w:rsidRPr="00C74504" w:rsidRDefault="00EF68E4" w:rsidP="00EF68E4">
      <w:pPr>
        <w:spacing w:line="360" w:lineRule="auto"/>
        <w:rPr>
          <w:rFonts w:ascii="Arial" w:hAnsi="Arial" w:cs="Arial"/>
        </w:rPr>
      </w:pPr>
      <w:r w:rsidRPr="00C74504">
        <w:rPr>
          <w:rFonts w:ascii="Arial" w:hAnsi="Arial" w:cs="Arial"/>
          <w:noProof/>
        </w:rPr>
        <w:drawing>
          <wp:inline distT="0" distB="0" distL="0" distR="0" wp14:anchorId="03AF59FB" wp14:editId="791BAA74">
            <wp:extent cx="5486400" cy="3200400"/>
            <wp:effectExtent l="0" t="0" r="0" b="1905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30445A4" w14:textId="34B53BE1" w:rsidR="00EF68E4" w:rsidRPr="00C74504" w:rsidRDefault="006169F9" w:rsidP="00EF68E4">
      <w:pPr>
        <w:spacing w:line="360" w:lineRule="auto"/>
        <w:jc w:val="center"/>
        <w:rPr>
          <w:rFonts w:ascii="Arial" w:hAnsi="Arial" w:cs="Arial"/>
          <w:b/>
          <w:sz w:val="24"/>
        </w:rPr>
      </w:pPr>
      <w:r w:rsidRPr="00C74504">
        <w:rPr>
          <w:rFonts w:ascii="Arial" w:hAnsi="Arial" w:cs="Arial"/>
          <w:b/>
          <w:sz w:val="24"/>
        </w:rPr>
        <w:t>Figure 2</w:t>
      </w:r>
      <w:r w:rsidR="00EF68E4" w:rsidRPr="00C74504">
        <w:rPr>
          <w:rFonts w:ascii="Arial" w:hAnsi="Arial" w:cs="Arial"/>
          <w:b/>
          <w:sz w:val="24"/>
        </w:rPr>
        <w:t>: Types of AI (Adapted from Forbes 2019)</w:t>
      </w:r>
    </w:p>
    <w:p w14:paraId="15F072BB" w14:textId="6106D08E" w:rsidR="00EF68E4" w:rsidRPr="00C74504" w:rsidRDefault="00EF68E4" w:rsidP="00EF68E4">
      <w:pPr>
        <w:spacing w:line="360" w:lineRule="auto"/>
        <w:jc w:val="both"/>
        <w:rPr>
          <w:rFonts w:ascii="Arial" w:hAnsi="Arial" w:cs="Arial"/>
          <w:sz w:val="24"/>
        </w:rPr>
      </w:pPr>
      <w:r w:rsidRPr="00C74504">
        <w:rPr>
          <w:rFonts w:ascii="Arial" w:hAnsi="Arial" w:cs="Arial"/>
          <w:sz w:val="24"/>
        </w:rPr>
        <w:t xml:space="preserve">As per the research of </w:t>
      </w:r>
      <w:r w:rsidRPr="00C74504">
        <w:rPr>
          <w:rFonts w:ascii="Arial" w:hAnsi="Arial" w:cs="Arial"/>
          <w:sz w:val="24"/>
        </w:rPr>
        <w:fldChar w:fldCharType="begin" w:fldLock="1"/>
      </w:r>
      <w:r w:rsidRPr="00C74504">
        <w:rPr>
          <w:rFonts w:ascii="Arial" w:hAnsi="Arial" w:cs="Arial"/>
          <w:sz w:val="24"/>
        </w:rPr>
        <w:instrText>ADDIN CSL_CITATION {"citationItems":[{"id":"ITEM-1","itemData":{"DOI":"10.3390/ai1020008","ISSN":"2673-2688","author":[{"dropping-particle":"","family":"Hassani","given":"Hossein","non-dropping-particle":"","parse-names":false,"suffix":""},{"dropping-particle":"","family":"Silva","given":"Emmanuel Sirimal","non-dropping-particle":"","parse-names":false,"suffix":""},{"dropping-particle":"","family":"Unger","given":"Stephane","non-dropping-particle":"","parse-names":false,"suffix":""},{"dropping-particle":"","family":"TajMazinani","given":"Maedeh","non-dropping-particle":"","parse-names":false,"suffix":""},{"dropping-particle":"","family":"Feely","given":"Stephen","non-dropping-particle":"Mac","parse-names":false,"suffix":""}],"container-title":"AI","id":"ITEM-1","issue":"2","issued":{"date-parts":[["2020","4","12"]]},"page":"143-155","title":"Artificial Intelligence (AI) or Intelligence Augmentation (IA): What Is the Future?","type":"article-journal","volume":"1"},"uris":["http://www.mendeley.com/documents/?uuid=bab6da64-0e6a-421f-8899-b06dfc44ed94"]}],"mendeley":{"formattedCitation":"(Hassani &lt;i&gt;et al.&lt;/i&gt;, 2020)","manualFormatting":"Hassani et al. (2020)","plainTextFormattedCitation":"(Hassani et al., 2020)","previouslyFormattedCitation":"(Hassani &lt;i&gt;et al.&lt;/i&gt;,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Hassani </w:t>
      </w:r>
      <w:r w:rsidRPr="00C74504">
        <w:rPr>
          <w:rFonts w:ascii="Arial" w:hAnsi="Arial" w:cs="Arial"/>
          <w:i/>
          <w:noProof/>
          <w:sz w:val="24"/>
        </w:rPr>
        <w:t>et al.</w:t>
      </w:r>
      <w:r w:rsidRPr="00C74504">
        <w:rPr>
          <w:rFonts w:ascii="Arial" w:hAnsi="Arial" w:cs="Arial"/>
          <w:noProof/>
          <w:sz w:val="24"/>
        </w:rPr>
        <w:t xml:space="preserve"> (2020)</w:t>
      </w:r>
      <w:r w:rsidRPr="00C74504">
        <w:rPr>
          <w:rFonts w:ascii="Arial" w:hAnsi="Arial" w:cs="Arial"/>
          <w:sz w:val="24"/>
        </w:rPr>
        <w:fldChar w:fldCharType="end"/>
      </w:r>
      <w:r w:rsidRPr="00C74504">
        <w:rPr>
          <w:rFonts w:ascii="Arial" w:hAnsi="Arial" w:cs="Arial"/>
          <w:sz w:val="24"/>
        </w:rPr>
        <w:t>, AI is split into four categories, as seen in figure 2 above: a theory of mind, reactive machinery, limited memory, and eventually self-awar</w:t>
      </w:r>
      <w:r w:rsidR="006B4C03" w:rsidRPr="00C74504">
        <w:rPr>
          <w:rFonts w:ascii="Arial" w:hAnsi="Arial" w:cs="Arial"/>
          <w:sz w:val="24"/>
        </w:rPr>
        <w:t xml:space="preserve">eness. </w:t>
      </w:r>
      <w:r w:rsidRPr="00C74504">
        <w:rPr>
          <w:rFonts w:ascii="Arial" w:hAnsi="Arial" w:cs="Arial"/>
          <w:sz w:val="24"/>
        </w:rPr>
        <w:t xml:space="preserve">Reactive machine is described, and it is the most useful in AI's fundamental processes. The fundamental AI system is incapable of forming memories or gaining any encounters from the prior actions. "Deep Blue" is an instance of the sort of system. In 1960, the computer has actively involved in the game of chess. Deep blue's system can identify the components and determine how they advance on the chessboard. Anticipate its and its opponent's upcoming movements and choose the best choice from the available options </w:t>
      </w:r>
      <w:r w:rsidRPr="00C74504">
        <w:rPr>
          <w:rFonts w:ascii="Arial" w:hAnsi="Arial" w:cs="Arial"/>
          <w:sz w:val="24"/>
        </w:rPr>
        <w:fldChar w:fldCharType="begin" w:fldLock="1"/>
      </w:r>
      <w:r w:rsidRPr="00C74504">
        <w:rPr>
          <w:rFonts w:ascii="Arial" w:hAnsi="Arial" w:cs="Arial"/>
          <w:sz w:val="24"/>
        </w:rPr>
        <w:instrText>ADDIN CSL_CITATION {"citationItems":[{"id":"ITEM-1","itemData":{"URL":"https://theconversation.com/understanding-the-four-types-of-ai-from-reactive-robots-to-self-aware-beings-67616","accessed":{"date-parts":[["2021","8","12"]]},"author":[{"dropping-particle":"","family":"Hintze","given":"Arend","non-dropping-particle":"","parse-names":false,"suffix":""}],"container-title":"The Conversation","id":"ITEM-1","issued":{"date-parts":[["2016"]]},"title":"Understanding the four types of AI, from reactive robots to self-aware beings","type":"webpage"},"uris":["http://www.mendeley.com/documents/?uuid=1d464258-9311-4964-b97d-8adcb5cff86e"]}],"mendeley":{"formattedCitation":"(Hintze, 2016)","plainTextFormattedCitation":"(Hintze, 2016)","previouslyFormattedCitation":"(Hintze, 2016)"},"properties":{"noteIndex":0},"schema":"https://github.com/citation-style-language/schema/raw/master/csl-citation.json"}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(Hintze, 2016)</w:t>
      </w:r>
      <w:r w:rsidRPr="00C74504">
        <w:rPr>
          <w:rFonts w:ascii="Arial" w:hAnsi="Arial" w:cs="Arial"/>
          <w:sz w:val="24"/>
        </w:rPr>
        <w:fldChar w:fldCharType="end"/>
      </w:r>
      <w:r w:rsidRPr="00C74504">
        <w:rPr>
          <w:rFonts w:ascii="Arial" w:hAnsi="Arial" w:cs="Arial"/>
          <w:sz w:val="24"/>
        </w:rPr>
        <w:t xml:space="preserve">. AI can recall the previous actions through the action of limited memory. Autonomous vehicles are one instance of this type of technology. Vehicles run on their own, with operators on hand to respond if anything goes wrong. However, due to limited memory, this form of AI has a lower capacity to observe at any given time. A machine that observes and monitors specific items </w:t>
      </w:r>
      <w:r w:rsidRPr="00C74504">
        <w:rPr>
          <w:rFonts w:ascii="Arial" w:hAnsi="Arial" w:cs="Arial"/>
          <w:sz w:val="24"/>
        </w:rPr>
        <w:fldChar w:fldCharType="begin" w:fldLock="1"/>
      </w:r>
      <w:r w:rsidRPr="00C74504">
        <w:rPr>
          <w:rFonts w:ascii="Arial" w:hAnsi="Arial" w:cs="Arial"/>
          <w:sz w:val="24"/>
        </w:rPr>
        <w:instrText>ADDIN CSL_CITATION {"citationItems":[{"id":"ITEM-1","itemData":{"URL":"https://theconversation.com/understanding-the-four-types-of-ai-from-reactive-robots-to-self-aware-beings-67616","accessed":{"date-parts":[["2021","8","12"]]},"author":[{"dropping-particle":"","family":"Hintze","given":"Arend","non-dropping-particle":"","parse-names":false,"suffix":""}],"container-title":"The Conversation","id":"ITEM-1","issued":{"date-parts":[["2016"]]},"title":"Understanding the four types of AI, from reactive robots to self-aware beings","type":"webpage"},"uris":["http://www.mendeley.com/documents/?uuid=1d464258-9311-4964-b97d-8adcb5cff86e"]}],"mendeley":{"formattedCitation":"(Hintze, 2016)","plainTextFormattedCitation":"(Hintze, 2016)","previouslyFormattedCitation":"(Hintze, 2016)"},"properties":{"noteIndex":0},"schema":"https://github.com/citation-style-language/schema/raw/master/csl-citation.json"}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(Hintze, 2016)</w:t>
      </w:r>
      <w:r w:rsidRPr="00C74504">
        <w:rPr>
          <w:rFonts w:ascii="Arial" w:hAnsi="Arial" w:cs="Arial"/>
          <w:sz w:val="24"/>
        </w:rPr>
        <w:fldChar w:fldCharType="end"/>
      </w:r>
      <w:r w:rsidRPr="00C74504">
        <w:rPr>
          <w:rFonts w:ascii="Arial" w:hAnsi="Arial" w:cs="Arial"/>
          <w:sz w:val="24"/>
        </w:rPr>
        <w:t xml:space="preserve">. Thirdly, theory of mind category of AI denotes to the ability of the living and non-living entities beneath the planet's surface to think and feel emotions that influence their actions. There is no straightforward method to comprehend how humans build civilizations. How did </w:t>
      </w:r>
      <w:r w:rsidRPr="00C74504">
        <w:rPr>
          <w:rFonts w:ascii="Arial" w:hAnsi="Arial" w:cs="Arial"/>
          <w:sz w:val="24"/>
        </w:rPr>
        <w:lastRenderedPageBreak/>
        <w:t xml:space="preserve">people manage to keep social contact going? AI systems will comprehend our ideas, emotions, and how </w:t>
      </w:r>
      <w:r w:rsidR="00686BAD" w:rsidRPr="00C74504">
        <w:rPr>
          <w:rFonts w:ascii="Arial" w:hAnsi="Arial" w:cs="Arial"/>
          <w:sz w:val="24"/>
        </w:rPr>
        <w:t>individuals</w:t>
      </w:r>
      <w:r w:rsidRPr="00C74504">
        <w:rPr>
          <w:rFonts w:ascii="Arial" w:hAnsi="Arial" w:cs="Arial"/>
          <w:sz w:val="24"/>
        </w:rPr>
        <w:t xml:space="preserve"> want to be serviced if they are present in </w:t>
      </w:r>
      <w:r w:rsidR="00686BAD" w:rsidRPr="00C74504">
        <w:rPr>
          <w:rFonts w:ascii="Arial" w:hAnsi="Arial" w:cs="Arial"/>
          <w:sz w:val="24"/>
        </w:rPr>
        <w:t>the present</w:t>
      </w:r>
      <w:r w:rsidRPr="00C74504">
        <w:rPr>
          <w:rFonts w:ascii="Arial" w:hAnsi="Arial" w:cs="Arial"/>
          <w:sz w:val="24"/>
        </w:rPr>
        <w:t xml:space="preserve"> daily lives. </w:t>
      </w:r>
      <w:r w:rsidR="00E32B5B" w:rsidRPr="00C74504">
        <w:rPr>
          <w:rFonts w:ascii="Arial" w:hAnsi="Arial" w:cs="Arial"/>
          <w:sz w:val="24"/>
        </w:rPr>
        <w:t>AI</w:t>
      </w:r>
      <w:r w:rsidRPr="00C74504">
        <w:rPr>
          <w:rFonts w:ascii="Arial" w:hAnsi="Arial" w:cs="Arial"/>
          <w:sz w:val="24"/>
        </w:rPr>
        <w:t xml:space="preserve"> technologies with the ability to change their features in response to their surroundings </w:t>
      </w:r>
      <w:r w:rsidRPr="00C74504">
        <w:rPr>
          <w:rFonts w:ascii="Arial" w:hAnsi="Arial" w:cs="Arial"/>
          <w:sz w:val="24"/>
        </w:rPr>
        <w:fldChar w:fldCharType="begin" w:fldLock="1"/>
      </w:r>
      <w:r w:rsidRPr="00C74504">
        <w:rPr>
          <w:rFonts w:ascii="Arial" w:hAnsi="Arial" w:cs="Arial"/>
          <w:sz w:val="24"/>
        </w:rPr>
        <w:instrText>ADDIN CSL_CITATION {"citationItems":[{"id":"ITEM-1","itemData":{"URL":"https://theconversation.com/understanding-the-four-types-of-ai-from-reactive-robots-to-self-aware-beings-67616","accessed":{"date-parts":[["2021","8","12"]]},"author":[{"dropping-particle":"","family":"Hintze","given":"Arend","non-dropping-particle":"","parse-names":false,"suffix":""}],"container-title":"The Conversation","id":"ITEM-1","issued":{"date-parts":[["2016"]]},"title":"Understanding the four types of AI, from reactive robots to self-aware beings","type":"webpage"},"uris":["http://www.mendeley.com/documents/?uuid=1d464258-9311-4964-b97d-8adcb5cff86e"]}],"mendeley":{"formattedCitation":"(Hintze, 2016)","plainTextFormattedCitation":"(Hintze, 2016)","previouslyFormattedCitation":"(Hintze, 2016)"},"properties":{"noteIndex":0},"schema":"https://github.com/citation-style-language/schema/raw/master/csl-citation.json"}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(Hintze, 2016)</w:t>
      </w:r>
      <w:r w:rsidRPr="00C74504">
        <w:rPr>
          <w:rFonts w:ascii="Arial" w:hAnsi="Arial" w:cs="Arial"/>
          <w:sz w:val="24"/>
        </w:rPr>
        <w:fldChar w:fldCharType="end"/>
      </w:r>
      <w:r w:rsidRPr="00C74504">
        <w:rPr>
          <w:rFonts w:ascii="Arial" w:hAnsi="Arial" w:cs="Arial"/>
          <w:sz w:val="24"/>
        </w:rPr>
        <w:t xml:space="preserve">. Finally, self-awareness turns the person as intelligent. </w:t>
      </w:r>
    </w:p>
    <w:p w14:paraId="446E34B8" w14:textId="07DD1C15" w:rsidR="00EF68E4" w:rsidRPr="00C74504" w:rsidRDefault="00EF68E4" w:rsidP="00EF68E4">
      <w:pPr>
        <w:pStyle w:val="Heading3"/>
        <w:spacing w:after="240" w:line="360" w:lineRule="auto"/>
        <w:rPr>
          <w:rFonts w:ascii="Arial" w:hAnsi="Arial" w:cs="Arial"/>
          <w:b/>
          <w:color w:val="auto"/>
        </w:rPr>
      </w:pPr>
      <w:bookmarkStart w:id="12" w:name="_Toc83814695"/>
      <w:r w:rsidRPr="00C74504">
        <w:rPr>
          <w:rFonts w:ascii="Arial" w:hAnsi="Arial" w:cs="Arial"/>
          <w:b/>
          <w:color w:val="auto"/>
        </w:rPr>
        <w:t>2.2.3 The Fundamental AI Concepts</w:t>
      </w:r>
      <w:bookmarkEnd w:id="12"/>
      <w:r w:rsidRPr="00C74504">
        <w:rPr>
          <w:rFonts w:ascii="Arial" w:hAnsi="Arial" w:cs="Arial"/>
          <w:b/>
          <w:color w:val="auto"/>
        </w:rPr>
        <w:t xml:space="preserve"> </w:t>
      </w:r>
    </w:p>
    <w:p w14:paraId="52E946F1" w14:textId="697A37B2"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To get a thorough knowledge of three fundamental concepts: artificial neural networks, </w:t>
      </w:r>
      <w:r w:rsidR="00E32B5B" w:rsidRPr="00C74504">
        <w:rPr>
          <w:rFonts w:ascii="Arial" w:hAnsi="Arial" w:cs="Arial"/>
          <w:sz w:val="24"/>
        </w:rPr>
        <w:t>ML</w:t>
      </w:r>
      <w:r w:rsidRPr="00C74504">
        <w:rPr>
          <w:rFonts w:ascii="Arial" w:hAnsi="Arial" w:cs="Arial"/>
          <w:sz w:val="24"/>
        </w:rPr>
        <w:t xml:space="preserve">, and deep learning </w:t>
      </w:r>
      <w:r w:rsidRPr="00C74504">
        <w:rPr>
          <w:rFonts w:ascii="Arial" w:hAnsi="Arial" w:cs="Arial"/>
          <w:sz w:val="24"/>
        </w:rPr>
        <w:fldChar w:fldCharType="begin" w:fldLock="1"/>
      </w:r>
      <w:r w:rsidRPr="00C74504">
        <w:rPr>
          <w:rFonts w:ascii="Arial" w:hAnsi="Arial" w:cs="Arial"/>
          <w:sz w:val="24"/>
        </w:rPr>
        <w:instrText>ADDIN CSL_CITATION {"citationItems":[{"id":"ITEM-1","itemData":{"DOI":"10.1167/tvst.9.2.14","author":[{"dropping-particle":"","family":"Choi","given":"Rene Y.","non-dropping-particle":"","parse-names":false,"suffix":""},{"dropping-particle":"","family":"Coyner","given":"Aaron S.","non-dropping-particle":"","parse-names":false,"suffix":""},{"dropping-particle":"","family":"Kalpathy-Cramer","given":"Jayashree","non-dropping-particle":"","parse-names":false,"suffix":""},{"dropping-particle":"","family":"Chiang","given":"Michael F.","non-dropping-particle":"","parse-names":false,"suffix":""},{"dropping-particle":"","family":"Campbell","given":"J. Peter","non-dropping-particle":"","parse-names":false,"suffix":""}],"container-title":"Translational Vision Science &amp; Technology","id":"ITEM-1","issue":"14","issued":{"date-parts":[["2020"]]},"title":"Introduction to Machine Learning, Neural Networks, and Deep Learning","type":"article-journal","volume":"9"},"uris":["http://www.mendeley.com/documents/?uuid=61aa18a1-0f55-4aea-a392-af347fb9eb18"]}],"mendeley":{"formattedCitation":"(Choi &lt;i&gt;et al.&lt;/i&gt;, 2020)","plainTextFormattedCitation":"(Choi et al., 2020)","previouslyFormattedCitation":"(Choi &lt;i&gt;et al.&lt;/i&gt;,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(Choi </w:t>
      </w:r>
      <w:r w:rsidRPr="00C74504">
        <w:rPr>
          <w:rFonts w:ascii="Arial" w:hAnsi="Arial" w:cs="Arial"/>
          <w:i/>
          <w:noProof/>
          <w:sz w:val="24"/>
        </w:rPr>
        <w:t>et al.</w:t>
      </w:r>
      <w:r w:rsidRPr="00C74504">
        <w:rPr>
          <w:rFonts w:ascii="Arial" w:hAnsi="Arial" w:cs="Arial"/>
          <w:noProof/>
          <w:sz w:val="24"/>
        </w:rPr>
        <w:t>, 2020)</w:t>
      </w:r>
      <w:r w:rsidRPr="00C74504">
        <w:rPr>
          <w:rFonts w:ascii="Arial" w:hAnsi="Arial" w:cs="Arial"/>
          <w:sz w:val="24"/>
        </w:rPr>
        <w:fldChar w:fldCharType="end"/>
      </w:r>
      <w:r w:rsidRPr="00C74504">
        <w:rPr>
          <w:rFonts w:ascii="Arial" w:hAnsi="Arial" w:cs="Arial"/>
          <w:sz w:val="24"/>
        </w:rPr>
        <w:t xml:space="preserve">. These ideas will be discussed in greater depth further down. The </w:t>
      </w:r>
      <w:r w:rsidR="00686BAD" w:rsidRPr="00C74504">
        <w:rPr>
          <w:rFonts w:ascii="Arial" w:hAnsi="Arial" w:cs="Arial"/>
          <w:sz w:val="24"/>
        </w:rPr>
        <w:t xml:space="preserve">Fundamental AI </w:t>
      </w:r>
      <w:r w:rsidR="00A364AE" w:rsidRPr="00C74504">
        <w:rPr>
          <w:rFonts w:ascii="Arial" w:hAnsi="Arial" w:cs="Arial"/>
          <w:sz w:val="24"/>
        </w:rPr>
        <w:t>concepts are</w:t>
      </w:r>
      <w:r w:rsidR="006169F9" w:rsidRPr="00C74504">
        <w:rPr>
          <w:rFonts w:ascii="Arial" w:hAnsi="Arial" w:cs="Arial"/>
          <w:sz w:val="24"/>
        </w:rPr>
        <w:t xml:space="preserve"> depicted in Figure 3</w:t>
      </w:r>
      <w:r w:rsidRPr="00C74504">
        <w:rPr>
          <w:rFonts w:ascii="Arial" w:hAnsi="Arial" w:cs="Arial"/>
          <w:sz w:val="24"/>
        </w:rPr>
        <w:t>.</w:t>
      </w:r>
    </w:p>
    <w:p w14:paraId="5A536C0F" w14:textId="77777777" w:rsidR="00EF68E4" w:rsidRPr="00C74504" w:rsidRDefault="00EF68E4" w:rsidP="00EF68E4">
      <w:pPr>
        <w:spacing w:after="240" w:line="360" w:lineRule="auto"/>
        <w:jc w:val="both"/>
        <w:rPr>
          <w:rFonts w:ascii="Arial" w:hAnsi="Arial" w:cs="Arial"/>
          <w:sz w:val="24"/>
        </w:rPr>
      </w:pPr>
      <w:r w:rsidRPr="00C74504">
        <w:rPr>
          <w:rFonts w:ascii="Arial" w:hAnsi="Arial" w:cs="Arial"/>
          <w:noProof/>
          <w:sz w:val="24"/>
        </w:rPr>
        <w:drawing>
          <wp:inline distT="0" distB="0" distL="0" distR="0" wp14:anchorId="35670DCA" wp14:editId="61B23D0D">
            <wp:extent cx="5429250" cy="2647950"/>
            <wp:effectExtent l="0" t="0" r="0" b="1905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D65537D" w14:textId="59A8A870" w:rsidR="00EF68E4" w:rsidRPr="00C74504" w:rsidRDefault="006169F9" w:rsidP="00EF68E4">
      <w:pPr>
        <w:spacing w:after="240" w:line="360" w:lineRule="auto"/>
        <w:jc w:val="center"/>
        <w:rPr>
          <w:rFonts w:ascii="Arial" w:hAnsi="Arial" w:cs="Arial"/>
          <w:b/>
          <w:sz w:val="24"/>
        </w:rPr>
      </w:pPr>
      <w:r w:rsidRPr="00C74504">
        <w:rPr>
          <w:rFonts w:ascii="Arial" w:hAnsi="Arial" w:cs="Arial"/>
          <w:b/>
          <w:sz w:val="24"/>
        </w:rPr>
        <w:t>Figure 3</w:t>
      </w:r>
      <w:r w:rsidR="00EF68E4" w:rsidRPr="00C74504">
        <w:rPr>
          <w:rFonts w:ascii="Arial" w:hAnsi="Arial" w:cs="Arial"/>
          <w:b/>
          <w:sz w:val="24"/>
        </w:rPr>
        <w:t xml:space="preserve">: Fundamental AI concepts, </w:t>
      </w:r>
      <w:r w:rsidR="00EF68E4" w:rsidRPr="00C74504">
        <w:rPr>
          <w:rFonts w:ascii="Arial" w:hAnsi="Arial" w:cs="Arial"/>
          <w:b/>
          <w:sz w:val="24"/>
        </w:rPr>
        <w:fldChar w:fldCharType="begin" w:fldLock="1"/>
      </w:r>
      <w:r w:rsidR="00EF68E4" w:rsidRPr="00C74504">
        <w:rPr>
          <w:rFonts w:ascii="Arial" w:hAnsi="Arial" w:cs="Arial"/>
          <w:b/>
          <w:sz w:val="24"/>
        </w:rPr>
        <w:instrText>ADDIN CSL_CITATION {"citationItems":[{"id":"ITEM-1","itemData":{"DOI":"10.1167/tvst.9.2.14","author":[{"dropping-particle":"","family":"Choi","given":"Rene Y.","non-dropping-particle":"","parse-names":false,"suffix":""},{"dropping-particle":"","family":"Coyner","given":"Aaron S.","non-dropping-particle":"","parse-names":false,"suffix":""},{"dropping-particle":"","family":"Kalpathy-Cramer","given":"Jayashree","non-dropping-particle":"","parse-names":false,"suffix":""},{"dropping-particle":"","family":"Chiang","given":"Michael F.","non-dropping-particle":"","parse-names":false,"suffix":""},{"dropping-particle":"","family":"Campbell","given":"J. Peter","non-dropping-particle":"","parse-names":false,"suffix":""}],"container-title":"Translational Vision Science &amp; Technology","id":"ITEM-1","issue":"14","issued":{"date-parts":[["2020"]]},"title":"Introduction to Machine Learning, Neural Networks, and Deep Learning","type":"article-journal","volume":"9"},"uris":["http://www.mendeley.com/documents/?uuid=61aa18a1-0f55-4aea-a392-af347fb9eb18"]}],"mendeley":{"formattedCitation":"(Choi &lt;i&gt;et al.&lt;/i&gt;, 2020)","plainTextFormattedCitation":"(Choi et al., 2020)","previouslyFormattedCitation":"(Choi &lt;i&gt;et al.&lt;/i&gt;, 2020)"},"properties":{"noteIndex":0},"schema":"https://github.com/citation-style-language/schema/raw/master/csl-citation.json"}</w:instrText>
      </w:r>
      <w:r w:rsidR="00EF68E4" w:rsidRPr="00C74504">
        <w:rPr>
          <w:rFonts w:ascii="Arial" w:hAnsi="Arial" w:cs="Arial"/>
          <w:b/>
          <w:sz w:val="24"/>
        </w:rPr>
        <w:fldChar w:fldCharType="separate"/>
      </w:r>
      <w:r w:rsidR="00EF68E4" w:rsidRPr="00C74504">
        <w:rPr>
          <w:rFonts w:ascii="Arial" w:hAnsi="Arial" w:cs="Arial"/>
          <w:noProof/>
          <w:sz w:val="24"/>
        </w:rPr>
        <w:t xml:space="preserve">(Choi </w:t>
      </w:r>
      <w:r w:rsidR="00EF68E4" w:rsidRPr="00C74504">
        <w:rPr>
          <w:rFonts w:ascii="Arial" w:hAnsi="Arial" w:cs="Arial"/>
          <w:i/>
          <w:noProof/>
          <w:sz w:val="24"/>
        </w:rPr>
        <w:t>et al.</w:t>
      </w:r>
      <w:r w:rsidR="00EF68E4" w:rsidRPr="00C74504">
        <w:rPr>
          <w:rFonts w:ascii="Arial" w:hAnsi="Arial" w:cs="Arial"/>
          <w:noProof/>
          <w:sz w:val="24"/>
        </w:rPr>
        <w:t>, 2020)</w:t>
      </w:r>
      <w:r w:rsidR="00EF68E4" w:rsidRPr="00C74504">
        <w:rPr>
          <w:rFonts w:ascii="Arial" w:hAnsi="Arial" w:cs="Arial"/>
          <w:b/>
          <w:sz w:val="24"/>
        </w:rPr>
        <w:fldChar w:fldCharType="end"/>
      </w:r>
    </w:p>
    <w:p w14:paraId="27F8389A" w14:textId="771D95EA" w:rsidR="00EF68E4" w:rsidRPr="00C74504" w:rsidRDefault="00E32B5B" w:rsidP="00EF68E4">
      <w:pPr>
        <w:spacing w:line="360" w:lineRule="auto"/>
        <w:jc w:val="both"/>
        <w:rPr>
          <w:rFonts w:ascii="Arial" w:hAnsi="Arial" w:cs="Arial"/>
          <w:b/>
          <w:sz w:val="24"/>
        </w:rPr>
      </w:pPr>
      <w:r w:rsidRPr="00C74504">
        <w:rPr>
          <w:rFonts w:ascii="Arial" w:hAnsi="Arial" w:cs="Arial"/>
          <w:b/>
          <w:sz w:val="24"/>
        </w:rPr>
        <w:t>ML</w:t>
      </w:r>
      <w:r w:rsidR="00EF68E4" w:rsidRPr="00C74504">
        <w:rPr>
          <w:rFonts w:ascii="Arial" w:hAnsi="Arial" w:cs="Arial"/>
          <w:b/>
          <w:sz w:val="24"/>
        </w:rPr>
        <w:t xml:space="preserve"> </w:t>
      </w:r>
    </w:p>
    <w:p w14:paraId="78A0312D" w14:textId="4D428E30" w:rsidR="00EF68E4" w:rsidRPr="00C74504" w:rsidRDefault="00EF68E4" w:rsidP="00EF68E4">
      <w:pPr>
        <w:spacing w:line="360" w:lineRule="auto"/>
        <w:jc w:val="both"/>
        <w:rPr>
          <w:rFonts w:ascii="Arial" w:hAnsi="Arial" w:cs="Arial"/>
          <w:sz w:val="24"/>
        </w:rPr>
      </w:pPr>
      <w:r w:rsidRPr="00C74504">
        <w:rPr>
          <w:rFonts w:ascii="Arial" w:hAnsi="Arial" w:cs="Arial"/>
          <w:sz w:val="24"/>
        </w:rPr>
        <w:t xml:space="preserve">As per the researcher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Moghaddam","given":"Yassi","non-dropping-particle":"","parse-names":false,"suffix":""},{"dropping-particle":"","family":"Yurko","given":"Heather","non-dropping-particle":"","parse-names":false,"suffix":""},{"dropping-particle":"","family":"Demirkan","given":"Haluk","non-dropping-particle":"","parse-names":false,"suffix":""},{"dropping-particle":"","family":"Tymann","given":"Nathan","non-dropping-particle":"","parse-names":false,"suffix":""},{"dropping-particle":"","family":"Rayes","given":"Ammar","non-dropping-particle":"","parse-names":false,"suffix":""}],"id":"ITEM-1","issued":{"date-parts":[["2020"]]},"number-of-pages":"128","publisher":"Business Expert Press","publisher-place":"London, United Kingdom","title":"The Future of Work: How Artificial Intelligence Can Augment Human Capabilities","type":"book"},"uris":["http://www.mendeley.com/documents/?uuid=ea636328-41bb-4dad-9f8a-1e5fd929b66a"]}],"mendeley":{"formattedCitation":"(Moghaddam &lt;i&gt;et al.&lt;/i&gt;, 2020)","manualFormatting":"Moghaddam et al. (2020)","plainTextFormattedCitation":"(Moghaddam et al., 2020)","previouslyFormattedCitation":"(Moghaddam &lt;i&gt;et al.&lt;/i&gt;,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Moghaddam </w:t>
      </w:r>
      <w:r w:rsidRPr="00C74504">
        <w:rPr>
          <w:rFonts w:ascii="Arial" w:hAnsi="Arial" w:cs="Arial"/>
          <w:i/>
          <w:noProof/>
          <w:sz w:val="24"/>
        </w:rPr>
        <w:t>et al.</w:t>
      </w:r>
      <w:r w:rsidRPr="00C74504">
        <w:rPr>
          <w:rFonts w:ascii="Arial" w:hAnsi="Arial" w:cs="Arial"/>
          <w:noProof/>
          <w:sz w:val="24"/>
        </w:rPr>
        <w:t xml:space="preserve"> (2020)</w:t>
      </w:r>
      <w:r w:rsidRPr="00C74504">
        <w:rPr>
          <w:rFonts w:ascii="Arial" w:hAnsi="Arial" w:cs="Arial"/>
          <w:sz w:val="24"/>
        </w:rPr>
        <w:fldChar w:fldCharType="end"/>
      </w:r>
      <w:r w:rsidRPr="00C74504">
        <w:rPr>
          <w:rFonts w:ascii="Arial" w:hAnsi="Arial" w:cs="Arial"/>
          <w:sz w:val="24"/>
        </w:rPr>
        <w:t xml:space="preserve">, </w:t>
      </w:r>
      <w:r w:rsidR="00E32B5B" w:rsidRPr="00C74504">
        <w:rPr>
          <w:rFonts w:ascii="Arial" w:hAnsi="Arial" w:cs="Arial"/>
          <w:sz w:val="24"/>
        </w:rPr>
        <w:t>ML</w:t>
      </w:r>
      <w:r w:rsidRPr="00C74504">
        <w:rPr>
          <w:rFonts w:ascii="Arial" w:hAnsi="Arial" w:cs="Arial"/>
          <w:sz w:val="24"/>
        </w:rPr>
        <w:t xml:space="preserve"> is the most common use of AI, and it allows the machines to interpret data on their own. Furthermore, the study of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Addo","given":"Archie","non-dropping-particle":"","parse-names":false,"suffix":""},{"dropping-particle":"","family":"Centhala","given":"Srini","non-dropping-particle":"","parse-names":false,"suffix":""},{"dropping-particle":"","family":"Shanmugam","given":"Muthu","non-dropping-particle":"","parse-names":false,"suffix":""}],"id":"ITEM-1","issued":{"date-parts":[["2020"]]},"number-of-pages":"162","publisher":"Business Expert Press","publisher-place":"London, United Kingdom","title":"Artificial Intelligence for Risk Management","type":"book"},"uris":["http://www.mendeley.com/documents/?uuid=c2abf11c-a6ce-40cf-9fbb-d979398a44ed"]}],"mendeley":{"formattedCitation":"(Addo, Centhala and Shanmugam, 2020)","manualFormatting":"Addo et al. (2020)","plainTextFormattedCitation":"(Addo, Centhala and Shanmugam, 2020)","previouslyFormattedCitation":"(Addo, Centhala and Shanmugam,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Addo</w:t>
      </w:r>
      <w:r w:rsidRPr="00C74504">
        <w:rPr>
          <w:rFonts w:ascii="Arial" w:hAnsi="Arial" w:cs="Arial"/>
          <w:i/>
          <w:noProof/>
          <w:sz w:val="24"/>
        </w:rPr>
        <w:t xml:space="preserve"> et al.</w:t>
      </w:r>
      <w:r w:rsidRPr="00C74504">
        <w:rPr>
          <w:rFonts w:ascii="Arial" w:hAnsi="Arial" w:cs="Arial"/>
          <w:noProof/>
          <w:sz w:val="24"/>
        </w:rPr>
        <w:t xml:space="preserve"> (2020)</w:t>
      </w:r>
      <w:r w:rsidRPr="00C74504">
        <w:rPr>
          <w:rFonts w:ascii="Arial" w:hAnsi="Arial" w:cs="Arial"/>
          <w:sz w:val="24"/>
        </w:rPr>
        <w:fldChar w:fldCharType="end"/>
      </w:r>
      <w:r w:rsidRPr="00C74504">
        <w:rPr>
          <w:rFonts w:ascii="Arial" w:hAnsi="Arial" w:cs="Arial"/>
          <w:sz w:val="24"/>
        </w:rPr>
        <w:t xml:space="preserve"> described </w:t>
      </w:r>
      <w:r w:rsidR="00E32B5B" w:rsidRPr="00C74504">
        <w:rPr>
          <w:rFonts w:ascii="Arial" w:hAnsi="Arial" w:cs="Arial"/>
          <w:sz w:val="24"/>
        </w:rPr>
        <w:t>ML</w:t>
      </w:r>
      <w:r w:rsidRPr="00C74504">
        <w:rPr>
          <w:rFonts w:ascii="Arial" w:hAnsi="Arial" w:cs="Arial"/>
          <w:sz w:val="24"/>
        </w:rPr>
        <w:t xml:space="preserve"> as "the design and study of algorithms which can gain from data and decide on </w:t>
      </w:r>
      <w:proofErr w:type="spellStart"/>
      <w:r w:rsidRPr="00C74504">
        <w:rPr>
          <w:rFonts w:ascii="Arial" w:hAnsi="Arial" w:cs="Arial"/>
          <w:sz w:val="24"/>
        </w:rPr>
        <w:t>it</w:t>
      </w:r>
      <w:proofErr w:type="spellEnd"/>
      <w:r w:rsidRPr="00C74504">
        <w:rPr>
          <w:rFonts w:ascii="Arial" w:hAnsi="Arial" w:cs="Arial"/>
          <w:sz w:val="24"/>
        </w:rPr>
        <w:t xml:space="preserve"> own and forecasts by creating models." The key aim is for the system to make erroneous predictions. </w:t>
      </w:r>
      <w:r w:rsidR="00E32B5B" w:rsidRPr="00C74504">
        <w:rPr>
          <w:rFonts w:ascii="Arial" w:hAnsi="Arial" w:cs="Arial"/>
          <w:sz w:val="24"/>
        </w:rPr>
        <w:t>ML</w:t>
      </w:r>
      <w:r w:rsidRPr="00C74504">
        <w:rPr>
          <w:rFonts w:ascii="Arial" w:hAnsi="Arial" w:cs="Arial"/>
          <w:sz w:val="24"/>
        </w:rPr>
        <w:t xml:space="preserve"> refers to a machine's capacity to research data through the use of data. As a result, there is no necessity to be encoded to do a certain duty. </w:t>
      </w:r>
      <w:r w:rsidR="00E32B5B" w:rsidRPr="00C74504">
        <w:rPr>
          <w:rFonts w:ascii="Arial" w:hAnsi="Arial" w:cs="Arial"/>
          <w:sz w:val="24"/>
        </w:rPr>
        <w:t>ML</w:t>
      </w:r>
      <w:r w:rsidRPr="00C74504">
        <w:rPr>
          <w:rFonts w:ascii="Arial" w:hAnsi="Arial" w:cs="Arial"/>
          <w:sz w:val="24"/>
        </w:rPr>
        <w:t xml:space="preserve"> is utilized for training machines to detect trends without any explicit regulations, among </w:t>
      </w:r>
      <w:r w:rsidRPr="00C74504">
        <w:rPr>
          <w:rFonts w:ascii="Arial" w:hAnsi="Arial" w:cs="Arial"/>
          <w:sz w:val="24"/>
        </w:rPr>
        <w:lastRenderedPageBreak/>
        <w:t xml:space="preserve">several other things. Making an algorithm regulation and making a projection.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Moghaddam","given":"Yassi","non-dropping-particle":"","parse-names":false,"suffix":""},{"dropping-particle":"","family":"Yurko","given":"Heather","non-dropping-particle":"","parse-names":false,"suffix":""},{"dropping-particle":"","family":"Demirkan","given":"Haluk","non-dropping-particle":"","parse-names":false,"suffix":""},{"dropping-particle":"","family":"Tymann","given":"Nathan","non-dropping-particle":"","parse-names":false,"suffix":""},{"dropping-particle":"","family":"Rayes","given":"Ammar","non-dropping-particle":"","parse-names":false,"suffix":""}],"id":"ITEM-1","issued":{"date-parts":[["2020"]]},"number-of-pages":"128","publisher":"Business Expert Press","publisher-place":"London, United Kingdom","title":"The Future of Work: How Artificial Intelligence Can Augment Human Capabilities","type":"book"},"uris":["http://www.mendeley.com/documents/?uuid=ea636328-41bb-4dad-9f8a-1e5fd929b66a"]}],"mendeley":{"formattedCitation":"(Moghaddam &lt;i&gt;et al.&lt;/i&gt;, 2020)","manualFormatting":"Moghaddam et al. (2020)","plainTextFormattedCitation":"(Moghaddam et al., 2020)","previouslyFormattedCitation":"(Moghaddam &lt;i&gt;et al.&lt;/i&gt;,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Moghaddam </w:t>
      </w:r>
      <w:r w:rsidRPr="00C74504">
        <w:rPr>
          <w:rFonts w:ascii="Arial" w:hAnsi="Arial" w:cs="Arial"/>
          <w:i/>
          <w:noProof/>
          <w:sz w:val="24"/>
        </w:rPr>
        <w:t>et al.</w:t>
      </w:r>
      <w:r w:rsidRPr="00C74504">
        <w:rPr>
          <w:rFonts w:ascii="Arial" w:hAnsi="Arial" w:cs="Arial"/>
          <w:noProof/>
          <w:sz w:val="24"/>
        </w:rPr>
        <w:t xml:space="preserve"> (2020)</w:t>
      </w:r>
      <w:r w:rsidRPr="00C74504">
        <w:rPr>
          <w:rFonts w:ascii="Arial" w:hAnsi="Arial" w:cs="Arial"/>
          <w:sz w:val="24"/>
        </w:rPr>
        <w:fldChar w:fldCharType="end"/>
      </w:r>
      <w:r w:rsidRPr="00C74504">
        <w:rPr>
          <w:rFonts w:ascii="Arial" w:hAnsi="Arial" w:cs="Arial"/>
          <w:sz w:val="24"/>
        </w:rPr>
        <w:t xml:space="preserve"> identified three types of ML that are briefly described below: this subset of supervised learning relies on the existing data to arrive at a projected result. Unsupervised learning occurs whenever AI entities provide predictable results without having been trained to execute the task. Reinforcement learning is a subset that works as a tutor for AI algorithms to recognize punishment and rewards in order to offer accurate answers to any challenges. As b</w:t>
      </w:r>
      <w:r w:rsidR="006169F9" w:rsidRPr="00C74504">
        <w:rPr>
          <w:rFonts w:ascii="Arial" w:hAnsi="Arial" w:cs="Arial"/>
          <w:sz w:val="24"/>
        </w:rPr>
        <w:t>riefly described above, Figure 4</w:t>
      </w:r>
      <w:r w:rsidRPr="00C74504">
        <w:rPr>
          <w:rFonts w:ascii="Arial" w:hAnsi="Arial" w:cs="Arial"/>
          <w:sz w:val="24"/>
        </w:rPr>
        <w:t xml:space="preserve"> depicts the classification of </w:t>
      </w:r>
      <w:r w:rsidR="00E32B5B" w:rsidRPr="00C74504">
        <w:rPr>
          <w:rFonts w:ascii="Arial" w:hAnsi="Arial" w:cs="Arial"/>
          <w:sz w:val="24"/>
        </w:rPr>
        <w:t>ML</w:t>
      </w:r>
      <w:r w:rsidRPr="00C74504">
        <w:rPr>
          <w:rFonts w:ascii="Arial" w:hAnsi="Arial" w:cs="Arial"/>
          <w:sz w:val="24"/>
        </w:rPr>
        <w:t>.</w:t>
      </w:r>
    </w:p>
    <w:p w14:paraId="348B8542" w14:textId="77777777" w:rsidR="00EF68E4" w:rsidRPr="00C74504" w:rsidRDefault="00EF68E4" w:rsidP="00EF68E4">
      <w:pPr>
        <w:spacing w:line="360" w:lineRule="auto"/>
        <w:jc w:val="both"/>
        <w:rPr>
          <w:rFonts w:ascii="Arial" w:hAnsi="Arial" w:cs="Arial"/>
          <w:sz w:val="24"/>
        </w:rPr>
      </w:pPr>
      <w:r w:rsidRPr="00C74504">
        <w:rPr>
          <w:rFonts w:ascii="Arial" w:hAnsi="Arial" w:cs="Arial"/>
          <w:noProof/>
        </w:rPr>
        <w:drawing>
          <wp:inline distT="0" distB="0" distL="0" distR="0" wp14:anchorId="16884C9F" wp14:editId="05F03812">
            <wp:extent cx="5486400" cy="3200400"/>
            <wp:effectExtent l="76200" t="0" r="571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783FCD5" w14:textId="17189B3A" w:rsidR="00EF68E4" w:rsidRPr="00C74504" w:rsidRDefault="00EF68E4" w:rsidP="00EF68E4">
      <w:pPr>
        <w:spacing w:line="360" w:lineRule="auto"/>
        <w:jc w:val="center"/>
        <w:rPr>
          <w:rFonts w:ascii="Arial" w:hAnsi="Arial" w:cs="Arial"/>
          <w:b/>
          <w:sz w:val="24"/>
        </w:rPr>
      </w:pPr>
      <w:r w:rsidRPr="00C74504">
        <w:rPr>
          <w:rFonts w:ascii="Arial" w:hAnsi="Arial" w:cs="Arial"/>
          <w:b/>
          <w:sz w:val="24"/>
        </w:rPr>
        <w:t xml:space="preserve">Figure </w:t>
      </w:r>
      <w:r w:rsidR="006169F9" w:rsidRPr="00C74504">
        <w:rPr>
          <w:rFonts w:ascii="Arial" w:hAnsi="Arial" w:cs="Arial"/>
          <w:b/>
          <w:sz w:val="24"/>
        </w:rPr>
        <w:t>4</w:t>
      </w:r>
      <w:r w:rsidRPr="00C74504">
        <w:rPr>
          <w:rFonts w:ascii="Arial" w:hAnsi="Arial" w:cs="Arial"/>
          <w:b/>
          <w:sz w:val="24"/>
        </w:rPr>
        <w:t xml:space="preserve">: ML algorithm </w:t>
      </w:r>
      <w:r w:rsidR="00C21E98" w:rsidRPr="00C74504">
        <w:rPr>
          <w:rFonts w:ascii="Arial" w:hAnsi="Arial" w:cs="Arial"/>
          <w:b/>
          <w:sz w:val="24"/>
        </w:rPr>
        <w:t>categorization</w:t>
      </w:r>
      <w:r w:rsidRPr="00C74504">
        <w:rPr>
          <w:rFonts w:ascii="Arial" w:hAnsi="Arial" w:cs="Arial"/>
          <w:b/>
          <w:sz w:val="24"/>
        </w:rPr>
        <w:t xml:space="preserve"> (adopted from </w:t>
      </w:r>
      <w:r w:rsidRPr="00C74504">
        <w:rPr>
          <w:rFonts w:ascii="Arial" w:hAnsi="Arial" w:cs="Arial"/>
          <w:b/>
          <w:sz w:val="24"/>
        </w:rPr>
        <w:fldChar w:fldCharType="begin" w:fldLock="1"/>
      </w:r>
      <w:r w:rsidRPr="00C74504">
        <w:rPr>
          <w:rFonts w:ascii="Arial" w:hAnsi="Arial" w:cs="Arial"/>
          <w:b/>
          <w:sz w:val="24"/>
        </w:rPr>
        <w:instrText>ADDIN CSL_CITATION {"citationItems":[{"id":"ITEM-1","itemData":{"author":[{"dropping-particle":"","family":"Moghaddam","given":"Yassi","non-dropping-particle":"","parse-names":false,"suffix":""},{"dropping-particle":"","family":"Yurko","given":"Heather","non-dropping-particle":"","parse-names":false,"suffix":""},{"dropping-particle":"","family":"Demirkan","given":"Haluk","non-dropping-particle":"","parse-names":false,"suffix":""},{"dropping-particle":"","family":"Tymann","given":"Nathan","non-dropping-particle":"","parse-names":false,"suffix":""},{"dropping-particle":"","family":"Rayes","given":"Ammar","non-dropping-particle":"","parse-names":false,"suffix":""}],"id":"ITEM-1","issued":{"date-parts":[["2020"]]},"number-of-pages":"128","publisher":"Business Expert Press","publisher-place":"London, United Kingdom","title":"The Future of Work: How Artificial Intelligence Can Augment Human Capabilities","type":"book"},"uris":["http://www.mendeley.com/documents/?uuid=ea636328-41bb-4dad-9f8a-1e5fd929b66a"]}],"mendeley":{"formattedCitation":"(Moghaddam &lt;i&gt;et al.&lt;/i&gt;, 2020)","manualFormatting":"Moghaddam et al. (2020)","plainTextFormattedCitation":"(Moghaddam et al., 2020)","previouslyFormattedCitation":"(Moghaddam &lt;i&gt;et al.&lt;/i&gt;, 2020)"},"properties":{"noteIndex":0},"schema":"https://github.com/citation-style-language/schema/raw/master/csl-citation.json"}</w:instrText>
      </w:r>
      <w:r w:rsidRPr="00C74504">
        <w:rPr>
          <w:rFonts w:ascii="Arial" w:hAnsi="Arial" w:cs="Arial"/>
          <w:b/>
          <w:sz w:val="24"/>
        </w:rPr>
        <w:fldChar w:fldCharType="separate"/>
      </w:r>
      <w:r w:rsidRPr="00C74504">
        <w:rPr>
          <w:rFonts w:ascii="Arial" w:hAnsi="Arial" w:cs="Arial"/>
          <w:b/>
          <w:noProof/>
          <w:sz w:val="24"/>
        </w:rPr>
        <w:t xml:space="preserve">Moghaddam </w:t>
      </w:r>
      <w:r w:rsidRPr="00C74504">
        <w:rPr>
          <w:rFonts w:ascii="Arial" w:hAnsi="Arial" w:cs="Arial"/>
          <w:b/>
          <w:i/>
          <w:noProof/>
          <w:sz w:val="24"/>
        </w:rPr>
        <w:t>et al.</w:t>
      </w:r>
      <w:r w:rsidRPr="00C74504">
        <w:rPr>
          <w:rFonts w:ascii="Arial" w:hAnsi="Arial" w:cs="Arial"/>
          <w:b/>
          <w:noProof/>
          <w:sz w:val="24"/>
        </w:rPr>
        <w:t xml:space="preserve"> (2020)</w:t>
      </w:r>
      <w:r w:rsidRPr="00C74504">
        <w:rPr>
          <w:rFonts w:ascii="Arial" w:hAnsi="Arial" w:cs="Arial"/>
          <w:b/>
          <w:sz w:val="24"/>
        </w:rPr>
        <w:fldChar w:fldCharType="end"/>
      </w:r>
    </w:p>
    <w:p w14:paraId="11993C97" w14:textId="77777777" w:rsidR="00382F18" w:rsidRPr="00C74504" w:rsidRDefault="00382F18">
      <w:pPr>
        <w:rPr>
          <w:rFonts w:ascii="Arial" w:hAnsi="Arial" w:cs="Arial"/>
          <w:b/>
          <w:sz w:val="24"/>
        </w:rPr>
      </w:pPr>
      <w:r w:rsidRPr="00C74504">
        <w:rPr>
          <w:rFonts w:ascii="Arial" w:hAnsi="Arial" w:cs="Arial"/>
          <w:b/>
          <w:sz w:val="24"/>
        </w:rPr>
        <w:br w:type="page"/>
      </w:r>
    </w:p>
    <w:p w14:paraId="5C603636" w14:textId="6A63CC15" w:rsidR="00EF68E4" w:rsidRPr="00C74504" w:rsidRDefault="00EF68E4" w:rsidP="00EF68E4">
      <w:pPr>
        <w:spacing w:line="360" w:lineRule="auto"/>
        <w:jc w:val="both"/>
        <w:rPr>
          <w:rFonts w:ascii="Arial" w:hAnsi="Arial" w:cs="Arial"/>
          <w:b/>
          <w:sz w:val="24"/>
        </w:rPr>
      </w:pPr>
      <w:r w:rsidRPr="00C74504">
        <w:rPr>
          <w:rFonts w:ascii="Arial" w:hAnsi="Arial" w:cs="Arial"/>
          <w:b/>
          <w:sz w:val="24"/>
        </w:rPr>
        <w:lastRenderedPageBreak/>
        <w:t xml:space="preserve">Deep Learning </w:t>
      </w:r>
    </w:p>
    <w:p w14:paraId="720C9D04" w14:textId="0FD96C77" w:rsidR="00EF68E4" w:rsidRPr="00C74504" w:rsidRDefault="00EF68E4" w:rsidP="00EF68E4">
      <w:pPr>
        <w:spacing w:line="360" w:lineRule="auto"/>
        <w:jc w:val="both"/>
        <w:rPr>
          <w:rFonts w:ascii="Arial" w:hAnsi="Arial" w:cs="Arial"/>
          <w:sz w:val="24"/>
        </w:rPr>
      </w:pPr>
      <w:r w:rsidRPr="00C74504">
        <w:rPr>
          <w:rFonts w:ascii="Arial" w:hAnsi="Arial" w:cs="Arial"/>
          <w:sz w:val="24"/>
        </w:rPr>
        <w:t xml:space="preserve">One of the part of </w:t>
      </w:r>
      <w:r w:rsidR="00E32B5B" w:rsidRPr="00C74504">
        <w:rPr>
          <w:rFonts w:ascii="Arial" w:hAnsi="Arial" w:cs="Arial"/>
          <w:sz w:val="24"/>
        </w:rPr>
        <w:t>ML</w:t>
      </w:r>
      <w:r w:rsidRPr="00C74504">
        <w:rPr>
          <w:rFonts w:ascii="Arial" w:hAnsi="Arial" w:cs="Arial"/>
          <w:sz w:val="24"/>
        </w:rPr>
        <w:t xml:space="preserve"> approaches is deep learning and it is on the basis of meaningful data illustrations or characteristics from the original data, as per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Addo","given":"Archie","non-dropping-particle":"","parse-names":false,"suffix":""},{"dropping-particle":"","family":"Centhala","given":"Srini","non-dropping-particle":"","parse-names":false,"suffix":""},{"dropping-particle":"","family":"Shanmugam","given":"Muthu","non-dropping-particle":"","parse-names":false,"suffix":""}],"id":"ITEM-1","issued":{"date-parts":[["2020"]]},"number-of-pages":"162","publisher":"Business Expert Press","publisher-place":"London, United Kingdom","title":"Artificial Intelligence for Risk Management","type":"book"},"uris":["http://www.mendeley.com/documents/?uuid=c2abf11c-a6ce-40cf-9fbb-d979398a44ed"]}],"mendeley":{"formattedCitation":"(Addo, Centhala and Shanmugam, 2020)","manualFormatting":"Addo et al. (2020)","plainTextFormattedCitation":"(Addo, Centhala and Shanmugam, 2020)","previouslyFormattedCitation":"(Addo, Centhala and Shanmugam,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Addo</w:t>
      </w:r>
      <w:r w:rsidRPr="00C74504">
        <w:rPr>
          <w:rFonts w:ascii="Arial" w:hAnsi="Arial" w:cs="Arial"/>
          <w:i/>
          <w:noProof/>
          <w:sz w:val="24"/>
        </w:rPr>
        <w:t xml:space="preserve"> et al.</w:t>
      </w:r>
      <w:r w:rsidRPr="00C74504">
        <w:rPr>
          <w:rFonts w:ascii="Arial" w:hAnsi="Arial" w:cs="Arial"/>
          <w:noProof/>
          <w:sz w:val="24"/>
        </w:rPr>
        <w:t xml:space="preserve"> (2020)</w:t>
      </w:r>
      <w:r w:rsidRPr="00C74504">
        <w:rPr>
          <w:rFonts w:ascii="Arial" w:hAnsi="Arial" w:cs="Arial"/>
          <w:sz w:val="24"/>
        </w:rPr>
        <w:fldChar w:fldCharType="end"/>
      </w:r>
      <w:r w:rsidRPr="00C74504">
        <w:rPr>
          <w:rFonts w:ascii="Arial" w:hAnsi="Arial" w:cs="Arial"/>
          <w:sz w:val="24"/>
        </w:rPr>
        <w:t xml:space="preserve">. The type is focusing on a machine that can transmit information in bits and pieces. As a result, the information comes from a variety of sources. They are looked at and then used to tackle issues when they emerge. Differential programming is another name for this type of </w:t>
      </w:r>
      <w:r w:rsidR="00E32B5B" w:rsidRPr="00C74504">
        <w:rPr>
          <w:rFonts w:ascii="Arial" w:hAnsi="Arial" w:cs="Arial"/>
          <w:sz w:val="24"/>
        </w:rPr>
        <w:t>ML</w:t>
      </w:r>
      <w:r w:rsidRPr="00C74504">
        <w:rPr>
          <w:rFonts w:ascii="Arial" w:hAnsi="Arial" w:cs="Arial"/>
          <w:sz w:val="24"/>
        </w:rPr>
        <w:t xml:space="preserve">. The technique of instructing a machine to perform several jobs in a predetermined order, computer programmers will estimate and develop entire algorithms to aid robots in training for a variety of activities, according to the researchers. Deep learning is divided into two categories: "Google </w:t>
      </w:r>
      <w:proofErr w:type="spellStart"/>
      <w:r w:rsidRPr="00C74504">
        <w:rPr>
          <w:rFonts w:ascii="Arial" w:hAnsi="Arial" w:cs="Arial"/>
          <w:sz w:val="24"/>
        </w:rPr>
        <w:t>AlpaGO</w:t>
      </w:r>
      <w:proofErr w:type="spellEnd"/>
      <w:r w:rsidRPr="00C74504">
        <w:rPr>
          <w:rFonts w:ascii="Arial" w:hAnsi="Arial" w:cs="Arial"/>
          <w:sz w:val="24"/>
        </w:rPr>
        <w:t xml:space="preserve"> project" and "Python code".</w:t>
      </w:r>
    </w:p>
    <w:p w14:paraId="68F095C4" w14:textId="77777777" w:rsidR="00EF68E4" w:rsidRPr="00C74504" w:rsidRDefault="00EF68E4" w:rsidP="00EF68E4">
      <w:pPr>
        <w:spacing w:line="360" w:lineRule="auto"/>
        <w:jc w:val="both"/>
        <w:rPr>
          <w:rFonts w:ascii="Arial" w:hAnsi="Arial" w:cs="Arial"/>
          <w:b/>
          <w:sz w:val="24"/>
        </w:rPr>
      </w:pPr>
      <w:r w:rsidRPr="00C74504">
        <w:rPr>
          <w:rFonts w:ascii="Arial" w:hAnsi="Arial" w:cs="Arial"/>
          <w:b/>
          <w:sz w:val="24"/>
        </w:rPr>
        <w:t>Artificial neural network (ANN)</w:t>
      </w:r>
    </w:p>
    <w:p w14:paraId="70AE6F05" w14:textId="77777777" w:rsidR="00EF68E4" w:rsidRPr="00C74504" w:rsidRDefault="00EF68E4" w:rsidP="00EF68E4">
      <w:pPr>
        <w:spacing w:line="360" w:lineRule="auto"/>
        <w:jc w:val="both"/>
        <w:rPr>
          <w:rFonts w:ascii="Arial" w:hAnsi="Arial" w:cs="Arial"/>
          <w:sz w:val="24"/>
        </w:rPr>
      </w:pPr>
      <w:r w:rsidRPr="00C74504">
        <w:rPr>
          <w:rFonts w:ascii="Arial" w:hAnsi="Arial" w:cs="Arial"/>
          <w:sz w:val="24"/>
        </w:rPr>
        <w:t xml:space="preserve">A "neural circuit" is a program that duplicates or replicates the manner in which a human brain functions, such as senses of human, events, feelings, and so on. Artificial neural networks are required for deep learning to operate. Human cells or Neurons are adapted by it. Artificial neural networks are inspired by the elements we discover in biology, and there are uses of math or computer concepts in the neural net for dealing with the way the human brain functions. In neural networks, there are three layers. Output layers, input layers, and hidden layers are the three layers that make up a neural network. A huge number of nodes are used to create the layers. The data is supplied into the system via input layers of varying weight. The input weight is multiplied by nodes as they travel until they achieve the appropriate number of data units. The data is sent to the subsequent tier. If there is a discrepancy that necessitates modifications, the outputs are measured by device for comparison </w:t>
      </w:r>
      <w:r w:rsidRPr="00C74504">
        <w:rPr>
          <w:rFonts w:ascii="Arial" w:hAnsi="Arial" w:cs="Arial"/>
          <w:sz w:val="24"/>
        </w:rPr>
        <w:fldChar w:fldCharType="begin" w:fldLock="1"/>
      </w:r>
      <w:r w:rsidRPr="00C74504">
        <w:rPr>
          <w:rFonts w:ascii="Arial" w:hAnsi="Arial" w:cs="Arial"/>
          <w:sz w:val="24"/>
        </w:rPr>
        <w:instrText>ADDIN CSL_CITATION {"citationItems":[{"id":"ITEM-1","itemData":{"DOI":"10.1016/j.heliyon.2018.e00938","ISSN":"24058440","author":[{"dropping-particle":"","family":"Abiodun","given":"Oludare Isaac","non-dropping-particle":"","parse-names":false,"suffix":""},{"dropping-particle":"","family":"Jantan","given":"Aman","non-dropping-particle":"","parse-names":false,"suffix":""},{"dropping-particle":"","family":"Omolara","given":"Abiodun Esther","non-dropping-particle":"","parse-names":false,"suffix":""},{"dropping-particle":"","family":"Dada","given":"Kemi Victoria","non-dropping-particle":"","parse-names":false,"suffix":""},{"dropping-particle":"","family":"Mohamed","given":"Nachaat AbdElatif","non-dropping-particle":"","parse-names":false,"suffix":""},{"dropping-particle":"","family":"Arshad","given":"Humaira","non-dropping-particle":"","parse-names":false,"suffix":""}],"container-title":"Heliyon","id":"ITEM-1","issue":"11","issued":{"date-parts":[["2018","11"]]},"page":"e00938","title":"State-of-the-art in artificial neural network applications: A survey","type":"article-journal","volume":"4"},"uris":["http://www.mendeley.com/documents/?uuid=980e733c-0ade-40d5-8d3c-19c4dd3b3265"]}],"mendeley":{"formattedCitation":"(Abiodun &lt;i&gt;et al.&lt;/i&gt;, 2018)","plainTextFormattedCitation":"(Abiodun et al., 2018)","previouslyFormattedCitation":"(Abiodun &lt;i&gt;et al.&lt;/i&gt;,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(Abiodun </w:t>
      </w:r>
      <w:r w:rsidRPr="00C74504">
        <w:rPr>
          <w:rFonts w:ascii="Arial" w:hAnsi="Arial" w:cs="Arial"/>
          <w:i/>
          <w:noProof/>
          <w:sz w:val="24"/>
        </w:rPr>
        <w:t>et al.</w:t>
      </w:r>
      <w:r w:rsidRPr="00C74504">
        <w:rPr>
          <w:rFonts w:ascii="Arial" w:hAnsi="Arial" w:cs="Arial"/>
          <w:noProof/>
          <w:sz w:val="24"/>
        </w:rPr>
        <w:t>, 2018)</w:t>
      </w:r>
      <w:r w:rsidRPr="00C74504">
        <w:rPr>
          <w:rFonts w:ascii="Arial" w:hAnsi="Arial" w:cs="Arial"/>
          <w:sz w:val="24"/>
        </w:rPr>
        <w:fldChar w:fldCharType="end"/>
      </w:r>
      <w:r w:rsidRPr="00C74504">
        <w:rPr>
          <w:rFonts w:ascii="Arial" w:hAnsi="Arial" w:cs="Arial"/>
          <w:sz w:val="24"/>
        </w:rPr>
        <w:t>.</w:t>
      </w:r>
    </w:p>
    <w:p w14:paraId="14789D41" w14:textId="6A8C8640" w:rsidR="002A5FC7" w:rsidRPr="00C74504" w:rsidRDefault="00EF68E4" w:rsidP="00EF68E4">
      <w:pPr>
        <w:pStyle w:val="Heading3"/>
        <w:spacing w:line="360" w:lineRule="auto"/>
        <w:rPr>
          <w:rFonts w:ascii="Arial" w:hAnsi="Arial" w:cs="Arial"/>
          <w:b/>
          <w:color w:val="auto"/>
        </w:rPr>
      </w:pPr>
      <w:bookmarkStart w:id="13" w:name="_Toc83814696"/>
      <w:r w:rsidRPr="00C74504">
        <w:rPr>
          <w:rFonts w:ascii="Arial" w:hAnsi="Arial" w:cs="Arial"/>
          <w:b/>
          <w:color w:val="auto"/>
        </w:rPr>
        <w:t xml:space="preserve">2.2.4 </w:t>
      </w:r>
      <w:r w:rsidR="002A5FC7" w:rsidRPr="00C74504">
        <w:rPr>
          <w:rFonts w:ascii="Arial" w:hAnsi="Arial" w:cs="Arial"/>
          <w:b/>
          <w:color w:val="auto"/>
        </w:rPr>
        <w:t>Principle of working of AI</w:t>
      </w:r>
      <w:bookmarkEnd w:id="13"/>
    </w:p>
    <w:p w14:paraId="48F13F8D" w14:textId="0A952159" w:rsidR="001C4904" w:rsidRPr="00C74504" w:rsidRDefault="001C4904" w:rsidP="001C4904">
      <w:pPr>
        <w:spacing w:line="360" w:lineRule="auto"/>
        <w:jc w:val="both"/>
        <w:rPr>
          <w:rFonts w:ascii="Arial" w:hAnsi="Arial" w:cs="Arial"/>
          <w:sz w:val="24"/>
          <w:szCs w:val="28"/>
        </w:rPr>
      </w:pPr>
      <w:r w:rsidRPr="00C74504">
        <w:rPr>
          <w:rFonts w:ascii="Arial" w:hAnsi="Arial" w:cs="Arial"/>
          <w:sz w:val="24"/>
          <w:szCs w:val="28"/>
        </w:rPr>
        <w:t>AI is all about the fact that human intelligence can be shifted towards machine for the purpose of conducting tasks from the easiest to the most complicated one</w:t>
      </w:r>
      <w:r w:rsidR="00E94A9B" w:rsidRPr="00C74504">
        <w:rPr>
          <w:rFonts w:ascii="Arial" w:hAnsi="Arial" w:cs="Arial"/>
          <w:sz w:val="24"/>
          <w:szCs w:val="28"/>
        </w:rPr>
        <w:t xml:space="preserve"> </w:t>
      </w:r>
      <w:r w:rsidR="00E94A9B" w:rsidRPr="00C74504">
        <w:rPr>
          <w:rFonts w:ascii="Arial" w:hAnsi="Arial" w:cs="Arial"/>
          <w:sz w:val="24"/>
          <w:szCs w:val="28"/>
        </w:rPr>
        <w:fldChar w:fldCharType="begin" w:fldLock="1"/>
      </w:r>
      <w:r w:rsidR="00336978" w:rsidRPr="00C74504">
        <w:rPr>
          <w:rFonts w:ascii="Arial" w:hAnsi="Arial" w:cs="Arial"/>
          <w:sz w:val="24"/>
          <w:szCs w:val="28"/>
        </w:rPr>
        <w:instrText>ADDIN CSL_CITATION {"citationItems":[{"id":"ITEM-1","itemData":{"DOI":"10.3389/frobt.2018.00121","ISSN":"2296-9144","author":[{"dropping-particle":"","family":"Signorelli","given":"Camilo Miguel","non-dropping-particle":"","parse-names":false,"suffix":""}],"container-title":"Frontiers in Robotics and AI","id":"ITEM-1","issued":{"date-parts":[["2018","10","26"]]},"title":"Can Computers Become Conscious and Overcome Humans?","type":"article-journal","volume":"5"},"uris":["http://www.mendeley.com/documents/?uuid=69a040e4-6c35-4b9d-a950-212740d3a0fe"]}],"mendeley":{"formattedCitation":"(Signorelli, 2018)","plainTextFormattedCitation":"(Signorelli, 2018)","previouslyFormattedCitation":"(Signorelli, 2018)"},"properties":{"noteIndex":0},"schema":"https://github.com/citation-style-language/schema/raw/master/csl-citation.json"}</w:instrText>
      </w:r>
      <w:r w:rsidR="00E94A9B" w:rsidRPr="00C74504">
        <w:rPr>
          <w:rFonts w:ascii="Arial" w:hAnsi="Arial" w:cs="Arial"/>
          <w:sz w:val="24"/>
          <w:szCs w:val="28"/>
        </w:rPr>
        <w:fldChar w:fldCharType="separate"/>
      </w:r>
      <w:r w:rsidR="00E94A9B" w:rsidRPr="00C74504">
        <w:rPr>
          <w:rFonts w:ascii="Arial" w:hAnsi="Arial" w:cs="Arial"/>
          <w:noProof/>
          <w:sz w:val="24"/>
          <w:szCs w:val="28"/>
        </w:rPr>
        <w:t>(Signorelli, 2018)</w:t>
      </w:r>
      <w:r w:rsidR="00E94A9B" w:rsidRPr="00C74504">
        <w:rPr>
          <w:rFonts w:ascii="Arial" w:hAnsi="Arial" w:cs="Arial"/>
          <w:sz w:val="24"/>
          <w:szCs w:val="28"/>
        </w:rPr>
        <w:fldChar w:fldCharType="end"/>
      </w:r>
      <w:r w:rsidRPr="00C74504">
        <w:rPr>
          <w:rFonts w:ascii="Arial" w:hAnsi="Arial" w:cs="Arial"/>
          <w:sz w:val="24"/>
          <w:szCs w:val="28"/>
        </w:rPr>
        <w:t xml:space="preserve">. </w:t>
      </w:r>
      <w:r w:rsidR="000A1BF6" w:rsidRPr="00C74504">
        <w:rPr>
          <w:rFonts w:ascii="Arial" w:hAnsi="Arial" w:cs="Arial"/>
          <w:sz w:val="24"/>
          <w:szCs w:val="28"/>
        </w:rPr>
        <w:t>AI</w:t>
      </w:r>
      <w:r w:rsidRPr="00C74504">
        <w:rPr>
          <w:rFonts w:ascii="Arial" w:hAnsi="Arial" w:cs="Arial"/>
          <w:sz w:val="24"/>
          <w:szCs w:val="28"/>
        </w:rPr>
        <w:t xml:space="preserve"> contains a goal which is about learning, reasoning and finally carrying out the activities. Since technology is seemingly moving forward previous standards wherein </w:t>
      </w:r>
      <w:r w:rsidR="000A1BF6" w:rsidRPr="00C74504">
        <w:rPr>
          <w:rFonts w:ascii="Arial" w:hAnsi="Arial" w:cs="Arial"/>
          <w:sz w:val="24"/>
          <w:szCs w:val="28"/>
        </w:rPr>
        <w:t>AI</w:t>
      </w:r>
      <w:r w:rsidRPr="00C74504">
        <w:rPr>
          <w:rFonts w:ascii="Arial" w:hAnsi="Arial" w:cs="Arial"/>
          <w:sz w:val="24"/>
          <w:szCs w:val="28"/>
        </w:rPr>
        <w:t xml:space="preserve"> are explicated turns outdated. There are three fundamental logics witnessed behind AI. </w:t>
      </w:r>
      <w:r w:rsidRPr="00C74504">
        <w:rPr>
          <w:rFonts w:ascii="Arial" w:hAnsi="Arial" w:cs="Arial"/>
          <w:sz w:val="24"/>
          <w:szCs w:val="28"/>
        </w:rPr>
        <w:lastRenderedPageBreak/>
        <w:t>The primary concepts are none other than neural networks, deep learning and machine learning</w:t>
      </w:r>
      <w:r w:rsidR="00336978" w:rsidRPr="00C74504">
        <w:rPr>
          <w:rFonts w:ascii="Arial" w:hAnsi="Arial" w:cs="Arial"/>
          <w:sz w:val="24"/>
          <w:szCs w:val="28"/>
        </w:rPr>
        <w:t xml:space="preserve"> </w:t>
      </w:r>
      <w:r w:rsidR="00336978" w:rsidRPr="00C74504">
        <w:rPr>
          <w:rFonts w:ascii="Arial" w:hAnsi="Arial" w:cs="Arial"/>
          <w:sz w:val="24"/>
          <w:szCs w:val="28"/>
        </w:rPr>
        <w:fldChar w:fldCharType="begin" w:fldLock="1"/>
      </w:r>
      <w:r w:rsidR="001031A8" w:rsidRPr="00C74504">
        <w:rPr>
          <w:rFonts w:ascii="Arial" w:hAnsi="Arial" w:cs="Arial"/>
          <w:sz w:val="24"/>
          <w:szCs w:val="28"/>
        </w:rPr>
        <w:instrText>ADDIN CSL_CITATION {"citationItems":[{"id":"ITEM-1","itemData":{"URL":"https://towardsdatascience.com/artificial-intelligence-machine-learning-and-deep-learning-what-the-difference-8b6367dad790","accessed":{"date-parts":[["2021","8","23"]]},"author":[{"dropping-particle":"","family":"Nurfikri","given":"Fahmi","non-dropping-particle":"","parse-names":false,"suffix":""}],"container-title":"Towards Data Science","id":"ITEM-1","issued":{"date-parts":[["2020"]]},"title":"Artificial Intelligence, Machine Learning, and Deep Learning — What the Difference?","type":"webpage"},"uris":["http://www.mendeley.com/documents/?uuid=81341a4d-6d23-4551-b187-29be74e7914e"]}],"mendeley":{"formattedCitation":"(Nurfikri, 2020)","plainTextFormattedCitation":"(Nurfikri, 2020)","previouslyFormattedCitation":"(Nurfikri, 2020)"},"properties":{"noteIndex":0},"schema":"https://github.com/citation-style-language/schema/raw/master/csl-citation.json"}</w:instrText>
      </w:r>
      <w:r w:rsidR="00336978" w:rsidRPr="00C74504">
        <w:rPr>
          <w:rFonts w:ascii="Arial" w:hAnsi="Arial" w:cs="Arial"/>
          <w:sz w:val="24"/>
          <w:szCs w:val="28"/>
        </w:rPr>
        <w:fldChar w:fldCharType="separate"/>
      </w:r>
      <w:r w:rsidR="00336978" w:rsidRPr="00C74504">
        <w:rPr>
          <w:rFonts w:ascii="Arial" w:hAnsi="Arial" w:cs="Arial"/>
          <w:noProof/>
          <w:sz w:val="24"/>
          <w:szCs w:val="28"/>
        </w:rPr>
        <w:t>(Nurfikri, 2020)</w:t>
      </w:r>
      <w:r w:rsidR="00336978" w:rsidRPr="00C74504">
        <w:rPr>
          <w:rFonts w:ascii="Arial" w:hAnsi="Arial" w:cs="Arial"/>
          <w:sz w:val="24"/>
          <w:szCs w:val="28"/>
        </w:rPr>
        <w:fldChar w:fldCharType="end"/>
      </w:r>
      <w:r w:rsidRPr="00C74504">
        <w:rPr>
          <w:rFonts w:ascii="Arial" w:hAnsi="Arial" w:cs="Arial"/>
          <w:sz w:val="24"/>
          <w:szCs w:val="28"/>
        </w:rPr>
        <w:t xml:space="preserve">. These concepts seem to </w:t>
      </w:r>
      <w:r w:rsidR="00FD4EBA" w:rsidRPr="00C74504">
        <w:rPr>
          <w:rFonts w:ascii="Arial" w:hAnsi="Arial" w:cs="Arial"/>
          <w:sz w:val="24"/>
          <w:szCs w:val="28"/>
        </w:rPr>
        <w:t>be resulting</w:t>
      </w:r>
      <w:r w:rsidRPr="00C74504">
        <w:rPr>
          <w:rFonts w:ascii="Arial" w:hAnsi="Arial" w:cs="Arial"/>
          <w:sz w:val="24"/>
          <w:szCs w:val="28"/>
        </w:rPr>
        <w:t xml:space="preserve"> in additional development in terms of natural language processing, driving software and data mining. Whilst machine learning and AI shall be seen as an </w:t>
      </w:r>
      <w:r w:rsidR="00FD4EBA" w:rsidRPr="00C74504">
        <w:rPr>
          <w:rFonts w:ascii="Arial" w:hAnsi="Arial" w:cs="Arial"/>
          <w:sz w:val="24"/>
          <w:szCs w:val="28"/>
        </w:rPr>
        <w:t>interchangeable term</w:t>
      </w:r>
      <w:r w:rsidRPr="00C74504">
        <w:rPr>
          <w:rFonts w:ascii="Arial" w:hAnsi="Arial" w:cs="Arial"/>
          <w:sz w:val="24"/>
          <w:szCs w:val="28"/>
        </w:rPr>
        <w:t>, AI is generally regarded as an extensive term, concerni</w:t>
      </w:r>
      <w:r w:rsidR="00093923" w:rsidRPr="00C74504">
        <w:rPr>
          <w:rFonts w:ascii="Arial" w:hAnsi="Arial" w:cs="Arial"/>
          <w:sz w:val="24"/>
          <w:szCs w:val="28"/>
        </w:rPr>
        <w:t>ng machine learning along with two</w:t>
      </w:r>
      <w:r w:rsidRPr="00C74504">
        <w:rPr>
          <w:rFonts w:ascii="Arial" w:hAnsi="Arial" w:cs="Arial"/>
          <w:sz w:val="24"/>
          <w:szCs w:val="28"/>
        </w:rPr>
        <w:t xml:space="preserve"> other remaining concepts which is a subset. </w:t>
      </w:r>
    </w:p>
    <w:p w14:paraId="038B746A" w14:textId="32FC310D" w:rsidR="00093923" w:rsidRPr="00C74504" w:rsidRDefault="00093923" w:rsidP="00093923">
      <w:pPr>
        <w:spacing w:line="360" w:lineRule="auto"/>
        <w:jc w:val="both"/>
        <w:rPr>
          <w:rFonts w:ascii="Arial" w:hAnsi="Arial" w:cs="Arial"/>
          <w:sz w:val="24"/>
          <w:szCs w:val="28"/>
        </w:rPr>
      </w:pPr>
      <w:r w:rsidRPr="00C74504">
        <w:rPr>
          <w:rFonts w:ascii="Arial" w:hAnsi="Arial" w:cs="Arial"/>
          <w:sz w:val="24"/>
          <w:szCs w:val="28"/>
        </w:rPr>
        <w:t>Deep learning’s mechanism depends on principle of artificial neural networks. It tends to imitate the brain cells or neurons</w:t>
      </w:r>
      <w:r w:rsidR="001031A8" w:rsidRPr="00C74504">
        <w:rPr>
          <w:rFonts w:ascii="Arial" w:hAnsi="Arial" w:cs="Arial"/>
          <w:sz w:val="24"/>
          <w:szCs w:val="28"/>
        </w:rPr>
        <w:t xml:space="preserve"> </w:t>
      </w:r>
      <w:r w:rsidR="001031A8" w:rsidRPr="00C74504">
        <w:rPr>
          <w:rFonts w:ascii="Arial" w:hAnsi="Arial" w:cs="Arial"/>
          <w:sz w:val="24"/>
          <w:szCs w:val="28"/>
        </w:rPr>
        <w:fldChar w:fldCharType="begin" w:fldLock="1"/>
      </w:r>
      <w:r w:rsidR="0011601E" w:rsidRPr="00C74504">
        <w:rPr>
          <w:rFonts w:ascii="Arial" w:hAnsi="Arial" w:cs="Arial"/>
          <w:sz w:val="24"/>
          <w:szCs w:val="28"/>
        </w:rPr>
        <w:instrText>ADDIN CSL_CITATION {"citationItems":[{"id":"ITEM-1","itemData":{"URL":"https://towardsdatascience.com/the-differences-between-artificial-and-biological-neural-networks-a8b46db828b7","accessed":{"date-parts":[["2021","8","23"]]},"author":[{"dropping-particle":"","family":"Nagyfi","given":"Richard","non-dropping-particle":"","parse-names":false,"suffix":""}],"container-title":"Towards Data Science","id":"ITEM-1","issued":{"date-parts":[["2018"]]},"title":"The differences between Artificial and Biological Neural Networks","type":"webpage"},"uris":["http://www.mendeley.com/documents/?uuid=cc4a9afb-6613-4d90-b6c2-a7d2f424d3be"]}],"mendeley":{"formattedCitation":"(Nagyfi, 2018)","plainTextFormattedCitation":"(Nagyfi, 2018)","previouslyFormattedCitation":"(Nagyfi, 2018)"},"properties":{"noteIndex":0},"schema":"https://github.com/citation-style-language/schema/raw/master/csl-citation.json"}</w:instrText>
      </w:r>
      <w:r w:rsidR="001031A8" w:rsidRPr="00C74504">
        <w:rPr>
          <w:rFonts w:ascii="Arial" w:hAnsi="Arial" w:cs="Arial"/>
          <w:sz w:val="24"/>
          <w:szCs w:val="28"/>
        </w:rPr>
        <w:fldChar w:fldCharType="separate"/>
      </w:r>
      <w:r w:rsidR="001031A8" w:rsidRPr="00C74504">
        <w:rPr>
          <w:rFonts w:ascii="Arial" w:hAnsi="Arial" w:cs="Arial"/>
          <w:noProof/>
          <w:sz w:val="24"/>
          <w:szCs w:val="28"/>
        </w:rPr>
        <w:t>(Nagyfi, 2018)</w:t>
      </w:r>
      <w:r w:rsidR="001031A8" w:rsidRPr="00C74504">
        <w:rPr>
          <w:rFonts w:ascii="Arial" w:hAnsi="Arial" w:cs="Arial"/>
          <w:sz w:val="24"/>
          <w:szCs w:val="28"/>
        </w:rPr>
        <w:fldChar w:fldCharType="end"/>
      </w:r>
      <w:r w:rsidRPr="00C74504">
        <w:rPr>
          <w:rFonts w:ascii="Arial" w:hAnsi="Arial" w:cs="Arial"/>
          <w:sz w:val="24"/>
          <w:szCs w:val="28"/>
        </w:rPr>
        <w:t xml:space="preserve">. Artificial neural networks were driven through stuffs we see in our biology. The principles of </w:t>
      </w:r>
      <w:proofErr w:type="spellStart"/>
      <w:r w:rsidRPr="00C74504">
        <w:rPr>
          <w:rFonts w:ascii="Arial" w:hAnsi="Arial" w:cs="Arial"/>
          <w:sz w:val="24"/>
          <w:szCs w:val="28"/>
        </w:rPr>
        <w:t>maths</w:t>
      </w:r>
      <w:proofErr w:type="spellEnd"/>
      <w:r w:rsidRPr="00C74504">
        <w:rPr>
          <w:rFonts w:ascii="Arial" w:hAnsi="Arial" w:cs="Arial"/>
          <w:sz w:val="24"/>
          <w:szCs w:val="28"/>
        </w:rPr>
        <w:t xml:space="preserve"> and computer science have been used in the neural net models so that the processes of human brain can be mimicked which indeed permits greater learning as well as command to perform. An artificial neural network is responsible for integrating the processes of deeper interrelated brain cells, yet rather than being developed from biology, these types of nodes or neurons are de</w:t>
      </w:r>
      <w:r w:rsidR="00E94A9B" w:rsidRPr="00C74504">
        <w:rPr>
          <w:rFonts w:ascii="Arial" w:hAnsi="Arial" w:cs="Arial"/>
          <w:sz w:val="24"/>
          <w:szCs w:val="28"/>
        </w:rPr>
        <w:t>veloped from the man-made code.</w:t>
      </w:r>
      <w:r w:rsidRPr="00C74504">
        <w:rPr>
          <w:rFonts w:ascii="Arial" w:hAnsi="Arial" w:cs="Arial"/>
          <w:sz w:val="24"/>
          <w:szCs w:val="28"/>
        </w:rPr>
        <w:t xml:space="preserve"> Neural networks comprise</w:t>
      </w:r>
      <w:r w:rsidR="00A364AE" w:rsidRPr="00C74504">
        <w:rPr>
          <w:rFonts w:ascii="Arial" w:hAnsi="Arial" w:cs="Arial"/>
          <w:sz w:val="24"/>
          <w:szCs w:val="28"/>
        </w:rPr>
        <w:t>s of three</w:t>
      </w:r>
      <w:r w:rsidRPr="00C74504">
        <w:rPr>
          <w:rFonts w:ascii="Arial" w:hAnsi="Arial" w:cs="Arial"/>
          <w:sz w:val="24"/>
          <w:szCs w:val="28"/>
        </w:rPr>
        <w:t xml:space="preserve"> layers such as a hidden layer, input layer and output layer. There are thousands and at times even million nodes present in these layers.  AI attempts about imitating the human minds using the logics of neural networks.  It thinks similarly to how human does and behaves accordingly in order to get the issues resolved.  This is what the actual uniqueness of AI. The human brain is the major imitation of AI for interpreting the atmosphere and behave in accordance with it</w:t>
      </w:r>
      <w:r w:rsidR="0011601E" w:rsidRPr="00C74504">
        <w:rPr>
          <w:rFonts w:ascii="Arial" w:hAnsi="Arial" w:cs="Arial"/>
          <w:sz w:val="24"/>
          <w:szCs w:val="28"/>
        </w:rPr>
        <w:t xml:space="preserve"> </w:t>
      </w:r>
      <w:r w:rsidR="0011601E" w:rsidRPr="00C74504">
        <w:rPr>
          <w:rFonts w:ascii="Arial" w:hAnsi="Arial" w:cs="Arial"/>
          <w:sz w:val="24"/>
          <w:szCs w:val="28"/>
        </w:rPr>
        <w:fldChar w:fldCharType="begin" w:fldLock="1"/>
      </w:r>
      <w:r w:rsidR="0011601E" w:rsidRPr="00C74504">
        <w:rPr>
          <w:rFonts w:ascii="Arial" w:hAnsi="Arial" w:cs="Arial"/>
          <w:sz w:val="24"/>
          <w:szCs w:val="28"/>
        </w:rPr>
        <w:instrText>ADDIN CSL_CITATION {"citationItems":[{"id":"ITEM-1","itemData":{"DOI":"10.1155/2020/1680845","ISSN":"1099-0526","abstract":"Artificial intelligence (AI) is essentially the simulation of human intelligence. Today’s AI can only simulate, replace, extend, or expand part of human intelligence. In the future, the research and development of cutting-edge technologies such as brain-computer interface (BCI) together with the development of the human brain will eventually usher in a strong AI era, when AI can simulate and replace human’s imagination, emotion, intuition, potential, tacit knowledge, and other kinds of personalized intelligence. Breakthroughs in algorithms represented by cognitive computing promote the continuous penetration of AI into fields such as education, commerce, and medical treatment to build up AI service space. As to human concern, namely, who controls whom between humankind and intelligent machines, the answer is that AI can only become a service provider for human beings, demonstrating the value rationality of following ethics.","author":[{"dropping-particle":"","family":"Dong","given":"Yanyan","non-dropping-particle":"","parse-names":false,"suffix":""},{"dropping-particle":"","family":"Hou","given":"Jie","non-dropping-particle":"","parse-names":false,"suffix":""},{"dropping-particle":"","family":"Zhang","given":"Ning","non-dropping-particle":"","parse-names":false,"suffix":""},{"dropping-particle":"","family":"Zhang","given":"Maocong","non-dropping-particle":"","parse-names":false,"suffix":""}],"container-title":"Complexity","editor":[{"dropping-particle":"","family":"Rao","given":"Ruofeng","non-dropping-particle":"","parse-names":false,"suffix":""}],"id":"ITEM-1","issued":{"date-parts":[["2020","10","28"]]},"page":"1-10","title":"Research on How Human Intelligence, Consciousness, and Cognitive Computing Affect the Development of Artificial Intelligence","type":"article-journal","volume":"2020"},"uris":["http://www.mendeley.com/documents/?uuid=919028d2-df94-43e9-ae66-744e48addf5f"]}],"mendeley":{"formattedCitation":"(Dong &lt;i&gt;et al.&lt;/i&gt;, 2020)","plainTextFormattedCitation":"(Dong et al., 2020)","previouslyFormattedCitation":"(Dong &lt;i&gt;et al.&lt;/i&gt;, 2020)"},"properties":{"noteIndex":0},"schema":"https://github.com/citation-style-language/schema/raw/master/csl-citation.json"}</w:instrText>
      </w:r>
      <w:r w:rsidR="0011601E" w:rsidRPr="00C74504">
        <w:rPr>
          <w:rFonts w:ascii="Arial" w:hAnsi="Arial" w:cs="Arial"/>
          <w:sz w:val="24"/>
          <w:szCs w:val="28"/>
        </w:rPr>
        <w:fldChar w:fldCharType="separate"/>
      </w:r>
      <w:r w:rsidR="0011601E" w:rsidRPr="00C74504">
        <w:rPr>
          <w:rFonts w:ascii="Arial" w:hAnsi="Arial" w:cs="Arial"/>
          <w:noProof/>
          <w:sz w:val="24"/>
          <w:szCs w:val="28"/>
        </w:rPr>
        <w:t xml:space="preserve">(Dong </w:t>
      </w:r>
      <w:r w:rsidR="0011601E" w:rsidRPr="00C74504">
        <w:rPr>
          <w:rFonts w:ascii="Arial" w:hAnsi="Arial" w:cs="Arial"/>
          <w:i/>
          <w:noProof/>
          <w:sz w:val="24"/>
          <w:szCs w:val="28"/>
        </w:rPr>
        <w:t>et al.</w:t>
      </w:r>
      <w:r w:rsidR="0011601E" w:rsidRPr="00C74504">
        <w:rPr>
          <w:rFonts w:ascii="Arial" w:hAnsi="Arial" w:cs="Arial"/>
          <w:noProof/>
          <w:sz w:val="24"/>
          <w:szCs w:val="28"/>
        </w:rPr>
        <w:t>, 2020)</w:t>
      </w:r>
      <w:r w:rsidR="0011601E" w:rsidRPr="00C74504">
        <w:rPr>
          <w:rFonts w:ascii="Arial" w:hAnsi="Arial" w:cs="Arial"/>
          <w:sz w:val="24"/>
          <w:szCs w:val="28"/>
        </w:rPr>
        <w:fldChar w:fldCharType="end"/>
      </w:r>
      <w:r w:rsidRPr="00C74504">
        <w:rPr>
          <w:rFonts w:ascii="Arial" w:hAnsi="Arial" w:cs="Arial"/>
          <w:sz w:val="24"/>
          <w:szCs w:val="28"/>
        </w:rPr>
        <w:t>.</w:t>
      </w:r>
    </w:p>
    <w:p w14:paraId="6EE60574" w14:textId="462C5329" w:rsidR="00EF68E4" w:rsidRPr="00C74504" w:rsidRDefault="002A5FC7" w:rsidP="00EF68E4">
      <w:pPr>
        <w:pStyle w:val="Heading3"/>
        <w:spacing w:line="360" w:lineRule="auto"/>
        <w:rPr>
          <w:rFonts w:ascii="Arial" w:hAnsi="Arial" w:cs="Arial"/>
          <w:b/>
          <w:color w:val="auto"/>
        </w:rPr>
      </w:pPr>
      <w:bookmarkStart w:id="14" w:name="_Toc83814697"/>
      <w:r w:rsidRPr="00C74504">
        <w:rPr>
          <w:rFonts w:ascii="Arial" w:hAnsi="Arial" w:cs="Arial"/>
          <w:b/>
          <w:color w:val="auto"/>
        </w:rPr>
        <w:t xml:space="preserve">2.2.5 </w:t>
      </w:r>
      <w:r w:rsidR="00EF68E4" w:rsidRPr="00C74504">
        <w:rPr>
          <w:rFonts w:ascii="Arial" w:hAnsi="Arial" w:cs="Arial"/>
          <w:b/>
          <w:color w:val="auto"/>
        </w:rPr>
        <w:t>Use and Importance of AI in automotive industries</w:t>
      </w:r>
      <w:bookmarkEnd w:id="14"/>
    </w:p>
    <w:p w14:paraId="4AF96961" w14:textId="34A16671" w:rsidR="00093923" w:rsidRPr="00C74504" w:rsidRDefault="00EF68E4" w:rsidP="00093923">
      <w:pPr>
        <w:spacing w:line="360" w:lineRule="auto"/>
        <w:jc w:val="both"/>
        <w:rPr>
          <w:rFonts w:ascii="Arial" w:hAnsi="Arial" w:cs="Arial"/>
          <w:sz w:val="24"/>
          <w:szCs w:val="28"/>
        </w:rPr>
      </w:pPr>
      <w:r w:rsidRPr="00C74504">
        <w:rPr>
          <w:rFonts w:ascii="Arial" w:hAnsi="Arial" w:cs="Arial"/>
          <w:sz w:val="24"/>
        </w:rPr>
        <w:t xml:space="preserve">AI is the imitation of human intelligence in computers, which are programmed to take action and exhibit human characteristics such as learning and solving problems </w:t>
      </w:r>
      <w:r w:rsidRPr="00C74504">
        <w:rPr>
          <w:rFonts w:ascii="Arial" w:hAnsi="Arial" w:cs="Arial"/>
          <w:sz w:val="24"/>
        </w:rPr>
        <w:fldChar w:fldCharType="begin" w:fldLock="1"/>
      </w:r>
      <w:r w:rsidRPr="00C74504">
        <w:rPr>
          <w:rFonts w:ascii="Arial" w:hAnsi="Arial" w:cs="Arial"/>
          <w:sz w:val="24"/>
        </w:rPr>
        <w:instrText>ADDIN CSL_CITATION {"citationItems":[{"id":"ITEM-1","itemData":{"URL":"https://www.ibm.com/in-en/cloud/learn/what-is-artificial-intelligence","accessed":{"date-parts":[["2021","8","12"]]},"author":[{"dropping-particle":"","family":"IBM","given":"","non-dropping-particle":"","parse-names":false,"suffix":""}],"container-title":"International Business Machines Corporation","id":"ITEM-1","issued":{"date-parts":[["2020"]]},"title":"What is Artificial Intelligence (AI)?","type":"webpage"},"uris":["http://www.mendeley.com/documents/?uuid=a47e5a21-e640-4529-a0f8-0d8f301723dd"]}],"mendeley":{"formattedCitation":"(IBM, 2020)","plainTextFormattedCitation":"(IBM, 2020)","previouslyFormattedCitation":"(IBM,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(IBM, 2020)</w:t>
      </w:r>
      <w:r w:rsidRPr="00C74504">
        <w:rPr>
          <w:rFonts w:ascii="Arial" w:hAnsi="Arial" w:cs="Arial"/>
          <w:sz w:val="24"/>
        </w:rPr>
        <w:fldChar w:fldCharType="end"/>
      </w:r>
      <w:r w:rsidRPr="00C74504">
        <w:rPr>
          <w:rFonts w:ascii="Arial" w:hAnsi="Arial" w:cs="Arial"/>
          <w:sz w:val="24"/>
        </w:rPr>
        <w:t xml:space="preserve">. Businesses are integrating AI-based solutions and administrations with vigor in order to alter their company's operations and boost profitability. Automation in the manufacturing plant is already on the rise, allowing new doors to open and upgrading operational capacities via the use of new technologies, dependable processes, and rendering firms adaptable to evolving company operations. Recognizing the truth, several firms are placing out significant effort to reap the rewards in really distinct and serious market conditions. With the Industry 4.0 approaching, the growing size and complexity of </w:t>
      </w:r>
      <w:r w:rsidRPr="00C74504">
        <w:rPr>
          <w:rFonts w:ascii="Arial" w:hAnsi="Arial" w:cs="Arial"/>
          <w:sz w:val="24"/>
        </w:rPr>
        <w:lastRenderedPageBreak/>
        <w:t xml:space="preserve">datasets, and the increasing use of the mechanical IoT in a small number of businesses are some of the major factors propelling the AI in manufacturing market forward </w:t>
      </w:r>
      <w:r w:rsidRPr="00C74504">
        <w:rPr>
          <w:rFonts w:ascii="Arial" w:hAnsi="Arial" w:cs="Arial"/>
          <w:sz w:val="24"/>
        </w:rPr>
        <w:fldChar w:fldCharType="begin" w:fldLock="1"/>
      </w:r>
      <w:r w:rsidRPr="00C74504">
        <w:rPr>
          <w:rFonts w:ascii="Arial" w:hAnsi="Arial" w:cs="Arial"/>
          <w:sz w:val="24"/>
        </w:rPr>
        <w:instrText>ADDIN CSL_CITATION {"citationItems":[{"id":"ITEM-1","itemData":{"DOI":"10.3390/su12104035","ISSN":"2071-1050","abstract":"Automation and digitalization, as long-term evolutionary processes, cause significant effects, such as the transformation of occupations and job profiles, changes to employment forms, and a more significant role for the platform economy, generating challenges for social policy. This systematic literature review aims to provide an overview of the research to date related to influences of the Industry 4.0 Revolution on human capital development and consumer behavior. A search on the Web of Science identified 160 papers that met the inclusion criteria. The major objectives aimed to identify: the main types of influences of the Industry 4.0 Revolution on human capital development and consumer behavior; the main opportunities and challenges for new directions in education associated with shifting the work environment; and the drivers for human capital development and consumer behavior through the lenses of the Industry 4.0 Revolution. The results revealed some key aspects for the development of human capital: information, new jobs, the Internet, technology, training, education, new skills, automation, communication, innovativeness, professionals, productivity, artificial intelligence, digitalization, e-recruitment, and the Internet of Things, as well as the main drivers of consumer behavior: information, e-commerce, digitalization, the Internet of Things, e-distribution, technology, digitalization, automation, personalized, performance, artificial intelligence, behavior intention, e-shopping, and data mining.","author":[{"dropping-particle":"","family":"Sima","given":"Violeta","non-dropping-particle":"","parse-names":false,"suffix":""},{"dropping-particle":"","family":"Gheorghe","given":"Ileana Georgiana","non-dropping-particle":"","parse-names":false,"suffix":""},{"dropping-particle":"","family":"Subić","given":"Jonel","non-dropping-particle":"","parse-names":false,"suffix":""},{"dropping-particle":"","family":"Nancu","given":"Dumitru","non-dropping-particle":"","parse-names":false,"suffix":""}],"container-title":"Sustainability","id":"ITEM-1","issue":"10","issued":{"date-parts":[["2020","5","14"]]},"page":"4035","title":"Influences of the Industry 4.0 Revolution on the Human Capital Development and Consumer Behavior: A Systematic Review","type":"article-journal","volume":"12"},"uris":["http://www.mendeley.com/documents/?uuid=13f8f909-381f-41ec-815a-4f3ff19b0122"]}],"mendeley":{"formattedCitation":"(Sima &lt;i&gt;et al.&lt;/i&gt;, 2020)","plainTextFormattedCitation":"(Sima et al., 2020)","previouslyFormattedCitation":"(Sima &lt;i&gt;et al.&lt;/i&gt;,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(Sima </w:t>
      </w:r>
      <w:r w:rsidRPr="00C74504">
        <w:rPr>
          <w:rFonts w:ascii="Arial" w:hAnsi="Arial" w:cs="Arial"/>
          <w:i/>
          <w:noProof/>
          <w:sz w:val="24"/>
        </w:rPr>
        <w:t>et al.</w:t>
      </w:r>
      <w:r w:rsidRPr="00C74504">
        <w:rPr>
          <w:rFonts w:ascii="Arial" w:hAnsi="Arial" w:cs="Arial"/>
          <w:noProof/>
          <w:sz w:val="24"/>
        </w:rPr>
        <w:t>, 2020)</w:t>
      </w:r>
      <w:r w:rsidRPr="00C74504">
        <w:rPr>
          <w:rFonts w:ascii="Arial" w:hAnsi="Arial" w:cs="Arial"/>
          <w:sz w:val="24"/>
        </w:rPr>
        <w:fldChar w:fldCharType="end"/>
      </w:r>
      <w:r w:rsidRPr="00C74504">
        <w:rPr>
          <w:rFonts w:ascii="Arial" w:hAnsi="Arial" w:cs="Arial"/>
          <w:sz w:val="24"/>
        </w:rPr>
        <w:t xml:space="preserve">. Virtual assembly training system, according to </w:t>
      </w:r>
      <w:r w:rsidRPr="00C74504">
        <w:rPr>
          <w:rFonts w:ascii="Arial" w:hAnsi="Arial" w:cs="Arial"/>
          <w:sz w:val="24"/>
        </w:rPr>
        <w:fldChar w:fldCharType="begin" w:fldLock="1"/>
      </w:r>
      <w:r w:rsidRPr="00C74504">
        <w:rPr>
          <w:rFonts w:ascii="Arial" w:hAnsi="Arial" w:cs="Arial"/>
          <w:sz w:val="24"/>
        </w:rPr>
        <w:instrText>ADDIN CSL_CITATION {"citationItems":[{"id":"ITEM-1","itemData":{"DOI":"10.1109/VSMM.2012.6365944","ISBN":"978-1-4673-2564-6","author":[{"dropping-particle":"","family":"Stork","given":"Andre","non-dropping-particle":"","parse-names":false,"suffix":""},{"dropping-particle":"","family":"Sevilmis","given":"Neyir","non-dropping-particle":"","parse-names":false,"suffix":""},{"dropping-particle":"","family":"Weber","given":"Daniel","non-dropping-particle":"","parse-names":false,"suffix":""},{"dropping-particle":"","family":"Gorecky","given":"Dominic","non-dropping-particle":"","parse-names":false,"suffix":""},{"dropping-particle":"","family":"Stahl","given":"Christian","non-dropping-particle":"","parse-names":false,"suffix":""},{"dropping-particle":"","family":"Loskyll","given":"Matthias","non-dropping-particle":"","parse-names":false,"suffix":""},{"dropping-particle":"","family":"Michel","given":"Frank","non-dropping-particle":"","parse-names":false,"suffix":""}],"container-title":"2012 18th International Conference on Virtual Systems and Multimedia","id":"ITEM-1","issued":{"date-parts":[["2012","9"]]},"page":"347-352","publisher":"IEEE","title":"Enabling virtual assembly training in and beyond the automotive industry","type":"paper-conference"},"uris":["http://www.mendeley.com/documents/?uuid=acc5be3a-c30d-45d2-a95f-385360724fac"]}],"mendeley":{"formattedCitation":"(Stork &lt;i&gt;et al.&lt;/i&gt;, 2012)","manualFormatting":"Stork et al. (2012)","plainTextFormattedCitation":"(Stork et al., 2012)","previouslyFormattedCitation":"(Stork &lt;i&gt;et al.&lt;/i&gt;, 2012)"},"properties":{"noteIndex":0},"schema":"https://github.com/citation-style-language/schema/raw/master/csl-citation.json"}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Stork </w:t>
      </w:r>
      <w:r w:rsidRPr="00C74504">
        <w:rPr>
          <w:rFonts w:ascii="Arial" w:hAnsi="Arial" w:cs="Arial"/>
          <w:i/>
          <w:noProof/>
          <w:sz w:val="24"/>
        </w:rPr>
        <w:t>et al.</w:t>
      </w:r>
      <w:r w:rsidRPr="00C74504">
        <w:rPr>
          <w:rFonts w:ascii="Arial" w:hAnsi="Arial" w:cs="Arial"/>
          <w:noProof/>
          <w:sz w:val="24"/>
        </w:rPr>
        <w:t xml:space="preserve"> (2012)</w:t>
      </w:r>
      <w:r w:rsidRPr="00C74504">
        <w:rPr>
          <w:rFonts w:ascii="Arial" w:hAnsi="Arial" w:cs="Arial"/>
          <w:sz w:val="24"/>
        </w:rPr>
        <w:fldChar w:fldCharType="end"/>
      </w:r>
      <w:r w:rsidRPr="00C74504">
        <w:rPr>
          <w:rFonts w:ascii="Arial" w:hAnsi="Arial" w:cs="Arial"/>
          <w:sz w:val="24"/>
        </w:rPr>
        <w:t xml:space="preserve"> have a strong prospective to supplement or perhaps even substitute physical arrangements for teaching of assembly processes in and outside the automobile sector. Panda (2018) stated in research paper the difficulties that the organizations encounter while employing AI, such as data handling complexity, high costs, and security issues. Similarly, AI eco-system was created by </w:t>
      </w:r>
      <w:r w:rsidRPr="00C74504">
        <w:rPr>
          <w:rFonts w:ascii="Arial" w:hAnsi="Arial" w:cs="Arial"/>
          <w:sz w:val="24"/>
        </w:rPr>
        <w:fldChar w:fldCharType="begin" w:fldLock="1"/>
      </w:r>
      <w:r w:rsidRPr="00C74504">
        <w:rPr>
          <w:rFonts w:ascii="Arial" w:hAnsi="Arial" w:cs="Arial"/>
          <w:sz w:val="24"/>
        </w:rPr>
        <w:instrText>ADDIN CSL_CITATION {"citationItems":[{"id":"ITEM-1","itemData":{"DOI":"10.1016/j.mfglet.2018.09.002","ISSN":"22138463","author":[{"dropping-particle":"","family":"Lee","given":"Jay","non-dropping-particle":"","parse-names":false,"suffix":""},{"dropping-particle":"","family":"Davari","given":"Hossein","non-dropping-particle":"","parse-names":false,"suffix":""},{"dropping-particle":"","family":"Singh","given":"Jaskaran","non-dropping-particle":"","parse-names":false,"suffix":""},{"dropping-particle":"","family":"Pandhare","given":"Vibhor","non-dropping-particle":"","parse-names":false,"suffix":""}],"container-title":"Manufacturing Letters","id":"ITEM-1","issued":{"date-parts":[["2018","10"]]},"page":"20-23","title":"Industrial Artificial Intelligence for industry 4.0-based manufacturing systems","type":"article-journal","volume":"18"},"uris":["http://www.mendeley.com/documents/?uuid=c2e360f4-c082-45e7-8ea7-52297719557e"]}],"mendeley":{"formattedCitation":"(Lee &lt;i&gt;et al.&lt;/i&gt;, 2018)","manualFormatting":"Lee et al. (2018)","plainTextFormattedCitation":"(Lee et al., 2018)","previouslyFormattedCitation":"(Lee &lt;i&gt;et al.&lt;/i&gt;,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Lee </w:t>
      </w:r>
      <w:r w:rsidRPr="00C74504">
        <w:rPr>
          <w:rFonts w:ascii="Arial" w:hAnsi="Arial" w:cs="Arial"/>
          <w:i/>
          <w:noProof/>
          <w:sz w:val="24"/>
        </w:rPr>
        <w:t>et al.</w:t>
      </w:r>
      <w:r w:rsidRPr="00C74504">
        <w:rPr>
          <w:rFonts w:ascii="Arial" w:hAnsi="Arial" w:cs="Arial"/>
          <w:noProof/>
          <w:sz w:val="24"/>
        </w:rPr>
        <w:t xml:space="preserve"> (2018)</w:t>
      </w:r>
      <w:r w:rsidRPr="00C74504">
        <w:rPr>
          <w:rFonts w:ascii="Arial" w:hAnsi="Arial" w:cs="Arial"/>
          <w:sz w:val="24"/>
        </w:rPr>
        <w:fldChar w:fldCharType="end"/>
      </w:r>
      <w:r w:rsidRPr="00C74504">
        <w:rPr>
          <w:rFonts w:ascii="Arial" w:hAnsi="Arial" w:cs="Arial"/>
          <w:sz w:val="24"/>
        </w:rPr>
        <w:t xml:space="preserve"> for the manufacturing industry that provides a better vision of the strategies that should be executed to satisfy the demands and obstacles of converting to AI systems. Operational, Platform, Analytic, and Data technologies were employed in the model. The study of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{"citationItems":[{"id":"ITEM-1","itemData":{"author":[{"dropping-particle":"","family":"Sen","given":"Shubham","non-dropping-particle":"","parse-names":false,"suffix":""}],"container-title":"International Journal of Innovative Research in Science, Engineering and Technology","id":"ITEM-1","issue":"5","issued":{"date-parts":[["2018"]]},"page":"6306-6313","title":"Artificial Intelligence in Automobiles: An Overview","type":"article-journal","volume":"7"},"uris":["http://www.mendeley.com/documents/?uuid=8f206567-7c56-49b7-aaaf-6788fe9d2960"]}],"mendeley":{"formattedCitation":"(Sen, 2018)","manualFormatting":"Sen (2018)","plainTextFormattedCitation":"(Sen, 2018)","previouslyFormattedCitation":"(Sen,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Sen (2018)</w:t>
      </w:r>
      <w:r w:rsidRPr="00C74504">
        <w:rPr>
          <w:rFonts w:ascii="Arial" w:hAnsi="Arial" w:cs="Arial"/>
          <w:sz w:val="24"/>
        </w:rPr>
        <w:fldChar w:fldCharType="end"/>
      </w:r>
      <w:r w:rsidRPr="00C74504">
        <w:rPr>
          <w:rFonts w:ascii="Arial" w:hAnsi="Arial" w:cs="Arial"/>
          <w:sz w:val="24"/>
        </w:rPr>
        <w:t xml:space="preserve"> outlined the difficulties in current automobile production that led to the use of </w:t>
      </w:r>
      <w:r w:rsidR="00E32B5B" w:rsidRPr="00C74504">
        <w:rPr>
          <w:rFonts w:ascii="Arial" w:hAnsi="Arial" w:cs="Arial"/>
          <w:sz w:val="24"/>
        </w:rPr>
        <w:t>AI</w:t>
      </w:r>
      <w:r w:rsidRPr="00C74504">
        <w:rPr>
          <w:rFonts w:ascii="Arial" w:hAnsi="Arial" w:cs="Arial"/>
          <w:sz w:val="24"/>
        </w:rPr>
        <w:t xml:space="preserve">. Vehicle accidents, theft, driver distractions, and maintenance scheduling are among the issues cited. The article also explored how AI will respond to these concerns. A simulation model of self-driving automobiles was created by </w:t>
      </w:r>
      <w:r w:rsidRPr="00C74504">
        <w:rPr>
          <w:rFonts w:ascii="Arial" w:hAnsi="Arial" w:cs="Arial"/>
          <w:sz w:val="24"/>
        </w:rPr>
        <w:fldChar w:fldCharType="begin" w:fldLock="1"/>
      </w:r>
      <w:r w:rsidRPr="00C74504">
        <w:rPr>
          <w:rFonts w:ascii="Arial" w:hAnsi="Arial" w:cs="Arial"/>
          <w:sz w:val="24"/>
        </w:rPr>
        <w:instrText>ADDIN CSL_CITATION {"citationItems":[{"id":"ITEM-1","itemData":{"DOI":"10.1088/1742-6596/1402/6/066081","ISSN":"1742-6588","author":[{"dropping-particle":"","family":"Soegoto","given":"E S","non-dropping-particle":"","parse-names":false,"suffix":""},{"dropping-particle":"","family":"Utami","given":"R D","non-dropping-particle":"","parse-names":false,"suffix":""},{"dropping-particle":"","family":"Hermawan","given":"Y A","non-dropping-particle":"","parse-names":false,"suffix":""}],"container-title":"Journal of Physics: Conference Series","id":"ITEM-1","issued":{"date-parts":[["2019","12"]]},"page":"066081","title":"Influence of artificial intelligence in automotive industry","type":"article-journal","volume":"1402"},"uris":["http://www.mendeley.com/documents/?uuid=c6af8de4-6bd8-4263-a46a-9637bb280e09"]}],"mendeley":{"formattedCitation":"(Soegoto, Utami and Hermawan, 2019)","manualFormatting":"Soegoto et al. (2019)","plainTextFormattedCitation":"(Soegoto, Utami and Hermawan, 2019)","previouslyFormattedCitation":"(Soegoto, Utami and Hermawan, 2019)"},"properties":{"noteIndex":0},"schema":"https://github.com/citation-style-language/schema/raw/master/csl-citation.json"}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Soegoto</w:t>
      </w:r>
      <w:r w:rsidRPr="00C74504">
        <w:rPr>
          <w:rFonts w:ascii="Arial" w:hAnsi="Arial" w:cs="Arial"/>
          <w:i/>
          <w:noProof/>
          <w:sz w:val="24"/>
        </w:rPr>
        <w:t xml:space="preserve"> et al.</w:t>
      </w:r>
      <w:r w:rsidRPr="00C74504">
        <w:rPr>
          <w:rFonts w:ascii="Arial" w:hAnsi="Arial" w:cs="Arial"/>
          <w:noProof/>
          <w:sz w:val="24"/>
        </w:rPr>
        <w:t xml:space="preserve"> (2019)</w:t>
      </w:r>
      <w:r w:rsidRPr="00C74504">
        <w:rPr>
          <w:rFonts w:ascii="Arial" w:hAnsi="Arial" w:cs="Arial"/>
          <w:sz w:val="24"/>
        </w:rPr>
        <w:fldChar w:fldCharType="end"/>
      </w:r>
      <w:r w:rsidRPr="00C74504">
        <w:rPr>
          <w:rFonts w:ascii="Arial" w:hAnsi="Arial" w:cs="Arial"/>
          <w:sz w:val="24"/>
        </w:rPr>
        <w:t xml:space="preserve"> based on the Deep Learning, a technique that allows computers to make the choice on their own. Artificial neural networks were coupled with programs to assist the device grasp complicated ideas. This innovation is being utilized in the industrial age 4.0 to create autonomous automobiles that can avoid collisions and position themselves.</w:t>
      </w:r>
      <w:r w:rsidR="00C8087A" w:rsidRPr="00C74504">
        <w:rPr>
          <w:rFonts w:ascii="Arial" w:hAnsi="Arial" w:cs="Arial"/>
          <w:sz w:val="24"/>
        </w:rPr>
        <w:t xml:space="preserve"> According to the report by</w:t>
      </w:r>
      <w:r w:rsidR="0011601E" w:rsidRPr="00C74504">
        <w:rPr>
          <w:rFonts w:ascii="Arial" w:hAnsi="Arial" w:cs="Arial"/>
          <w:sz w:val="24"/>
        </w:rPr>
        <w:t xml:space="preserve"> </w:t>
      </w:r>
      <w:r w:rsidR="0011601E" w:rsidRPr="00C74504">
        <w:rPr>
          <w:rFonts w:ascii="Arial" w:hAnsi="Arial" w:cs="Arial"/>
          <w:sz w:val="24"/>
        </w:rPr>
        <w:fldChar w:fldCharType="begin" w:fldLock="1"/>
      </w:r>
      <w:r w:rsidR="0011601E" w:rsidRPr="00C74504">
        <w:rPr>
          <w:rFonts w:ascii="Arial" w:hAnsi="Arial" w:cs="Arial"/>
          <w:sz w:val="24"/>
        </w:rPr>
        <w:instrText>ADDIN CSL_CITATION {"citationItems":[{"id":"ITEM-1","itemData":{"author":[{"dropping-particle":"","family":"Breunig","given":"Matthias","non-dropping-particle":"","parse-names":false,"suffix":""},{"dropping-particle":"","family":"Kässer","given":"Matthias","non-dropping-particle":"","parse-names":false,"suffix":""},{"dropping-particle":"","family":"Klein","given":"Heinz","non-dropping-particle":"","parse-names":false,"suffix":""},{"dropping-particle":"","family":"Stein","given":"Jan Paul","non-dropping-particle":"","parse-names":false,"suffix":""}],"id":"ITEM-1","issued":{"date-parts":[["2017"]]},"number-of-pages":"7","publisher-place":"New York City, New York, United States","title":"Building smarter cars with smarter factories: How AI will change the auto business","type":"report"},"uris":["http://www.mendeley.com/documents/?uuid=c46ccef0-5a78-4290-b4ef-4cb52708db86"]}],"mendeley":{"formattedCitation":"(Breunig &lt;i&gt;et al.&lt;/i&gt;, 2017)","manualFormatting":"Breunig et al. (2017)","plainTextFormattedCitation":"(Breunig et al., 2017)","previouslyFormattedCitation":"(Breunig &lt;i&gt;et al.&lt;/i&gt;, 2017)"},"properties":{"noteIndex":0},"schema":"https://github.com/citation-style-language/schema/raw/master/csl-citation.json"}</w:instrText>
      </w:r>
      <w:r w:rsidR="0011601E" w:rsidRPr="00C74504">
        <w:rPr>
          <w:rFonts w:ascii="Arial" w:hAnsi="Arial" w:cs="Arial"/>
          <w:sz w:val="24"/>
        </w:rPr>
        <w:fldChar w:fldCharType="separate"/>
      </w:r>
      <w:r w:rsidR="0011601E" w:rsidRPr="00C74504">
        <w:rPr>
          <w:rFonts w:ascii="Arial" w:hAnsi="Arial" w:cs="Arial"/>
          <w:noProof/>
          <w:sz w:val="24"/>
        </w:rPr>
        <w:t xml:space="preserve">Breunig </w:t>
      </w:r>
      <w:r w:rsidR="0011601E" w:rsidRPr="00C74504">
        <w:rPr>
          <w:rFonts w:ascii="Arial" w:hAnsi="Arial" w:cs="Arial"/>
          <w:i/>
          <w:noProof/>
          <w:sz w:val="24"/>
        </w:rPr>
        <w:t>et al.</w:t>
      </w:r>
      <w:r w:rsidR="0011601E" w:rsidRPr="00C74504">
        <w:rPr>
          <w:rFonts w:ascii="Arial" w:hAnsi="Arial" w:cs="Arial"/>
          <w:noProof/>
          <w:sz w:val="24"/>
        </w:rPr>
        <w:t xml:space="preserve"> (2017)</w:t>
      </w:r>
      <w:r w:rsidR="0011601E" w:rsidRPr="00C74504">
        <w:rPr>
          <w:rFonts w:ascii="Arial" w:hAnsi="Arial" w:cs="Arial"/>
          <w:sz w:val="24"/>
        </w:rPr>
        <w:fldChar w:fldCharType="end"/>
      </w:r>
      <w:r w:rsidR="00C8087A" w:rsidRPr="00C74504">
        <w:rPr>
          <w:rFonts w:ascii="Arial" w:hAnsi="Arial" w:cs="Arial"/>
          <w:sz w:val="24"/>
        </w:rPr>
        <w:t xml:space="preserve">, AI support automotive sector for various ways especially for managing equipment failure, enhance high productive employees via robot-human collaboration, less issues regards to quality, leaner supply chains, enhanced function of business support. In addition, the report of </w:t>
      </w:r>
      <w:r w:rsidR="0011601E" w:rsidRPr="00C74504">
        <w:rPr>
          <w:rFonts w:ascii="Arial" w:hAnsi="Arial" w:cs="Arial"/>
          <w:sz w:val="24"/>
        </w:rPr>
        <w:fldChar w:fldCharType="begin" w:fldLock="1"/>
      </w:r>
      <w:r w:rsidR="00691EC3" w:rsidRPr="00C74504">
        <w:rPr>
          <w:rFonts w:ascii="Arial" w:hAnsi="Arial" w:cs="Arial"/>
          <w:sz w:val="24"/>
        </w:rPr>
        <w:instrText>ADDIN CSL_CITATION {"citationItems":[{"id":"ITEM-1","itemData":{"author":[{"dropping-particle":"","family":"Bughin","given":"Jacques","non-dropping-particle":"","parse-names":false,"suffix":""},{"dropping-particle":"","family":"Hazan","given":"Eric","non-dropping-particle":"","parse-names":false,"suffix":""},{"dropping-particle":"","family":"Ramaswamy","given":"Sree","non-dropping-particle":"","parse-names":false,"suffix":""},{"dropping-particle":"","family":"Chui","given":"Michael","non-dropping-particle":"","parse-names":false,"suffix":""},{"dropping-particle":"","family":"Allas","given":"Tera","non-dropping-particle":"","parse-names":false,"suffix":""},{"dropping-particle":"","family":"Dahlström","given":"Peter","non-dropping-particle":"","parse-names":false,"suffix":""},{"dropping-particle":"","family":"Henke","given":"Nicolaus","non-dropping-particle":"","parse-names":false,"suffix":""},{"dropping-particle":"","family":"Trench","given":"Monica","non-dropping-particle":"","parse-names":false,"suffix":""}],"id":"ITEM-1","issued":{"date-parts":[["2017"]]},"publisher-place":"New York City, New York, United States","title":"How artificial intelligence can deliver real value to companies","type":"report"},"uris":["http://www.mendeley.com/documents/?uuid=252e722f-40d9-445a-980d-2f875563b5d7"]}],"mendeley":{"formattedCitation":"(Bughin &lt;i&gt;et al.&lt;/i&gt;, 2017)","manualFormatting":"Bughin et al. (2017)","plainTextFormattedCitation":"(Bughin et al., 2017)","previouslyFormattedCitation":"(Bughin &lt;i&gt;et al.&lt;/i&gt;, 2017)"},"properties":{"noteIndex":0},"schema":"https://github.com/citation-style-language/schema/raw/master/csl-citation.json"}</w:instrText>
      </w:r>
      <w:r w:rsidR="0011601E" w:rsidRPr="00C74504">
        <w:rPr>
          <w:rFonts w:ascii="Arial" w:hAnsi="Arial" w:cs="Arial"/>
          <w:sz w:val="24"/>
        </w:rPr>
        <w:fldChar w:fldCharType="separate"/>
      </w:r>
      <w:r w:rsidR="0011601E" w:rsidRPr="00C74504">
        <w:rPr>
          <w:rFonts w:ascii="Arial" w:hAnsi="Arial" w:cs="Arial"/>
          <w:noProof/>
          <w:sz w:val="24"/>
        </w:rPr>
        <w:t xml:space="preserve">Bughin </w:t>
      </w:r>
      <w:r w:rsidR="0011601E" w:rsidRPr="00C74504">
        <w:rPr>
          <w:rFonts w:ascii="Arial" w:hAnsi="Arial" w:cs="Arial"/>
          <w:i/>
          <w:noProof/>
          <w:sz w:val="24"/>
        </w:rPr>
        <w:t>et al.</w:t>
      </w:r>
      <w:r w:rsidR="0011601E" w:rsidRPr="00C74504">
        <w:rPr>
          <w:rFonts w:ascii="Arial" w:hAnsi="Arial" w:cs="Arial"/>
          <w:noProof/>
          <w:sz w:val="24"/>
        </w:rPr>
        <w:t xml:space="preserve"> (2017)</w:t>
      </w:r>
      <w:r w:rsidR="0011601E" w:rsidRPr="00C74504">
        <w:rPr>
          <w:rFonts w:ascii="Arial" w:hAnsi="Arial" w:cs="Arial"/>
          <w:sz w:val="24"/>
        </w:rPr>
        <w:fldChar w:fldCharType="end"/>
      </w:r>
      <w:r w:rsidR="00C8087A" w:rsidRPr="00C74504">
        <w:rPr>
          <w:rFonts w:ascii="Arial" w:hAnsi="Arial" w:cs="Arial"/>
          <w:sz w:val="24"/>
        </w:rPr>
        <w:t xml:space="preserve"> points out that AI </w:t>
      </w:r>
      <w:r w:rsidR="00093923" w:rsidRPr="00C74504">
        <w:rPr>
          <w:rFonts w:ascii="Arial" w:hAnsi="Arial" w:cs="Arial"/>
          <w:sz w:val="24"/>
          <w:szCs w:val="28"/>
        </w:rPr>
        <w:t>At last starts delivering the real-life advantages for the ea</w:t>
      </w:r>
      <w:r w:rsidR="0011601E" w:rsidRPr="00C74504">
        <w:rPr>
          <w:rFonts w:ascii="Arial" w:hAnsi="Arial" w:cs="Arial"/>
          <w:sz w:val="24"/>
          <w:szCs w:val="28"/>
        </w:rPr>
        <w:t>rly-implementing organizations.</w:t>
      </w:r>
      <w:r w:rsidR="00093923" w:rsidRPr="00C74504">
        <w:rPr>
          <w:rFonts w:ascii="Arial" w:hAnsi="Arial" w:cs="Arial"/>
          <w:sz w:val="24"/>
          <w:szCs w:val="28"/>
        </w:rPr>
        <w:t xml:space="preserve"> Retailers in the</w:t>
      </w:r>
      <w:r w:rsidR="00093923" w:rsidRPr="00C74504">
        <w:rPr>
          <w:rFonts w:ascii="Arial" w:hAnsi="Arial" w:cs="Arial"/>
          <w:b/>
          <w:sz w:val="24"/>
          <w:szCs w:val="28"/>
        </w:rPr>
        <w:t xml:space="preserve"> </w:t>
      </w:r>
      <w:r w:rsidR="00093923" w:rsidRPr="00C74504">
        <w:rPr>
          <w:rFonts w:ascii="Arial" w:hAnsi="Arial" w:cs="Arial"/>
          <w:sz w:val="24"/>
          <w:szCs w:val="28"/>
        </w:rPr>
        <w:t xml:space="preserve">digital frontier is dependent on the AI-powered robots for the purpose of running their warehouses and also order the stock automatically while inventory is in low running state. AI has been applied by utilities for </w:t>
      </w:r>
      <w:r w:rsidR="00B25E2F" w:rsidRPr="00C74504">
        <w:rPr>
          <w:rFonts w:ascii="Arial" w:hAnsi="Arial" w:cs="Arial"/>
          <w:sz w:val="24"/>
          <w:szCs w:val="28"/>
        </w:rPr>
        <w:t>FC</w:t>
      </w:r>
      <w:r w:rsidR="00093923" w:rsidRPr="00C74504">
        <w:rPr>
          <w:rFonts w:ascii="Arial" w:hAnsi="Arial" w:cs="Arial"/>
          <w:sz w:val="24"/>
          <w:szCs w:val="28"/>
        </w:rPr>
        <w:t xml:space="preserve"> the demand of electricity. The technology is very well tackled by automaker</w:t>
      </w:r>
      <w:r w:rsidR="0011601E" w:rsidRPr="00C74504">
        <w:rPr>
          <w:rFonts w:ascii="Arial" w:hAnsi="Arial" w:cs="Arial"/>
          <w:sz w:val="24"/>
          <w:szCs w:val="28"/>
        </w:rPr>
        <w:t>s in case of self-driving cars.</w:t>
      </w:r>
      <w:r w:rsidR="00093923" w:rsidRPr="00C74504">
        <w:rPr>
          <w:rFonts w:ascii="Arial" w:hAnsi="Arial" w:cs="Arial"/>
          <w:sz w:val="24"/>
          <w:szCs w:val="28"/>
        </w:rPr>
        <w:t xml:space="preserve"> The year 2019 has managed to prove that digital transformation is presently a survival factor in case of automotive organizations either to show response towards the trends, try innovation or else totally disappear from the industry. However digital transformation is never restricted towards </w:t>
      </w:r>
      <w:r w:rsidR="00093923" w:rsidRPr="00C74504">
        <w:rPr>
          <w:rFonts w:ascii="Arial" w:hAnsi="Arial" w:cs="Arial"/>
          <w:sz w:val="24"/>
          <w:szCs w:val="28"/>
        </w:rPr>
        <w:lastRenderedPageBreak/>
        <w:t xml:space="preserve">AI, there are certain dramatic changes witnessed in terms of automotive field. A great investment has been witnessed in AI and around 10% of automotive sectors are evidently deploying </w:t>
      </w:r>
      <w:r w:rsidR="000A1BF6" w:rsidRPr="00C74504">
        <w:rPr>
          <w:rFonts w:ascii="Arial" w:hAnsi="Arial" w:cs="Arial"/>
          <w:sz w:val="24"/>
          <w:szCs w:val="28"/>
        </w:rPr>
        <w:t>AI</w:t>
      </w:r>
      <w:r w:rsidR="00093923" w:rsidRPr="00C74504">
        <w:rPr>
          <w:rFonts w:ascii="Arial" w:hAnsi="Arial" w:cs="Arial"/>
          <w:sz w:val="24"/>
          <w:szCs w:val="28"/>
        </w:rPr>
        <w:t xml:space="preserve"> at specific scale previously, professionals and experts are still regarding such kind of AI transformation of automotive sector being slow, as nearly 80% of overall players of the industry employ AI as their vital strategy. Therefore a huge opportunity has been missed for the organization to understand and express</w:t>
      </w:r>
      <w:r w:rsidR="00691EC3" w:rsidRPr="00C74504">
        <w:rPr>
          <w:rFonts w:ascii="Arial" w:hAnsi="Arial" w:cs="Arial"/>
          <w:sz w:val="24"/>
          <w:szCs w:val="28"/>
        </w:rPr>
        <w:t xml:space="preserve"> </w:t>
      </w:r>
      <w:r w:rsidR="00691EC3" w:rsidRPr="00C74504">
        <w:rPr>
          <w:rFonts w:ascii="Arial" w:hAnsi="Arial" w:cs="Arial"/>
          <w:sz w:val="24"/>
          <w:szCs w:val="28"/>
        </w:rPr>
        <w:fldChar w:fldCharType="begin" w:fldLock="1"/>
      </w:r>
      <w:r w:rsidR="00F30AA9" w:rsidRPr="00C74504">
        <w:rPr>
          <w:rFonts w:ascii="Arial" w:hAnsi="Arial" w:cs="Arial"/>
          <w:sz w:val="24"/>
          <w:szCs w:val="28"/>
        </w:rPr>
        <w:instrText>ADDIN CSL_CITATION {"citationItems":[{"id":"ITEM-1","itemData":{"URL":"https://becominghuman.ai/how-ai-has-been-сhanging-the-automotive-industry-e3d3c5324e03","accessed":{"date-parts":[["2021","8","23"]]},"author":[{"dropping-particle":"","family":"Havrysh","given":"Nataly","non-dropping-particle":"","parse-names":false,"suffix":""}],"container-title":"Becoming Human","id":"ITEM-1","issued":{"date-parts":[["2019"]]},"title":"How AI Has Been Сhanging the Automotive Industry","type":"webpage"},"uris":["http://www.mendeley.com/documents/?uuid=24efbbde-55fc-416b-839d-31e18a331de9"]}],"mendeley":{"formattedCitation":"(Havrysh, 2019)","plainTextFormattedCitation":"(Havrysh, 2019)","previouslyFormattedCitation":"(Havrysh, 2019)"},"properties":{"noteIndex":0},"schema":"https://github.com/citation-style-language/schema/raw/master/csl-citation.json"}</w:instrText>
      </w:r>
      <w:r w:rsidR="00691EC3" w:rsidRPr="00C74504">
        <w:rPr>
          <w:rFonts w:ascii="Arial" w:hAnsi="Arial" w:cs="Arial"/>
          <w:sz w:val="24"/>
          <w:szCs w:val="28"/>
        </w:rPr>
        <w:fldChar w:fldCharType="separate"/>
      </w:r>
      <w:r w:rsidR="00691EC3" w:rsidRPr="00C74504">
        <w:rPr>
          <w:rFonts w:ascii="Arial" w:hAnsi="Arial" w:cs="Arial"/>
          <w:noProof/>
          <w:sz w:val="24"/>
          <w:szCs w:val="28"/>
        </w:rPr>
        <w:t>(Havrysh, 2019)</w:t>
      </w:r>
      <w:r w:rsidR="00691EC3" w:rsidRPr="00C74504">
        <w:rPr>
          <w:rFonts w:ascii="Arial" w:hAnsi="Arial" w:cs="Arial"/>
          <w:sz w:val="24"/>
          <w:szCs w:val="28"/>
        </w:rPr>
        <w:fldChar w:fldCharType="end"/>
      </w:r>
      <w:r w:rsidR="00093923" w:rsidRPr="00C74504">
        <w:rPr>
          <w:rFonts w:ascii="Arial" w:hAnsi="Arial" w:cs="Arial"/>
          <w:sz w:val="24"/>
          <w:szCs w:val="28"/>
        </w:rPr>
        <w:t>. Autonomous driving and AI are quite inseparable in nature. When autonomous driving is  seen to be making news of automotive field, AI-powered driver help has turned in an extensively spread aspect which is been expected by the drivers of the cars</w:t>
      </w:r>
      <w:r w:rsidR="00F30AA9" w:rsidRPr="00C74504">
        <w:rPr>
          <w:rFonts w:ascii="Arial" w:hAnsi="Arial" w:cs="Arial"/>
          <w:sz w:val="24"/>
          <w:szCs w:val="28"/>
        </w:rPr>
        <w:t xml:space="preserve"> </w:t>
      </w:r>
      <w:r w:rsidR="00F30AA9" w:rsidRPr="00C74504">
        <w:rPr>
          <w:rFonts w:ascii="Arial" w:hAnsi="Arial" w:cs="Arial"/>
          <w:sz w:val="24"/>
          <w:szCs w:val="28"/>
        </w:rPr>
        <w:fldChar w:fldCharType="begin" w:fldLock="1"/>
      </w:r>
      <w:r w:rsidR="002C0BAD" w:rsidRPr="00C74504">
        <w:rPr>
          <w:rFonts w:ascii="Arial" w:hAnsi="Arial" w:cs="Arial"/>
          <w:sz w:val="24"/>
          <w:szCs w:val="28"/>
        </w:rPr>
        <w:instrText>ADDIN CSL_CITATION {"citationItems":[{"id":"ITEM-1","itemData":{"URL":"https://www.brookings.edu/research/autonomous-vehicles-as-a-killer-app-for-ai/","accessed":{"date-parts":[["2021","8","23"]]},"author":[{"dropping-particle":"","family":"Seamans","given":"Robert","non-dropping-particle":"","parse-names":false,"suffix":""}],"container-title":"Brookings","id":"ITEM-1","issued":{"date-parts":[["2021"]]},"title":"Autonomous vehicles as a “killer app” for AI","type":"webpage"},"uris":["http://www.mendeley.com/documents/?uuid=c1a49c4b-4d38-4516-8d82-95bb2f29779f"]}],"mendeley":{"formattedCitation":"(Seamans, 2021)","plainTextFormattedCitation":"(Seamans, 2021)","previouslyFormattedCitation":"(Seamans, 2021)"},"properties":{"noteIndex":0},"schema":"https://github.com/citation-style-language/schema/raw/master/csl-citation.json"}</w:instrText>
      </w:r>
      <w:r w:rsidR="00F30AA9" w:rsidRPr="00C74504">
        <w:rPr>
          <w:rFonts w:ascii="Arial" w:hAnsi="Arial" w:cs="Arial"/>
          <w:sz w:val="24"/>
          <w:szCs w:val="28"/>
        </w:rPr>
        <w:fldChar w:fldCharType="separate"/>
      </w:r>
      <w:r w:rsidR="00F30AA9" w:rsidRPr="00C74504">
        <w:rPr>
          <w:rFonts w:ascii="Arial" w:hAnsi="Arial" w:cs="Arial"/>
          <w:noProof/>
          <w:sz w:val="24"/>
          <w:szCs w:val="28"/>
        </w:rPr>
        <w:t>(Seamans, 2021)</w:t>
      </w:r>
      <w:r w:rsidR="00F30AA9" w:rsidRPr="00C74504">
        <w:rPr>
          <w:rFonts w:ascii="Arial" w:hAnsi="Arial" w:cs="Arial"/>
          <w:sz w:val="24"/>
          <w:szCs w:val="28"/>
        </w:rPr>
        <w:fldChar w:fldCharType="end"/>
      </w:r>
      <w:r w:rsidR="00093923" w:rsidRPr="00C74504">
        <w:rPr>
          <w:rFonts w:ascii="Arial" w:hAnsi="Arial" w:cs="Arial"/>
          <w:sz w:val="24"/>
          <w:szCs w:val="28"/>
        </w:rPr>
        <w:t xml:space="preserve">. AI is potential of monitoring dozen sensors and are able to immediately respond at the time of risky situations through alarming a driver, taking emergency vehicle control and emergency braking. Machine learning and </w:t>
      </w:r>
      <w:r w:rsidR="000A1BF6" w:rsidRPr="00C74504">
        <w:rPr>
          <w:rFonts w:ascii="Arial" w:hAnsi="Arial" w:cs="Arial"/>
          <w:sz w:val="24"/>
          <w:szCs w:val="28"/>
        </w:rPr>
        <w:t>AI</w:t>
      </w:r>
      <w:r w:rsidR="00093923" w:rsidRPr="00C74504">
        <w:rPr>
          <w:rFonts w:ascii="Arial" w:hAnsi="Arial" w:cs="Arial"/>
          <w:sz w:val="24"/>
          <w:szCs w:val="28"/>
        </w:rPr>
        <w:t xml:space="preserve"> have as well be implemented successfully in case of blind-spot monitoring, navigation software and just giving convenience to driver, for instance, through making some modifications in the mirrors and seat and seeking entertainment. </w:t>
      </w:r>
    </w:p>
    <w:p w14:paraId="02819710" w14:textId="4812CC32" w:rsidR="00526A03" w:rsidRPr="00C74504" w:rsidRDefault="00526A03" w:rsidP="00526A03">
      <w:pPr>
        <w:spacing w:line="360" w:lineRule="auto"/>
        <w:jc w:val="both"/>
        <w:rPr>
          <w:rFonts w:ascii="Arial" w:hAnsi="Arial" w:cs="Arial"/>
          <w:sz w:val="24"/>
          <w:szCs w:val="28"/>
        </w:rPr>
      </w:pPr>
      <w:r w:rsidRPr="00C74504">
        <w:rPr>
          <w:rFonts w:ascii="Arial" w:hAnsi="Arial" w:cs="Arial"/>
          <w:sz w:val="24"/>
          <w:szCs w:val="28"/>
        </w:rPr>
        <w:t xml:space="preserve">The idea of ‘predictive maintenance’ has been launched by AI into automotive sector in the recent times. The potential of aggregating as well as examining big data from multiple </w:t>
      </w:r>
      <w:r w:rsidR="00FD4EBA" w:rsidRPr="00C74504">
        <w:rPr>
          <w:rFonts w:ascii="Arial" w:hAnsi="Arial" w:cs="Arial"/>
          <w:sz w:val="24"/>
          <w:szCs w:val="28"/>
        </w:rPr>
        <w:t>sorts</w:t>
      </w:r>
      <w:r w:rsidRPr="00C74504">
        <w:rPr>
          <w:rFonts w:ascii="Arial" w:hAnsi="Arial" w:cs="Arial"/>
          <w:sz w:val="24"/>
          <w:szCs w:val="28"/>
        </w:rPr>
        <w:t xml:space="preserve"> of sources, historical maintenance records, weather data and vehicle’s sensor data was what actually made AI remain as a real game changer. AI is observed to allow finding issues before they try to hinder the operation and functioning of vehicle and to prevent sudden unexpected failures while assets keep running at thei</w:t>
      </w:r>
      <w:r w:rsidR="0011601E" w:rsidRPr="00C74504">
        <w:rPr>
          <w:rFonts w:ascii="Arial" w:hAnsi="Arial" w:cs="Arial"/>
          <w:sz w:val="24"/>
          <w:szCs w:val="28"/>
        </w:rPr>
        <w:t>r optimum range of performance.</w:t>
      </w:r>
      <w:r w:rsidRPr="00C74504">
        <w:rPr>
          <w:rFonts w:ascii="Arial" w:hAnsi="Arial" w:cs="Arial"/>
          <w:sz w:val="24"/>
          <w:szCs w:val="28"/>
        </w:rPr>
        <w:t xml:space="preserve"> AI spreading contains a huge effect on the manufa</w:t>
      </w:r>
      <w:r w:rsidR="0011601E" w:rsidRPr="00C74504">
        <w:rPr>
          <w:rFonts w:ascii="Arial" w:hAnsi="Arial" w:cs="Arial"/>
          <w:sz w:val="24"/>
          <w:szCs w:val="28"/>
        </w:rPr>
        <w:t>cturing sector of cars as well.</w:t>
      </w:r>
      <w:r w:rsidRPr="00C74504">
        <w:rPr>
          <w:rFonts w:ascii="Arial" w:hAnsi="Arial" w:cs="Arial"/>
          <w:sz w:val="24"/>
          <w:szCs w:val="28"/>
        </w:rPr>
        <w:t xml:space="preserve"> One among the evident changes seen in the recent period of years has none other than been the growth of wearable and smart robots which presently operate with their human assembly line counterparts. Such kind of collaborative robots try to know what is being done by people and therefore the motions can be modified to avoid injuries. More over welding robots and AI-powered painting can presently recognize the faults preset in the products and keep the quality control employee being alarmed about the same</w:t>
      </w:r>
      <w:r w:rsidR="002C0BAD" w:rsidRPr="00C74504">
        <w:rPr>
          <w:rFonts w:ascii="Arial" w:hAnsi="Arial" w:cs="Arial"/>
          <w:sz w:val="24"/>
          <w:szCs w:val="28"/>
        </w:rPr>
        <w:t xml:space="preserve"> </w:t>
      </w:r>
      <w:r w:rsidR="002C0BAD" w:rsidRPr="00C74504">
        <w:rPr>
          <w:rFonts w:ascii="Arial" w:hAnsi="Arial" w:cs="Arial"/>
          <w:sz w:val="24"/>
          <w:szCs w:val="28"/>
        </w:rPr>
        <w:fldChar w:fldCharType="begin" w:fldLock="1"/>
      </w:r>
      <w:r w:rsidR="00321D43" w:rsidRPr="00C74504">
        <w:rPr>
          <w:rFonts w:ascii="Arial" w:hAnsi="Arial" w:cs="Arial"/>
          <w:sz w:val="24"/>
          <w:szCs w:val="28"/>
        </w:rPr>
        <w:instrText>ADDIN CSL_CITATION {"citationItems":[{"id":"ITEM-1","itemData":{"DOI":"10.1016/j.jmsy.2020.06.020","ISSN":"02786125","author":[{"dropping-particle":"","family":"Wang","given":"Baicun","non-dropping-particle":"","parse-names":false,"suffix":""},{"dropping-particle":"","family":"Hu","given":"S. Jack","non-dropping-particle":"","parse-names":false,"suffix":""},{"dropping-particle":"","family":"Sun","given":"Lei","non-dropping-particle":"","parse-names":false,"suffix":""},{"dropping-particle":"","family":"Freiheit","given":"Theodor","non-dropping-particle":"","parse-names":false,"suffix":""}],"container-title":"Journal of Manufacturing Systems","id":"ITEM-1","issued":{"date-parts":[["2020","7"]]},"page":"373-391","title":"Intelligent welding system technologies: State-of-the-art review and perspectives","type":"article-journal","volume":"56"},"uris":["http://www.mendeley.com/documents/?uuid=59ca54f6-b6e8-4f6f-8418-a57b6cd89eac"]}],"mendeley":{"formattedCitation":"(Wang &lt;i&gt;et al.&lt;/i&gt;, 2020)","plainTextFormattedCitation":"(Wang et al., 2020)","previouslyFormattedCitation":"(Wang &lt;i&gt;et al.&lt;/i&gt;, 2020)"},"properties":{"noteIndex":0},"schema":"https://github.com/citation-style-language/schema/raw/master/csl-citation.json"}</w:instrText>
      </w:r>
      <w:r w:rsidR="002C0BAD" w:rsidRPr="00C74504">
        <w:rPr>
          <w:rFonts w:ascii="Arial" w:hAnsi="Arial" w:cs="Arial"/>
          <w:sz w:val="24"/>
          <w:szCs w:val="28"/>
        </w:rPr>
        <w:fldChar w:fldCharType="separate"/>
      </w:r>
      <w:r w:rsidR="002C0BAD" w:rsidRPr="00C74504">
        <w:rPr>
          <w:rFonts w:ascii="Arial" w:hAnsi="Arial" w:cs="Arial"/>
          <w:noProof/>
          <w:sz w:val="24"/>
          <w:szCs w:val="28"/>
        </w:rPr>
        <w:t xml:space="preserve">(Wang </w:t>
      </w:r>
      <w:r w:rsidR="002C0BAD" w:rsidRPr="00C74504">
        <w:rPr>
          <w:rFonts w:ascii="Arial" w:hAnsi="Arial" w:cs="Arial"/>
          <w:i/>
          <w:noProof/>
          <w:sz w:val="24"/>
          <w:szCs w:val="28"/>
        </w:rPr>
        <w:t>et al.</w:t>
      </w:r>
      <w:r w:rsidR="002C0BAD" w:rsidRPr="00C74504">
        <w:rPr>
          <w:rFonts w:ascii="Arial" w:hAnsi="Arial" w:cs="Arial"/>
          <w:noProof/>
          <w:sz w:val="24"/>
          <w:szCs w:val="28"/>
        </w:rPr>
        <w:t>, 2020)</w:t>
      </w:r>
      <w:r w:rsidR="002C0BAD" w:rsidRPr="00C74504">
        <w:rPr>
          <w:rFonts w:ascii="Arial" w:hAnsi="Arial" w:cs="Arial"/>
          <w:sz w:val="24"/>
          <w:szCs w:val="28"/>
        </w:rPr>
        <w:fldChar w:fldCharType="end"/>
      </w:r>
      <w:r w:rsidRPr="00C74504">
        <w:rPr>
          <w:rFonts w:ascii="Arial" w:hAnsi="Arial" w:cs="Arial"/>
          <w:sz w:val="24"/>
          <w:szCs w:val="28"/>
        </w:rPr>
        <w:t xml:space="preserve">. </w:t>
      </w:r>
    </w:p>
    <w:p w14:paraId="73AF5EE6" w14:textId="494004F3" w:rsidR="00526A03" w:rsidRPr="00C74504" w:rsidRDefault="000A1BF6" w:rsidP="00526A03">
      <w:pPr>
        <w:spacing w:line="360" w:lineRule="auto"/>
        <w:jc w:val="both"/>
        <w:rPr>
          <w:rFonts w:ascii="Arial" w:hAnsi="Arial" w:cs="Arial"/>
          <w:sz w:val="24"/>
          <w:szCs w:val="28"/>
        </w:rPr>
      </w:pPr>
      <w:r w:rsidRPr="00C74504">
        <w:rPr>
          <w:rFonts w:ascii="Arial" w:hAnsi="Arial" w:cs="Arial"/>
          <w:sz w:val="24"/>
          <w:szCs w:val="28"/>
        </w:rPr>
        <w:lastRenderedPageBreak/>
        <w:t>AI</w:t>
      </w:r>
      <w:r w:rsidR="00526A03" w:rsidRPr="00C74504">
        <w:rPr>
          <w:rFonts w:ascii="Arial" w:hAnsi="Arial" w:cs="Arial"/>
          <w:sz w:val="24"/>
          <w:szCs w:val="28"/>
        </w:rPr>
        <w:t xml:space="preserve"> permits to automate only the predictive maintenance but even includes the remaining other systems of supply chain like production planning and demand </w:t>
      </w:r>
      <w:r w:rsidR="00B25E2F" w:rsidRPr="00C74504">
        <w:rPr>
          <w:rFonts w:ascii="Arial" w:hAnsi="Arial" w:cs="Arial"/>
          <w:sz w:val="24"/>
          <w:szCs w:val="28"/>
        </w:rPr>
        <w:t>FC</w:t>
      </w:r>
      <w:r w:rsidR="00526A03" w:rsidRPr="00C74504">
        <w:rPr>
          <w:rFonts w:ascii="Arial" w:hAnsi="Arial" w:cs="Arial"/>
          <w:sz w:val="24"/>
          <w:szCs w:val="28"/>
        </w:rPr>
        <w:t>. For instance, FPT-Software has attempted and effectively created the AI-powered solutions which shall spontaneously calculate the other warehouse space and suggest the optimum loading options for a particular product type in terms of a particular warehouse semi-automate checking and parcel loading  in the track, apply cognitive visual identification for getting support to check products prior to the receipt starts counting the amount of changeable seaport crane lifts and more in the warehouse</w:t>
      </w:r>
      <w:r w:rsidR="00321D43" w:rsidRPr="00C74504">
        <w:rPr>
          <w:rFonts w:ascii="Arial" w:hAnsi="Arial" w:cs="Arial"/>
          <w:sz w:val="24"/>
          <w:szCs w:val="28"/>
        </w:rPr>
        <w:t xml:space="preserve"> </w:t>
      </w:r>
      <w:r w:rsidR="00321D43" w:rsidRPr="00C74504">
        <w:rPr>
          <w:rFonts w:ascii="Arial" w:hAnsi="Arial" w:cs="Arial"/>
          <w:sz w:val="24"/>
          <w:szCs w:val="28"/>
        </w:rPr>
        <w:fldChar w:fldCharType="begin" w:fldLock="1"/>
      </w:r>
      <w:r w:rsidR="00882505" w:rsidRPr="00C74504">
        <w:rPr>
          <w:rFonts w:ascii="Arial" w:hAnsi="Arial" w:cs="Arial"/>
          <w:sz w:val="24"/>
          <w:szCs w:val="28"/>
        </w:rPr>
        <w:instrText>ADDIN CSL_CITATION {"citationItems":[{"id":"ITEM-1","itemData":{"URL":"https://becominghuman.ai/how-ai-has-been-сhanging-the-automotive-industry-e3d3c5324e03","accessed":{"date-parts":[["2021","8","23"]]},"author":[{"dropping-particle":"","family":"Havrysh","given":"Nataly","non-dropping-particle":"","parse-names":false,"suffix":""}],"container-title":"Becoming Human","id":"ITEM-1","issued":{"date-parts":[["2019"]]},"title":"How AI Has Been Сhanging the Automotive Industry","type":"webpage"},"uris":["http://www.mendeley.com/documents/?uuid=24efbbde-55fc-416b-839d-31e18a331de9"]}],"mendeley":{"formattedCitation":"(Havrysh, 2019)","plainTextFormattedCitation":"(Havrysh, 2019)","previouslyFormattedCitation":"(Havrysh, 2019)"},"properties":{"noteIndex":0},"schema":"https://github.com/citation-style-language/schema/raw/master/csl-citation.json"}</w:instrText>
      </w:r>
      <w:r w:rsidR="00321D43" w:rsidRPr="00C74504">
        <w:rPr>
          <w:rFonts w:ascii="Arial" w:hAnsi="Arial" w:cs="Arial"/>
          <w:sz w:val="24"/>
          <w:szCs w:val="28"/>
        </w:rPr>
        <w:fldChar w:fldCharType="separate"/>
      </w:r>
      <w:r w:rsidR="00321D43" w:rsidRPr="00C74504">
        <w:rPr>
          <w:rFonts w:ascii="Arial" w:hAnsi="Arial" w:cs="Arial"/>
          <w:noProof/>
          <w:sz w:val="24"/>
          <w:szCs w:val="28"/>
        </w:rPr>
        <w:t>(Havrysh, 2019)</w:t>
      </w:r>
      <w:r w:rsidR="00321D43" w:rsidRPr="00C74504">
        <w:rPr>
          <w:rFonts w:ascii="Arial" w:hAnsi="Arial" w:cs="Arial"/>
          <w:sz w:val="24"/>
          <w:szCs w:val="28"/>
        </w:rPr>
        <w:fldChar w:fldCharType="end"/>
      </w:r>
      <w:r w:rsidR="00526A03" w:rsidRPr="00C74504">
        <w:rPr>
          <w:rFonts w:ascii="Arial" w:hAnsi="Arial" w:cs="Arial"/>
          <w:sz w:val="24"/>
          <w:szCs w:val="28"/>
        </w:rPr>
        <w:t>. The utilization of AI chat bots are done effectively in order to fasten the systems of finishing order queries and custom documents</w:t>
      </w:r>
      <w:r w:rsidR="00882505" w:rsidRPr="00C74504">
        <w:rPr>
          <w:rFonts w:ascii="Arial" w:hAnsi="Arial" w:cs="Arial"/>
          <w:sz w:val="24"/>
          <w:szCs w:val="28"/>
        </w:rPr>
        <w:t xml:space="preserve"> </w:t>
      </w:r>
      <w:r w:rsidR="00882505" w:rsidRPr="00C74504">
        <w:rPr>
          <w:rFonts w:ascii="Arial" w:hAnsi="Arial" w:cs="Arial"/>
          <w:sz w:val="24"/>
          <w:szCs w:val="28"/>
        </w:rPr>
        <w:fldChar w:fldCharType="begin" w:fldLock="1"/>
      </w:r>
      <w:r w:rsidR="00882505" w:rsidRPr="00C74504">
        <w:rPr>
          <w:rFonts w:ascii="Arial" w:hAnsi="Arial" w:cs="Arial"/>
          <w:sz w:val="24"/>
          <w:szCs w:val="28"/>
        </w:rPr>
        <w:instrText>ADDIN CSL_CITATION {"citationItems":[{"id":"ITEM-1","itemData":{"DOI":"10.1016/j.mlwa.2020.100006","ISSN":"26668270","author":[{"dropping-particle":"","family":"Adamopoulou","given":"Eleni","non-dropping-particle":"","parse-names":false,"suffix":""},{"dropping-particle":"","family":"Moussiades","given":"Lefteris","non-dropping-particle":"","parse-names":false,"suffix":""}],"container-title":"Machine Learning with Applications","id":"ITEM-1","issued":{"date-parts":[["2020","12"]]},"page":"100006","title":"Chatbots: History, technology, and applications","type":"article-journal","volume":"2"},"uris":["http://www.mendeley.com/documents/?uuid=313975af-932f-4b6d-855f-7acede852b25"]}],"mendeley":{"formattedCitation":"(Adamopoulou and Moussiades, 2020)","plainTextFormattedCitation":"(Adamopoulou and Moussiades, 2020)","previouslyFormattedCitation":"(Adamopoulou and Moussiades, 2020)"},"properties":{"noteIndex":0},"schema":"https://github.com/citation-style-language/schema/raw/master/csl-citation.json"}</w:instrText>
      </w:r>
      <w:r w:rsidR="00882505" w:rsidRPr="00C74504">
        <w:rPr>
          <w:rFonts w:ascii="Arial" w:hAnsi="Arial" w:cs="Arial"/>
          <w:sz w:val="24"/>
          <w:szCs w:val="28"/>
        </w:rPr>
        <w:fldChar w:fldCharType="separate"/>
      </w:r>
      <w:r w:rsidR="00882505" w:rsidRPr="00C74504">
        <w:rPr>
          <w:rFonts w:ascii="Arial" w:hAnsi="Arial" w:cs="Arial"/>
          <w:noProof/>
          <w:sz w:val="24"/>
          <w:szCs w:val="28"/>
        </w:rPr>
        <w:t>(Adamopoulou and Moussiades, 2020)</w:t>
      </w:r>
      <w:r w:rsidR="00882505" w:rsidRPr="00C74504">
        <w:rPr>
          <w:rFonts w:ascii="Arial" w:hAnsi="Arial" w:cs="Arial"/>
          <w:sz w:val="24"/>
          <w:szCs w:val="28"/>
        </w:rPr>
        <w:fldChar w:fldCharType="end"/>
      </w:r>
      <w:r w:rsidR="00526A03" w:rsidRPr="00C74504">
        <w:rPr>
          <w:rFonts w:ascii="Arial" w:hAnsi="Arial" w:cs="Arial"/>
          <w:sz w:val="24"/>
          <w:szCs w:val="28"/>
        </w:rPr>
        <w:t>.</w:t>
      </w:r>
    </w:p>
    <w:p w14:paraId="5D2AF602" w14:textId="7CCB68F6" w:rsidR="00FC1222" w:rsidRPr="00C74504" w:rsidRDefault="00FC1222" w:rsidP="00FC1222">
      <w:pPr>
        <w:pStyle w:val="Heading3"/>
        <w:spacing w:line="360" w:lineRule="auto"/>
        <w:rPr>
          <w:rFonts w:ascii="Arial" w:hAnsi="Arial" w:cs="Arial"/>
          <w:b/>
          <w:color w:val="auto"/>
        </w:rPr>
      </w:pPr>
      <w:bookmarkStart w:id="15" w:name="_Toc83814698"/>
      <w:r w:rsidRPr="00C74504">
        <w:rPr>
          <w:rFonts w:ascii="Arial" w:hAnsi="Arial" w:cs="Arial"/>
          <w:b/>
          <w:color w:val="auto"/>
        </w:rPr>
        <w:t>2.2.6 AI in supply chain management of automotive industries</w:t>
      </w:r>
      <w:bookmarkEnd w:id="15"/>
      <w:r w:rsidRPr="00C74504">
        <w:rPr>
          <w:rFonts w:ascii="Arial" w:hAnsi="Arial" w:cs="Arial"/>
          <w:b/>
          <w:color w:val="auto"/>
        </w:rPr>
        <w:t xml:space="preserve"> </w:t>
      </w:r>
    </w:p>
    <w:p w14:paraId="0A55582F" w14:textId="4FA8FC17" w:rsidR="00526A03" w:rsidRPr="00C74504" w:rsidRDefault="00526A03" w:rsidP="00526A03">
      <w:pPr>
        <w:spacing w:line="360" w:lineRule="auto"/>
        <w:jc w:val="both"/>
        <w:rPr>
          <w:rFonts w:ascii="Arial" w:hAnsi="Arial" w:cs="Arial"/>
          <w:sz w:val="24"/>
          <w:szCs w:val="28"/>
        </w:rPr>
      </w:pPr>
      <w:r w:rsidRPr="00C74504">
        <w:rPr>
          <w:rFonts w:ascii="Arial" w:hAnsi="Arial" w:cs="Arial"/>
          <w:sz w:val="24"/>
          <w:szCs w:val="28"/>
        </w:rPr>
        <w:t xml:space="preserve">According to the analysis of </w:t>
      </w:r>
      <w:r w:rsidR="00882505" w:rsidRPr="00C74504">
        <w:rPr>
          <w:rFonts w:ascii="Arial" w:hAnsi="Arial" w:cs="Arial"/>
          <w:sz w:val="24"/>
          <w:szCs w:val="28"/>
        </w:rPr>
        <w:fldChar w:fldCharType="begin" w:fldLock="1"/>
      </w:r>
      <w:r w:rsidR="00882505" w:rsidRPr="00C74504">
        <w:rPr>
          <w:rFonts w:ascii="Arial" w:hAnsi="Arial" w:cs="Arial"/>
          <w:sz w:val="24"/>
          <w:szCs w:val="28"/>
        </w:rPr>
        <w:instrText>ADDIN CSL_CITATION {"citationItems":[{"id":"ITEM-1","itemData":{"author":[{"dropping-particle":"","family":"Russell","given":"Stuart","non-dropping-particle":"","parse-names":false,"suffix":""},{"dropping-particle":"","family":"Norvig","given":"Peter","non-dropping-particle":"","parse-names":false,"suffix":""}],"edition":"4","id":"ITEM-1","issued":{"date-parts":[["2020"]]},"publisher":"Pearson","publisher-place":"Ontario, Canada","title":"Artificial Intelligence: A Modern Approach","type":"book"},"uris":["http://www.mendeley.com/documents/?uuid=77be6906-e76a-459a-a4ec-477dc550482e"]}],"mendeley":{"formattedCitation":"(Russell and Norvig, 2020)","manualFormatting":"Russell and Norvig (2020)","plainTextFormattedCitation":"(Russell and Norvig, 2020)","previouslyFormattedCitation":"(Russell and Norvig, 2020)"},"properties":{"noteIndex":0},"schema":"https://github.com/citation-style-language/schema/raw/master/csl-citation.json"}</w:instrText>
      </w:r>
      <w:r w:rsidR="00882505" w:rsidRPr="00C74504">
        <w:rPr>
          <w:rFonts w:ascii="Arial" w:hAnsi="Arial" w:cs="Arial"/>
          <w:sz w:val="24"/>
          <w:szCs w:val="28"/>
        </w:rPr>
        <w:fldChar w:fldCharType="separate"/>
      </w:r>
      <w:r w:rsidR="00882505" w:rsidRPr="00C74504">
        <w:rPr>
          <w:rFonts w:ascii="Arial" w:hAnsi="Arial" w:cs="Arial"/>
          <w:noProof/>
          <w:sz w:val="24"/>
          <w:szCs w:val="28"/>
        </w:rPr>
        <w:t>Russell and Norvig (2020)</w:t>
      </w:r>
      <w:r w:rsidR="00882505" w:rsidRPr="00C74504">
        <w:rPr>
          <w:rFonts w:ascii="Arial" w:hAnsi="Arial" w:cs="Arial"/>
          <w:sz w:val="24"/>
          <w:szCs w:val="28"/>
        </w:rPr>
        <w:fldChar w:fldCharType="end"/>
      </w:r>
      <w:r w:rsidRPr="00C74504">
        <w:rPr>
          <w:rFonts w:ascii="Arial" w:hAnsi="Arial" w:cs="Arial"/>
          <w:sz w:val="24"/>
          <w:szCs w:val="28"/>
        </w:rPr>
        <w:t>; despite AI seem to lack uniform definition, it generally tend to address the computer systems development for understanding and im</w:t>
      </w:r>
      <w:r w:rsidR="00882505" w:rsidRPr="00C74504">
        <w:rPr>
          <w:rFonts w:ascii="Arial" w:hAnsi="Arial" w:cs="Arial"/>
          <w:sz w:val="24"/>
          <w:szCs w:val="28"/>
        </w:rPr>
        <w:t>itating the behavior of human.</w:t>
      </w:r>
      <w:r w:rsidRPr="00C74504">
        <w:rPr>
          <w:rFonts w:ascii="Arial" w:hAnsi="Arial" w:cs="Arial"/>
          <w:sz w:val="24"/>
          <w:szCs w:val="28"/>
        </w:rPr>
        <w:t xml:space="preserve"> The AI is been attributed as none other than the potential of  “a system for interpreting external data in an appropriate way, to study such type of data and to utilize those learning for attaining particular objectives or tasks via flexible implementation” by </w:t>
      </w:r>
      <w:r w:rsidR="00882505" w:rsidRPr="00C74504">
        <w:rPr>
          <w:rFonts w:ascii="Arial" w:hAnsi="Arial" w:cs="Arial"/>
          <w:sz w:val="24"/>
          <w:szCs w:val="28"/>
        </w:rPr>
        <w:fldChar w:fldCharType="begin" w:fldLock="1"/>
      </w:r>
      <w:r w:rsidR="004F3089" w:rsidRPr="00C74504">
        <w:rPr>
          <w:rFonts w:ascii="Arial" w:hAnsi="Arial" w:cs="Arial"/>
          <w:sz w:val="24"/>
          <w:szCs w:val="28"/>
        </w:rPr>
        <w:instrText>ADDIN CSL_CITATION {"citationItems":[{"id":"ITEM-1","itemData":{"DOI":"10.1177/0008125619864925","ISSN":"0008-1256","abstract":"This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author":[{"dropping-particle":"","family":"Haenlein","given":"Michael","non-dropping-particle":"","parse-names":false,"suffix":""},{"dropping-particle":"","family":"Kaplan","given":"Andreas","non-dropping-particle":"","parse-names":false,"suffix":""}],"container-title":"California Management Review","id":"ITEM-1","issue":"4","issued":{"date-parts":[["2019","8","17"]]},"page":"5-14","title":"A Brief History of Artificial Intelligence: On the Past, Present, and Future of Artificial Intelligence","type":"article-journal","volume":"61"},"uris":["http://www.mendeley.com/documents/?uuid=4d8b687e-2d61-4d9d-a81b-963f1f47e3b2"]}],"mendeley":{"formattedCitation":"(Haenlein and Kaplan, 2019)","manualFormatting":"Haenlein and Kaplan (2019)","plainTextFormattedCitation":"(Haenlein and Kaplan, 2019)","previouslyFormattedCitation":"(Haenlein and Kaplan, 2019)"},"properties":{"noteIndex":0},"schema":"https://github.com/citation-style-language/schema/raw/master/csl-citation.json"}</w:instrText>
      </w:r>
      <w:r w:rsidR="00882505" w:rsidRPr="00C74504">
        <w:rPr>
          <w:rFonts w:ascii="Arial" w:hAnsi="Arial" w:cs="Arial"/>
          <w:sz w:val="24"/>
          <w:szCs w:val="28"/>
        </w:rPr>
        <w:fldChar w:fldCharType="separate"/>
      </w:r>
      <w:r w:rsidR="00882505" w:rsidRPr="00C74504">
        <w:rPr>
          <w:rFonts w:ascii="Arial" w:hAnsi="Arial" w:cs="Arial"/>
          <w:noProof/>
          <w:sz w:val="24"/>
          <w:szCs w:val="28"/>
        </w:rPr>
        <w:t>Haenlein and Kaplan (2019)</w:t>
      </w:r>
      <w:r w:rsidR="00882505" w:rsidRPr="00C74504">
        <w:rPr>
          <w:rFonts w:ascii="Arial" w:hAnsi="Arial" w:cs="Arial"/>
          <w:sz w:val="24"/>
          <w:szCs w:val="28"/>
        </w:rPr>
        <w:fldChar w:fldCharType="end"/>
      </w:r>
      <w:r w:rsidRPr="00C74504">
        <w:rPr>
          <w:rFonts w:ascii="Arial" w:hAnsi="Arial" w:cs="Arial"/>
          <w:sz w:val="24"/>
          <w:szCs w:val="28"/>
        </w:rPr>
        <w:t>. Keeping the applications like speech recognit</w:t>
      </w:r>
      <w:r w:rsidR="00882505" w:rsidRPr="00C74504">
        <w:rPr>
          <w:rFonts w:ascii="Arial" w:hAnsi="Arial" w:cs="Arial"/>
          <w:sz w:val="24"/>
          <w:szCs w:val="28"/>
        </w:rPr>
        <w:t xml:space="preserve">ion or self-driving cars aside </w:t>
      </w:r>
      <w:r w:rsidR="00882505" w:rsidRPr="00C74504">
        <w:rPr>
          <w:rFonts w:ascii="Arial" w:hAnsi="Arial" w:cs="Arial"/>
          <w:sz w:val="24"/>
          <w:szCs w:val="28"/>
        </w:rPr>
        <w:fldChar w:fldCharType="begin" w:fldLock="1"/>
      </w:r>
      <w:r w:rsidR="004F3089" w:rsidRPr="00C74504">
        <w:rPr>
          <w:rFonts w:ascii="Arial" w:hAnsi="Arial" w:cs="Arial"/>
          <w:sz w:val="24"/>
          <w:szCs w:val="28"/>
        </w:rPr>
        <w:instrText>ADDIN CSL_CITATION {"citationItems":[{"id":"ITEM-1","itemData":{"DOI":"10.1177/0008125619864925","ISSN":"0008-1256","abstract":"This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author":[{"dropping-particle":"","family":"Haenlein","given":"Michael","non-dropping-particle":"","parse-names":false,"suffix":""},{"dropping-particle":"","family":"Kaplan","given":"Andreas","non-dropping-particle":"","parse-names":false,"suffix":""}],"container-title":"California Management Review","id":"ITEM-1","issue":"4","issued":{"date-parts":[["2019","8","17"]]},"page":"5-14","title":"A Brief History of Artificial Intelligence: On the Past, Present, and Future of Artificial Intelligence","type":"article-journal","volume":"61"},"uris":["http://www.mendeley.com/documents/?uuid=4d8b687e-2d61-4d9d-a81b-963f1f47e3b2"]}],"mendeley":{"formattedCitation":"(Haenlein and Kaplan, 2019)","plainTextFormattedCitation":"(Haenlein and Kaplan, 2019)","previouslyFormattedCitation":"(Haenlein and Kaplan, 2019)"},"properties":{"noteIndex":0},"schema":"https://github.com/citation-style-language/schema/raw/master/csl-citation.json"}</w:instrText>
      </w:r>
      <w:r w:rsidR="00882505" w:rsidRPr="00C74504">
        <w:rPr>
          <w:rFonts w:ascii="Arial" w:hAnsi="Arial" w:cs="Arial"/>
          <w:sz w:val="24"/>
          <w:szCs w:val="28"/>
        </w:rPr>
        <w:fldChar w:fldCharType="separate"/>
      </w:r>
      <w:r w:rsidR="00882505" w:rsidRPr="00C74504">
        <w:rPr>
          <w:rFonts w:ascii="Arial" w:hAnsi="Arial" w:cs="Arial"/>
          <w:noProof/>
          <w:sz w:val="24"/>
          <w:szCs w:val="28"/>
        </w:rPr>
        <w:t>(Haenlein and Kaplan, 2019)</w:t>
      </w:r>
      <w:r w:rsidR="00882505" w:rsidRPr="00C74504">
        <w:rPr>
          <w:rFonts w:ascii="Arial" w:hAnsi="Arial" w:cs="Arial"/>
          <w:sz w:val="24"/>
          <w:szCs w:val="28"/>
        </w:rPr>
        <w:fldChar w:fldCharType="end"/>
      </w:r>
      <w:r w:rsidRPr="00C74504">
        <w:rPr>
          <w:rFonts w:ascii="Arial" w:hAnsi="Arial" w:cs="Arial"/>
          <w:sz w:val="24"/>
          <w:szCs w:val="28"/>
        </w:rPr>
        <w:t xml:space="preserve">, AI as well possess an extensive level of benefits in terms of supply chain management like </w:t>
      </w:r>
      <w:r w:rsidR="00B25E2F" w:rsidRPr="00C74504">
        <w:rPr>
          <w:rFonts w:ascii="Arial" w:hAnsi="Arial" w:cs="Arial"/>
          <w:sz w:val="24"/>
          <w:szCs w:val="28"/>
        </w:rPr>
        <w:t>FC</w:t>
      </w:r>
      <w:r w:rsidR="004F3089" w:rsidRPr="00C74504">
        <w:rPr>
          <w:rFonts w:ascii="Arial" w:hAnsi="Arial" w:cs="Arial"/>
          <w:sz w:val="24"/>
          <w:szCs w:val="28"/>
        </w:rPr>
        <w:t xml:space="preserve"> </w:t>
      </w:r>
      <w:r w:rsidR="004F3089" w:rsidRPr="00C74504">
        <w:rPr>
          <w:rFonts w:ascii="Arial" w:hAnsi="Arial" w:cs="Arial"/>
          <w:sz w:val="24"/>
          <w:szCs w:val="28"/>
        </w:rPr>
        <w:fldChar w:fldCharType="begin" w:fldLock="1"/>
      </w:r>
      <w:r w:rsidR="00FF3E62" w:rsidRPr="00C74504">
        <w:rPr>
          <w:rFonts w:ascii="Arial" w:hAnsi="Arial" w:cs="Arial"/>
          <w:sz w:val="24"/>
          <w:szCs w:val="28"/>
        </w:rPr>
        <w:instrText>ADDIN CSL_CITATION {"citationItems":[{"id":"ITEM-1","itemData":{"DOI":"10.1016/j.eswa.2013.09.038","ISSN":"09574174","author":[{"dropping-particle":"","family":"Jaipuria","given":"Sanjita","non-dropping-particle":"","parse-names":false,"suffix":""},{"dropping-particle":"","family":"Mahapatra","given":"S.S.","non-dropping-particle":"","parse-names":false,"suffix":""}],"container-title":"Expert Systems with Applications","id":"ITEM-1","issue":"5","issued":{"date-parts":[["2014","4"]]},"page":"2395-2408","title":"An improved demand forecasting method to reduce bullwhip effect in supply chains","type":"article-journal","volume":"41"},"uris":["http://www.mendeley.com/documents/?uuid=77105c64-fc2e-4b03-9c05-930b26385b89"]},{"id":"ITEM-2","itemData":{"DOI":"10.1007/978-981-13-1822-1_8","author":[{"dropping-particle":"","family":"Chawla","given":"Aditya","non-dropping-particle":"","parse-names":false,"suffix":""},{"dropping-particle":"","family":"Singh","given":"Amrita","non-dropping-particle":"","parse-names":false,"suffix":""},{"dropping-particle":"","family":"Lamba","given":"Aditya","non-dropping-particle":"","parse-names":false,"suffix":""},{"dropping-particle":"","family":"Gangwani","given":"Naman","non-dropping-particle":"","parse-names":false,"suffix":""},{"dropping-particle":"","family":"Soni","given":"Umang","non-dropping-particle":"","parse-names":false,"suffix":""}],"container-title":"Applications of Artificial Intelligence Techniques in Engineering","id":"ITEM-2","issued":{"date-parts":[["2019"]]},"page":"79-89","publisher":"Springer","publisher-place":"Berlin, Germany","title":"Demand Forecasting Using Artificial Neural Networks—A Case Study of American Retail Corporation","type":"chapter"},"uris":["http://www.mendeley.com/documents/?uuid=dddd9052-4043-4a6b-acd5-7a5a92003b0f"]}],"mendeley":{"formattedCitation":"(Jaipuria and Mahapatra, 2014; Chawla &lt;i&gt;et al.&lt;/i&gt;, 2019)","plainTextFormattedCitation":"(Jaipuria and Mahapatra, 2014; Chawla et al., 2019)","previouslyFormattedCitation":"(Jaipuria and Mahapatra, 2014; Chawla &lt;i&gt;et al.&lt;/i&gt;, 2019)"},"properties":{"noteIndex":0},"schema":"https://github.com/citation-style-language/schema/raw/master/csl-citation.json"}</w:instrText>
      </w:r>
      <w:r w:rsidR="004F3089" w:rsidRPr="00C74504">
        <w:rPr>
          <w:rFonts w:ascii="Arial" w:hAnsi="Arial" w:cs="Arial"/>
          <w:sz w:val="24"/>
          <w:szCs w:val="28"/>
        </w:rPr>
        <w:fldChar w:fldCharType="separate"/>
      </w:r>
      <w:r w:rsidR="004F3089" w:rsidRPr="00C74504">
        <w:rPr>
          <w:rFonts w:ascii="Arial" w:hAnsi="Arial" w:cs="Arial"/>
          <w:noProof/>
          <w:sz w:val="24"/>
          <w:szCs w:val="28"/>
        </w:rPr>
        <w:t xml:space="preserve">(Jaipuria and Mahapatra, 2014; Chawla </w:t>
      </w:r>
      <w:r w:rsidR="004F3089" w:rsidRPr="00C74504">
        <w:rPr>
          <w:rFonts w:ascii="Arial" w:hAnsi="Arial" w:cs="Arial"/>
          <w:i/>
          <w:noProof/>
          <w:sz w:val="24"/>
          <w:szCs w:val="28"/>
        </w:rPr>
        <w:t>et al.</w:t>
      </w:r>
      <w:r w:rsidR="004F3089" w:rsidRPr="00C74504">
        <w:rPr>
          <w:rFonts w:ascii="Arial" w:hAnsi="Arial" w:cs="Arial"/>
          <w:noProof/>
          <w:sz w:val="24"/>
          <w:szCs w:val="28"/>
        </w:rPr>
        <w:t>, 2019)</w:t>
      </w:r>
      <w:r w:rsidR="004F3089" w:rsidRPr="00C74504">
        <w:rPr>
          <w:rFonts w:ascii="Arial" w:hAnsi="Arial" w:cs="Arial"/>
          <w:sz w:val="24"/>
          <w:szCs w:val="28"/>
        </w:rPr>
        <w:fldChar w:fldCharType="end"/>
      </w:r>
      <w:r w:rsidR="00FF3E62" w:rsidRPr="00C74504">
        <w:rPr>
          <w:rFonts w:ascii="Arial" w:hAnsi="Arial" w:cs="Arial"/>
          <w:sz w:val="24"/>
          <w:szCs w:val="28"/>
        </w:rPr>
        <w:t xml:space="preserve">, selection of supplier </w:t>
      </w:r>
      <w:r w:rsidR="00FF3E62" w:rsidRPr="00C74504">
        <w:rPr>
          <w:rFonts w:ascii="Arial" w:hAnsi="Arial" w:cs="Arial"/>
          <w:sz w:val="24"/>
          <w:szCs w:val="28"/>
        </w:rPr>
        <w:fldChar w:fldCharType="begin" w:fldLock="1"/>
      </w:r>
      <w:r w:rsidR="00841C29" w:rsidRPr="00C74504">
        <w:rPr>
          <w:rFonts w:ascii="Arial" w:hAnsi="Arial" w:cs="Arial"/>
          <w:sz w:val="24"/>
          <w:szCs w:val="28"/>
        </w:rPr>
        <w:instrText>ADDIN CSL_CITATION {"citationItems":[{"id":"ITEM-1","itemData":{"DOI":"10.1016/j.eswa.2012.12.040","ISSN":"09574174","author":[{"dropping-particle":"","family":"Chai","given":"Junyi","non-dropping-particle":"","parse-names":false,"suffix":""},{"dropping-particle":"","family":"Liu","given":"James N.K.","non-dropping-particle":"","parse-names":false,"suffix":""},{"dropping-particle":"","family":"Ngai","given":"Eric W.T.","non-dropping-particle":"","parse-names":false,"suffix":""}],"container-title":"Expert Systems with Applications","id":"ITEM-1","issue":"10","issued":{"date-parts":[["2013","8"]]},"page":"3872-3885","title":"Application of decision-making techniques in supplier selection: A systematic review of literature","type":"article-journal","volume":"40"},"uris":["http://www.mendeley.com/documents/?uuid=750ae3ae-3fd0-4d3a-9fa2-82030b80bf56"]}],"mendeley":{"formattedCitation":"(Chai, Liu and Ngai, 2013)","manualFormatting":"(Chai et al., 2013)","plainTextFormattedCitation":"(Chai, Liu and Ngai, 2013)","previouslyFormattedCitation":"(Chai, Liu and Ngai, 2013)"},"properties":{"noteIndex":0},"schema":"https://github.com/citation-style-language/schema/raw/master/csl-citation.json"}</w:instrText>
      </w:r>
      <w:r w:rsidR="00FF3E62" w:rsidRPr="00C74504">
        <w:rPr>
          <w:rFonts w:ascii="Arial" w:hAnsi="Arial" w:cs="Arial"/>
          <w:sz w:val="24"/>
          <w:szCs w:val="28"/>
        </w:rPr>
        <w:fldChar w:fldCharType="separate"/>
      </w:r>
      <w:r w:rsidR="00FF3E62" w:rsidRPr="00C74504">
        <w:rPr>
          <w:rFonts w:ascii="Arial" w:hAnsi="Arial" w:cs="Arial"/>
          <w:noProof/>
          <w:sz w:val="24"/>
          <w:szCs w:val="28"/>
        </w:rPr>
        <w:t>(Chai</w:t>
      </w:r>
      <w:r w:rsidR="00FF3E62" w:rsidRPr="00C74504">
        <w:rPr>
          <w:rFonts w:ascii="Arial" w:hAnsi="Arial" w:cs="Arial"/>
          <w:i/>
          <w:noProof/>
          <w:sz w:val="24"/>
          <w:szCs w:val="28"/>
        </w:rPr>
        <w:t xml:space="preserve"> et al.</w:t>
      </w:r>
      <w:r w:rsidR="00FF3E62" w:rsidRPr="00C74504">
        <w:rPr>
          <w:rFonts w:ascii="Arial" w:hAnsi="Arial" w:cs="Arial"/>
          <w:noProof/>
          <w:sz w:val="24"/>
          <w:szCs w:val="28"/>
        </w:rPr>
        <w:t>, 2013)</w:t>
      </w:r>
      <w:r w:rsidR="00FF3E62" w:rsidRPr="00C74504">
        <w:rPr>
          <w:rFonts w:ascii="Arial" w:hAnsi="Arial" w:cs="Arial"/>
          <w:sz w:val="24"/>
          <w:szCs w:val="28"/>
        </w:rPr>
        <w:fldChar w:fldCharType="end"/>
      </w:r>
      <w:r w:rsidRPr="00C74504">
        <w:rPr>
          <w:rFonts w:ascii="Arial" w:hAnsi="Arial" w:cs="Arial"/>
          <w:sz w:val="24"/>
          <w:szCs w:val="28"/>
        </w:rPr>
        <w:t xml:space="preserve">, </w:t>
      </w:r>
      <w:r w:rsidR="00D613FF" w:rsidRPr="00C74504">
        <w:rPr>
          <w:rFonts w:ascii="Arial" w:hAnsi="Arial" w:cs="Arial"/>
          <w:sz w:val="24"/>
          <w:szCs w:val="28"/>
        </w:rPr>
        <w:t>IVM</w:t>
      </w:r>
      <w:r w:rsidRPr="00C74504">
        <w:rPr>
          <w:rFonts w:ascii="Arial" w:hAnsi="Arial" w:cs="Arial"/>
          <w:sz w:val="24"/>
          <w:szCs w:val="28"/>
        </w:rPr>
        <w:t xml:space="preserve"> and routing</w:t>
      </w:r>
      <w:r w:rsidR="00841C29" w:rsidRPr="00C74504">
        <w:rPr>
          <w:rFonts w:ascii="Arial" w:hAnsi="Arial" w:cs="Arial"/>
          <w:sz w:val="24"/>
          <w:szCs w:val="28"/>
        </w:rPr>
        <w:t xml:space="preserve"> </w:t>
      </w:r>
      <w:r w:rsidR="00841C29" w:rsidRPr="00C74504">
        <w:rPr>
          <w:rFonts w:ascii="Arial" w:hAnsi="Arial" w:cs="Arial"/>
          <w:sz w:val="24"/>
          <w:szCs w:val="28"/>
        </w:rPr>
        <w:fldChar w:fldCharType="begin" w:fldLock="1"/>
      </w:r>
      <w:r w:rsidR="00B80570" w:rsidRPr="00C74504">
        <w:rPr>
          <w:rFonts w:ascii="Arial" w:hAnsi="Arial" w:cs="Arial"/>
          <w:sz w:val="24"/>
          <w:szCs w:val="28"/>
        </w:rPr>
        <w:instrText>ADDIN CSL_CITATION {"citationItems":[{"id":"ITEM-1","itemData":{"DOI":"10.1016/j.cor.2018.11.013","ISSN":"03050548","author":[{"dropping-particle":"","family":"Govindan","given":"Kannan","non-dropping-particle":"","parse-names":false,"suffix":""},{"dropping-particle":"","family":"Jafarian","given":"Ahmad","non-dropping-particle":"","parse-names":false,"suffix":""},{"dropping-particle":"","family":"Nourbakhsh","given":"Vahid","non-dropping-particle":"","parse-names":false,"suffix":""}],"container-title":"Computers &amp; Operations Research","id":"ITEM-1","issued":{"date-parts":[["2019","10"]]},"page":"220-235","title":"Designing a sustainable supply chain network integrated with vehicle routing: A comparison of hybrid swarm intelligence metaheuristics","type":"article-journal","volume":"110"},"uris":["http://www.mendeley.com/documents/?uuid=e34c84e4-7c81-465d-8c86-3dbf4a59c05a"]},{"id":"ITEM-2","itemData":{"DOI":"10.1007/978-3-642-28942-2_19","author":[{"dropping-particle":"","family":"Simić","given":"Dragan","non-dropping-particle":"","parse-names":false,"suffix":""},{"dropping-particle":"","family":"Simić","given":"Svetlana","non-dropping-particle":"","parse-names":false,"suffix":""}],"container-title":"International Conference on Hybrid Artificial Intelligence Systems","id":"ITEM-2","issued":{"date-parts":[["2012"]]},"page":"208-220","publisher":"Springer","publisher-place":"Berlin, Germany","title":"Hybrid Artificial Intelligence Approaches on Vehicle Routing Problem in Logistics Distribution","type":"chapter"},"uris":["http://www.mendeley.com/documents/?uuid=7ce7f858-74c0-42d9-a035-58c56d691997"]}],"mendeley":{"formattedCitation":"(Simić and Simić, 2012; Govindan, Jafarian and Nourbakhsh, 2019)","manualFormatting":"(Simić and Simić, 2012; Govindan et al., 2019)","plainTextFormattedCitation":"(Simić and Simić, 2012; Govindan, Jafarian and Nourbakhsh, 2019)","previouslyFormattedCitation":"(Simić and Simić, 2012; Govindan, Jafarian and Nourbakhsh, 2019)"},"properties":{"noteIndex":0},"schema":"https://github.com/citation-style-language/schema/raw/master/csl-citation.json"}</w:instrText>
      </w:r>
      <w:r w:rsidR="00841C29" w:rsidRPr="00C74504">
        <w:rPr>
          <w:rFonts w:ascii="Arial" w:hAnsi="Arial" w:cs="Arial"/>
          <w:sz w:val="24"/>
          <w:szCs w:val="28"/>
        </w:rPr>
        <w:fldChar w:fldCharType="separate"/>
      </w:r>
      <w:r w:rsidR="00841C29" w:rsidRPr="00C74504">
        <w:rPr>
          <w:rFonts w:ascii="Arial" w:hAnsi="Arial" w:cs="Arial"/>
          <w:noProof/>
          <w:sz w:val="24"/>
          <w:szCs w:val="28"/>
        </w:rPr>
        <w:t>(Simić and Simić, 2012; Govindan</w:t>
      </w:r>
      <w:r w:rsidR="00841C29" w:rsidRPr="00C74504">
        <w:rPr>
          <w:rFonts w:ascii="Arial" w:hAnsi="Arial" w:cs="Arial"/>
          <w:i/>
          <w:noProof/>
          <w:sz w:val="24"/>
          <w:szCs w:val="28"/>
        </w:rPr>
        <w:t xml:space="preserve"> et al.</w:t>
      </w:r>
      <w:r w:rsidR="00841C29" w:rsidRPr="00C74504">
        <w:rPr>
          <w:rFonts w:ascii="Arial" w:hAnsi="Arial" w:cs="Arial"/>
          <w:noProof/>
          <w:sz w:val="24"/>
          <w:szCs w:val="28"/>
        </w:rPr>
        <w:t>, 2019)</w:t>
      </w:r>
      <w:r w:rsidR="00841C29" w:rsidRPr="00C74504">
        <w:rPr>
          <w:rFonts w:ascii="Arial" w:hAnsi="Arial" w:cs="Arial"/>
          <w:sz w:val="24"/>
          <w:szCs w:val="28"/>
        </w:rPr>
        <w:fldChar w:fldCharType="end"/>
      </w:r>
      <w:r w:rsidRPr="00C74504">
        <w:rPr>
          <w:rFonts w:ascii="Arial" w:hAnsi="Arial" w:cs="Arial"/>
          <w:sz w:val="24"/>
          <w:szCs w:val="28"/>
        </w:rPr>
        <w:t xml:space="preserve"> etc. Different kinds of techniques are </w:t>
      </w:r>
      <w:r w:rsidR="00F85EF8" w:rsidRPr="00C74504">
        <w:rPr>
          <w:rFonts w:ascii="Arial" w:hAnsi="Arial" w:cs="Arial"/>
          <w:sz w:val="24"/>
          <w:szCs w:val="28"/>
        </w:rPr>
        <w:t>proposed</w:t>
      </w:r>
      <w:r w:rsidRPr="00C74504">
        <w:rPr>
          <w:rFonts w:ascii="Arial" w:hAnsi="Arial" w:cs="Arial"/>
          <w:sz w:val="24"/>
          <w:szCs w:val="28"/>
        </w:rPr>
        <w:t xml:space="preserve"> in the </w:t>
      </w:r>
      <w:r w:rsidR="00D613FF" w:rsidRPr="00C74504">
        <w:rPr>
          <w:rFonts w:ascii="Arial" w:hAnsi="Arial" w:cs="Arial"/>
          <w:sz w:val="24"/>
          <w:szCs w:val="28"/>
        </w:rPr>
        <w:t>past ten</w:t>
      </w:r>
      <w:r w:rsidRPr="00C74504">
        <w:rPr>
          <w:rFonts w:ascii="Arial" w:hAnsi="Arial" w:cs="Arial"/>
          <w:sz w:val="24"/>
          <w:szCs w:val="28"/>
        </w:rPr>
        <w:t xml:space="preserve"> y</w:t>
      </w:r>
      <w:r w:rsidR="00841C29" w:rsidRPr="00C74504">
        <w:rPr>
          <w:rFonts w:ascii="Arial" w:hAnsi="Arial" w:cs="Arial"/>
          <w:sz w:val="24"/>
          <w:szCs w:val="28"/>
        </w:rPr>
        <w:t>ears for every single industry.</w:t>
      </w:r>
      <w:r w:rsidR="00B80570" w:rsidRPr="00C74504">
        <w:rPr>
          <w:rFonts w:ascii="Arial" w:hAnsi="Arial" w:cs="Arial"/>
          <w:sz w:val="24"/>
          <w:szCs w:val="28"/>
        </w:rPr>
        <w:t xml:space="preserve"> According to the study of </w:t>
      </w:r>
      <w:r w:rsidR="00B80570" w:rsidRPr="00C74504">
        <w:rPr>
          <w:rFonts w:ascii="Arial" w:hAnsi="Arial" w:cs="Arial"/>
          <w:sz w:val="24"/>
          <w:szCs w:val="28"/>
        </w:rPr>
        <w:fldChar w:fldCharType="begin" w:fldLock="1"/>
      </w:r>
      <w:r w:rsidR="00406CB8" w:rsidRPr="00C74504">
        <w:rPr>
          <w:rFonts w:ascii="Arial" w:hAnsi="Arial" w:cs="Arial"/>
          <w:sz w:val="24"/>
          <w:szCs w:val="28"/>
        </w:rPr>
        <w:instrText>ADDIN CSL_CITATION {"citationItems":[{"id":"ITEM-1","itemData":{"DOI":"10.1080/00207543.2011.653010","ISSN":"0020-7543","author":[{"dropping-particle":"","family":"Shukla","given":"Nagesh","non-dropping-particle":"","parse-names":false,"suffix":""},{"dropping-particle":"","family":"Tiwari","given":"M.K.","non-dropping-particle":"","parse-names":false,"suffix":""},{"dropping-particle":"","family":"Ceglarek","given":"Darek","non-dropping-particle":"","parse-names":false,"suffix":""}],"container-title":"International Journal of Production Research","id":"ITEM-1","issue":"1","issued":{"date-parts":[["2013","1"]]},"page":"118-137","title":"Genetic-algorithms-based algorithm portfolio for inventory routing problem with stochastic demand","type":"article-journal","volume":"51"},"uris":["http://www.mendeley.com/documents/?uuid=aad67048-9f05-4225-bac2-427e2b00f0a1"]},{"id":"ITEM-2","itemData":{"DOI":"10.1016/j.ins.2014.02.075","ISSN":"00200255","author":[{"dropping-particle":"","family":"Sadeghi","given":"Javad","non-dropping-particle":"","parse-names":false,"suffix":""},{"dropping-particle":"","family":"Sadeghi","given":"Saeid","non-dropping-particle":"","parse-names":false,"suffix":""},{"dropping-particle":"","family":"Niaki","given":"Seyed Taghi Akhavan","non-dropping-particle":"","parse-names":false,"suffix":""}],"container-title":"Information Sciences","id":"ITEM-2","issued":{"date-parts":[["2014","7"]]},"page":"126-144","title":"Optimizing a hybrid vendor-managed inventory and transportation problem with fuzzy demand: An improved particle swarm optimization algorithm","type":"article-journal","volume":"272"},"uris":["http://www.mendeley.com/documents/?uuid=1ea01c64-92f6-40ca-ba69-8d490d19abc7"]}],"mendeley":{"formattedCitation":"(Shukla, Tiwari and Ceglarek, 2013; Sadeghi, Sadeghi and Niaki, 2014)","manualFormatting":"Shukla et al. (2013); Sadeghi et al. (2014)","plainTextFormattedCitation":"(Shukla, Tiwari and Ceglarek, 2013; Sadeghi, Sadeghi and Niaki, 2014)","previouslyFormattedCitation":"(Shukla, Tiwari and Ceglarek, 2013; Sadeghi, Sadeghi and Niaki, 2014)"},"properties":{"noteIndex":0},"schema":"https://github.com/citation-style-language/schema/raw/master/csl-citation.json"}</w:instrText>
      </w:r>
      <w:r w:rsidR="00B80570" w:rsidRPr="00C74504">
        <w:rPr>
          <w:rFonts w:ascii="Arial" w:hAnsi="Arial" w:cs="Arial"/>
          <w:sz w:val="24"/>
          <w:szCs w:val="28"/>
        </w:rPr>
        <w:fldChar w:fldCharType="separate"/>
      </w:r>
      <w:r w:rsidR="00B80570" w:rsidRPr="00C74504">
        <w:rPr>
          <w:rFonts w:ascii="Arial" w:hAnsi="Arial" w:cs="Arial"/>
          <w:noProof/>
          <w:sz w:val="24"/>
          <w:szCs w:val="28"/>
        </w:rPr>
        <w:t>Shukla</w:t>
      </w:r>
      <w:r w:rsidR="00B80570" w:rsidRPr="00C74504">
        <w:rPr>
          <w:rFonts w:ascii="Arial" w:hAnsi="Arial" w:cs="Arial"/>
          <w:i/>
          <w:noProof/>
          <w:sz w:val="24"/>
          <w:szCs w:val="28"/>
        </w:rPr>
        <w:t xml:space="preserve"> et al.</w:t>
      </w:r>
      <w:r w:rsidR="00B80570" w:rsidRPr="00C74504">
        <w:rPr>
          <w:rFonts w:ascii="Arial" w:hAnsi="Arial" w:cs="Arial"/>
          <w:noProof/>
          <w:sz w:val="24"/>
          <w:szCs w:val="28"/>
        </w:rPr>
        <w:t xml:space="preserve"> (2013); Sadeghi</w:t>
      </w:r>
      <w:r w:rsidR="00C3281C" w:rsidRPr="00C74504">
        <w:rPr>
          <w:rFonts w:ascii="Arial" w:hAnsi="Arial" w:cs="Arial"/>
          <w:i/>
          <w:noProof/>
          <w:sz w:val="24"/>
          <w:szCs w:val="28"/>
        </w:rPr>
        <w:t xml:space="preserve"> et al.</w:t>
      </w:r>
      <w:r w:rsidR="00B80570" w:rsidRPr="00C74504">
        <w:rPr>
          <w:rFonts w:ascii="Arial" w:hAnsi="Arial" w:cs="Arial"/>
          <w:noProof/>
          <w:sz w:val="24"/>
          <w:szCs w:val="28"/>
        </w:rPr>
        <w:t xml:space="preserve"> </w:t>
      </w:r>
      <w:r w:rsidR="00C3281C" w:rsidRPr="00C74504">
        <w:rPr>
          <w:rFonts w:ascii="Arial" w:hAnsi="Arial" w:cs="Arial"/>
          <w:noProof/>
          <w:sz w:val="24"/>
          <w:szCs w:val="28"/>
        </w:rPr>
        <w:t>(</w:t>
      </w:r>
      <w:r w:rsidR="00B80570" w:rsidRPr="00C74504">
        <w:rPr>
          <w:rFonts w:ascii="Arial" w:hAnsi="Arial" w:cs="Arial"/>
          <w:noProof/>
          <w:sz w:val="24"/>
          <w:szCs w:val="28"/>
        </w:rPr>
        <w:t>2014)</w:t>
      </w:r>
      <w:r w:rsidR="00B80570" w:rsidRPr="00C74504">
        <w:rPr>
          <w:rFonts w:ascii="Arial" w:hAnsi="Arial" w:cs="Arial"/>
          <w:sz w:val="24"/>
          <w:szCs w:val="28"/>
        </w:rPr>
        <w:fldChar w:fldCharType="end"/>
      </w:r>
      <w:r w:rsidRPr="00C74504">
        <w:rPr>
          <w:rFonts w:ascii="Arial" w:hAnsi="Arial" w:cs="Arial"/>
          <w:sz w:val="24"/>
          <w:szCs w:val="28"/>
        </w:rPr>
        <w:t xml:space="preserve">; few of them is observed to be addressing not just one domain application; like for example: routing; but as well blend of multiple domains like inventory routing. We are primarily concentrated on the issues of </w:t>
      </w:r>
      <w:r w:rsidR="00D613FF" w:rsidRPr="00C74504">
        <w:rPr>
          <w:rFonts w:ascii="Arial" w:hAnsi="Arial" w:cs="Arial"/>
          <w:sz w:val="24"/>
          <w:szCs w:val="28"/>
        </w:rPr>
        <w:t xml:space="preserve">IVM </w:t>
      </w:r>
      <w:r w:rsidRPr="00C74504">
        <w:rPr>
          <w:rFonts w:ascii="Arial" w:hAnsi="Arial" w:cs="Arial"/>
          <w:sz w:val="24"/>
          <w:szCs w:val="28"/>
        </w:rPr>
        <w:t>where the AI-oriented techniques are beneficial specifically while an optimal order policy seem to be very costly or else</w:t>
      </w:r>
      <w:r w:rsidR="00406CB8" w:rsidRPr="00C74504">
        <w:rPr>
          <w:rFonts w:ascii="Arial" w:hAnsi="Arial" w:cs="Arial"/>
          <w:sz w:val="24"/>
          <w:szCs w:val="28"/>
        </w:rPr>
        <w:t xml:space="preserve"> impracticable for application </w:t>
      </w:r>
      <w:r w:rsidR="00406CB8" w:rsidRPr="00C74504">
        <w:rPr>
          <w:rFonts w:ascii="Arial" w:hAnsi="Arial" w:cs="Arial"/>
          <w:sz w:val="24"/>
          <w:szCs w:val="28"/>
        </w:rPr>
        <w:fldChar w:fldCharType="begin" w:fldLock="1"/>
      </w:r>
      <w:r w:rsidR="00406CB8" w:rsidRPr="00C74504">
        <w:rPr>
          <w:rFonts w:ascii="Arial" w:hAnsi="Arial" w:cs="Arial"/>
          <w:sz w:val="24"/>
          <w:szCs w:val="28"/>
        </w:rPr>
        <w:instrText>ADDIN CSL_CITATION {"citationItems":[{"id":"ITEM-1","itemData":{"DOI":"10.1080/13675560902736537","ISSN":"1367-5567","author":[{"dropping-particle":"","family":"Min","given":"Hokey","non-dropping-particle":"","parse-names":false,"suffix":""}],"container-title":"International Journal of Logistics Research and Applications","id":"ITEM-1","issue":"1","issued":{"date-parts":[["2010","2","24"]]},"page":"13-39","title":"Artificial intelligence in supply chain management: theory and applications","type":"article-journal","volume":"13"},"uris":["http://www.mendeley.com/documents/?uuid=0b6647dc-0b75-49df-9008-5276919095e1"]}],"mendeley":{"formattedCitation":"(Min, 2010)","plainTextFormattedCitation":"(Min, 2010)","previouslyFormattedCitation":"(Min, 2010)"},"properties":{"noteIndex":0},"schema":"https://github.com/citation-style-language/schema/raw/master/csl-citation.json"}</w:instrText>
      </w:r>
      <w:r w:rsidR="00406CB8" w:rsidRPr="00C74504">
        <w:rPr>
          <w:rFonts w:ascii="Arial" w:hAnsi="Arial" w:cs="Arial"/>
          <w:sz w:val="24"/>
          <w:szCs w:val="28"/>
        </w:rPr>
        <w:fldChar w:fldCharType="separate"/>
      </w:r>
      <w:r w:rsidR="00406CB8" w:rsidRPr="00C74504">
        <w:rPr>
          <w:rFonts w:ascii="Arial" w:hAnsi="Arial" w:cs="Arial"/>
          <w:noProof/>
          <w:sz w:val="24"/>
          <w:szCs w:val="28"/>
        </w:rPr>
        <w:t>(Min, 2010)</w:t>
      </w:r>
      <w:r w:rsidR="00406CB8" w:rsidRPr="00C74504">
        <w:rPr>
          <w:rFonts w:ascii="Arial" w:hAnsi="Arial" w:cs="Arial"/>
          <w:sz w:val="24"/>
          <w:szCs w:val="28"/>
        </w:rPr>
        <w:fldChar w:fldCharType="end"/>
      </w:r>
      <w:r w:rsidRPr="00C74504">
        <w:rPr>
          <w:rFonts w:ascii="Arial" w:hAnsi="Arial" w:cs="Arial"/>
          <w:sz w:val="24"/>
          <w:szCs w:val="28"/>
        </w:rPr>
        <w:t>.</w:t>
      </w:r>
    </w:p>
    <w:p w14:paraId="7256488E" w14:textId="2C3890E4" w:rsidR="00526A03" w:rsidRPr="00C74504" w:rsidRDefault="00526A03" w:rsidP="00526A03">
      <w:pPr>
        <w:spacing w:line="360" w:lineRule="auto"/>
        <w:jc w:val="both"/>
        <w:rPr>
          <w:rFonts w:ascii="Arial" w:hAnsi="Arial" w:cs="Arial"/>
          <w:sz w:val="24"/>
          <w:szCs w:val="28"/>
        </w:rPr>
      </w:pPr>
      <w:r w:rsidRPr="00C74504">
        <w:rPr>
          <w:rFonts w:ascii="Arial" w:hAnsi="Arial" w:cs="Arial"/>
          <w:sz w:val="24"/>
          <w:szCs w:val="28"/>
        </w:rPr>
        <w:t xml:space="preserve">Along with the classification of application domain </w:t>
      </w:r>
      <w:r w:rsidR="00F85EF8" w:rsidRPr="00C74504">
        <w:rPr>
          <w:rFonts w:ascii="Arial" w:hAnsi="Arial" w:cs="Arial"/>
          <w:sz w:val="24"/>
          <w:szCs w:val="28"/>
        </w:rPr>
        <w:t>level,</w:t>
      </w:r>
      <w:r w:rsidRPr="00C74504">
        <w:rPr>
          <w:rFonts w:ascii="Arial" w:hAnsi="Arial" w:cs="Arial"/>
          <w:sz w:val="24"/>
          <w:szCs w:val="28"/>
        </w:rPr>
        <w:t xml:space="preserve"> there is possibility for extra categorization as well at method level. Concerning this we tend to go along with the </w:t>
      </w:r>
      <w:r w:rsidRPr="00C74504">
        <w:rPr>
          <w:rFonts w:ascii="Arial" w:hAnsi="Arial" w:cs="Arial"/>
          <w:sz w:val="24"/>
          <w:szCs w:val="28"/>
        </w:rPr>
        <w:lastRenderedPageBreak/>
        <w:t xml:space="preserve">categorization made by </w:t>
      </w:r>
      <w:r w:rsidR="00406CB8" w:rsidRPr="00C74504">
        <w:rPr>
          <w:rFonts w:ascii="Arial" w:hAnsi="Arial" w:cs="Arial"/>
          <w:sz w:val="24"/>
          <w:szCs w:val="28"/>
        </w:rPr>
        <w:fldChar w:fldCharType="begin" w:fldLock="1"/>
      </w:r>
      <w:r w:rsidR="00406CB8" w:rsidRPr="00C74504">
        <w:rPr>
          <w:rFonts w:ascii="Arial" w:hAnsi="Arial" w:cs="Arial"/>
          <w:sz w:val="24"/>
          <w:szCs w:val="28"/>
        </w:rPr>
        <w:instrText>ADDIN CSL_CITATION {"citationItems":[{"id":"ITEM-1","itemData":{"DOI":"10.1080/13675560902736537","ISSN":"1367-5567","author":[{"dropping-particle":"","family":"Min","given":"Hokey","non-dropping-particle":"","parse-names":false,"suffix":""}],"container-title":"International Journal of Logistics Research and Applications","id":"ITEM-1","issue":"1","issued":{"date-parts":[["2010","2","24"]]},"page":"13-39","title":"Artificial intelligence in supply chain management: theory and applications","type":"article-journal","volume":"13"},"uris":["http://www.mendeley.com/documents/?uuid=0b6647dc-0b75-49df-9008-5276919095e1"]}],"mendeley":{"formattedCitation":"(Min, 2010)","manualFormatting":"Min (2010)","plainTextFormattedCitation":"(Min, 2010)","previouslyFormattedCitation":"(Min, 2010)"},"properties":{"noteIndex":0},"schema":"https://github.com/citation-style-language/schema/raw/master/csl-citation.json"}</w:instrText>
      </w:r>
      <w:r w:rsidR="00406CB8" w:rsidRPr="00C74504">
        <w:rPr>
          <w:rFonts w:ascii="Arial" w:hAnsi="Arial" w:cs="Arial"/>
          <w:sz w:val="24"/>
          <w:szCs w:val="28"/>
        </w:rPr>
        <w:fldChar w:fldCharType="separate"/>
      </w:r>
      <w:r w:rsidR="00406CB8" w:rsidRPr="00C74504">
        <w:rPr>
          <w:rFonts w:ascii="Arial" w:hAnsi="Arial" w:cs="Arial"/>
          <w:noProof/>
          <w:sz w:val="24"/>
          <w:szCs w:val="28"/>
        </w:rPr>
        <w:t>Min (2010)</w:t>
      </w:r>
      <w:r w:rsidR="00406CB8" w:rsidRPr="00C74504">
        <w:rPr>
          <w:rFonts w:ascii="Arial" w:hAnsi="Arial" w:cs="Arial"/>
          <w:sz w:val="24"/>
          <w:szCs w:val="28"/>
        </w:rPr>
        <w:fldChar w:fldCharType="end"/>
      </w:r>
      <w:r w:rsidRPr="00C74504">
        <w:rPr>
          <w:rFonts w:ascii="Arial" w:hAnsi="Arial" w:cs="Arial"/>
          <w:sz w:val="24"/>
          <w:szCs w:val="28"/>
        </w:rPr>
        <w:t xml:space="preserve">. The categories alone are specified in this research that too specifically for supply chain </w:t>
      </w:r>
      <w:r w:rsidR="00D613FF" w:rsidRPr="00C74504">
        <w:rPr>
          <w:rFonts w:ascii="Arial" w:hAnsi="Arial" w:cs="Arial"/>
          <w:sz w:val="24"/>
          <w:szCs w:val="28"/>
        </w:rPr>
        <w:t>IVM</w:t>
      </w:r>
      <w:r w:rsidR="00406CB8" w:rsidRPr="00C74504">
        <w:rPr>
          <w:rFonts w:ascii="Arial" w:hAnsi="Arial" w:cs="Arial"/>
          <w:sz w:val="24"/>
          <w:szCs w:val="28"/>
        </w:rPr>
        <w:t xml:space="preserve">. According to </w:t>
      </w:r>
      <w:r w:rsidR="00406CB8" w:rsidRPr="00C74504">
        <w:rPr>
          <w:rFonts w:ascii="Arial" w:hAnsi="Arial" w:cs="Arial"/>
          <w:sz w:val="24"/>
          <w:szCs w:val="28"/>
        </w:rPr>
        <w:fldChar w:fldCharType="begin" w:fldLock="1"/>
      </w:r>
      <w:r w:rsidR="00E465DC" w:rsidRPr="00C74504">
        <w:rPr>
          <w:rFonts w:ascii="Arial" w:hAnsi="Arial" w:cs="Arial"/>
          <w:sz w:val="24"/>
          <w:szCs w:val="28"/>
        </w:rPr>
        <w:instrText>ADDIN CSL_CITATION {"citationItems":[{"id":"ITEM-1","itemData":{"author":[{"dropping-particle":"","family":"Floreano","given":"Dario","non-dropping-particle":"","parse-names":false,"suffix":""},{"dropping-particle":"","family":"Mattiussi","given":"Claudio","non-dropping-particle":"","parse-names":false,"suffix":""}],"id":"ITEM-1","issued":{"date-parts":[["2008"]]},"number-of-pages":"659","publisher":"MIT Press","publisher-place":"Boston, Massachusetts, United States","title":"Bio-Inspired Artificial Intelligence: Theories, Methods, and Technologies","type":"book"},"uris":["http://www.mendeley.com/documents/?uuid=2c7ade0b-cfd7-4a0d-bac8-d9c56054514b"]}],"mendeley":{"formattedCitation":"(Floreano and Mattiussi, 2008)","manualFormatting":"Floreano and Mattiussi (2008)","plainTextFormattedCitation":"(Floreano and Mattiussi, 2008)","previouslyFormattedCitation":"(Floreano and Mattiussi, 2008)"},"properties":{"noteIndex":0},"schema":"https://github.com/citation-style-language/schema/raw/master/csl-citation.json"}</w:instrText>
      </w:r>
      <w:r w:rsidR="00406CB8" w:rsidRPr="00C74504">
        <w:rPr>
          <w:rFonts w:ascii="Arial" w:hAnsi="Arial" w:cs="Arial"/>
          <w:sz w:val="24"/>
          <w:szCs w:val="28"/>
        </w:rPr>
        <w:fldChar w:fldCharType="separate"/>
      </w:r>
      <w:r w:rsidR="00406CB8" w:rsidRPr="00C74504">
        <w:rPr>
          <w:rFonts w:ascii="Arial" w:hAnsi="Arial" w:cs="Arial"/>
          <w:noProof/>
          <w:sz w:val="24"/>
          <w:szCs w:val="28"/>
        </w:rPr>
        <w:t>Floreano and Mattiussi (2008)</w:t>
      </w:r>
      <w:r w:rsidR="00406CB8" w:rsidRPr="00C74504">
        <w:rPr>
          <w:rFonts w:ascii="Arial" w:hAnsi="Arial" w:cs="Arial"/>
          <w:sz w:val="24"/>
          <w:szCs w:val="28"/>
        </w:rPr>
        <w:fldChar w:fldCharType="end"/>
      </w:r>
      <w:r w:rsidRPr="00C74504">
        <w:rPr>
          <w:rFonts w:ascii="Arial" w:hAnsi="Arial" w:cs="Arial"/>
          <w:sz w:val="24"/>
          <w:szCs w:val="28"/>
        </w:rPr>
        <w:t xml:space="preserve">; the research additionally broadens the variety of Genetic Algorithms to an extensive sort of Evolutionary Algorithms that indeed provide an entire family involving nature-inspired algorithms which subsequently contributes towards AI. </w:t>
      </w:r>
    </w:p>
    <w:p w14:paraId="1AB2076F" w14:textId="75C82ECC" w:rsidR="00996F55" w:rsidRPr="00C74504" w:rsidRDefault="00526A03" w:rsidP="00996F55">
      <w:pPr>
        <w:pStyle w:val="NormalWeb"/>
        <w:shd w:val="clear" w:color="auto" w:fill="FCFCFC"/>
        <w:spacing w:before="0" w:beforeAutospacing="0" w:after="0" w:afterAutospacing="0" w:line="360" w:lineRule="auto"/>
        <w:jc w:val="both"/>
        <w:rPr>
          <w:rFonts w:ascii="Arial" w:hAnsi="Arial" w:cs="Arial"/>
          <w:szCs w:val="28"/>
        </w:rPr>
      </w:pPr>
      <w:r w:rsidRPr="00C74504">
        <w:rPr>
          <w:rFonts w:ascii="Arial" w:hAnsi="Arial" w:cs="Arial"/>
          <w:szCs w:val="28"/>
        </w:rPr>
        <w:t xml:space="preserve">The highly possible extensive subcategory of EAs in terms of supply chain </w:t>
      </w:r>
      <w:r w:rsidR="00D613FF" w:rsidRPr="00C74504">
        <w:rPr>
          <w:rFonts w:ascii="Arial" w:hAnsi="Arial" w:cs="Arial"/>
          <w:szCs w:val="28"/>
        </w:rPr>
        <w:t xml:space="preserve">IVM </w:t>
      </w:r>
      <w:r w:rsidRPr="00C74504">
        <w:rPr>
          <w:rFonts w:ascii="Arial" w:hAnsi="Arial" w:cs="Arial"/>
          <w:szCs w:val="28"/>
        </w:rPr>
        <w:t xml:space="preserve">is none other than the category of Generic Algorithms depending on the functions like mutation </w:t>
      </w:r>
      <w:r w:rsidR="00E465DC" w:rsidRPr="00C74504">
        <w:rPr>
          <w:rFonts w:ascii="Arial" w:hAnsi="Arial" w:cs="Arial"/>
          <w:szCs w:val="28"/>
        </w:rPr>
        <w:t xml:space="preserve">or crossover. </w:t>
      </w:r>
      <w:r w:rsidR="00E465DC" w:rsidRPr="00C74504">
        <w:rPr>
          <w:rFonts w:ascii="Arial" w:hAnsi="Arial" w:cs="Arial"/>
          <w:szCs w:val="28"/>
        </w:rPr>
        <w:fldChar w:fldCharType="begin" w:fldLock="1"/>
      </w:r>
      <w:r w:rsidR="00D21F77" w:rsidRPr="00C74504">
        <w:rPr>
          <w:rFonts w:ascii="Arial" w:hAnsi="Arial" w:cs="Arial"/>
          <w:szCs w:val="28"/>
        </w:rPr>
        <w:instrText>ADDIN CSL_CITATION {"citationItems":[{"id":"ITEM-1","itemData":{"DOI":"10.1016/S0167-9236(02)00019-2","ISSN":"01679236","author":[{"dropping-particle":"","family":"Kimbrough","given":"Steven O.","non-dropping-particle":"","parse-names":false,"suffix":""},{"dropping-particle":"","family":"Wu","given":"D.J.","non-dropping-particle":"","parse-names":false,"suffix":""},{"dropping-particle":"","family":"Zhong","given":"Fang","non-dropping-particle":"","parse-names":false,"suffix":""}],"container-title":"Decision Support Systems","id":"ITEM-1","issue":"3","issued":{"date-parts":[["2002","7"]]},"page":"323-333","title":"Computers play the beer game: can artificial agents manage supply chains?","type":"article-journal","volume":"33"},"uris":["http://www.mendeley.com/documents/?uuid=a43046bc-e97a-4c77-8fa2-a8024da2d34b"]}],"mendeley":{"formattedCitation":"(Kimbrough, Wu and Zhong, 2002)","manualFormatting":"Kimbrough et al. (2002)","plainTextFormattedCitation":"(Kimbrough, Wu and Zhong, 2002)","previouslyFormattedCitation":"(Kimbrough, Wu and Zhong, 2002)"},"properties":{"noteIndex":0},"schema":"https://github.com/citation-style-language/schema/raw/master/csl-citation.json"}</w:instrText>
      </w:r>
      <w:r w:rsidR="00E465DC" w:rsidRPr="00C74504">
        <w:rPr>
          <w:rFonts w:ascii="Arial" w:hAnsi="Arial" w:cs="Arial"/>
          <w:szCs w:val="28"/>
        </w:rPr>
        <w:fldChar w:fldCharType="separate"/>
      </w:r>
      <w:r w:rsidR="00E465DC" w:rsidRPr="00C74504">
        <w:rPr>
          <w:rFonts w:ascii="Arial" w:hAnsi="Arial" w:cs="Arial"/>
          <w:noProof/>
          <w:szCs w:val="28"/>
        </w:rPr>
        <w:t>Kimbrough</w:t>
      </w:r>
      <w:r w:rsidR="00E465DC" w:rsidRPr="00C74504">
        <w:rPr>
          <w:rFonts w:ascii="Arial" w:hAnsi="Arial" w:cs="Arial"/>
          <w:i/>
          <w:noProof/>
          <w:szCs w:val="28"/>
        </w:rPr>
        <w:t xml:space="preserve"> et al.</w:t>
      </w:r>
      <w:r w:rsidR="00E465DC" w:rsidRPr="00C74504">
        <w:rPr>
          <w:rFonts w:ascii="Arial" w:hAnsi="Arial" w:cs="Arial"/>
          <w:noProof/>
          <w:szCs w:val="28"/>
        </w:rPr>
        <w:t xml:space="preserve"> (2002)</w:t>
      </w:r>
      <w:r w:rsidR="00E465DC" w:rsidRPr="00C74504">
        <w:rPr>
          <w:rFonts w:ascii="Arial" w:hAnsi="Arial" w:cs="Arial"/>
          <w:szCs w:val="28"/>
        </w:rPr>
        <w:fldChar w:fldCharType="end"/>
      </w:r>
      <w:r w:rsidRPr="00C74504">
        <w:rPr>
          <w:rFonts w:ascii="Arial" w:hAnsi="Arial" w:cs="Arial"/>
          <w:szCs w:val="28"/>
        </w:rPr>
        <w:t xml:space="preserve"> proved that the decision-making of humans have been outperformed by GA-oriented order policies conce</w:t>
      </w:r>
      <w:r w:rsidR="00406CB8" w:rsidRPr="00C74504">
        <w:rPr>
          <w:rFonts w:ascii="Arial" w:hAnsi="Arial" w:cs="Arial"/>
          <w:szCs w:val="28"/>
        </w:rPr>
        <w:t>rning their beer game versions.</w:t>
      </w:r>
      <w:r w:rsidRPr="00C74504">
        <w:rPr>
          <w:rFonts w:ascii="Arial" w:hAnsi="Arial" w:cs="Arial"/>
          <w:szCs w:val="28"/>
        </w:rPr>
        <w:t xml:space="preserve"> GA method is potential of finding the optimal order policies when in case the optimal order policies are familiar in the </w:t>
      </w:r>
      <w:r w:rsidR="00D21F77" w:rsidRPr="00C74504">
        <w:rPr>
          <w:rFonts w:ascii="Arial" w:hAnsi="Arial" w:cs="Arial"/>
          <w:szCs w:val="28"/>
        </w:rPr>
        <w:t>settings.</w:t>
      </w:r>
      <w:r w:rsidRPr="00C74504">
        <w:rPr>
          <w:rFonts w:ascii="Arial" w:hAnsi="Arial" w:cs="Arial"/>
          <w:szCs w:val="28"/>
        </w:rPr>
        <w:t xml:space="preserve"> In addition to that, in one more setting where there is no availability of analytical solutions because of complication in </w:t>
      </w:r>
      <w:r w:rsidRPr="00C74504">
        <w:rPr>
          <w:rFonts w:ascii="Arial" w:eastAsiaTheme="minorHAnsi" w:hAnsi="Arial" w:cs="Arial"/>
          <w:szCs w:val="22"/>
        </w:rPr>
        <w:t>supply</w:t>
      </w:r>
      <w:r w:rsidRPr="00C74504">
        <w:rPr>
          <w:rFonts w:ascii="Arial" w:hAnsi="Arial" w:cs="Arial"/>
          <w:szCs w:val="28"/>
        </w:rPr>
        <w:t xml:space="preserve"> chain, a </w:t>
      </w:r>
      <w:proofErr w:type="spellStart"/>
      <w:r w:rsidRPr="00C74504">
        <w:rPr>
          <w:rFonts w:ascii="Arial" w:hAnsi="Arial" w:cs="Arial"/>
          <w:szCs w:val="28"/>
        </w:rPr>
        <w:t>x+yx+y</w:t>
      </w:r>
      <w:proofErr w:type="spellEnd"/>
      <w:r w:rsidRPr="00C74504">
        <w:rPr>
          <w:rFonts w:ascii="Arial" w:hAnsi="Arial" w:cs="Arial"/>
          <w:szCs w:val="28"/>
        </w:rPr>
        <w:t xml:space="preserve"> order policy is been presented by </w:t>
      </w:r>
      <w:r w:rsidR="00E465DC" w:rsidRPr="00C74504">
        <w:rPr>
          <w:rFonts w:ascii="Arial" w:hAnsi="Arial" w:cs="Arial"/>
          <w:szCs w:val="28"/>
        </w:rPr>
        <w:fldChar w:fldCharType="begin" w:fldLock="1"/>
      </w:r>
      <w:r w:rsidR="00D21F77" w:rsidRPr="00C74504">
        <w:rPr>
          <w:rFonts w:ascii="Arial" w:hAnsi="Arial" w:cs="Arial"/>
          <w:szCs w:val="28"/>
        </w:rPr>
        <w:instrText>ADDIN CSL_CITATION {"citationItems":[{"id":"ITEM-1","itemData":{"DOI":"10.1016/S0167-9236(02)00019-2","ISSN":"01679236","author":[{"dropping-particle":"","family":"Kimbrough","given":"Steven O.","non-dropping-particle":"","parse-names":false,"suffix":""},{"dropping-particle":"","family":"Wu","given":"D.J.","non-dropping-particle":"","parse-names":false,"suffix":""},{"dropping-particle":"","family":"Zhong","given":"Fang","non-dropping-particle":"","parse-names":false,"suffix":""}],"container-title":"Decision Support Systems","id":"ITEM-1","issue":"3","issued":{"date-parts":[["2002","7"]]},"page":"323-333","title":"Computers play the beer game: can artificial agents manage supply chains?","type":"article-journal","volume":"33"},"uris":["http://www.mendeley.com/documents/?uuid=a43046bc-e97a-4c77-8fa2-a8024da2d34b"]}],"mendeley":{"formattedCitation":"(Kimbrough, Wu and Zhong, 2002)","manualFormatting":"Kimbrough et al. (2002)","plainTextFormattedCitation":"(Kimbrough, Wu and Zhong, 2002)","previouslyFormattedCitation":"(Kimbrough, Wu and Zhong, 2002)"},"properties":{"noteIndex":0},"schema":"https://github.com/citation-style-language/schema/raw/master/csl-citation.json"}</w:instrText>
      </w:r>
      <w:r w:rsidR="00E465DC" w:rsidRPr="00C74504">
        <w:rPr>
          <w:rFonts w:ascii="Arial" w:hAnsi="Arial" w:cs="Arial"/>
          <w:szCs w:val="28"/>
        </w:rPr>
        <w:fldChar w:fldCharType="separate"/>
      </w:r>
      <w:r w:rsidR="00E465DC" w:rsidRPr="00C74504">
        <w:rPr>
          <w:rFonts w:ascii="Arial" w:hAnsi="Arial" w:cs="Arial"/>
          <w:noProof/>
          <w:szCs w:val="28"/>
        </w:rPr>
        <w:t>Kimbrough</w:t>
      </w:r>
      <w:r w:rsidR="00E465DC" w:rsidRPr="00C74504">
        <w:rPr>
          <w:rFonts w:ascii="Arial" w:hAnsi="Arial" w:cs="Arial"/>
          <w:i/>
          <w:noProof/>
          <w:szCs w:val="28"/>
        </w:rPr>
        <w:t xml:space="preserve"> et al.</w:t>
      </w:r>
      <w:r w:rsidR="00E465DC" w:rsidRPr="00C74504">
        <w:rPr>
          <w:rFonts w:ascii="Arial" w:hAnsi="Arial" w:cs="Arial"/>
          <w:noProof/>
          <w:szCs w:val="28"/>
        </w:rPr>
        <w:t xml:space="preserve"> (2002)</w:t>
      </w:r>
      <w:r w:rsidR="00E465DC" w:rsidRPr="00C74504">
        <w:rPr>
          <w:rFonts w:ascii="Arial" w:hAnsi="Arial" w:cs="Arial"/>
          <w:szCs w:val="28"/>
        </w:rPr>
        <w:fldChar w:fldCharType="end"/>
      </w:r>
      <w:r w:rsidRPr="00C74504">
        <w:rPr>
          <w:rFonts w:ascii="Arial" w:hAnsi="Arial" w:cs="Arial"/>
          <w:szCs w:val="28"/>
        </w:rPr>
        <w:t xml:space="preserve"> as an alternate solution for the general base-stock policy. Based on a base-stock policy, while there is a drop in inventory position behind base-stock level SS also known as order-up-to-level, an order is positioned for increasing the inventory position retur</w:t>
      </w:r>
      <w:r w:rsidR="00D21F77" w:rsidRPr="00C74504">
        <w:rPr>
          <w:rFonts w:ascii="Arial" w:hAnsi="Arial" w:cs="Arial"/>
          <w:szCs w:val="28"/>
        </w:rPr>
        <w:t xml:space="preserve">ning to SS. As per </w:t>
      </w:r>
      <w:r w:rsidR="00D21F77" w:rsidRPr="00C74504">
        <w:rPr>
          <w:rFonts w:ascii="Arial" w:hAnsi="Arial" w:cs="Arial"/>
          <w:szCs w:val="28"/>
        </w:rPr>
        <w:fldChar w:fldCharType="begin" w:fldLock="1"/>
      </w:r>
      <w:r w:rsidR="00D21F77" w:rsidRPr="00C74504">
        <w:rPr>
          <w:rFonts w:ascii="Arial" w:hAnsi="Arial" w:cs="Arial"/>
          <w:szCs w:val="28"/>
        </w:rPr>
        <w:instrText>ADDIN CSL_CITATION {"citationItems":[{"id":"ITEM-1","itemData":{"author":[{"dropping-particle":"","family":"Muckstadt","given":"John A.","non-dropping-particle":"","parse-names":false,"suffix":""}],"id":"ITEM-1","issued":{"date-parts":[["2004"]]},"number-of-pages":"278","publisher":"Springer","publisher-place":"New York City, New York, United States","title":"Analysis and Algorithms for Service Parts Supply Chains","type":"book"},"uris":["http://www.mendeley.com/documents/?uuid=60fd7970-79ea-4b4d-a546-d1165eb7b10a"]}],"mendeley":{"formattedCitation":"(Muckstadt, 2004)","manualFormatting":"Muckstadt (2004)","plainTextFormattedCitation":"(Muckstadt, 2004)","previouslyFormattedCitation":"(Muckstadt, 2004)"},"properties":{"noteIndex":0},"schema":"https://github.com/citation-style-language/schema/raw/master/csl-citation.json"}</w:instrText>
      </w:r>
      <w:r w:rsidR="00D21F77" w:rsidRPr="00C74504">
        <w:rPr>
          <w:rFonts w:ascii="Arial" w:hAnsi="Arial" w:cs="Arial"/>
          <w:szCs w:val="28"/>
        </w:rPr>
        <w:fldChar w:fldCharType="separate"/>
      </w:r>
      <w:r w:rsidR="00D21F77" w:rsidRPr="00C74504">
        <w:rPr>
          <w:rFonts w:ascii="Arial" w:hAnsi="Arial" w:cs="Arial"/>
          <w:noProof/>
          <w:szCs w:val="28"/>
        </w:rPr>
        <w:t>Muckstadt (2004)</w:t>
      </w:r>
      <w:r w:rsidR="00D21F77" w:rsidRPr="00C74504">
        <w:rPr>
          <w:rFonts w:ascii="Arial" w:hAnsi="Arial" w:cs="Arial"/>
          <w:szCs w:val="28"/>
        </w:rPr>
        <w:fldChar w:fldCharType="end"/>
      </w:r>
      <w:r w:rsidRPr="00C74504">
        <w:rPr>
          <w:rFonts w:ascii="Arial" w:hAnsi="Arial" w:cs="Arial"/>
          <w:szCs w:val="28"/>
        </w:rPr>
        <w:t>; this policy is as well referred as (</w:t>
      </w:r>
      <w:r w:rsidRPr="00C74504">
        <w:rPr>
          <w:rStyle w:val="mi"/>
          <w:rFonts w:ascii="Arial" w:hAnsi="Arial" w:cs="Arial"/>
          <w:szCs w:val="28"/>
          <w:bdr w:val="none" w:sz="0" w:space="0" w:color="auto" w:frame="1"/>
        </w:rPr>
        <w:t>S</w:t>
      </w:r>
      <w:r w:rsidRPr="00C74504">
        <w:rPr>
          <w:rStyle w:val="mo"/>
          <w:rFonts w:ascii="Arial" w:hAnsi="Arial" w:cs="Arial"/>
          <w:szCs w:val="28"/>
          <w:bdr w:val="none" w:sz="0" w:space="0" w:color="auto" w:frame="1"/>
        </w:rPr>
        <w:t>−</w:t>
      </w:r>
      <w:r w:rsidRPr="00C74504">
        <w:rPr>
          <w:rStyle w:val="mn"/>
          <w:rFonts w:ascii="Arial" w:hAnsi="Arial" w:cs="Arial"/>
          <w:szCs w:val="28"/>
          <w:bdr w:val="none" w:sz="0" w:space="0" w:color="auto" w:frame="1"/>
        </w:rPr>
        <w:t>1</w:t>
      </w:r>
      <w:r w:rsidRPr="00C74504">
        <w:rPr>
          <w:rStyle w:val="mjxassistivemathml"/>
          <w:rFonts w:ascii="Arial" w:hAnsi="Arial" w:cs="Arial"/>
          <w:szCs w:val="28"/>
          <w:bdr w:val="none" w:sz="0" w:space="0" w:color="auto" w:frame="1"/>
        </w:rPr>
        <w:t>S−1</w:t>
      </w:r>
      <w:r w:rsidRPr="00C74504">
        <w:rPr>
          <w:rFonts w:ascii="Arial" w:hAnsi="Arial" w:cs="Arial"/>
          <w:szCs w:val="28"/>
        </w:rPr>
        <w:t xml:space="preserve">, </w:t>
      </w:r>
      <w:r w:rsidRPr="00C74504">
        <w:rPr>
          <w:rStyle w:val="mi"/>
          <w:rFonts w:ascii="Arial" w:hAnsi="Arial" w:cs="Arial"/>
          <w:szCs w:val="28"/>
          <w:bdr w:val="none" w:sz="0" w:space="0" w:color="auto" w:frame="1"/>
        </w:rPr>
        <w:t>S</w:t>
      </w:r>
      <w:r w:rsidRPr="00C74504">
        <w:rPr>
          <w:rStyle w:val="mjxassistivemathml"/>
          <w:rFonts w:ascii="Arial" w:hAnsi="Arial" w:cs="Arial"/>
          <w:szCs w:val="28"/>
          <w:bdr w:val="none" w:sz="0" w:space="0" w:color="auto" w:frame="1"/>
        </w:rPr>
        <w:t>S</w:t>
      </w:r>
      <w:r w:rsidR="00E465DC" w:rsidRPr="00C74504">
        <w:rPr>
          <w:rFonts w:ascii="Arial" w:hAnsi="Arial" w:cs="Arial"/>
          <w:szCs w:val="28"/>
        </w:rPr>
        <w:t>) policy.</w:t>
      </w:r>
      <w:r w:rsidR="00D21F77" w:rsidRPr="00C74504">
        <w:rPr>
          <w:rFonts w:ascii="Arial" w:hAnsi="Arial" w:cs="Arial"/>
          <w:szCs w:val="28"/>
        </w:rPr>
        <w:t xml:space="preserve"> </w:t>
      </w:r>
      <w:r w:rsidR="00D21F77" w:rsidRPr="00C74504">
        <w:rPr>
          <w:rFonts w:ascii="Arial" w:hAnsi="Arial" w:cs="Arial"/>
          <w:szCs w:val="28"/>
        </w:rPr>
        <w:fldChar w:fldCharType="begin" w:fldLock="1"/>
      </w:r>
      <w:r w:rsidR="00216B77" w:rsidRPr="00C74504">
        <w:rPr>
          <w:rFonts w:ascii="Arial" w:hAnsi="Arial" w:cs="Arial"/>
          <w:szCs w:val="28"/>
        </w:rPr>
        <w:instrText>ADDIN CSL_CITATION {"citationItems":[{"id":"ITEM-1","itemData":{"DOI":"10.1016/j.ijpe.2004.06.046","ISSN":"09255273","author":[{"dropping-particle":"","family":"Köchel","given":"P.","non-dropping-particle":"","parse-names":false,"suffix":""},{"dropping-particle":"","family":"Nieländer","given":"U.","non-dropping-particle":"","parse-names":false,"suffix":""}],"container-title":"International Journal of Production Economics","id":"ITEM-1","issued":{"date-parts":[["2005","1"]]},"page":"505-513","title":"Simulation-based optimisation of multi-echelon inventory systems","type":"article-journal","volume":"93-94"},"uris":["http://www.mendeley.com/documents/?uuid=d8f68271-9c73-43ec-806b-60766951de42"]}],"mendeley":{"formattedCitation":"(Köchel and Nieländer, 2005)","manualFormatting":"Köchel and Nieländer (2005)","plainTextFormattedCitation":"(Köchel and Nieländer, 2005)","previouslyFormattedCitation":"(Köchel and Nieländer, 2005)"},"properties":{"noteIndex":0},"schema":"https://github.com/citation-style-language/schema/raw/master/csl-citation.json"}</w:instrText>
      </w:r>
      <w:r w:rsidR="00D21F77" w:rsidRPr="00C74504">
        <w:rPr>
          <w:rFonts w:ascii="Arial" w:hAnsi="Arial" w:cs="Arial"/>
          <w:szCs w:val="28"/>
        </w:rPr>
        <w:fldChar w:fldCharType="separate"/>
      </w:r>
      <w:r w:rsidR="00D21F77" w:rsidRPr="00C74504">
        <w:rPr>
          <w:rFonts w:ascii="Arial" w:hAnsi="Arial" w:cs="Arial"/>
          <w:noProof/>
          <w:szCs w:val="28"/>
        </w:rPr>
        <w:t>Köchel and Nieländer (2005)</w:t>
      </w:r>
      <w:r w:rsidR="00D21F77" w:rsidRPr="00C74504">
        <w:rPr>
          <w:rFonts w:ascii="Arial" w:hAnsi="Arial" w:cs="Arial"/>
          <w:szCs w:val="28"/>
        </w:rPr>
        <w:fldChar w:fldCharType="end"/>
      </w:r>
      <w:r w:rsidRPr="00C74504">
        <w:rPr>
          <w:rFonts w:ascii="Arial" w:hAnsi="Arial" w:cs="Arial"/>
          <w:szCs w:val="28"/>
        </w:rPr>
        <w:t xml:space="preserve"> made a try on predicting a (</w:t>
      </w:r>
      <w:r w:rsidRPr="00C74504">
        <w:rPr>
          <w:rStyle w:val="mi"/>
          <w:rFonts w:ascii="Arial" w:hAnsi="Arial" w:cs="Arial"/>
          <w:szCs w:val="28"/>
          <w:bdr w:val="none" w:sz="0" w:space="0" w:color="auto" w:frame="1"/>
        </w:rPr>
        <w:t>s</w:t>
      </w:r>
      <w:r w:rsidRPr="00C74504">
        <w:rPr>
          <w:rStyle w:val="mjxassistivemathml"/>
          <w:rFonts w:ascii="Arial" w:hAnsi="Arial" w:cs="Arial"/>
          <w:szCs w:val="28"/>
          <w:bdr w:val="none" w:sz="0" w:space="0" w:color="auto" w:frame="1"/>
        </w:rPr>
        <w:t>s</w:t>
      </w:r>
      <w:r w:rsidRPr="00C74504">
        <w:rPr>
          <w:rFonts w:ascii="Arial" w:hAnsi="Arial" w:cs="Arial"/>
          <w:szCs w:val="28"/>
        </w:rPr>
        <w:t>, </w:t>
      </w:r>
      <w:r w:rsidRPr="00C74504">
        <w:rPr>
          <w:rStyle w:val="mi"/>
          <w:rFonts w:ascii="Arial" w:hAnsi="Arial" w:cs="Arial"/>
          <w:szCs w:val="28"/>
          <w:bdr w:val="none" w:sz="0" w:space="0" w:color="auto" w:frame="1"/>
        </w:rPr>
        <w:t>Q</w:t>
      </w:r>
      <w:r w:rsidRPr="00C74504">
        <w:rPr>
          <w:rStyle w:val="mjxassistivemathml"/>
          <w:rFonts w:ascii="Arial" w:hAnsi="Arial" w:cs="Arial"/>
          <w:szCs w:val="28"/>
          <w:bdr w:val="none" w:sz="0" w:space="0" w:color="auto" w:frame="1"/>
        </w:rPr>
        <w:t>Q</w:t>
      </w:r>
      <w:r w:rsidRPr="00C74504">
        <w:rPr>
          <w:rFonts w:ascii="Arial" w:hAnsi="Arial" w:cs="Arial"/>
          <w:szCs w:val="28"/>
        </w:rPr>
        <w:t>) policy along with an analysis about GA method in a bigger-scale atmosphere, this indeed comprises of five echelons for reorder point ss recognition and order quantity QQ for every single stage which lessens the entire costs of supply chain. GA has been proposed by</w:t>
      </w:r>
      <w:r w:rsidR="00216B77" w:rsidRPr="00C74504">
        <w:rPr>
          <w:rFonts w:ascii="Arial" w:hAnsi="Arial" w:cs="Arial"/>
          <w:szCs w:val="28"/>
        </w:rPr>
        <w:t xml:space="preserve"> </w:t>
      </w:r>
      <w:r w:rsidR="00216B77" w:rsidRPr="00C74504">
        <w:rPr>
          <w:rFonts w:ascii="Arial" w:hAnsi="Arial" w:cs="Arial"/>
          <w:szCs w:val="28"/>
        </w:rPr>
        <w:fldChar w:fldCharType="begin" w:fldLock="1"/>
      </w:r>
      <w:r w:rsidR="00216B77" w:rsidRPr="00C74504">
        <w:rPr>
          <w:rFonts w:ascii="Arial" w:hAnsi="Arial" w:cs="Arial"/>
          <w:szCs w:val="28"/>
        </w:rPr>
        <w:instrText>ADDIN CSL_CITATION {"citationItems":[{"id":"ITEM-1","itemData":{"DOI":"10.1111/j.1475-3995.2005.00492.x","ISSN":"0969-6016","author":[{"dropping-particle":"","family":"Daniel","given":"J. Sudhir Ryan","non-dropping-particle":"","parse-names":false,"suffix":""},{"dropping-particle":"","family":"Rajendran","given":"Chandrasekharan","non-dropping-particle":"","parse-names":false,"suffix":""}],"container-title":"International Transactions in Operational Research","id":"ITEM-1","issue":"1","issued":{"date-parts":[["2005","1"]]},"page":"101-127","title":"A simulation-based genetic algorithm for inventory optimization in a serial supply chain","type":"article-journal","volume":"12"},"uris":["http://www.mendeley.com/documents/?uuid=0dba3cd1-3090-4fd1-8138-bdf8a1a71429"]}],"mendeley":{"formattedCitation":"(Daniel and Rajendran, 2005)","manualFormatting":"Daniel and Rajendran (2005)","plainTextFormattedCitation":"(Daniel and Rajendran, 2005)","previouslyFormattedCitation":"(Daniel and Rajendran, 2005)"},"properties":{"noteIndex":0},"schema":"https://github.com/citation-style-language/schema/raw/master/csl-citation.json"}</w:instrText>
      </w:r>
      <w:r w:rsidR="00216B77" w:rsidRPr="00C74504">
        <w:rPr>
          <w:rFonts w:ascii="Arial" w:hAnsi="Arial" w:cs="Arial"/>
          <w:szCs w:val="28"/>
        </w:rPr>
        <w:fldChar w:fldCharType="separate"/>
      </w:r>
      <w:r w:rsidR="00216B77" w:rsidRPr="00C74504">
        <w:rPr>
          <w:rFonts w:ascii="Arial" w:hAnsi="Arial" w:cs="Arial"/>
          <w:noProof/>
          <w:szCs w:val="28"/>
        </w:rPr>
        <w:t>Daniel and Rajendran (2005)</w:t>
      </w:r>
      <w:r w:rsidR="00216B77" w:rsidRPr="00C74504">
        <w:rPr>
          <w:rFonts w:ascii="Arial" w:hAnsi="Arial" w:cs="Arial"/>
          <w:szCs w:val="28"/>
        </w:rPr>
        <w:fldChar w:fldCharType="end"/>
      </w:r>
      <w:r w:rsidRPr="00C74504">
        <w:rPr>
          <w:rFonts w:ascii="Arial" w:hAnsi="Arial" w:cs="Arial"/>
          <w:szCs w:val="28"/>
        </w:rPr>
        <w:t xml:space="preserve"> with regards to multi-echelon supply chain. A periodic-review inventory system is been predicted on the basis of base-stock levels. They prove that the outcomes have a match with the perfect one computed with absolute enumeration. The following study paper done by</w:t>
      </w:r>
      <w:r w:rsidR="00216B77" w:rsidRPr="00C74504">
        <w:rPr>
          <w:rFonts w:ascii="Arial" w:hAnsi="Arial" w:cs="Arial"/>
          <w:szCs w:val="28"/>
        </w:rPr>
        <w:t xml:space="preserve"> </w:t>
      </w:r>
      <w:r w:rsidR="00216B77" w:rsidRPr="00C74504">
        <w:rPr>
          <w:rFonts w:ascii="Arial" w:hAnsi="Arial" w:cs="Arial"/>
          <w:szCs w:val="28"/>
        </w:rPr>
        <w:fldChar w:fldCharType="begin" w:fldLock="1"/>
      </w:r>
      <w:r w:rsidR="00216B77" w:rsidRPr="00C74504">
        <w:rPr>
          <w:rFonts w:ascii="Arial" w:hAnsi="Arial" w:cs="Arial"/>
          <w:szCs w:val="28"/>
        </w:rPr>
        <w:instrText>ADDIN CSL_CITATION {"citationItems":[{"id":"ITEM-1","itemData":{"DOI":"10.1016/j.ejor.2005.04.039","ISSN":"03772217","author":[{"dropping-particle":"","family":"Daniel","given":"J. Sudhir Ryan","non-dropping-particle":"","parse-names":false,"suffix":""},{"dropping-particle":"","family":"Rajendran","given":"Chandrasekharan","non-dropping-particle":"","parse-names":false,"suffix":""}],"container-title":"European Journal of Operational Research","id":"ITEM-1","issue":"1","issued":{"date-parts":[["2006","11"]]},"page":"566-592","title":"Heuristic approaches to determine base-stock levels in a serial supply chain with a single objective and with multiple objectives","type":"article-journal","volume":"175"},"uris":["http://www.mendeley.com/documents/?uuid=77a694a9-7430-48f7-a688-253b33572056"]}],"mendeley":{"formattedCitation":"(Daniel and Rajendran, 2006)","manualFormatting":"Daniel and Rajendran (2006)","plainTextFormattedCitation":"(Daniel and Rajendran, 2006)","previouslyFormattedCitation":"(Daniel and Rajendran, 2006)"},"properties":{"noteIndex":0},"schema":"https://github.com/citation-style-language/schema/raw/master/csl-citation.json"}</w:instrText>
      </w:r>
      <w:r w:rsidR="00216B77" w:rsidRPr="00C74504">
        <w:rPr>
          <w:rFonts w:ascii="Arial" w:hAnsi="Arial" w:cs="Arial"/>
          <w:szCs w:val="28"/>
        </w:rPr>
        <w:fldChar w:fldCharType="separate"/>
      </w:r>
      <w:r w:rsidR="00216B77" w:rsidRPr="00C74504">
        <w:rPr>
          <w:rFonts w:ascii="Arial" w:hAnsi="Arial" w:cs="Arial"/>
          <w:noProof/>
          <w:szCs w:val="28"/>
        </w:rPr>
        <w:t>Daniel and Rajendran (2006)</w:t>
      </w:r>
      <w:r w:rsidR="00216B77" w:rsidRPr="00C74504">
        <w:rPr>
          <w:rFonts w:ascii="Arial" w:hAnsi="Arial" w:cs="Arial"/>
          <w:szCs w:val="28"/>
        </w:rPr>
        <w:fldChar w:fldCharType="end"/>
      </w:r>
      <w:r w:rsidRPr="00C74504">
        <w:rPr>
          <w:rFonts w:ascii="Arial" w:hAnsi="Arial" w:cs="Arial"/>
          <w:szCs w:val="28"/>
        </w:rPr>
        <w:t xml:space="preserve"> has extended their research through postulating a multi-objective GA and three new variants of GAs. Same kind of technique has been followed by</w:t>
      </w:r>
      <w:r w:rsidR="00216B77" w:rsidRPr="00C74504">
        <w:rPr>
          <w:rFonts w:ascii="Arial" w:hAnsi="Arial" w:cs="Arial"/>
          <w:szCs w:val="28"/>
        </w:rPr>
        <w:t xml:space="preserve"> </w:t>
      </w:r>
      <w:r w:rsidR="00216B77" w:rsidRPr="00C74504">
        <w:rPr>
          <w:rFonts w:ascii="Arial" w:hAnsi="Arial" w:cs="Arial"/>
          <w:szCs w:val="28"/>
        </w:rPr>
        <w:fldChar w:fldCharType="begin" w:fldLock="1"/>
      </w:r>
      <w:r w:rsidR="00602B71" w:rsidRPr="00C74504">
        <w:rPr>
          <w:rFonts w:ascii="Arial" w:hAnsi="Arial" w:cs="Arial"/>
          <w:szCs w:val="28"/>
        </w:rPr>
        <w:instrText>ADDIN CSL_CITATION {"citationItems":[{"id":"ITEM-1","itemData":{"author":[{"dropping-particle":"","family":"Radhakrishnan","given":"P.","non-dropping-particle":"","parse-names":false,"suffix":""},{"dropping-particle":"","family":"Prasad","given":"V.M.","non-dropping-particle":"","parse-names":false,"suffix":""},{"dropping-particle":"","family":"Gopalan","given":"M. R.","non-dropping-particle":"","parse-names":false,"suffix":""}],"container-title":"International Journal of Computer Science and Network Security","id":"ITEM-1","issue":"1","issued":{"date-parts":[["2009"]]},"page":"33-40","title":"nventory Optimization in Supply Chain Management using Genetic Algorithm","type":"article-journal","volume":"9"},"uris":["http://www.mendeley.com/documents/?uuid=39f05c47-8e32-4a1c-9c49-f4c3605f8b4f"]}],"mendeley":{"formattedCitation":"(Radhakrishnan, Prasad and Gopalan, 2009)","manualFormatting":"Radhakrishnan et al. (2009)","plainTextFormattedCitation":"(Radhakrishnan, Prasad and Gopalan, 2009)","previouslyFormattedCitation":"(Radhakrishnan, Prasad and Gopalan, 2009)"},"properties":{"noteIndex":0},"schema":"https://github.com/citation-style-language/schema/raw/master/csl-citation.json"}</w:instrText>
      </w:r>
      <w:r w:rsidR="00216B77" w:rsidRPr="00C74504">
        <w:rPr>
          <w:rFonts w:ascii="Arial" w:hAnsi="Arial" w:cs="Arial"/>
          <w:szCs w:val="28"/>
        </w:rPr>
        <w:fldChar w:fldCharType="separate"/>
      </w:r>
      <w:r w:rsidR="00216B77" w:rsidRPr="00C74504">
        <w:rPr>
          <w:rFonts w:ascii="Arial" w:hAnsi="Arial" w:cs="Arial"/>
          <w:noProof/>
          <w:szCs w:val="28"/>
        </w:rPr>
        <w:t>Radhakrishnan</w:t>
      </w:r>
      <w:r w:rsidR="00216B77" w:rsidRPr="00C74504">
        <w:rPr>
          <w:rFonts w:ascii="Arial" w:hAnsi="Arial" w:cs="Arial"/>
          <w:i/>
          <w:noProof/>
          <w:szCs w:val="28"/>
        </w:rPr>
        <w:t xml:space="preserve"> et al.</w:t>
      </w:r>
      <w:r w:rsidR="00216B77" w:rsidRPr="00C74504">
        <w:rPr>
          <w:rFonts w:ascii="Arial" w:hAnsi="Arial" w:cs="Arial"/>
          <w:noProof/>
          <w:szCs w:val="28"/>
        </w:rPr>
        <w:t xml:space="preserve"> (2009)</w:t>
      </w:r>
      <w:r w:rsidR="00216B77" w:rsidRPr="00C74504">
        <w:rPr>
          <w:rFonts w:ascii="Arial" w:hAnsi="Arial" w:cs="Arial"/>
          <w:szCs w:val="28"/>
        </w:rPr>
        <w:fldChar w:fldCharType="end"/>
      </w:r>
      <w:r w:rsidRPr="00C74504">
        <w:rPr>
          <w:rFonts w:ascii="Arial" w:hAnsi="Arial" w:cs="Arial"/>
          <w:szCs w:val="28"/>
        </w:rPr>
        <w:t xml:space="preserve"> whilst</w:t>
      </w:r>
      <w:r w:rsidR="00602B71" w:rsidRPr="00C74504">
        <w:rPr>
          <w:rFonts w:ascii="Arial" w:hAnsi="Arial" w:cs="Arial"/>
          <w:szCs w:val="28"/>
        </w:rPr>
        <w:t xml:space="preserve"> </w:t>
      </w:r>
      <w:r w:rsidR="00602B71" w:rsidRPr="00C74504">
        <w:rPr>
          <w:rFonts w:ascii="Arial" w:hAnsi="Arial" w:cs="Arial"/>
          <w:szCs w:val="28"/>
        </w:rPr>
        <w:fldChar w:fldCharType="begin" w:fldLock="1"/>
      </w:r>
      <w:r w:rsidR="001F6EBA" w:rsidRPr="00C74504">
        <w:rPr>
          <w:rFonts w:ascii="Arial" w:hAnsi="Arial" w:cs="Arial"/>
          <w:szCs w:val="28"/>
        </w:rPr>
        <w:instrText>ADDIN CSL_CITATION {"citationItems":[{"id":"ITEM-1","itemData":{"DOI":"10.1007/s10479-014-1635-1","ISSN":"0254-5330","author":[{"dropping-particle":"","family":"Grahl","given":"Jörn","non-dropping-particle":"","parse-names":false,"suffix":""},{"dropping-particle":"","family":"Minner","given":"Stefan","non-dropping-particle":"","parse-names":false,"suffix":""},{"dropping-particle":"","family":"Dittmar","given":"Daniel","non-dropping-particle":"","parse-names":false,"suffix":""}],"container-title":"Annals of Operations Research","id":"ITEM-1","issue":"2","issued":{"date-parts":[["2016","7","24"]]},"page":"489-504","title":"Meta-heuristics for placing strategic safety stock in multi-echelon inventory with differentiated service times","type":"article-journal","volume":"242"},"uris":["http://www.mendeley.com/documents/?uuid=f6542e51-fec8-42bc-aa21-7265c2c63666"]}],"mendeley":{"formattedCitation":"(Grahl, Minner and Dittmar, 2016)","manualFormatting":"Grahl et al. (2016)","plainTextFormattedCitation":"(Grahl, Minner and Dittmar, 2016)","previouslyFormattedCitation":"(Grahl, Minner and Dittmar, 2016)"},"properties":{"noteIndex":0},"schema":"https://github.com/citation-style-language/schema/raw/master/csl-citation.json"}</w:instrText>
      </w:r>
      <w:r w:rsidR="00602B71" w:rsidRPr="00C74504">
        <w:rPr>
          <w:rFonts w:ascii="Arial" w:hAnsi="Arial" w:cs="Arial"/>
          <w:szCs w:val="28"/>
        </w:rPr>
        <w:fldChar w:fldCharType="separate"/>
      </w:r>
      <w:r w:rsidR="00602B71" w:rsidRPr="00C74504">
        <w:rPr>
          <w:rFonts w:ascii="Arial" w:hAnsi="Arial" w:cs="Arial"/>
          <w:noProof/>
          <w:szCs w:val="28"/>
        </w:rPr>
        <w:t>Grahl</w:t>
      </w:r>
      <w:r w:rsidR="00602B71" w:rsidRPr="00C74504">
        <w:rPr>
          <w:rFonts w:ascii="Arial" w:hAnsi="Arial" w:cs="Arial"/>
          <w:i/>
          <w:noProof/>
          <w:szCs w:val="28"/>
        </w:rPr>
        <w:t xml:space="preserve"> et al.</w:t>
      </w:r>
      <w:r w:rsidR="00602B71" w:rsidRPr="00C74504">
        <w:rPr>
          <w:rFonts w:ascii="Arial" w:hAnsi="Arial" w:cs="Arial"/>
          <w:noProof/>
          <w:szCs w:val="28"/>
        </w:rPr>
        <w:t xml:space="preserve"> (2016)</w:t>
      </w:r>
      <w:r w:rsidR="00602B71" w:rsidRPr="00C74504">
        <w:rPr>
          <w:rFonts w:ascii="Arial" w:hAnsi="Arial" w:cs="Arial"/>
          <w:szCs w:val="28"/>
        </w:rPr>
        <w:fldChar w:fldCharType="end"/>
      </w:r>
      <w:r w:rsidRPr="00C74504">
        <w:rPr>
          <w:rFonts w:ascii="Arial" w:hAnsi="Arial" w:cs="Arial"/>
          <w:szCs w:val="28"/>
        </w:rPr>
        <w:t xml:space="preserve"> regard highly complicated supply chain setting and predict various distinguished service times. Despite lessening the entire supply chain prices, the bullwhip impact is generally a vital subject for analysis.</w:t>
      </w:r>
      <w:r w:rsidR="001F6EBA" w:rsidRPr="00C74504">
        <w:rPr>
          <w:rFonts w:ascii="Arial" w:hAnsi="Arial" w:cs="Arial"/>
          <w:szCs w:val="28"/>
        </w:rPr>
        <w:t xml:space="preserve"> </w:t>
      </w:r>
      <w:r w:rsidR="001F6EBA" w:rsidRPr="00C74504">
        <w:rPr>
          <w:rFonts w:ascii="Arial" w:hAnsi="Arial" w:cs="Arial"/>
          <w:szCs w:val="28"/>
        </w:rPr>
        <w:fldChar w:fldCharType="begin" w:fldLock="1"/>
      </w:r>
      <w:r w:rsidR="00AD31AC" w:rsidRPr="00C74504">
        <w:rPr>
          <w:rFonts w:ascii="Arial" w:hAnsi="Arial" w:cs="Arial"/>
          <w:szCs w:val="28"/>
        </w:rPr>
        <w:instrText>ADDIN CSL_CITATION {"citationItems":[{"id":"ITEM-1","itemData":{"DOI":"10.1080/00207540500431347","ISSN":"0020-7543","author":[{"dropping-particle":"","family":"O’donnell","given":"T.","non-dropping-particle":"","parse-names":false,"suffix":""},{"dropping-particle":"","family":"Maguire","given":"L.","non-dropping-particle":"","parse-names":false,"suffix":""},{"dropping-particle":"","family":"McIvor","given":"R.","non-dropping-particle":"","parse-names":false,"suffix":""},{"dropping-particle":"","family":"Humphreys","given":"P.","non-dropping-particle":"","parse-names":false,"suffix":""}],"container-title":"International Journal of Production Research","id":"ITEM-1","issue":"8","issued":{"date-parts":[["2006","4","15"]]},"page":"1523-1543","title":"Minimizing the bullwhip effect in a supply chain using genetic algorithms","type":"article-journal","volume":"44"},"uris":["http://www.mendeley.com/documents/?uuid=0de65cf3-8487-4fde-9b4d-4ac8368e8848"]}],"mendeley":{"formattedCitation":"(O’donnell &lt;i&gt;et al.&lt;/i&gt;, 2006)","manualFormatting":"O’donnell et al. (2006)","plainTextFormattedCitation":"(O’donnell et al., 2006)","previouslyFormattedCitation":"(O’donnell &lt;i&gt;et al.&lt;/i&gt;, 2006)"},"properties":{"noteIndex":0},"schema":"https://github.com/citation-style-language/schema/raw/master/csl-citation.json"}</w:instrText>
      </w:r>
      <w:r w:rsidR="001F6EBA" w:rsidRPr="00C74504">
        <w:rPr>
          <w:rFonts w:ascii="Arial" w:hAnsi="Arial" w:cs="Arial"/>
          <w:szCs w:val="28"/>
        </w:rPr>
        <w:fldChar w:fldCharType="separate"/>
      </w:r>
      <w:r w:rsidR="001F6EBA" w:rsidRPr="00C74504">
        <w:rPr>
          <w:rFonts w:ascii="Arial" w:hAnsi="Arial" w:cs="Arial"/>
          <w:noProof/>
          <w:szCs w:val="28"/>
        </w:rPr>
        <w:t xml:space="preserve">O’donnell </w:t>
      </w:r>
      <w:r w:rsidR="001F6EBA" w:rsidRPr="00C74504">
        <w:rPr>
          <w:rFonts w:ascii="Arial" w:hAnsi="Arial" w:cs="Arial"/>
          <w:i/>
          <w:noProof/>
          <w:szCs w:val="28"/>
        </w:rPr>
        <w:t>et al.</w:t>
      </w:r>
      <w:r w:rsidR="001F6EBA" w:rsidRPr="00C74504">
        <w:rPr>
          <w:rFonts w:ascii="Arial" w:hAnsi="Arial" w:cs="Arial"/>
          <w:noProof/>
          <w:szCs w:val="28"/>
        </w:rPr>
        <w:t xml:space="preserve"> (2006)</w:t>
      </w:r>
      <w:r w:rsidR="001F6EBA" w:rsidRPr="00C74504">
        <w:rPr>
          <w:rFonts w:ascii="Arial" w:hAnsi="Arial" w:cs="Arial"/>
          <w:szCs w:val="28"/>
        </w:rPr>
        <w:fldChar w:fldCharType="end"/>
      </w:r>
      <w:r w:rsidRPr="00C74504">
        <w:rPr>
          <w:rFonts w:ascii="Arial" w:hAnsi="Arial" w:cs="Arial"/>
          <w:szCs w:val="28"/>
        </w:rPr>
        <w:t xml:space="preserve"> demonstrate that bullwhip impact can be considerably lessened through employing GAs</w:t>
      </w:r>
      <w:r w:rsidR="00E465DC" w:rsidRPr="00C74504">
        <w:rPr>
          <w:rFonts w:ascii="Arial" w:hAnsi="Arial" w:cs="Arial"/>
          <w:szCs w:val="28"/>
        </w:rPr>
        <w:t>.</w:t>
      </w:r>
      <w:r w:rsidRPr="00C74504">
        <w:rPr>
          <w:rFonts w:ascii="Arial" w:hAnsi="Arial" w:cs="Arial"/>
          <w:szCs w:val="28"/>
        </w:rPr>
        <w:t xml:space="preserve"> A research made in the recent times performed by</w:t>
      </w:r>
      <w:r w:rsidR="00AD31AC" w:rsidRPr="00C74504">
        <w:rPr>
          <w:rFonts w:ascii="Arial" w:hAnsi="Arial" w:cs="Arial"/>
          <w:szCs w:val="28"/>
        </w:rPr>
        <w:t xml:space="preserve"> </w:t>
      </w:r>
      <w:r w:rsidR="00AD31AC" w:rsidRPr="00C74504">
        <w:rPr>
          <w:rFonts w:ascii="Arial" w:hAnsi="Arial" w:cs="Arial"/>
          <w:szCs w:val="28"/>
        </w:rPr>
        <w:fldChar w:fldCharType="begin" w:fldLock="1"/>
      </w:r>
      <w:r w:rsidR="005C5AE7" w:rsidRPr="00C74504">
        <w:rPr>
          <w:rFonts w:ascii="Arial" w:hAnsi="Arial" w:cs="Arial"/>
          <w:szCs w:val="28"/>
        </w:rPr>
        <w:instrText>ADDIN CSL_CITATION {"citationItems":[{"id":"ITEM-1","itemData":{"DOI":"10.1080/00207543.2020.1715505","ISSN":"0020-7543","author":[{"dropping-particle":"","family":"Badakhshan","given":"Ehsan","non-dropping-particle":"","parse-names":false,"suffix":""},{"dropping-particle":"","family":"Humphreys","given":"Paul","non-dropping-particle":"","parse-names":false,"suffix":""},{"dropping-particle":"","family":"Maguire","given":"Liam","non-dropping-particle":"","parse-names":false,"suffix":""},{"dropping-particle":"","family":"McIvor","given":"Ronan","non-dropping-particle":"","parse-names":false,"suffix":""}],"container-title":"International Journal of Production Research","id":"ITEM-1","issue":"17","issued":{"date-parts":[["2020","9","1"]]},"page":"5253-5279","title":"Using simulation-based system dynamics and genetic algorithms to reduce the cash flow bullwhip in the supply chain","type":"article-journal","volume":"58"},"uris":["http://www.mendeley.com/documents/?uuid=87ecb2bc-eea5-4f41-8b8a-77ea5d0fc8ea"]}],"mendeley":{"formattedCitation":"(Badakhshan &lt;i&gt;et al.&lt;/i&gt;, 2020)","manualFormatting":"Badakhshan et al. (2020)","plainTextFormattedCitation":"(Badakhshan et al., 2020)","previouslyFormattedCitation":"(Badakhshan &lt;i&gt;et al.&lt;/i&gt;, 2020)"},"properties":{"noteIndex":0},"schema":"https://github.com/citation-style-language/schema/raw/master/csl-citation.json"}</w:instrText>
      </w:r>
      <w:r w:rsidR="00AD31AC" w:rsidRPr="00C74504">
        <w:rPr>
          <w:rFonts w:ascii="Arial" w:hAnsi="Arial" w:cs="Arial"/>
          <w:szCs w:val="28"/>
        </w:rPr>
        <w:fldChar w:fldCharType="separate"/>
      </w:r>
      <w:r w:rsidR="00AD31AC" w:rsidRPr="00C74504">
        <w:rPr>
          <w:rFonts w:ascii="Arial" w:hAnsi="Arial" w:cs="Arial"/>
          <w:noProof/>
          <w:szCs w:val="28"/>
        </w:rPr>
        <w:t xml:space="preserve">Badakhshan </w:t>
      </w:r>
      <w:r w:rsidR="00AD31AC" w:rsidRPr="00C74504">
        <w:rPr>
          <w:rFonts w:ascii="Arial" w:hAnsi="Arial" w:cs="Arial"/>
          <w:i/>
          <w:noProof/>
          <w:szCs w:val="28"/>
        </w:rPr>
        <w:t>et al.</w:t>
      </w:r>
      <w:r w:rsidR="00AD31AC" w:rsidRPr="00C74504">
        <w:rPr>
          <w:rFonts w:ascii="Arial" w:hAnsi="Arial" w:cs="Arial"/>
          <w:noProof/>
          <w:szCs w:val="28"/>
        </w:rPr>
        <w:t xml:space="preserve"> </w:t>
      </w:r>
      <w:r w:rsidR="00AD31AC" w:rsidRPr="00C74504">
        <w:rPr>
          <w:rFonts w:ascii="Arial" w:hAnsi="Arial" w:cs="Arial"/>
          <w:noProof/>
          <w:szCs w:val="28"/>
        </w:rPr>
        <w:lastRenderedPageBreak/>
        <w:t>(2020)</w:t>
      </w:r>
      <w:r w:rsidR="00AD31AC" w:rsidRPr="00C74504">
        <w:rPr>
          <w:rFonts w:ascii="Arial" w:hAnsi="Arial" w:cs="Arial"/>
          <w:szCs w:val="28"/>
        </w:rPr>
        <w:fldChar w:fldCharType="end"/>
      </w:r>
      <w:r w:rsidRPr="00C74504">
        <w:rPr>
          <w:rFonts w:ascii="Arial" w:hAnsi="Arial" w:cs="Arial"/>
          <w:szCs w:val="28"/>
        </w:rPr>
        <w:t xml:space="preserve"> attempted in presenting a multi-objective GA structure so that bullwhip impact can be minimized along with the cash flow bullwhip and entire prices of supply chain</w:t>
      </w:r>
      <w:r w:rsidR="00996F55" w:rsidRPr="00C74504">
        <w:rPr>
          <w:rFonts w:ascii="Arial" w:hAnsi="Arial" w:cs="Arial"/>
          <w:color w:val="333333"/>
        </w:rPr>
        <w:t>.</w:t>
      </w:r>
    </w:p>
    <w:p w14:paraId="669697DE" w14:textId="55688668" w:rsidR="00526A03" w:rsidRPr="00C74504" w:rsidRDefault="00526A03" w:rsidP="00526A03">
      <w:pPr>
        <w:pStyle w:val="NormalWeb"/>
        <w:shd w:val="clear" w:color="auto" w:fill="FCFCFC"/>
        <w:spacing w:before="0" w:beforeAutospacing="0" w:after="0" w:afterAutospacing="0" w:line="360" w:lineRule="auto"/>
        <w:jc w:val="both"/>
        <w:rPr>
          <w:rFonts w:ascii="Arial" w:hAnsi="Arial" w:cs="Arial"/>
          <w:szCs w:val="28"/>
        </w:rPr>
      </w:pPr>
      <w:r w:rsidRPr="00C74504">
        <w:rPr>
          <w:rFonts w:ascii="Arial" w:hAnsi="Arial" w:cs="Arial"/>
          <w:szCs w:val="28"/>
        </w:rPr>
        <w:t>Apart from GAs there are many subcategories at EAs. For instance,</w:t>
      </w:r>
      <w:r w:rsidR="005C5AE7" w:rsidRPr="00C74504">
        <w:rPr>
          <w:rFonts w:ascii="Arial" w:hAnsi="Arial" w:cs="Arial"/>
          <w:szCs w:val="28"/>
        </w:rPr>
        <w:t xml:space="preserve"> </w:t>
      </w:r>
      <w:r w:rsidR="005C5AE7" w:rsidRPr="00C74504">
        <w:rPr>
          <w:rFonts w:ascii="Arial" w:hAnsi="Arial" w:cs="Arial"/>
          <w:szCs w:val="28"/>
        </w:rPr>
        <w:fldChar w:fldCharType="begin" w:fldLock="1"/>
      </w:r>
      <w:r w:rsidR="009E130C" w:rsidRPr="00C74504">
        <w:rPr>
          <w:rFonts w:ascii="Arial" w:hAnsi="Arial" w:cs="Arial"/>
          <w:szCs w:val="28"/>
        </w:rPr>
        <w:instrText>ADDIN CSL_CITATION {"citationItems":[{"id":"ITEM-1","itemData":{"DOI":"10.1016/j.ejor.2011.01.050","ISSN":"03772217","author":[{"dropping-particle":"","family":"Deshpande","given":"Paras","non-dropping-particle":"","parse-names":false,"suffix":""},{"dropping-particle":"","family":"Shukla","given":"Deepak","non-dropping-particle":"","parse-names":false,"suffix":""},{"dropping-particle":"","family":"Tiwari","given":"M.K.","non-dropping-particle":"","parse-names":false,"suffix":""}],"container-title":"European Journal of Operational Research","id":"ITEM-1","issue":"2","issued":{"date-parts":[["2011","7"]]},"page":"325-336","title":"Fuzzy goal programming for inventory management: A bacterial foraging approach","type":"article-journal","volume":"212"},"uris":["http://www.mendeley.com/documents/?uuid=93ea0f7c-b9e0-4123-8541-8650b659911f"]}],"mendeley":{"formattedCitation":"(Deshpande, Shukla and Tiwari, 2011)","manualFormatting":"Deshpande et al. (2011)","plainTextFormattedCitation":"(Deshpande, Shukla and Tiwari, 2011)","previouslyFormattedCitation":"(Deshpande, Shukla and Tiwari, 2011)"},"properties":{"noteIndex":0},"schema":"https://github.com/citation-style-language/schema/raw/master/csl-citation.json"}</w:instrText>
      </w:r>
      <w:r w:rsidR="005C5AE7" w:rsidRPr="00C74504">
        <w:rPr>
          <w:rFonts w:ascii="Arial" w:hAnsi="Arial" w:cs="Arial"/>
          <w:szCs w:val="28"/>
        </w:rPr>
        <w:fldChar w:fldCharType="separate"/>
      </w:r>
      <w:r w:rsidR="005C5AE7" w:rsidRPr="00C74504">
        <w:rPr>
          <w:rFonts w:ascii="Arial" w:hAnsi="Arial" w:cs="Arial"/>
          <w:noProof/>
          <w:szCs w:val="28"/>
        </w:rPr>
        <w:t>Deshpande</w:t>
      </w:r>
      <w:r w:rsidR="00F55B0B" w:rsidRPr="00C74504">
        <w:rPr>
          <w:rFonts w:ascii="Arial" w:hAnsi="Arial" w:cs="Arial"/>
          <w:i/>
          <w:noProof/>
          <w:szCs w:val="28"/>
        </w:rPr>
        <w:t xml:space="preserve"> et al.</w:t>
      </w:r>
      <w:r w:rsidR="00F55B0B" w:rsidRPr="00C74504">
        <w:rPr>
          <w:rFonts w:ascii="Arial" w:hAnsi="Arial" w:cs="Arial"/>
          <w:noProof/>
          <w:szCs w:val="28"/>
        </w:rPr>
        <w:t xml:space="preserve"> (</w:t>
      </w:r>
      <w:r w:rsidR="005C5AE7" w:rsidRPr="00C74504">
        <w:rPr>
          <w:rFonts w:ascii="Arial" w:hAnsi="Arial" w:cs="Arial"/>
          <w:noProof/>
          <w:szCs w:val="28"/>
        </w:rPr>
        <w:t>2011)</w:t>
      </w:r>
      <w:r w:rsidR="005C5AE7" w:rsidRPr="00C74504">
        <w:rPr>
          <w:rFonts w:ascii="Arial" w:hAnsi="Arial" w:cs="Arial"/>
          <w:szCs w:val="28"/>
        </w:rPr>
        <w:fldChar w:fldCharType="end"/>
      </w:r>
      <w:r w:rsidRPr="00C74504">
        <w:rPr>
          <w:rFonts w:ascii="Arial" w:hAnsi="Arial" w:cs="Arial"/>
          <w:szCs w:val="28"/>
        </w:rPr>
        <w:t xml:space="preserve"> attempted to postulate a Bacterial Foraging Algorithm integrated with Fussy Goal Programming for determining every single review period RR of actor and periodically reviewed level SS in terms of m</w:t>
      </w:r>
      <w:r w:rsidR="00E465DC" w:rsidRPr="00C74504">
        <w:rPr>
          <w:rFonts w:ascii="Arial" w:hAnsi="Arial" w:cs="Arial"/>
          <w:szCs w:val="28"/>
        </w:rPr>
        <w:t>ulti-objective decision issue.</w:t>
      </w:r>
      <w:r w:rsidR="009E130C" w:rsidRPr="00C74504">
        <w:rPr>
          <w:rFonts w:ascii="Arial" w:hAnsi="Arial" w:cs="Arial"/>
          <w:szCs w:val="28"/>
        </w:rPr>
        <w:t xml:space="preserve"> </w:t>
      </w:r>
      <w:r w:rsidR="009E130C" w:rsidRPr="00C74504">
        <w:rPr>
          <w:rFonts w:ascii="Arial" w:hAnsi="Arial" w:cs="Arial"/>
          <w:szCs w:val="28"/>
        </w:rPr>
        <w:fldChar w:fldCharType="begin" w:fldLock="1"/>
      </w:r>
      <w:r w:rsidR="009E130C" w:rsidRPr="00C74504">
        <w:rPr>
          <w:rFonts w:ascii="Arial" w:hAnsi="Arial" w:cs="Arial"/>
          <w:szCs w:val="28"/>
        </w:rPr>
        <w:instrText>ADDIN CSL_CITATION {"citationItems":[{"id":"ITEM-1","itemData":{"DOI":"10.1007/s10479-017-2527-y","ISSN":"0254-5330","author":[{"dropping-particle":"","family":"Keshari","given":"Anupam","non-dropping-particle":"","parse-names":false,"suffix":""},{"dropping-particle":"","family":"Mishra","given":"Nishikant","non-dropping-particle":"","parse-names":false,"suffix":""},{"dropping-particle":"","family":"Shukla","given":"Nagesh","non-dropping-particle":"","parse-names":false,"suffix":""},{"dropping-particle":"","family":"McGuire","given":"Steve","non-dropping-particle":"","parse-names":false,"suffix":""},{"dropping-particle":"","family":"Khorana","given":"Sangeeta","non-dropping-particle":"","parse-names":false,"suffix":""}],"container-title":"Annals of Operations Research","id":"ITEM-1","issue":"1-2","issued":{"date-parts":[["2018","10","28"]]},"page":"361-386","title":"Multiple order-up-to policy for mitigating bullwhip effect in supply chain network","type":"article-journal","volume":"269"},"uris":["http://www.mendeley.com/documents/?uuid=357464ae-98cf-4be8-b043-dbe9bd4e8615"]}],"mendeley":{"formattedCitation":"(Keshari &lt;i&gt;et al.&lt;/i&gt;, 2018)","manualFormatting":"Keshari et al. (2018)","plainTextFormattedCitation":"(Keshari et al., 2018)","previouslyFormattedCitation":"(Keshari &lt;i&gt;et al.&lt;/i&gt;, 2018)"},"properties":{"noteIndex":0},"schema":"https://github.com/citation-style-language/schema/raw/master/csl-citation.json"}</w:instrText>
      </w:r>
      <w:r w:rsidR="009E130C" w:rsidRPr="00C74504">
        <w:rPr>
          <w:rFonts w:ascii="Arial" w:hAnsi="Arial" w:cs="Arial"/>
          <w:szCs w:val="28"/>
        </w:rPr>
        <w:fldChar w:fldCharType="separate"/>
      </w:r>
      <w:r w:rsidR="009E130C" w:rsidRPr="00C74504">
        <w:rPr>
          <w:rFonts w:ascii="Arial" w:hAnsi="Arial" w:cs="Arial"/>
          <w:noProof/>
          <w:szCs w:val="28"/>
        </w:rPr>
        <w:t xml:space="preserve">Keshari </w:t>
      </w:r>
      <w:r w:rsidR="009E130C" w:rsidRPr="00C74504">
        <w:rPr>
          <w:rFonts w:ascii="Arial" w:hAnsi="Arial" w:cs="Arial"/>
          <w:i/>
          <w:noProof/>
          <w:szCs w:val="28"/>
        </w:rPr>
        <w:t>et al.</w:t>
      </w:r>
      <w:r w:rsidR="009E130C" w:rsidRPr="00C74504">
        <w:rPr>
          <w:rFonts w:ascii="Arial" w:hAnsi="Arial" w:cs="Arial"/>
          <w:noProof/>
          <w:szCs w:val="28"/>
        </w:rPr>
        <w:t xml:space="preserve"> (2018)</w:t>
      </w:r>
      <w:r w:rsidR="009E130C" w:rsidRPr="00C74504">
        <w:rPr>
          <w:rFonts w:ascii="Arial" w:hAnsi="Arial" w:cs="Arial"/>
          <w:szCs w:val="28"/>
        </w:rPr>
        <w:fldChar w:fldCharType="end"/>
      </w:r>
      <w:r w:rsidRPr="00C74504">
        <w:rPr>
          <w:rFonts w:ascii="Arial" w:hAnsi="Arial" w:cs="Arial"/>
          <w:szCs w:val="28"/>
        </w:rPr>
        <w:t xml:space="preserve"> also attempted to implement Bacterial Foraging Algorithm and they presume a multi-echelon supply chain holding different models of transportation amidst every single echelon &amp; spot mode-specific base-st</w:t>
      </w:r>
      <w:r w:rsidR="00E465DC" w:rsidRPr="00C74504">
        <w:rPr>
          <w:rFonts w:ascii="Arial" w:hAnsi="Arial" w:cs="Arial"/>
          <w:szCs w:val="28"/>
        </w:rPr>
        <w:t>ock levels.</w:t>
      </w:r>
      <w:r w:rsidRPr="00C74504">
        <w:rPr>
          <w:rFonts w:ascii="Arial" w:hAnsi="Arial" w:cs="Arial"/>
          <w:szCs w:val="28"/>
        </w:rPr>
        <w:t xml:space="preserve"> A distinct structure has been presented by</w:t>
      </w:r>
      <w:r w:rsidR="009E130C" w:rsidRPr="00C74504">
        <w:rPr>
          <w:rFonts w:ascii="Arial" w:hAnsi="Arial" w:cs="Arial"/>
          <w:szCs w:val="28"/>
        </w:rPr>
        <w:t xml:space="preserve"> </w:t>
      </w:r>
      <w:r w:rsidR="009E130C" w:rsidRPr="00C74504">
        <w:rPr>
          <w:rFonts w:ascii="Arial" w:hAnsi="Arial" w:cs="Arial"/>
          <w:szCs w:val="28"/>
        </w:rPr>
        <w:fldChar w:fldCharType="begin" w:fldLock="1"/>
      </w:r>
      <w:r w:rsidR="009E130C" w:rsidRPr="00C74504">
        <w:rPr>
          <w:rFonts w:ascii="Arial" w:hAnsi="Arial" w:cs="Arial"/>
          <w:szCs w:val="28"/>
        </w:rPr>
        <w:instrText>ADDIN CSL_CITATION {"citationItems":[{"id":"ITEM-1","itemData":{"DOI":"10.1016/j.ijpe.2012.11.004","ISSN":"09255273","author":[{"dropping-particle":"","family":"Duan","given":"Qinglin","non-dropping-particle":"","parse-names":false,"suffix":""},{"dropping-particle":"","family":"Liao","given":"T. Warren","non-dropping-particle":"","parse-names":false,"suffix":""}],"container-title":"International Journal of Production Economics","id":"ITEM-1","issue":"1","issued":{"date-parts":[["2013","3"]]},"page":"194-204","title":"Optimization of replenishment policies for decentralized and centralized capacitated supply chains under various demands","type":"article-journal","volume":"142"},"uris":["http://www.mendeley.com/documents/?uuid=7b419c10-0329-4cc9-8837-71a92633ee47"]}],"mendeley":{"formattedCitation":"(Duan and Liao, 2013)","manualFormatting":"Duan and Liao (2013)","plainTextFormattedCitation":"(Duan and Liao, 2013)","previouslyFormattedCitation":"(Duan and Liao, 2013)"},"properties":{"noteIndex":0},"schema":"https://github.com/citation-style-language/schema/raw/master/csl-citation.json"}</w:instrText>
      </w:r>
      <w:r w:rsidR="009E130C" w:rsidRPr="00C74504">
        <w:rPr>
          <w:rFonts w:ascii="Arial" w:hAnsi="Arial" w:cs="Arial"/>
          <w:szCs w:val="28"/>
        </w:rPr>
        <w:fldChar w:fldCharType="separate"/>
      </w:r>
      <w:r w:rsidR="009E130C" w:rsidRPr="00C74504">
        <w:rPr>
          <w:rFonts w:ascii="Arial" w:hAnsi="Arial" w:cs="Arial"/>
          <w:noProof/>
          <w:szCs w:val="28"/>
        </w:rPr>
        <w:t>Duan and Liao (2013)</w:t>
      </w:r>
      <w:r w:rsidR="009E130C" w:rsidRPr="00C74504">
        <w:rPr>
          <w:rFonts w:ascii="Arial" w:hAnsi="Arial" w:cs="Arial"/>
          <w:szCs w:val="28"/>
        </w:rPr>
        <w:fldChar w:fldCharType="end"/>
      </w:r>
      <w:r w:rsidRPr="00C74504">
        <w:rPr>
          <w:rFonts w:ascii="Arial" w:hAnsi="Arial" w:cs="Arial"/>
          <w:szCs w:val="28"/>
        </w:rPr>
        <w:t xml:space="preserve"> depending on Harmony and Differential Evolution Search for determining near-optimal (</w:t>
      </w:r>
      <w:proofErr w:type="spellStart"/>
      <w:r w:rsidRPr="00C74504">
        <w:rPr>
          <w:rFonts w:ascii="Arial" w:hAnsi="Arial" w:cs="Arial"/>
          <w:szCs w:val="28"/>
        </w:rPr>
        <w:t>ss.SS</w:t>
      </w:r>
      <w:proofErr w:type="spellEnd"/>
      <w:r w:rsidRPr="00C74504">
        <w:rPr>
          <w:rFonts w:ascii="Arial" w:hAnsi="Arial" w:cs="Arial"/>
          <w:szCs w:val="28"/>
        </w:rPr>
        <w:t>) policies in ter</w:t>
      </w:r>
      <w:r w:rsidR="00E465DC" w:rsidRPr="00C74504">
        <w:rPr>
          <w:rFonts w:ascii="Arial" w:hAnsi="Arial" w:cs="Arial"/>
          <w:szCs w:val="28"/>
        </w:rPr>
        <w:t>ms of capacitated supply chain.</w:t>
      </w:r>
      <w:r w:rsidRPr="00C74504">
        <w:rPr>
          <w:rFonts w:ascii="Arial" w:hAnsi="Arial" w:cs="Arial"/>
          <w:szCs w:val="28"/>
        </w:rPr>
        <w:t xml:space="preserve"> A multi-operate Particle Swarm Optimization Algorithm has been postulated by</w:t>
      </w:r>
      <w:r w:rsidR="009E130C" w:rsidRPr="00C74504">
        <w:rPr>
          <w:rFonts w:ascii="Arial" w:hAnsi="Arial" w:cs="Arial"/>
          <w:szCs w:val="28"/>
        </w:rPr>
        <w:t xml:space="preserve"> </w:t>
      </w:r>
      <w:r w:rsidR="009E130C" w:rsidRPr="00C74504">
        <w:rPr>
          <w:rFonts w:ascii="Arial" w:hAnsi="Arial" w:cs="Arial"/>
          <w:szCs w:val="28"/>
        </w:rPr>
        <w:fldChar w:fldCharType="begin" w:fldLock="1"/>
      </w:r>
      <w:r w:rsidR="00576E3F" w:rsidRPr="00C74504">
        <w:rPr>
          <w:rFonts w:ascii="Arial" w:hAnsi="Arial" w:cs="Arial"/>
          <w:szCs w:val="28"/>
        </w:rPr>
        <w:instrText>ADDIN CSL_CITATION {"citationItems":[{"id":"ITEM-1","itemData":{"DOI":"10.1057/jos.2015.5","ISSN":"1747-7778","author":[{"dropping-particle":"","family":"Güller","given":"M","non-dropping-particle":"","parse-names":false,"suffix":""},{"dropping-particle":"","family":"Uygun","given":"Y","non-dropping-particle":"","parse-names":false,"suffix":""},{"dropping-particle":"","family":"Noche","given":"B","non-dropping-particle":"","parse-names":false,"suffix":""}],"container-title":"Journal of Simulation","id":"ITEM-1","issue":"4","issued":{"date-parts":[["2015","11","19"]]},"page":"325-336","title":"Simulation-based optimization for a capacitated multi-echelon production-inventory system","type":"article-journal","volume":"9"},"uris":["http://www.mendeley.com/documents/?uuid=1142b664-19ba-47fb-8540-1a5361bc9a8b"]}],"mendeley":{"formattedCitation":"(Güller, Uygun and Noche, 2015)","manualFormatting":"Güller et al. (2015)","plainTextFormattedCitation":"(Güller, Uygun and Noche, 2015)","previouslyFormattedCitation":"(Güller, Uygun and Noche, 2015)"},"properties":{"noteIndex":0},"schema":"https://github.com/citation-style-language/schema/raw/master/csl-citation.json"}</w:instrText>
      </w:r>
      <w:r w:rsidR="009E130C" w:rsidRPr="00C74504">
        <w:rPr>
          <w:rFonts w:ascii="Arial" w:hAnsi="Arial" w:cs="Arial"/>
          <w:szCs w:val="28"/>
        </w:rPr>
        <w:fldChar w:fldCharType="separate"/>
      </w:r>
      <w:r w:rsidR="009E130C" w:rsidRPr="00C74504">
        <w:rPr>
          <w:rFonts w:ascii="Arial" w:hAnsi="Arial" w:cs="Arial"/>
          <w:noProof/>
          <w:szCs w:val="28"/>
        </w:rPr>
        <w:t>Güller</w:t>
      </w:r>
      <w:r w:rsidR="009E130C" w:rsidRPr="00C74504">
        <w:rPr>
          <w:rFonts w:ascii="Arial" w:hAnsi="Arial" w:cs="Arial"/>
          <w:i/>
          <w:noProof/>
          <w:szCs w:val="28"/>
        </w:rPr>
        <w:t xml:space="preserve"> et al.</w:t>
      </w:r>
      <w:r w:rsidR="009E130C" w:rsidRPr="00C74504">
        <w:rPr>
          <w:rFonts w:ascii="Arial" w:hAnsi="Arial" w:cs="Arial"/>
          <w:noProof/>
          <w:szCs w:val="28"/>
        </w:rPr>
        <w:t xml:space="preserve"> (2015)</w:t>
      </w:r>
      <w:r w:rsidR="009E130C" w:rsidRPr="00C74504">
        <w:rPr>
          <w:rFonts w:ascii="Arial" w:hAnsi="Arial" w:cs="Arial"/>
          <w:szCs w:val="28"/>
        </w:rPr>
        <w:fldChar w:fldCharType="end"/>
      </w:r>
      <w:r w:rsidRPr="00C74504">
        <w:rPr>
          <w:rFonts w:ascii="Arial" w:hAnsi="Arial" w:cs="Arial"/>
          <w:szCs w:val="28"/>
        </w:rPr>
        <w:t xml:space="preserve"> with regards to supply chain predicting (ss. QQ) policies. </w:t>
      </w:r>
      <w:r w:rsidR="00576E3F" w:rsidRPr="00C74504">
        <w:rPr>
          <w:rFonts w:ascii="Arial" w:hAnsi="Arial" w:cs="Arial"/>
          <w:szCs w:val="28"/>
        </w:rPr>
        <w:fldChar w:fldCharType="begin" w:fldLock="1"/>
      </w:r>
      <w:r w:rsidR="008421C1" w:rsidRPr="00C74504">
        <w:rPr>
          <w:rFonts w:ascii="Arial" w:hAnsi="Arial" w:cs="Arial"/>
          <w:szCs w:val="28"/>
        </w:rPr>
        <w:instrText>ADDIN CSL_CITATION {"citationItems":[{"id":"ITEM-1","itemData":{"DOI":"10.1007/s10479-013-1517-y","ISSN":"0254-5330","author":[{"dropping-particle":"","family":"Devika","given":"K.","non-dropping-particle":"","parse-names":false,"suffix":""},{"dropping-particle":"","family":"Jafarian","given":"A.","non-dropping-particle":"","parse-names":false,"suffix":""},{"dropping-particle":"","family":"Hassanzadeh","given":"A.","non-dropping-particle":"","parse-names":false,"suffix":""},{"dropping-particle":"","family":"Khodaverdi","given":"R.","non-dropping-particle":"","parse-names":false,"suffix":""}],"container-title":"Annals of Operations Research","id":"ITEM-1","issue":"2","issued":{"date-parts":[["2016","7","18"]]},"page":"457-487","title":"Optimizing of bullwhip effect and net stock amplification in three-echelon supply chains using evolutionary multi-objective metaheuristics","type":"article-journal","volume":"242"},"uris":["http://www.mendeley.com/documents/?uuid=0476c8c7-8c9a-462c-9b9d-b1da5c2e995f"]}],"mendeley":{"formattedCitation":"(Devika &lt;i&gt;et al.&lt;/i&gt;, 2016)","manualFormatting":"Devika et al. (2016)","plainTextFormattedCitation":"(Devika et al., 2016)","previouslyFormattedCitation":"(Devika &lt;i&gt;et al.&lt;/i&gt;, 2016)"},"properties":{"noteIndex":0},"schema":"https://github.com/citation-style-language/schema/raw/master/csl-citation.json"}</w:instrText>
      </w:r>
      <w:r w:rsidR="00576E3F" w:rsidRPr="00C74504">
        <w:rPr>
          <w:rFonts w:ascii="Arial" w:hAnsi="Arial" w:cs="Arial"/>
          <w:szCs w:val="28"/>
        </w:rPr>
        <w:fldChar w:fldCharType="separate"/>
      </w:r>
      <w:r w:rsidR="00576E3F" w:rsidRPr="00C74504">
        <w:rPr>
          <w:rFonts w:ascii="Arial" w:hAnsi="Arial" w:cs="Arial"/>
          <w:noProof/>
          <w:szCs w:val="28"/>
        </w:rPr>
        <w:t xml:space="preserve">Devika </w:t>
      </w:r>
      <w:r w:rsidR="00576E3F" w:rsidRPr="00C74504">
        <w:rPr>
          <w:rFonts w:ascii="Arial" w:hAnsi="Arial" w:cs="Arial"/>
          <w:i/>
          <w:noProof/>
          <w:szCs w:val="28"/>
        </w:rPr>
        <w:t>et al.</w:t>
      </w:r>
      <w:r w:rsidR="00576E3F" w:rsidRPr="00C74504">
        <w:rPr>
          <w:rFonts w:ascii="Arial" w:hAnsi="Arial" w:cs="Arial"/>
          <w:noProof/>
          <w:szCs w:val="28"/>
        </w:rPr>
        <w:t xml:space="preserve"> (2016)</w:t>
      </w:r>
      <w:r w:rsidR="00576E3F" w:rsidRPr="00C74504">
        <w:rPr>
          <w:rFonts w:ascii="Arial" w:hAnsi="Arial" w:cs="Arial"/>
          <w:szCs w:val="28"/>
        </w:rPr>
        <w:fldChar w:fldCharType="end"/>
      </w:r>
      <w:r w:rsidRPr="00C74504">
        <w:rPr>
          <w:rFonts w:ascii="Arial" w:hAnsi="Arial" w:cs="Arial"/>
          <w:szCs w:val="28"/>
        </w:rPr>
        <w:t xml:space="preserve"> made a simultaneous analysis about net stock amplification and bullwhip impact. A hybrid algorithm has been recommended which comprises of population-oriented multi-objective Electromagnetism Mechanism Algorithm and multi-</w:t>
      </w:r>
      <w:r w:rsidR="00576E3F" w:rsidRPr="00C74504">
        <w:rPr>
          <w:rFonts w:ascii="Arial" w:hAnsi="Arial" w:cs="Arial"/>
          <w:szCs w:val="28"/>
        </w:rPr>
        <w:t>objective Stimulated Annealing.</w:t>
      </w:r>
      <w:r w:rsidRPr="00C74504">
        <w:rPr>
          <w:rFonts w:ascii="Arial" w:hAnsi="Arial" w:cs="Arial"/>
          <w:szCs w:val="28"/>
        </w:rPr>
        <w:t xml:space="preserve"> EAs are not implemented for determining order policies alone in terms of supply chains, but also because of its vital significance in many other disciplines of supply chain management, </w:t>
      </w:r>
      <w:r w:rsidR="008421C1" w:rsidRPr="00C74504">
        <w:rPr>
          <w:rFonts w:ascii="Arial" w:hAnsi="Arial" w:cs="Arial"/>
          <w:szCs w:val="28"/>
        </w:rPr>
        <w:fldChar w:fldCharType="begin" w:fldLock="1"/>
      </w:r>
      <w:r w:rsidR="00900A0D" w:rsidRPr="00C74504">
        <w:rPr>
          <w:rFonts w:ascii="Arial" w:hAnsi="Arial" w:cs="Arial"/>
          <w:szCs w:val="28"/>
        </w:rPr>
        <w:instrText>ADDIN CSL_CITATION {"citationItems":[{"id":"ITEM-1","itemData":{"DOI":"10.1007/s10479-016-2227-z","ISSN":"0254-5330","author":[{"dropping-particle":"","family":"Govindan","given":"Kannan","non-dropping-particle":"","parse-names":false,"suffix":""}],"container-title":"Annals of Operations Research","id":"ITEM-1","issue":"2","issued":{"date-parts":[["2016","7","23"]]},"page":"195-206","title":"Evolutionary algorithms for supply chain management","type":"article-journal","volume":"242"},"uris":["http://www.mendeley.com/documents/?uuid=c550aa5d-4186-443f-8cf9-92b681429b23"]}],"mendeley":{"formattedCitation":"(Govindan, 2016)","plainTextFormattedCitation":"(Govindan, 2016)","previouslyFormattedCitation":"(Govindan, 2016)"},"properties":{"noteIndex":0},"schema":"https://github.com/citation-style-language/schema/raw/master/csl-citation.json"}</w:instrText>
      </w:r>
      <w:r w:rsidR="008421C1" w:rsidRPr="00C74504">
        <w:rPr>
          <w:rFonts w:ascii="Arial" w:hAnsi="Arial" w:cs="Arial"/>
          <w:szCs w:val="28"/>
        </w:rPr>
        <w:fldChar w:fldCharType="separate"/>
      </w:r>
      <w:r w:rsidR="008421C1" w:rsidRPr="00C74504">
        <w:rPr>
          <w:rFonts w:ascii="Arial" w:hAnsi="Arial" w:cs="Arial"/>
          <w:noProof/>
          <w:szCs w:val="28"/>
        </w:rPr>
        <w:t>(Govindan, 2016)</w:t>
      </w:r>
      <w:r w:rsidR="008421C1" w:rsidRPr="00C74504">
        <w:rPr>
          <w:rFonts w:ascii="Arial" w:hAnsi="Arial" w:cs="Arial"/>
          <w:szCs w:val="28"/>
        </w:rPr>
        <w:fldChar w:fldCharType="end"/>
      </w:r>
      <w:r w:rsidRPr="00C74504">
        <w:rPr>
          <w:rFonts w:ascii="Arial" w:hAnsi="Arial" w:cs="Arial"/>
          <w:szCs w:val="28"/>
        </w:rPr>
        <w:t xml:space="preserve"> to acquire a comprehensive overview. </w:t>
      </w:r>
    </w:p>
    <w:p w14:paraId="3A4D022E" w14:textId="7EB7D39B" w:rsidR="00526A03" w:rsidRPr="00C74504" w:rsidRDefault="00526A03" w:rsidP="00526A03">
      <w:pPr>
        <w:pStyle w:val="NormalWeb"/>
        <w:shd w:val="clear" w:color="auto" w:fill="FCFCFC"/>
        <w:spacing w:after="360" w:line="360" w:lineRule="auto"/>
        <w:jc w:val="both"/>
        <w:rPr>
          <w:rFonts w:ascii="Arial" w:hAnsi="Arial" w:cs="Arial"/>
          <w:sz w:val="22"/>
        </w:rPr>
      </w:pPr>
      <w:r w:rsidRPr="00C74504">
        <w:rPr>
          <w:rFonts w:ascii="Arial" w:hAnsi="Arial" w:cs="Arial"/>
          <w:szCs w:val="28"/>
        </w:rPr>
        <w:t xml:space="preserve">On considering the doubts in supply chains, it is found that the notions of Fuzzy Logic </w:t>
      </w:r>
      <w:r w:rsidR="00DB0134" w:rsidRPr="00C74504">
        <w:rPr>
          <w:rFonts w:ascii="Arial" w:hAnsi="Arial" w:cs="Arial"/>
          <w:szCs w:val="28"/>
        </w:rPr>
        <w:t>have frequently been</w:t>
      </w:r>
      <w:r w:rsidRPr="00C74504">
        <w:rPr>
          <w:rFonts w:ascii="Arial" w:hAnsi="Arial" w:cs="Arial"/>
          <w:szCs w:val="28"/>
        </w:rPr>
        <w:t xml:space="preserve"> in the usage. </w:t>
      </w:r>
      <w:r w:rsidR="00DB0134" w:rsidRPr="00C74504">
        <w:rPr>
          <w:rFonts w:ascii="Arial" w:hAnsi="Arial" w:cs="Arial"/>
          <w:szCs w:val="28"/>
        </w:rPr>
        <w:t>Often,</w:t>
      </w:r>
      <w:r w:rsidRPr="00C74504">
        <w:rPr>
          <w:rFonts w:ascii="Arial" w:hAnsi="Arial" w:cs="Arial"/>
          <w:szCs w:val="28"/>
        </w:rPr>
        <w:t xml:space="preserve"> they get integrated with remaining other techniques for determining order policies. For instance, a method has been launched by</w:t>
      </w:r>
      <w:r w:rsidR="00900A0D" w:rsidRPr="00C74504">
        <w:rPr>
          <w:rFonts w:ascii="Arial" w:hAnsi="Arial" w:cs="Arial"/>
          <w:szCs w:val="28"/>
        </w:rPr>
        <w:t xml:space="preserve"> </w:t>
      </w:r>
      <w:r w:rsidR="00900A0D" w:rsidRPr="00C74504">
        <w:rPr>
          <w:rFonts w:ascii="Arial" w:hAnsi="Arial" w:cs="Arial"/>
          <w:szCs w:val="28"/>
        </w:rPr>
        <w:fldChar w:fldCharType="begin" w:fldLock="1"/>
      </w:r>
      <w:r w:rsidR="00482949" w:rsidRPr="00C74504">
        <w:rPr>
          <w:rFonts w:ascii="Arial" w:hAnsi="Arial" w:cs="Arial"/>
          <w:szCs w:val="28"/>
        </w:rPr>
        <w:instrText>ADDIN CSL_CITATION {"citationItems":[{"id":"ITEM-1","itemData":{"DOI":"10.1016/S0925-5273(98)00109-1","ISSN":"09255273","author":[{"dropping-particle":"","family":"Petrovic","given":"Dobrila","non-dropping-particle":"","parse-names":false,"suffix":""},{"dropping-particle":"","family":"Roy","given":"Rajat","non-dropping-particle":"","parse-names":false,"suffix":""},{"dropping-particle":"","family":"Petrovic","given":"Radivoj","non-dropping-particle":"","parse-names":false,"suffix":""}],"container-title":"International Journal of Production Economics","id":"ITEM-1","issue":"1-3","issued":{"date-parts":[["1999","3"]]},"page":"443-453","title":"Supply chain modelling using fuzzy sets","type":"article-journal","volume":"59"},"uris":["http://www.mendeley.com/documents/?uuid=1d1bd7d4-f49b-4cf8-b908-25d7cf32a409"]}],"mendeley":{"formattedCitation":"(Petrovic, Roy and Petrovic, 1999)","manualFormatting":"Petrovic et al. (1999)","plainTextFormattedCitation":"(Petrovic, Roy and Petrovic, 1999)","previouslyFormattedCitation":"(Petrovic, Roy and Petrovic, 1999)"},"properties":{"noteIndex":0},"schema":"https://github.com/citation-style-language/schema/raw/master/csl-citation.json"}</w:instrText>
      </w:r>
      <w:r w:rsidR="00900A0D" w:rsidRPr="00C74504">
        <w:rPr>
          <w:rFonts w:ascii="Arial" w:hAnsi="Arial" w:cs="Arial"/>
          <w:szCs w:val="28"/>
        </w:rPr>
        <w:fldChar w:fldCharType="separate"/>
      </w:r>
      <w:r w:rsidR="00900A0D" w:rsidRPr="00C74504">
        <w:rPr>
          <w:rFonts w:ascii="Arial" w:hAnsi="Arial" w:cs="Arial"/>
          <w:noProof/>
          <w:szCs w:val="28"/>
        </w:rPr>
        <w:t>Petrovic</w:t>
      </w:r>
      <w:r w:rsidR="00900A0D" w:rsidRPr="00C74504">
        <w:rPr>
          <w:rFonts w:ascii="Arial" w:hAnsi="Arial" w:cs="Arial"/>
          <w:i/>
          <w:noProof/>
          <w:szCs w:val="28"/>
        </w:rPr>
        <w:t xml:space="preserve"> et al.</w:t>
      </w:r>
      <w:r w:rsidR="00900A0D" w:rsidRPr="00C74504">
        <w:rPr>
          <w:rFonts w:ascii="Arial" w:hAnsi="Arial" w:cs="Arial"/>
          <w:noProof/>
          <w:szCs w:val="28"/>
        </w:rPr>
        <w:t xml:space="preserve"> (1999)</w:t>
      </w:r>
      <w:r w:rsidR="00900A0D" w:rsidRPr="00C74504">
        <w:rPr>
          <w:rFonts w:ascii="Arial" w:hAnsi="Arial" w:cs="Arial"/>
          <w:szCs w:val="28"/>
        </w:rPr>
        <w:fldChar w:fldCharType="end"/>
      </w:r>
      <w:r w:rsidRPr="00C74504">
        <w:rPr>
          <w:rFonts w:ascii="Arial" w:hAnsi="Arial" w:cs="Arial"/>
          <w:szCs w:val="28"/>
        </w:rPr>
        <w:t xml:space="preserve"> on the basis of Fussy Set Theory to present the unsure supply and demand in the motive of recognizing cos</w:t>
      </w:r>
      <w:r w:rsidR="00E465DC" w:rsidRPr="00C74504">
        <w:rPr>
          <w:rFonts w:ascii="Arial" w:hAnsi="Arial" w:cs="Arial"/>
          <w:szCs w:val="28"/>
        </w:rPr>
        <w:t>t-minimizing base-stock ranges.</w:t>
      </w:r>
      <w:r w:rsidR="00482949" w:rsidRPr="00C74504">
        <w:rPr>
          <w:rFonts w:ascii="Arial" w:hAnsi="Arial" w:cs="Arial"/>
          <w:szCs w:val="28"/>
        </w:rPr>
        <w:t xml:space="preserve"> </w:t>
      </w:r>
      <w:r w:rsidR="00482949" w:rsidRPr="00C74504">
        <w:rPr>
          <w:rFonts w:ascii="Arial" w:hAnsi="Arial" w:cs="Arial"/>
          <w:szCs w:val="28"/>
        </w:rPr>
        <w:fldChar w:fldCharType="begin" w:fldLock="1"/>
      </w:r>
      <w:r w:rsidR="00DF4826" w:rsidRPr="00C74504">
        <w:rPr>
          <w:rFonts w:ascii="Arial" w:hAnsi="Arial" w:cs="Arial"/>
          <w:szCs w:val="28"/>
        </w:rPr>
        <w:instrText>ADDIN CSL_CITATION {"citationItems":[{"id":"ITEM-1","itemData":{"DOI":"10.1016/S0377-2217(02)00441-1","ISSN":"03772217","author":[{"dropping-particle":"","family":"Giannoccaro","given":"Ilaria","non-dropping-particle":"","parse-names":false,"suffix":""},{"dropping-particle":"","family":"Pontrandolfo","given":"Pierpaolo","non-dropping-particle":"","parse-names":false,"suffix":""},{"dropping-particle":"","family":"Scozzi","given":"Barbara","non-dropping-particle":"","parse-names":false,"suffix":""}],"container-title":"European Journal of Operational Research","id":"ITEM-1","issue":"1","issued":{"date-parts":[["2003","8"]]},"page":"185-196","title":"A fuzzy echelon approach for inventory management in supply chains","type":"article-journal","volume":"149"},"uris":["http://www.mendeley.com/documents/?uuid=b5aa2008-2fbc-4424-bb76-fdd8c00756b1"]}],"mendeley":{"formattedCitation":"(Giannoccaro, Pontrandolfo and Scozzi, 2003)","manualFormatting":"Giannoccaro et al. (2003)","plainTextFormattedCitation":"(Giannoccaro, Pontrandolfo and Scozzi, 2003)","previouslyFormattedCitation":"(Giannoccaro, Pontrandolfo and Scozzi, 2003)"},"properties":{"noteIndex":0},"schema":"https://github.com/citation-style-language/schema/raw/master/csl-citation.json"}</w:instrText>
      </w:r>
      <w:r w:rsidR="00482949" w:rsidRPr="00C74504">
        <w:rPr>
          <w:rFonts w:ascii="Arial" w:hAnsi="Arial" w:cs="Arial"/>
          <w:szCs w:val="28"/>
        </w:rPr>
        <w:fldChar w:fldCharType="separate"/>
      </w:r>
      <w:r w:rsidR="00482949" w:rsidRPr="00C74504">
        <w:rPr>
          <w:rFonts w:ascii="Arial" w:hAnsi="Arial" w:cs="Arial"/>
          <w:noProof/>
          <w:szCs w:val="28"/>
        </w:rPr>
        <w:t>Giannoccaro</w:t>
      </w:r>
      <w:r w:rsidR="00482949" w:rsidRPr="00C74504">
        <w:rPr>
          <w:rFonts w:ascii="Arial" w:hAnsi="Arial" w:cs="Arial"/>
          <w:i/>
          <w:noProof/>
          <w:szCs w:val="28"/>
        </w:rPr>
        <w:t xml:space="preserve"> et al.</w:t>
      </w:r>
      <w:r w:rsidR="00482949" w:rsidRPr="00C74504">
        <w:rPr>
          <w:rFonts w:ascii="Arial" w:hAnsi="Arial" w:cs="Arial"/>
          <w:noProof/>
          <w:szCs w:val="28"/>
        </w:rPr>
        <w:t xml:space="preserve"> (2003)</w:t>
      </w:r>
      <w:r w:rsidR="00482949" w:rsidRPr="00C74504">
        <w:rPr>
          <w:rFonts w:ascii="Arial" w:hAnsi="Arial" w:cs="Arial"/>
          <w:szCs w:val="28"/>
        </w:rPr>
        <w:fldChar w:fldCharType="end"/>
      </w:r>
      <w:r w:rsidRPr="00C74504">
        <w:rPr>
          <w:rFonts w:ascii="Arial" w:hAnsi="Arial" w:cs="Arial"/>
          <w:szCs w:val="28"/>
        </w:rPr>
        <w:t xml:space="preserve"> had presented a model associated with the echelon-stock and Fuzzy Set Theory. It focuses on the process of lessening the average overall prices compared to the infinite horizon of time. Additionally </w:t>
      </w:r>
      <w:r w:rsidR="00DF4826" w:rsidRPr="00C74504">
        <w:rPr>
          <w:rFonts w:ascii="Arial" w:hAnsi="Arial" w:cs="Arial"/>
          <w:szCs w:val="28"/>
        </w:rPr>
        <w:fldChar w:fldCharType="begin" w:fldLock="1"/>
      </w:r>
      <w:r w:rsidR="0003499A" w:rsidRPr="00C74504">
        <w:rPr>
          <w:rFonts w:ascii="Arial" w:hAnsi="Arial" w:cs="Arial"/>
          <w:szCs w:val="28"/>
        </w:rPr>
        <w:instrText>ADDIN CSL_CITATION {"citationItems":[{"id":"ITEM-1","itemData":{"DOI":"10.1016/j.fss.2004.07.005","ISSN":"01650114","author":[{"dropping-particle":"","family":"Wang","given":"Juite","non-dropping-particle":"","parse-names":false,"suffix":""},{"dropping-particle":"","family":"Shu","given":"Yun-Feng","non-dropping-particle":"","parse-names":false,"suffix":""}],"container-title":"Fuzzy Sets and Systems","id":"ITEM-1","issue":"1","issued":{"date-parts":[["2005","2"]]},"page":"107-127","title":"Fuzzy decision modeling for supply chain management","type":"article-journal","volume":"150"},"uris":["http://www.mendeley.com/documents/?uuid=325345e9-195c-4a1c-87b6-3cf7a179efbb"]}],"mendeley":{"formattedCitation":"(Wang and Shu, 2005)","manualFormatting":"Wang and Shu (2005)","plainTextFormattedCitation":"(Wang and Shu, 2005)","previouslyFormattedCitation":"(Wang and Shu, 2005)"},"properties":{"noteIndex":0},"schema":"https://github.com/citation-style-language/schema/raw/master/csl-citation.json"}</w:instrText>
      </w:r>
      <w:r w:rsidR="00DF4826" w:rsidRPr="00C74504">
        <w:rPr>
          <w:rFonts w:ascii="Arial" w:hAnsi="Arial" w:cs="Arial"/>
          <w:szCs w:val="28"/>
        </w:rPr>
        <w:fldChar w:fldCharType="separate"/>
      </w:r>
      <w:r w:rsidR="00DF4826" w:rsidRPr="00C74504">
        <w:rPr>
          <w:rFonts w:ascii="Arial" w:hAnsi="Arial" w:cs="Arial"/>
          <w:noProof/>
          <w:szCs w:val="28"/>
        </w:rPr>
        <w:t>Wang and Shu (2005)</w:t>
      </w:r>
      <w:r w:rsidR="00DF4826" w:rsidRPr="00C74504">
        <w:rPr>
          <w:rFonts w:ascii="Arial" w:hAnsi="Arial" w:cs="Arial"/>
          <w:szCs w:val="28"/>
        </w:rPr>
        <w:fldChar w:fldCharType="end"/>
      </w:r>
      <w:r w:rsidR="00DF4826" w:rsidRPr="00C74504">
        <w:rPr>
          <w:rFonts w:ascii="Arial" w:hAnsi="Arial" w:cs="Arial"/>
          <w:szCs w:val="28"/>
        </w:rPr>
        <w:t xml:space="preserve"> </w:t>
      </w:r>
      <w:r w:rsidRPr="00C74504">
        <w:rPr>
          <w:rFonts w:ascii="Arial" w:hAnsi="Arial" w:cs="Arial"/>
          <w:szCs w:val="28"/>
        </w:rPr>
        <w:t xml:space="preserve">create a fuzzy supply chain model combining GA in detecting the cost-minimizing base-stock ranges subject in order to fulfill the target fill rate of the product. </w:t>
      </w:r>
    </w:p>
    <w:p w14:paraId="167C0E69" w14:textId="5F3FEAA9" w:rsidR="00EF68E4" w:rsidRPr="00C74504" w:rsidRDefault="00EF68E4" w:rsidP="00EF68E4">
      <w:pPr>
        <w:pStyle w:val="Heading2"/>
        <w:spacing w:line="360" w:lineRule="auto"/>
        <w:rPr>
          <w:rFonts w:ascii="Arial" w:hAnsi="Arial" w:cs="Arial"/>
          <w:color w:val="auto"/>
          <w:sz w:val="24"/>
          <w:szCs w:val="24"/>
        </w:rPr>
      </w:pPr>
      <w:bookmarkStart w:id="16" w:name="_Toc83814699"/>
      <w:r w:rsidRPr="00C74504">
        <w:rPr>
          <w:rFonts w:ascii="Arial" w:hAnsi="Arial" w:cs="Arial"/>
          <w:color w:val="auto"/>
          <w:sz w:val="24"/>
          <w:szCs w:val="24"/>
        </w:rPr>
        <w:lastRenderedPageBreak/>
        <w:t xml:space="preserve">2.3 </w:t>
      </w:r>
      <w:r w:rsidR="00E32B5B" w:rsidRPr="00C74504">
        <w:rPr>
          <w:rFonts w:ascii="Arial" w:hAnsi="Arial" w:cs="Arial"/>
          <w:color w:val="auto"/>
          <w:sz w:val="24"/>
          <w:szCs w:val="24"/>
        </w:rPr>
        <w:t>FC</w:t>
      </w:r>
      <w:r w:rsidRPr="00C74504">
        <w:rPr>
          <w:rFonts w:ascii="Arial" w:hAnsi="Arial" w:cs="Arial"/>
          <w:color w:val="auto"/>
          <w:sz w:val="24"/>
          <w:szCs w:val="24"/>
        </w:rPr>
        <w:t xml:space="preserve"> methods</w:t>
      </w:r>
      <w:bookmarkEnd w:id="16"/>
    </w:p>
    <w:p w14:paraId="304181A6" w14:textId="048A6EC9" w:rsidR="00EF68E4" w:rsidRPr="00C74504" w:rsidRDefault="00EF68E4" w:rsidP="00EF68E4">
      <w:pPr>
        <w:pStyle w:val="Heading3"/>
        <w:spacing w:line="360" w:lineRule="auto"/>
        <w:rPr>
          <w:rFonts w:ascii="Arial" w:hAnsi="Arial" w:cs="Arial"/>
          <w:b/>
          <w:color w:val="auto"/>
        </w:rPr>
      </w:pPr>
      <w:bookmarkStart w:id="17" w:name="_Toc83814700"/>
      <w:r w:rsidRPr="00C74504">
        <w:rPr>
          <w:rFonts w:ascii="Arial" w:hAnsi="Arial" w:cs="Arial"/>
          <w:b/>
          <w:color w:val="auto"/>
        </w:rPr>
        <w:t>2.3.1 Concept and Definitions</w:t>
      </w:r>
      <w:bookmarkEnd w:id="17"/>
    </w:p>
    <w:p w14:paraId="5C179D49" w14:textId="77777777" w:rsidR="00EF68E4" w:rsidRPr="00C74504" w:rsidRDefault="00EF68E4" w:rsidP="00EF68E4">
      <w:pPr>
        <w:spacing w:line="360" w:lineRule="auto"/>
        <w:jc w:val="both"/>
        <w:rPr>
          <w:rFonts w:ascii="Arial" w:hAnsi="Arial" w:cs="Arial"/>
          <w:sz w:val="24"/>
          <w:szCs w:val="24"/>
        </w:rPr>
      </w:pPr>
      <w:r w:rsidRPr="00C74504">
        <w:rPr>
          <w:rFonts w:ascii="Arial" w:hAnsi="Arial" w:cs="Arial"/>
          <w:sz w:val="24"/>
          <w:szCs w:val="24"/>
        </w:rPr>
        <w:t xml:space="preserve">All industrial firms, according to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{"citationItems":[{"id":"ITEM-1","itemData":{"DOI":"10.1080/10696679.1998.11501805","ISSN":"1069-6679","author":[{"dropping-particle":"","family":"Larson","given":"Paul D.","non-dropping-particle":"","parse-names":false,"suffix":""},{"dropping-particle":"","family":"Rogers","given":"Dale S.","non-dropping-particle":"","parse-names":false,"suffix":""}],"container-title":"Journal of Marketing Theory and Practice","id":"ITEM-1","issue":"4","issued":{"date-parts":[["1998","10","15"]]},"page":"1-5","title":"Supply Chain Management: Definition, Growth and Approaches","type":"article-journal","volume":"6"},"uris":["http://www.mendeley.com/documents/?uuid=55d80ee3-2976-49fc-9feb-84336468b550"]}],"mendeley":{"formattedCitation":"(Larson and Rogers, 1998)","manualFormatting":"Larson and Rogers (1998)","plainTextFormattedCitation":"(Larson and Rogers, 1998)","previouslyFormattedCitation":"(Larson and Rogers, 1998)"},"properties":{"noteIndex":0},"schema":"https://github.com/citation-style-language/schema/raw/master/csl-citation.json"}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Larson and Rogers (1998)</w:t>
      </w:r>
      <w:r w:rsidRPr="00C74504">
        <w:rPr>
          <w:rFonts w:ascii="Arial" w:hAnsi="Arial" w:cs="Arial"/>
          <w:sz w:val="24"/>
          <w:szCs w:val="24"/>
        </w:rPr>
        <w:fldChar w:fldCharType="end"/>
      </w:r>
      <w:r w:rsidRPr="00C74504">
        <w:rPr>
          <w:rFonts w:ascii="Arial" w:hAnsi="Arial" w:cs="Arial"/>
          <w:sz w:val="24"/>
          <w:szCs w:val="24"/>
        </w:rPr>
        <w:t xml:space="preserve">, depend on a supply chain: a "chain" of transporters, manufacturers, and suppliers that makes manufacturing feasible both externally and internally. The aim of the supply chain management, as per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DOI":"10.1007/978-3-540-74512-9_8","author":[{"dropping-particle":"","family":"Kilger","given":"Christoph","non-dropping-particle":"","parse-names":false,"suffix":""},{"dropping-particle":"","family":"Wagner","given":"Michael","non-dropping-particle":"","parse-names":false,"suffix":""}],"container-title":"Supply Chain Management and Advanced Planning","id":"ITEM-1","issued":{"date-parts":[["2008"]]},"page":"133-160","publisher":"Springer Berlin Heidelberg","publisher-place":"Berlin, Heidelberg","title":"Demand Planning","type":"chapter"},"uris":["http://www.mendeley.com/documents/?uuid=da3939ba-f4e9-48ac-8b87-1234b75a8621"]}],"mendeley":{"formattedCitation":"(Kilger and Wagner, 2008)","manualFormatting":"Kilger and Wagner (2008)","plainTextFormattedCitation":"(Kilger and Wagner, 2008)","previouslyFormattedCitation":"(Kilger and Wagner, 2008)"},"properties":{"noteIndex":0},"schema":"https://github.com/citation-style-language/schema/raw/master/csl-citation.json"}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Kilger and Wagner (2008)</w:t>
      </w:r>
      <w:r w:rsidRPr="00C74504">
        <w:rPr>
          <w:rFonts w:ascii="Arial" w:hAnsi="Arial" w:cs="Arial"/>
          <w:sz w:val="24"/>
          <w:szCs w:val="24"/>
        </w:rPr>
        <w:fldChar w:fldCharType="end"/>
      </w:r>
      <w:r w:rsidRPr="00C74504">
        <w:rPr>
          <w:rFonts w:ascii="Arial" w:hAnsi="Arial" w:cs="Arial"/>
          <w:sz w:val="24"/>
          <w:szCs w:val="24"/>
        </w:rPr>
        <w:t xml:space="preserve">, is to meet the demands of the consumer. Several decisions have to be taken prior to the demands of the consumer for the items, such as the decision to replenish stock in a shop before a customer arrives. Demand planning, the act of anticipating a product's demand, is used in certain situations in which a decision should be taken before the consumer demand is understood </w:t>
      </w:r>
      <w:r w:rsidRPr="00C74504">
        <w:rPr>
          <w:rFonts w:ascii="Arial" w:hAnsi="Arial" w:cs="Arial"/>
          <w:sz w:val="24"/>
          <w:szCs w:val="24"/>
        </w:rPr>
        <w:fldChar w:fldCharType="begin" w:fldLock="1"/>
      </w:r>
      <w:r w:rsidRPr="00C74504">
        <w:rPr>
          <w:rFonts w:ascii="Arial" w:hAnsi="Arial" w:cs="Arial"/>
          <w:sz w:val="24"/>
          <w:szCs w:val="24"/>
        </w:rPr>
        <w:instrText>ADDIN CSL_CITATION {"citationItems":[{"id":"ITEM-1","itemData":{"author":[{"dropping-particle":"","family":"Jonsson","given":"Patrik","non-dropping-particle":"","parse-names":false,"suffix":""},{"dropping-particle":"","family":"Mattsson","given":"Stig-Arne","non-dropping-particle":"","parse-names":false,"suffix":""}],"id":"ITEM-1","issued":{"date-parts":[["2009"]]},"number-of-pages":"468","publisher":"McGraw Hill Education","publisher-place":"London, United Kingdom","title":"Manufacturing, Planning and Control","type":"book"},"uris":["http://www.mendeley.com/documents/?uuid=03cb7904-ad1e-41ba-8462-5b2f1e1a9ff9"]}],"mendeley":{"formattedCitation":"(Jonsson and Mattsson, 2009)","plainTextFormattedCitation":"(Jonsson and Mattsson, 2009)","previouslyFormattedCitation":"(Jonsson and Mattsson, 2009)"},"properties":{"noteIndex":0},"schema":"https://github.com/citation-style-language/schema/raw/master/csl-citation.json"}</w:instrText>
      </w:r>
      <w:r w:rsidRPr="00C74504">
        <w:rPr>
          <w:rFonts w:ascii="Arial" w:hAnsi="Arial" w:cs="Arial"/>
          <w:sz w:val="24"/>
          <w:szCs w:val="24"/>
        </w:rPr>
        <w:fldChar w:fldCharType="separate"/>
      </w:r>
      <w:r w:rsidRPr="00C74504">
        <w:rPr>
          <w:rFonts w:ascii="Arial" w:hAnsi="Arial" w:cs="Arial"/>
          <w:noProof/>
          <w:sz w:val="24"/>
          <w:szCs w:val="24"/>
        </w:rPr>
        <w:t>(Jonsson and Mattsson, 2009)</w:t>
      </w:r>
      <w:r w:rsidRPr="00C74504">
        <w:rPr>
          <w:rFonts w:ascii="Arial" w:hAnsi="Arial" w:cs="Arial"/>
          <w:sz w:val="24"/>
          <w:szCs w:val="24"/>
        </w:rPr>
        <w:fldChar w:fldCharType="end"/>
      </w:r>
      <w:r w:rsidRPr="00C74504">
        <w:rPr>
          <w:rFonts w:ascii="Arial" w:hAnsi="Arial" w:cs="Arial"/>
          <w:sz w:val="24"/>
          <w:szCs w:val="24"/>
        </w:rPr>
        <w:t>.</w:t>
      </w:r>
    </w:p>
    <w:p w14:paraId="10F9ED83" w14:textId="3483434C" w:rsidR="00EF68E4" w:rsidRPr="00C74504" w:rsidRDefault="00EF68E4" w:rsidP="00EF68E4">
      <w:pPr>
        <w:pStyle w:val="Heading3"/>
        <w:spacing w:after="240" w:line="360" w:lineRule="auto"/>
        <w:rPr>
          <w:rFonts w:ascii="Arial" w:hAnsi="Arial" w:cs="Arial"/>
          <w:b/>
          <w:color w:val="auto"/>
        </w:rPr>
      </w:pPr>
      <w:bookmarkStart w:id="18" w:name="_Toc83814701"/>
      <w:r w:rsidRPr="00C74504">
        <w:rPr>
          <w:rFonts w:ascii="Arial" w:hAnsi="Arial" w:cs="Arial"/>
          <w:b/>
          <w:color w:val="auto"/>
        </w:rPr>
        <w:t xml:space="preserve">2.3.2 Previous studies of AI in </w:t>
      </w:r>
      <w:r w:rsidR="00E32B5B" w:rsidRPr="00C74504">
        <w:rPr>
          <w:rFonts w:ascii="Arial" w:hAnsi="Arial" w:cs="Arial"/>
          <w:b/>
          <w:color w:val="auto"/>
        </w:rPr>
        <w:t>FC</w:t>
      </w:r>
      <w:r w:rsidRPr="00C74504">
        <w:rPr>
          <w:rFonts w:ascii="Arial" w:hAnsi="Arial" w:cs="Arial"/>
          <w:b/>
          <w:color w:val="auto"/>
        </w:rPr>
        <w:t xml:space="preserve"> methods</w:t>
      </w:r>
      <w:bookmarkEnd w:id="18"/>
    </w:p>
    <w:p w14:paraId="5F1974F5" w14:textId="22141A95" w:rsidR="00EF68E4" w:rsidRPr="00C74504" w:rsidRDefault="00E32B5B" w:rsidP="00EF68E4">
      <w:pPr>
        <w:spacing w:after="240" w:line="360" w:lineRule="auto"/>
        <w:jc w:val="both"/>
        <w:rPr>
          <w:rFonts w:ascii="Arial" w:hAnsi="Arial" w:cs="Arial"/>
          <w:sz w:val="24"/>
        </w:rPr>
      </w:pPr>
      <w:r w:rsidRPr="00C74504">
        <w:rPr>
          <w:rFonts w:ascii="Arial" w:hAnsi="Arial" w:cs="Arial"/>
          <w:sz w:val="24"/>
        </w:rPr>
        <w:t>FC</w:t>
      </w:r>
      <w:r w:rsidR="00EF68E4" w:rsidRPr="00C74504">
        <w:rPr>
          <w:rFonts w:ascii="Arial" w:hAnsi="Arial" w:cs="Arial"/>
          <w:sz w:val="24"/>
        </w:rPr>
        <w:t xml:space="preserve"> is the process of anticipating the supply, pricing, and demand within a sector in supply chain management. </w:t>
      </w:r>
      <w:r w:rsidRPr="00C74504">
        <w:rPr>
          <w:rFonts w:ascii="Arial" w:hAnsi="Arial" w:cs="Arial"/>
          <w:sz w:val="24"/>
        </w:rPr>
        <w:t>FC</w:t>
      </w:r>
      <w:r w:rsidR="00EF68E4" w:rsidRPr="00C74504">
        <w:rPr>
          <w:rFonts w:ascii="Arial" w:hAnsi="Arial" w:cs="Arial"/>
          <w:sz w:val="24"/>
        </w:rPr>
        <w:t xml:space="preserve"> is looking into the market, gathering data from suppliers, and evaluating historical trends in an attempt to envisage an industry in terms of future. The skill to precisely predict future demand in the automotive industry allows producers to decide on the  strategic and operational decisions about delivery logistics, manufactured goods (diversification of production and increase in market share), laborers (hiring, promotions, training, or scheduling), and resources (scheduling of tools and allocation of raw material) </w:t>
      </w:r>
      <w:r w:rsidR="00EF68E4" w:rsidRPr="00C74504">
        <w:rPr>
          <w:rFonts w:ascii="Arial" w:hAnsi="Arial" w:cs="Arial"/>
          <w:sz w:val="24"/>
        </w:rPr>
        <w:fldChar w:fldCharType="begin" w:fldLock="1"/>
      </w:r>
      <w:r w:rsidR="00EF68E4" w:rsidRPr="00C74504">
        <w:rPr>
          <w:rFonts w:ascii="Arial" w:hAnsi="Arial" w:cs="Arial"/>
          <w:sz w:val="24"/>
        </w:rPr>
        <w:instrText>ADDIN CSL_CITATION {"citationItems":[{"id":"ITEM-1","itemData":{"DOI":"10.1016/j.omega.2016.04.004","ISSN":"03050483","author":[{"dropping-particle":"","family":"Wei","given":"Wenchao","non-dropping-particle":"","parse-names":false,"suffix":""},{"dropping-particle":"","family":"Guimarães","given":"Luis","non-dropping-particle":"","parse-names":false,"suffix":""},{"dropping-particle":"","family":"Amorim","given":"Pedro","non-dropping-particle":"","parse-names":false,"suffix":""},{"dropping-particle":"","family":"Almada-Lobo","given":"Bernardo","non-dropping-particle":"","parse-names":false,"suffix":""}],"container-title":"Omega","id":"ITEM-1","issued":{"date-parts":[["2017","3"]]},"page":"99-114","title":"Tactical production and distribution planning with dependency issues on the production process","type":"article-journal","volume":"67"},"uris":["http://www.mendeley.com/documents/?uuid=adad12b9-a458-431b-a750-f2c2073e12c4"]}],"mendeley":{"formattedCitation":"(Wei &lt;i&gt;et al.&lt;/i&gt;, 2017)","plainTextFormattedCitation":"(Wei et al., 2017)","previouslyFormattedCitation":"(Wei &lt;i&gt;et al.&lt;/i&gt;, 2017)"},"properties":{"noteIndex":0},"schema":"https://github.com/citation-style-language/schema/raw/master/csl-citation.json"}</w:instrText>
      </w:r>
      <w:r w:rsidR="00EF68E4" w:rsidRPr="00C74504">
        <w:rPr>
          <w:rFonts w:ascii="Arial" w:hAnsi="Arial" w:cs="Arial"/>
          <w:sz w:val="24"/>
        </w:rPr>
        <w:fldChar w:fldCharType="separate"/>
      </w:r>
      <w:r w:rsidR="00EF68E4" w:rsidRPr="00C74504">
        <w:rPr>
          <w:rFonts w:ascii="Arial" w:hAnsi="Arial" w:cs="Arial"/>
          <w:noProof/>
          <w:sz w:val="24"/>
        </w:rPr>
        <w:t xml:space="preserve">(Wei </w:t>
      </w:r>
      <w:r w:rsidR="00EF68E4" w:rsidRPr="00C74504">
        <w:rPr>
          <w:rFonts w:ascii="Arial" w:hAnsi="Arial" w:cs="Arial"/>
          <w:i/>
          <w:noProof/>
          <w:sz w:val="24"/>
        </w:rPr>
        <w:t>et al.</w:t>
      </w:r>
      <w:r w:rsidR="00EF68E4" w:rsidRPr="00C74504">
        <w:rPr>
          <w:rFonts w:ascii="Arial" w:hAnsi="Arial" w:cs="Arial"/>
          <w:noProof/>
          <w:sz w:val="24"/>
        </w:rPr>
        <w:t>, 2017)</w:t>
      </w:r>
      <w:r w:rsidR="00EF68E4" w:rsidRPr="00C74504">
        <w:rPr>
          <w:rFonts w:ascii="Arial" w:hAnsi="Arial" w:cs="Arial"/>
          <w:sz w:val="24"/>
        </w:rPr>
        <w:fldChar w:fldCharType="end"/>
      </w:r>
      <w:r w:rsidR="00EF68E4" w:rsidRPr="00C74504">
        <w:rPr>
          <w:rFonts w:ascii="Arial" w:hAnsi="Arial" w:cs="Arial"/>
          <w:sz w:val="24"/>
        </w:rPr>
        <w:t xml:space="preserve">. Precise predictions of demand will decrease the inefficiencies, including the shortfalls of stocks or excessive stock, which have a significant influence on the supply chain (e.g., the bullwhip effect is minimized </w:t>
      </w:r>
      <w:r w:rsidR="00EF68E4" w:rsidRPr="00C74504">
        <w:rPr>
          <w:rFonts w:ascii="Arial" w:hAnsi="Arial" w:cs="Arial"/>
          <w:sz w:val="24"/>
        </w:rPr>
        <w:fldChar w:fldCharType="begin" w:fldLock="1"/>
      </w:r>
      <w:r w:rsidR="00EF68E4" w:rsidRPr="00C74504">
        <w:rPr>
          <w:rFonts w:ascii="Arial" w:hAnsi="Arial" w:cs="Arial"/>
          <w:sz w:val="24"/>
        </w:rPr>
        <w:instrText>ADDIN CSL_CITATION {"citationItems":[{"id":"ITEM-1","itemData":{"DOI":"10.1109/EMR.2015.7123235","ISSN":"0360-8581","author":[{"dropping-particle":"","family":"Lee","given":"Hau L.","non-dropping-particle":"","parse-names":false,"suffix":""},{"dropping-particle":"","family":"Padmanabhan","given":"V.","non-dropping-particle":"","parse-names":false,"suffix":""},{"dropping-particle":"","family":"Whang","given":"Seungjin","non-dropping-particle":"","parse-names":false,"suffix":""}],"container-title":"IEEE Engineering Management Review","id":"ITEM-1","issue":"2","issued":{"date-parts":[["2015","6"]]},"page":"108-117","title":"The bullwhip effect in supply chains","type":"article-journal","volume":"43"},"uris":["http://www.mendeley.com/documents/?uuid=693aeb38-b50b-4b3d-ae85-dc03e5f3efc4"]},{"id":"ITEM-2","itemData":{"DOI":"10.1007/s00170-010-2987-6","ISSN":"0268-3768","author":[{"dropping-particle":"","family":"Bhattacharya","given":"Ranjan","non-dropping-particle":"","parse-names":false,"suffix":""},{"dropping-particle":"","family":"Bandyopadhyay","given":"Susmita","non-dropping-particle":"","parse-names":false,"suffix":""}],"container-title":"The International Journal of Advanced Manufacturing Technology","id":"ITEM-2","issue":"9-12","issued":{"date-parts":[["2011","6","27"]]},"page":"1245-1261","title":"A review of the causes of bullwhip effect in a supply chain","type":"article-journal","volume":"54"},"uris":["http://www.mendeley.com/documents/?uuid=47bfad92-e9fc-43c7-a4cf-57f25123a420"]}],"mendeley":{"formattedCitation":"(Bhattacharya and Bandyopadhyay, 2011; Lee, Padmanabhan and Whang, 2015)","manualFormatting":"(Bhattacharya and Bandyopadhyay, 2011; Lee et al., 2015)","plainTextFormattedCitation":"(Bhattacharya and Bandyopadhyay, 2011; Lee, Padmanabhan and Whang, 2015)","previouslyFormattedCitation":"(Bhattacharya and Bandyopadhyay, 2011; Lee, Padmanabhan and Whang, 2015)"},"properties":{"noteIndex":0},"schema":"https://github.com/citation-style-language/schema/raw/master/csl-citation.json"}</w:instrText>
      </w:r>
      <w:r w:rsidR="00EF68E4" w:rsidRPr="00C74504">
        <w:rPr>
          <w:rFonts w:ascii="Arial" w:hAnsi="Arial" w:cs="Arial"/>
          <w:sz w:val="24"/>
        </w:rPr>
        <w:fldChar w:fldCharType="separate"/>
      </w:r>
      <w:r w:rsidR="00EF68E4" w:rsidRPr="00C74504">
        <w:rPr>
          <w:rFonts w:ascii="Arial" w:hAnsi="Arial" w:cs="Arial"/>
          <w:noProof/>
          <w:sz w:val="24"/>
        </w:rPr>
        <w:t>(Bhattacharya and Bandyopadhyay, 2011; Lee</w:t>
      </w:r>
      <w:r w:rsidR="00EF68E4" w:rsidRPr="00C74504">
        <w:rPr>
          <w:rFonts w:ascii="Arial" w:hAnsi="Arial" w:cs="Arial"/>
          <w:i/>
          <w:noProof/>
          <w:sz w:val="24"/>
        </w:rPr>
        <w:t xml:space="preserve"> et al.</w:t>
      </w:r>
      <w:r w:rsidR="00EF68E4" w:rsidRPr="00C74504">
        <w:rPr>
          <w:rFonts w:ascii="Arial" w:hAnsi="Arial" w:cs="Arial"/>
          <w:noProof/>
          <w:sz w:val="24"/>
        </w:rPr>
        <w:t>, 2015)</w:t>
      </w:r>
      <w:r w:rsidR="00EF68E4" w:rsidRPr="00C74504">
        <w:rPr>
          <w:rFonts w:ascii="Arial" w:hAnsi="Arial" w:cs="Arial"/>
          <w:sz w:val="24"/>
        </w:rPr>
        <w:fldChar w:fldCharType="end"/>
      </w:r>
      <w:r w:rsidR="00EF68E4" w:rsidRPr="00C74504">
        <w:rPr>
          <w:rFonts w:ascii="Arial" w:hAnsi="Arial" w:cs="Arial"/>
          <w:sz w:val="24"/>
        </w:rPr>
        <w:t xml:space="preserve">), and avoid damage to reputation </w:t>
      </w:r>
      <w:r w:rsidR="00EF68E4" w:rsidRPr="00C74504">
        <w:rPr>
          <w:rFonts w:ascii="Arial" w:hAnsi="Arial" w:cs="Arial"/>
          <w:sz w:val="24"/>
        </w:rPr>
        <w:fldChar w:fldCharType="begin" w:fldLock="1"/>
      </w:r>
      <w:r w:rsidR="00EF68E4" w:rsidRPr="00C74504">
        <w:rPr>
          <w:rFonts w:ascii="Arial" w:hAnsi="Arial" w:cs="Arial"/>
          <w:sz w:val="24"/>
        </w:rPr>
        <w:instrText>ADDIN CSL_CITATION {"citationItems":[{"id":"ITEM-1","itemData":{"DOI":"10.3390/app11156787","ISSN":"2076-3417","author":[{"dropping-particle":"","family":"Rožanec","given":"Jože M.","non-dropping-particle":"","parse-names":false,"suffix":""},{"dropping-particle":"","family":"Kažič","given":"Blaž","non-dropping-particle":"","parse-names":false,"suffix":""},{"dropping-particle":"","family":"Škrjanc","given":"Maja","non-dropping-particle":"","parse-names":false,"suffix":""},{"dropping-particle":"","family":"Fortuna","given":"Blaž","non-dropping-particle":"","parse-names":false,"suffix":""},{"dropping-particle":"","family":"Mladenić","given":"Dunja","non-dropping-particle":"","parse-names":false,"suffix":""}],"container-title":"Applied Sciences","id":"ITEM-1","issue":"15","issued":{"date-parts":[["2021","7","23"]]},"page":"6787","title":"Automotive OEM Demand Forecasting: A Comparative Study of Forecasting Algorithms and Strategies","type":"article-journal","volume":"11"},"uris":["http://www.mendeley.com/documents/?uuid=e82e7885-cf11-4ae9-aa90-c7118b3be436"]}],"mendeley":{"formattedCitation":"(Rožanec &lt;i&gt;et al.&lt;/i&gt;, 2021)","plainTextFormattedCitation":"(Rožanec et al., 2021)","previouslyFormattedCitation":"(Rožanec &lt;i&gt;et al.&lt;/i&gt;, 2021)"},"properties":{"noteIndex":0},"schema":"https://github.com/citation-style-language/schema/raw/master/csl-citation.json"}</w:instrText>
      </w:r>
      <w:r w:rsidR="00EF68E4" w:rsidRPr="00C74504">
        <w:rPr>
          <w:rFonts w:ascii="Arial" w:hAnsi="Arial" w:cs="Arial"/>
          <w:sz w:val="24"/>
        </w:rPr>
        <w:fldChar w:fldCharType="separate"/>
      </w:r>
      <w:r w:rsidR="00EF68E4" w:rsidRPr="00C74504">
        <w:rPr>
          <w:rFonts w:ascii="Arial" w:hAnsi="Arial" w:cs="Arial"/>
          <w:noProof/>
          <w:sz w:val="24"/>
        </w:rPr>
        <w:t xml:space="preserve">(Rožanec </w:t>
      </w:r>
      <w:r w:rsidR="00EF68E4" w:rsidRPr="00C74504">
        <w:rPr>
          <w:rFonts w:ascii="Arial" w:hAnsi="Arial" w:cs="Arial"/>
          <w:i/>
          <w:noProof/>
          <w:sz w:val="24"/>
        </w:rPr>
        <w:t>et al.</w:t>
      </w:r>
      <w:r w:rsidR="00EF68E4" w:rsidRPr="00C74504">
        <w:rPr>
          <w:rFonts w:ascii="Arial" w:hAnsi="Arial" w:cs="Arial"/>
          <w:noProof/>
          <w:sz w:val="24"/>
        </w:rPr>
        <w:t>, 2021)</w:t>
      </w:r>
      <w:r w:rsidR="00EF68E4" w:rsidRPr="00C74504">
        <w:rPr>
          <w:rFonts w:ascii="Arial" w:hAnsi="Arial" w:cs="Arial"/>
          <w:sz w:val="24"/>
        </w:rPr>
        <w:fldChar w:fldCharType="end"/>
      </w:r>
      <w:r w:rsidR="00EF68E4" w:rsidRPr="00C74504">
        <w:rPr>
          <w:rFonts w:ascii="Arial" w:hAnsi="Arial" w:cs="Arial"/>
          <w:sz w:val="24"/>
        </w:rPr>
        <w:t>.</w:t>
      </w:r>
    </w:p>
    <w:p w14:paraId="6EA8C7F2" w14:textId="6F7BDD33"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It has been emphasized by </w:t>
      </w:r>
      <w:r w:rsidRPr="00C74504">
        <w:rPr>
          <w:rFonts w:ascii="Arial" w:hAnsi="Arial" w:cs="Arial"/>
          <w:sz w:val="24"/>
        </w:rPr>
        <w:fldChar w:fldCharType="begin" w:fldLock="1"/>
      </w:r>
      <w:r w:rsidR="00F209BE" w:rsidRPr="00C74504">
        <w:rPr>
          <w:rFonts w:ascii="Arial" w:hAnsi="Arial" w:cs="Arial"/>
          <w:sz w:val="24"/>
        </w:rPr>
        <w:instrText>ADDIN CSL_CITATION {"citationItems":[{"id":"ITEM-1","itemData":{"author":[{"dropping-particle":"","family":"Sen","given":"Shubham","non-dropping-particle":"","parse-names":false,"suffix":""}],"container-title":"International Journal of Innovative Research in Science, Engineering and Technology","id":"ITEM-1","issue":"5","issued":{"date-parts":[["2018"]]},"page":"6306-6313","title":"Artificial Intelligence in Automobiles: An Overview","type":"article-journal","volume":"7"},"uris":["http://www.mendeley.com/documents/?uuid=8f206567-7c56-49b7-aaaf-6788fe9d2960"]}],"mendeley":{"formattedCitation":"(Sen, 2018)","manualFormatting":"Sen (2018)","plainTextFormattedCitation":"(Sen, 2018)","previouslyFormattedCitation":"(Sen,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Sen</w:t>
      </w:r>
      <w:r w:rsidR="00F209BE" w:rsidRPr="00C74504">
        <w:rPr>
          <w:rFonts w:ascii="Arial" w:hAnsi="Arial" w:cs="Arial"/>
          <w:noProof/>
          <w:sz w:val="24"/>
        </w:rPr>
        <w:t xml:space="preserve"> </w:t>
      </w:r>
      <w:r w:rsidRPr="00C74504">
        <w:rPr>
          <w:rFonts w:ascii="Arial" w:hAnsi="Arial" w:cs="Arial"/>
          <w:noProof/>
          <w:sz w:val="24"/>
        </w:rPr>
        <w:t>(2018)</w:t>
      </w:r>
      <w:r w:rsidRPr="00C74504">
        <w:rPr>
          <w:rFonts w:ascii="Arial" w:hAnsi="Arial" w:cs="Arial"/>
          <w:sz w:val="24"/>
        </w:rPr>
        <w:fldChar w:fldCharType="end"/>
      </w:r>
      <w:r w:rsidRPr="00C74504">
        <w:rPr>
          <w:rFonts w:ascii="Arial" w:hAnsi="Arial" w:cs="Arial"/>
          <w:sz w:val="24"/>
        </w:rPr>
        <w:t xml:space="preserve"> that AI change in case of in-vehicle infotainment process in a significant manner. Due to this specific trend, the demand seems to be widely elevating for top quality software and hardware solutions as it is important for all those to have compatibility with </w:t>
      </w:r>
      <w:r w:rsidR="00E32B5B" w:rsidRPr="00C74504">
        <w:rPr>
          <w:rFonts w:ascii="Arial" w:hAnsi="Arial" w:cs="Arial"/>
          <w:sz w:val="24"/>
        </w:rPr>
        <w:t>AI</w:t>
      </w:r>
      <w:r w:rsidRPr="00C74504">
        <w:rPr>
          <w:rFonts w:ascii="Arial" w:hAnsi="Arial" w:cs="Arial"/>
          <w:sz w:val="24"/>
        </w:rPr>
        <w:t xml:space="preserve">. There is an agreement that bigger transparency amidst associated parties can be helpful in mitigating the previously mentioned problems </w:t>
      </w:r>
      <w:r w:rsidRPr="00C74504">
        <w:rPr>
          <w:rFonts w:ascii="Arial" w:hAnsi="Arial" w:cs="Arial"/>
          <w:sz w:val="24"/>
        </w:rPr>
        <w:fldChar w:fldCharType="begin" w:fldLock="1"/>
      </w:r>
      <w:r w:rsidRPr="00C74504">
        <w:rPr>
          <w:rFonts w:ascii="Arial" w:hAnsi="Arial" w:cs="Arial"/>
          <w:sz w:val="24"/>
        </w:rPr>
        <w:instrText>ADDIN CSL_CITATION {"citationItems":[{"id":"ITEM-1","itemData":{"DOI":"10.1007/s00170-014-6444-9","ISSN":"0268-3768","author":[{"dropping-particle":"","family":"Almeida","given":"Marly Mizue Kaibara","non-dropping-particle":"de","parse-names":false,"suffix":""},{"dropping-particle":"","family":"Marins","given":"Fernando Augusto Silva","non-dropping-particle":"","parse-names":false,"suffix":""},{"dropping-particle":"","family":"Salgado","given":"Andréia Maria Pedro","non-dropping-particle":"","parse-names":false,"suffix":""},{"dropping-particle":"","family":"Santos","given":"Fernando César Almada","non-dropping-particle":"","parse-names":false,"suffix":""},{"dropping-particle":"","family":"Silva","given":"Sérgio Luis","non-dropping-particle":"da","parse-names":false,"suffix":""}],"container-title":"The International Journal of Advanced Manufacturing Technology","id":"ITEM-1","issue":"1-4","issued":{"date-parts":[["2015","3","21"]]},"page":"495-513","title":"Mitigation of the bullwhip effect considering trust and collaboration in supply chain management: a literature review","type":"article-journal","volume":"77"},"uris":["http://www.mendeley.com/documents/?uuid=08d3b816-8fe3-47a4-8219-de60741b3327"]}],"mendeley":{"formattedCitation":"(de Almeida &lt;i&gt;et al.&lt;/i&gt;, 2015)","plainTextFormattedCitation":"(de Almeida et al., 2015)","previouslyFormattedCitation":"(de Almeida &lt;i&gt;et al.&lt;/i&gt;, 2015)"},"properties":{"noteIndex":0},"schema":"https://github.com/citation-style-language/schema/raw/master/csl-citation.json"}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(de Almeida </w:t>
      </w:r>
      <w:r w:rsidRPr="00C74504">
        <w:rPr>
          <w:rFonts w:ascii="Arial" w:hAnsi="Arial" w:cs="Arial"/>
          <w:i/>
          <w:noProof/>
          <w:sz w:val="24"/>
        </w:rPr>
        <w:t>et al.</w:t>
      </w:r>
      <w:r w:rsidRPr="00C74504">
        <w:rPr>
          <w:rFonts w:ascii="Arial" w:hAnsi="Arial" w:cs="Arial"/>
          <w:noProof/>
          <w:sz w:val="24"/>
        </w:rPr>
        <w:t>, 2015)</w:t>
      </w:r>
      <w:r w:rsidRPr="00C74504">
        <w:rPr>
          <w:rFonts w:ascii="Arial" w:hAnsi="Arial" w:cs="Arial"/>
          <w:sz w:val="24"/>
        </w:rPr>
        <w:fldChar w:fldCharType="end"/>
      </w:r>
      <w:r w:rsidRPr="00C74504">
        <w:rPr>
          <w:rFonts w:ascii="Arial" w:hAnsi="Arial" w:cs="Arial"/>
          <w:sz w:val="24"/>
        </w:rPr>
        <w:t xml:space="preserve">. It is possible for attaining such kind of transparency with the help </w:t>
      </w:r>
      <w:r w:rsidRPr="00C74504">
        <w:rPr>
          <w:rFonts w:ascii="Arial" w:hAnsi="Arial" w:cs="Arial"/>
          <w:sz w:val="24"/>
        </w:rPr>
        <w:lastRenderedPageBreak/>
        <w:t xml:space="preserve">of digitalization and automation (example: application of Electronic Data Interchange Software), through exchanging the data of manufacturing data and making timely delivery to the internal stakeholder as well as suitable external parties, as per the notion of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Martinsson","given":"Teodor","non-dropping-particle":"","parse-names":false,"suffix":""},{"dropping-particle":"","family":"Sjöqvist","given":"Edvin","non-dropping-particle":"","parse-names":false,"suffix":""}],"id":"ITEM-1","issued":{"date-parts":[["2019"]]},"number-of-pages":"76","publisher":"Chalmers University of Technology","title":"Causes and Effects of Poor Demand Forecast Accuracy A Case Study in the Swedish Automotive Industry","type":"thesis"},"uris":["http://www.mendeley.com/documents/?uuid=61524df3-4360-4705-9046-503e810934ea"]}],"mendeley":{"formattedCitation":"(Martinsson and Sjöqvist, 2019)","plainTextFormattedCitation":"(Martinsson and Sjöqvist, 2019)","previouslyFormattedCitation":"(Martinsson and Sjöqvist, 2019)"},"properties":{"noteIndex":0},"schema":"https://github.com/citation-style-language/schema/raw/master/csl-citation.json"}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(Martinsson and Sjöqvist, 2019)</w:t>
      </w:r>
      <w:r w:rsidRPr="00C74504">
        <w:rPr>
          <w:rFonts w:ascii="Arial" w:hAnsi="Arial" w:cs="Arial"/>
          <w:sz w:val="24"/>
        </w:rPr>
        <w:fldChar w:fldCharType="end"/>
      </w:r>
      <w:r w:rsidRPr="00C74504">
        <w:rPr>
          <w:rFonts w:ascii="Arial" w:hAnsi="Arial" w:cs="Arial"/>
          <w:sz w:val="24"/>
        </w:rPr>
        <w:t xml:space="preserve">. Furthermore the potential of employing intelligence to multiple stages present all over the supply chain can significantly enhance the level of its performance </w:t>
      </w:r>
      <w:r w:rsidRPr="00C74504">
        <w:rPr>
          <w:rFonts w:ascii="Arial" w:hAnsi="Arial" w:cs="Arial"/>
          <w:sz w:val="24"/>
        </w:rPr>
        <w:fldChar w:fldCharType="begin" w:fldLock="1"/>
      </w:r>
      <w:r w:rsidRPr="00C74504">
        <w:rPr>
          <w:rFonts w:ascii="Arial" w:hAnsi="Arial" w:cs="Arial"/>
          <w:sz w:val="24"/>
        </w:rPr>
        <w:instrText>ADDIN CSL_CITATION {"citationItems":[{"id":"ITEM-1","itemData":{"DOI":"10.1007/978-3-030-48876-5","ISBN":"978-3-030-48875-8","editor":[{"dropping-particle":"","family":"Ramanathan","given":"Usha","non-dropping-particle":"","parse-names":false,"suffix":""},{"dropping-particle":"","family":"Ramanathan","given":"Ramakrishnan","non-dropping-particle":"","parse-names":false,"suffix":""}],"id":"ITEM-1","issued":{"date-parts":[["2020"]]},"publisher":"Springer International Publishing","publisher-place":"Cham","title":"Sustainable Supply Chains: Strategies, Issues, and Models","type":"book"},"uris":["http://www.mendeley.com/documents/?uuid=a5d0b7bc-ebea-4250-8b15-ebc49daaf095"]}],"mendeley":{"formattedCitation":"(Ramanathan and Ramanathan, 2020)","plainTextFormattedCitation":"(Ramanathan and Ramanathan, 2020)","previouslyFormattedCitation":"(Ramanathan and Ramanathan,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(Ramanathan and Ramanathan, 2020)</w:t>
      </w:r>
      <w:r w:rsidRPr="00C74504">
        <w:rPr>
          <w:rFonts w:ascii="Arial" w:hAnsi="Arial" w:cs="Arial"/>
          <w:sz w:val="24"/>
        </w:rPr>
        <w:fldChar w:fldCharType="end"/>
      </w:r>
      <w:r w:rsidRPr="00C74504">
        <w:rPr>
          <w:rFonts w:ascii="Arial" w:hAnsi="Arial" w:cs="Arial"/>
          <w:sz w:val="24"/>
        </w:rPr>
        <w:t xml:space="preserve">. Such kind of potential and ability for acquiring modern information about any characteristic of manufacturing plant pave way for the development of contemporary predictions and even offer essential insights for making decision.  Based on the study of </w:t>
      </w:r>
      <w:r w:rsidRPr="00C74504">
        <w:rPr>
          <w:rFonts w:ascii="Arial" w:hAnsi="Arial" w:cs="Arial"/>
          <w:sz w:val="24"/>
        </w:rPr>
        <w:fldChar w:fldCharType="begin" w:fldLock="1"/>
      </w:r>
      <w:r w:rsidRPr="00C74504">
        <w:rPr>
          <w:rFonts w:ascii="Arial" w:hAnsi="Arial" w:cs="Arial"/>
          <w:sz w:val="24"/>
        </w:rPr>
        <w:instrText>ADDIN CSL_CITATION {"citationItems":[{"id":"ITEM-1","itemData":{"DOI":"10.1016/j.ijpe.2007.01.007","ISSN":"09255273","author":[{"dropping-particle":"","family":"Gutierrez","given":"Rafael S.","non-dropping-particle":"","parse-names":false,"suffix":""},{"dropping-particle":"","family":"Solis","given":"Adriano O.","non-dropping-particle":"","parse-names":false,"suffix":""},{"dropping-particle":"","family":"Mukhopadhyay","given":"Somnath","non-dropping-particle":"","parse-names":false,"suffix":""}],"container-title":"International Journal of Production Economics","id":"ITEM-1","issue":"2","issued":{"date-parts":[["2008","2"]]},"page":"409-420","title":"Lumpy demand forecasting using neural networks","type":"article-journal","volume":"111"},"uris":["http://www.mendeley.com/documents/?uuid=3ece55eb-254d-4890-bb82-47df76387ed1"]},{"id":"ITEM-2","itemData":{"DOI":"10.1016/j.ijpe.2016.10.021","ISSN":"09255273","author":[{"dropping-particle":"","family":"Lolli","given":"F.","non-dropping-particle":"","parse-names":false,"suffix":""},{"dropping-particle":"","family":"Gamberini","given":"R.","non-dropping-particle":"","parse-names":false,"suffix":""},{"dropping-particle":"","family":"Regattieri","given":"A.","non-dropping-particle":"","parse-names":false,"suffix":""},{"dropping-particle":"","family":"Balugani","given":"E.","non-dropping-particle":"","parse-names":false,"suffix":""},{"dropping-particle":"","family":"Gatos","given":"T.","non-dropping-particle":"","parse-names":false,"suffix":""},{"dropping-particle":"","family":"Gucci","given":"S.","non-dropping-particle":"","parse-names":false,"suffix":""}],"container-title":"International Journal of Production Economics","id":"ITEM-2","issued":{"date-parts":[["2017","1"]]},"page":"116-128","title":"Single-hidden layer neural networks for forecasting intermittent demand","type":"article-journal","volume":"183"},"uris":["http://www.mendeley.com/documents/?uuid=1a1ce9ff-f6d4-4ce0-aa50-08a2e9b21141"]}],"mendeley":{"formattedCitation":"(Gutierrez, Solis and Mukhopadhyay, 2008; Lolli &lt;i&gt;et al.&lt;/i&gt;, 2017)","manualFormatting":"(Gutierrez et al., 2008; Lolli et al., 2017)","plainTextFormattedCitation":"(Gutierrez, Solis and Mukhopadhyay, 2008; Lolli et al., 2017)","previouslyFormattedCitation":"(Gutierrez, Solis and Mukhopadhyay, 2008; Lolli &lt;i&gt;et al.&lt;/i&gt;, 2017)"},"properties":{"noteIndex":0},"schema":"https://github.com/citation-style-language/schema/raw/master/csl-citation.json"}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(Gutierrez</w:t>
      </w:r>
      <w:r w:rsidRPr="00C74504">
        <w:rPr>
          <w:rFonts w:ascii="Arial" w:hAnsi="Arial" w:cs="Arial"/>
          <w:i/>
          <w:noProof/>
          <w:sz w:val="24"/>
        </w:rPr>
        <w:t xml:space="preserve"> et al.</w:t>
      </w:r>
      <w:r w:rsidRPr="00C74504">
        <w:rPr>
          <w:rFonts w:ascii="Arial" w:hAnsi="Arial" w:cs="Arial"/>
          <w:noProof/>
          <w:sz w:val="24"/>
        </w:rPr>
        <w:t xml:space="preserve">, 2008; Lolli </w:t>
      </w:r>
      <w:r w:rsidRPr="00C74504">
        <w:rPr>
          <w:rFonts w:ascii="Arial" w:hAnsi="Arial" w:cs="Arial"/>
          <w:i/>
          <w:noProof/>
          <w:sz w:val="24"/>
        </w:rPr>
        <w:t>et al.</w:t>
      </w:r>
      <w:r w:rsidRPr="00C74504">
        <w:rPr>
          <w:rFonts w:ascii="Arial" w:hAnsi="Arial" w:cs="Arial"/>
          <w:noProof/>
          <w:sz w:val="24"/>
        </w:rPr>
        <w:t>, 2017)</w:t>
      </w:r>
      <w:r w:rsidRPr="00C74504">
        <w:rPr>
          <w:rFonts w:ascii="Arial" w:hAnsi="Arial" w:cs="Arial"/>
          <w:sz w:val="24"/>
        </w:rPr>
        <w:fldChar w:fldCharType="end"/>
      </w:r>
      <w:r w:rsidRPr="00C74504">
        <w:rPr>
          <w:rFonts w:ascii="Arial" w:hAnsi="Arial" w:cs="Arial"/>
          <w:sz w:val="24"/>
        </w:rPr>
        <w:t xml:space="preserve">; multiple authors witnessed that </w:t>
      </w:r>
      <w:r w:rsidR="00E32B5B" w:rsidRPr="00C74504">
        <w:rPr>
          <w:rFonts w:ascii="Arial" w:hAnsi="Arial" w:cs="Arial"/>
          <w:sz w:val="24"/>
        </w:rPr>
        <w:t>ML</w:t>
      </w:r>
      <w:r w:rsidRPr="00C74504">
        <w:rPr>
          <w:rFonts w:ascii="Arial" w:hAnsi="Arial" w:cs="Arial"/>
          <w:sz w:val="24"/>
        </w:rPr>
        <w:t xml:space="preserve"> tends to outperform the statistical techniques for predicting demands. </w:t>
      </w:r>
    </w:p>
    <w:p w14:paraId="5C0B9329" w14:textId="4BD982F8"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There are direct consequences by demand </w:t>
      </w:r>
      <w:r w:rsidR="00E32B5B" w:rsidRPr="00C74504">
        <w:rPr>
          <w:rFonts w:ascii="Arial" w:hAnsi="Arial" w:cs="Arial"/>
          <w:sz w:val="24"/>
        </w:rPr>
        <w:t>FC</w:t>
      </w:r>
      <w:r w:rsidRPr="00C74504">
        <w:rPr>
          <w:rFonts w:ascii="Arial" w:hAnsi="Arial" w:cs="Arial"/>
          <w:sz w:val="24"/>
        </w:rPr>
        <w:t xml:space="preserve"> kept on the process of decision-making. Likewise, forecasts are anticipated of being accurate in order to be dependent on while the training </w:t>
      </w:r>
      <w:r w:rsidR="00E32B5B" w:rsidRPr="00C74504">
        <w:rPr>
          <w:rFonts w:ascii="Arial" w:hAnsi="Arial" w:cs="Arial"/>
          <w:sz w:val="24"/>
        </w:rPr>
        <w:t>ML</w:t>
      </w:r>
      <w:r w:rsidRPr="00C74504">
        <w:rPr>
          <w:rFonts w:ascii="Arial" w:hAnsi="Arial" w:cs="Arial"/>
          <w:sz w:val="24"/>
        </w:rPr>
        <w:t xml:space="preserve"> </w:t>
      </w:r>
      <w:r w:rsidR="008D0040" w:rsidRPr="00C74504">
        <w:rPr>
          <w:rFonts w:ascii="Arial" w:hAnsi="Arial" w:cs="Arial"/>
          <w:sz w:val="24"/>
        </w:rPr>
        <w:t>models,</w:t>
      </w:r>
      <w:r w:rsidRPr="00C74504">
        <w:rPr>
          <w:rFonts w:ascii="Arial" w:hAnsi="Arial" w:cs="Arial"/>
          <w:sz w:val="24"/>
        </w:rPr>
        <w:t xml:space="preserve"> and extra quantities of </w:t>
      </w:r>
      <w:r w:rsidR="008D0040" w:rsidRPr="00C74504">
        <w:rPr>
          <w:rFonts w:ascii="Arial" w:hAnsi="Arial" w:cs="Arial"/>
          <w:sz w:val="24"/>
        </w:rPr>
        <w:t>top-quality</w:t>
      </w:r>
      <w:r w:rsidRPr="00C74504">
        <w:rPr>
          <w:rFonts w:ascii="Arial" w:hAnsi="Arial" w:cs="Arial"/>
          <w:sz w:val="24"/>
        </w:rPr>
        <w:t xml:space="preserve"> data can be useful for the model more than the learning patterns and offer forecasts in a more accurate manner. This intuition is </w:t>
      </w:r>
      <w:r w:rsidR="008D0040" w:rsidRPr="00C74504">
        <w:rPr>
          <w:rFonts w:ascii="Arial" w:hAnsi="Arial" w:cs="Arial"/>
          <w:sz w:val="24"/>
        </w:rPr>
        <w:t>considered</w:t>
      </w:r>
      <w:r w:rsidRPr="00C74504">
        <w:rPr>
          <w:rFonts w:ascii="Arial" w:hAnsi="Arial" w:cs="Arial"/>
          <w:sz w:val="24"/>
        </w:rPr>
        <w:t xml:space="preserve"> in case of developing international models. On the other hand, whilst in case of local models, the forecast defects is restricted in international models towards past data of one time series, the </w:t>
      </w:r>
      <w:r w:rsidR="00E32B5B" w:rsidRPr="00C74504">
        <w:rPr>
          <w:rFonts w:ascii="Arial" w:hAnsi="Arial" w:cs="Arial"/>
          <w:sz w:val="24"/>
        </w:rPr>
        <w:t>FC</w:t>
      </w:r>
      <w:r w:rsidRPr="00C74504">
        <w:rPr>
          <w:rFonts w:ascii="Arial" w:hAnsi="Arial" w:cs="Arial"/>
          <w:sz w:val="24"/>
        </w:rPr>
        <w:t xml:space="preserve"> mistake gets influenced by the values and patterns witnessed in other time slots resulting in the bigger errors also. Study of </w:t>
      </w:r>
      <w:r w:rsidRPr="00C74504">
        <w:rPr>
          <w:rFonts w:ascii="Arial" w:hAnsi="Arial" w:cs="Arial"/>
          <w:sz w:val="24"/>
        </w:rPr>
        <w:fldChar w:fldCharType="begin" w:fldLock="1"/>
      </w:r>
      <w:r w:rsidR="00513A88" w:rsidRPr="00C74504">
        <w:rPr>
          <w:rFonts w:ascii="Arial" w:hAnsi="Arial" w:cs="Arial"/>
          <w:sz w:val="24"/>
        </w:rPr>
        <w:instrText>ADDIN CSL_CITATION {"citationItems":[{"id":"ITEM-1","itemData":{"DOI":"10.1186/s40854-019-0157-x","ISSN":"2199-4730","abstract":"Forecasting stock market returns is one of the most effective tools for risk management and portfolio diversification. There are several forecasting techniques in the literature for obtaining accurate forecasts for investment decision making. Numerous empirical studies have employed such methods to investigate the returns of different individual stock indices. However, there have been very few studies of groups of stock markets or indices. The findings of previous studies indicate that there is no single method that can be applied uniformly to all markets. In this context, this study aimed to examine the predictive performance of linear, nonlinear, artificial intelligence, frequency domain, and hybrid models to find an appropriate model to forecast the stock returns of developed, emerging, and frontier markets. We considered the daily stock market returns of selected indices from developed, emerging, and frontier markets for the period 2000–2018 to evaluate the predictive performance of the above models. The results showed that no single model out of the five models could be applied uniformly to all markets. However, traditional linear and nonlinear models outperformed artificial intelligence and frequency domain models in providing accurate forecasts.","author":[{"dropping-particle":"","family":"Mallikarjuna","given":"M.","non-dropping-particle":"","parse-names":false,"suffix":""},{"dropping-particle":"","family":"Rao","given":"R. Prabhakara","non-dropping-particle":"","parse-names":false,"suffix":""}],"container-title":"Financial Innovation","id":"ITEM-1","issue":"1","issued":{"date-parts":[["2019","12","2"]]},"page":"40","title":"Evaluation of forecasting methods from selected stock market returns","type":"article-journal","volume":"5"},"uris":["http://www.mendeley.com/documents/?uuid=22a62c9f-914f-43f5-9da6-367edced164b"]}],"mendeley":{"formattedCitation":"(Mallikarjuna and Rao, 2019)","manualFormatting":"Mallikarjuna and Rao (2019)","plainTextFormattedCitation":"(Mallikarjuna and Rao, 2019)","previouslyFormattedCitation":"(Mallikarjuna and Rao, 2019)"},"properties":{"noteIndex":0},"schema":"https://github.com/citation-style-language/schema/raw/master/csl-citation.json"}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Mallikarjuna and Rao (2019)</w:t>
      </w:r>
      <w:r w:rsidRPr="00C74504">
        <w:rPr>
          <w:rFonts w:ascii="Arial" w:hAnsi="Arial" w:cs="Arial"/>
          <w:sz w:val="24"/>
        </w:rPr>
        <w:fldChar w:fldCharType="end"/>
      </w:r>
      <w:r w:rsidRPr="00C74504">
        <w:rPr>
          <w:rFonts w:ascii="Arial" w:hAnsi="Arial" w:cs="Arial"/>
          <w:sz w:val="24"/>
        </w:rPr>
        <w:t xml:space="preserve"> made a try on exploring a strategy for restricting those kinds of </w:t>
      </w:r>
      <w:r w:rsidR="00E32B5B" w:rsidRPr="00C74504">
        <w:rPr>
          <w:rFonts w:ascii="Arial" w:hAnsi="Arial" w:cs="Arial"/>
          <w:sz w:val="24"/>
        </w:rPr>
        <w:t>FC</w:t>
      </w:r>
      <w:r w:rsidRPr="00C74504">
        <w:rPr>
          <w:rFonts w:ascii="Arial" w:hAnsi="Arial" w:cs="Arial"/>
          <w:sz w:val="24"/>
        </w:rPr>
        <w:t xml:space="preserve"> defects in international models. In addition to that, when a huge quantity of data is being offered it is important to take the demands of products into consideration along with its context. Until then the firms attempt to improvise the demand data with complementary data sources data like unemployment rates, fuel prices and Gross Domestic Product (GDP) all over the world. </w:t>
      </w:r>
    </w:p>
    <w:p w14:paraId="43197CA9" w14:textId="4159ED9A"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fldChar w:fldCharType="begin" w:fldLock="1"/>
      </w:r>
      <w:r w:rsidRPr="00C74504">
        <w:rPr>
          <w:rFonts w:ascii="Arial" w:hAnsi="Arial" w:cs="Arial"/>
          <w:sz w:val="24"/>
        </w:rPr>
        <w:instrText>ADDIN CSL_CITATION {"citationItems":[{"id":"ITEM-1","itemData":{"DOI":"10.1016/j.eswa.2011.02.100","ISSN":"09574174","author":[{"dropping-particle":"","family":"Wang","given":"Fu-Kwun","non-dropping-particle":"","parse-names":false,"suffix":""},{"dropping-particle":"","family":"Chang","given":"Ku-Kuang","non-dropping-particle":"","parse-names":false,"suffix":""},{"dropping-particle":"","family":"Tzeng","given":"Chih-Wei","non-dropping-particle":"","parse-names":false,"suffix":""}],"container-title":"Expert Systems with Applications","id":"ITEM-1","issue":"8","issued":{"date-parts":[["2011","8"]]},"page":"10587-10593","title":"Using adaptive network-based fuzzy inference system to forecast automobile sales","type":"article-journal","volume":"38"},"uris":["http://www.mendeley.com/documents/?uuid=f6945b1c-2251-4f9f-92ee-2de192f1c7b0"]}],"mendeley":{"formattedCitation":"(Wang, Chang and Tzeng, 2011)","manualFormatting":"Wang et al.(2011)","plainTextFormattedCitation":"(Wang, Chang and Tzeng, 2011)","previouslyFormattedCitation":"(Wang, Chang and Tzeng, 2011)"},"properties":{"noteIndex":0},"schema":"https://github.com/citation-style-language/schema/raw/master/csl-citation.json"}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Wang </w:t>
      </w:r>
      <w:r w:rsidRPr="00C74504">
        <w:rPr>
          <w:rFonts w:ascii="Arial" w:hAnsi="Arial" w:cs="Arial"/>
          <w:i/>
          <w:noProof/>
          <w:sz w:val="24"/>
        </w:rPr>
        <w:t>et al.</w:t>
      </w:r>
      <w:r w:rsidRPr="00C74504">
        <w:rPr>
          <w:rFonts w:ascii="Arial" w:hAnsi="Arial" w:cs="Arial"/>
          <w:noProof/>
          <w:sz w:val="24"/>
        </w:rPr>
        <w:t>(2011)</w:t>
      </w:r>
      <w:r w:rsidRPr="00C74504">
        <w:rPr>
          <w:rFonts w:ascii="Arial" w:hAnsi="Arial" w:cs="Arial"/>
          <w:sz w:val="24"/>
        </w:rPr>
        <w:fldChar w:fldCharType="end"/>
      </w:r>
      <w:r w:rsidRPr="00C74504">
        <w:rPr>
          <w:rFonts w:ascii="Arial" w:hAnsi="Arial" w:cs="Arial"/>
          <w:sz w:val="24"/>
        </w:rPr>
        <w:t xml:space="preserve"> attempted on comparing three models: an autoregressive integrated moving average model (ARIMA), an artificial neural network (ANN) and an adaptive network-based fuzzy inference system (ANFIS). Using Taiwan’s new automobile monthly </w:t>
      </w:r>
      <w:r w:rsidR="008D0040" w:rsidRPr="00C74504">
        <w:rPr>
          <w:rFonts w:ascii="Arial" w:hAnsi="Arial" w:cs="Arial"/>
          <w:sz w:val="24"/>
        </w:rPr>
        <w:t>sales,</w:t>
      </w:r>
      <w:r w:rsidRPr="00C74504">
        <w:rPr>
          <w:rFonts w:ascii="Arial" w:hAnsi="Arial" w:cs="Arial"/>
          <w:sz w:val="24"/>
        </w:rPr>
        <w:t xml:space="preserve"> the </w:t>
      </w:r>
      <w:r w:rsidR="00E32B5B" w:rsidRPr="00C74504">
        <w:rPr>
          <w:rFonts w:ascii="Arial" w:hAnsi="Arial" w:cs="Arial"/>
          <w:sz w:val="24"/>
        </w:rPr>
        <w:t>FC</w:t>
      </w:r>
      <w:r w:rsidRPr="00C74504">
        <w:rPr>
          <w:rFonts w:ascii="Arial" w:hAnsi="Arial" w:cs="Arial"/>
          <w:sz w:val="24"/>
        </w:rPr>
        <w:t xml:space="preserve"> models were significantly developed, consequently leading to the optimum outputs with ANFIS model. An ANN model was created by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{"citationItems":[{"id":"ITEM-1","itemData":{"author":[{"dropping-particle":"","family":"Sharma","given":"Rashmi","non-dropping-particle":"","parse-names":false,"suffix":""},{"dropping-particle":"","family":"Sinha","given":"Ashok K.","non-dropping-particle":"","parse-names":false,"suffix":""}],"container-title":"International Journal of Computer Applications","id":"ITEM-1","issue":"12","issued":{"date-parts":[["2012"]]},"page":"25-28","title":"Sales Forecast of an Automobile Industry","type":"article-journal","volume":"53"},"uris":["http://www.mendeley.com/documents/?uuid=155900cd-97ca-4463-812a-ec85c02b385a"]}],"mendeley":{"formattedCitation":"(Sharma and Sinha, 2012)","manualFormatting":"Sharma and Sinha (2012)","plainTextFormattedCitation":"(Sharma and Sinha, 2012)","previouslyFormattedCitation":"(Sharma and Sinha, 2012)"},"properties":{"noteIndex":0},"schema":"https://github.com/citation-style-language/schema/raw/master/csl-citation.json"}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Sharma and Sinha (2012)</w:t>
      </w:r>
      <w:r w:rsidRPr="00C74504">
        <w:rPr>
          <w:rFonts w:ascii="Arial" w:hAnsi="Arial" w:cs="Arial"/>
          <w:sz w:val="24"/>
        </w:rPr>
        <w:fldChar w:fldCharType="end"/>
      </w:r>
      <w:r w:rsidRPr="00C74504">
        <w:rPr>
          <w:rFonts w:ascii="Arial" w:hAnsi="Arial" w:cs="Arial"/>
          <w:sz w:val="24"/>
        </w:rPr>
        <w:t xml:space="preserve"> </w:t>
      </w:r>
      <w:r w:rsidRPr="00C74504">
        <w:rPr>
          <w:rFonts w:ascii="Arial" w:hAnsi="Arial" w:cs="Arial"/>
          <w:sz w:val="24"/>
        </w:rPr>
        <w:lastRenderedPageBreak/>
        <w:t xml:space="preserve">taking the rate of inflation, past sales and changing costs of crude oil into consideration. They tend to train and analyze the model in terms of data taken from Maruti Suzuki Ltd. Company of India that measures the performance of models with Mean Squared Error metric i.e. (MSE) metric. </w:t>
      </w:r>
      <w:r w:rsidRPr="00C74504">
        <w:rPr>
          <w:rFonts w:ascii="Arial" w:hAnsi="Arial" w:cs="Arial"/>
          <w:sz w:val="24"/>
        </w:rPr>
        <w:fldChar w:fldCharType="begin" w:fldLock="1"/>
      </w:r>
      <w:r w:rsidRPr="00C74504">
        <w:rPr>
          <w:rFonts w:ascii="Arial" w:hAnsi="Arial" w:cs="Arial"/>
          <w:sz w:val="24"/>
        </w:rPr>
        <w:instrText>ADDIN CSL_CITATION {"citationItems":[{"id":"ITEM-1","itemData":{"DOI":"10.5120/12911-9383","ISSN":"09758887","author":[{"dropping-particle":"","family":"Dwivedi","given":"Alekh","non-dropping-particle":"","parse-names":false,"suffix":""},{"dropping-particle":"","family":"Niranjan","given":"Maheshwari","non-dropping-particle":"","parse-names":false,"suffix":""},{"dropping-particle":"","family":"Sahu","given":"Kalicharan","non-dropping-particle":"","parse-names":false,"suffix":""}],"container-title":"International Journal of Computer Applications","id":"ITEM-1","issue":"9","issued":{"date-parts":[["2013","7","26"]]},"page":"7-13","title":"A Business Intelligence Technique for Forecasting the Automobile Sales using Adaptive Intelligent Systems (ANFIS and ANN)","type":"article-journal","volume":"74"},"uris":["http://www.mendeley.com/documents/?uuid=1e1b55c2-2233-46e5-8d78-1de82710afa7"]}],"mendeley":{"formattedCitation":"(Dwivedi, Niranjan and Sahu, 2013)","manualFormatting":"Dwivedi et al.(2013)","plainTextFormattedCitation":"(Dwivedi, Niranjan and Sahu, 2013)","previouslyFormattedCitation":"(Dwivedi, Niranjan and Sahu, 2013)"},"properties":{"noteIndex":0},"schema":"https://github.com/citation-style-language/schema/raw/master/csl-citation.json"}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Dwivedi </w:t>
      </w:r>
      <w:r w:rsidRPr="00C74504">
        <w:rPr>
          <w:rFonts w:ascii="Arial" w:hAnsi="Arial" w:cs="Arial"/>
          <w:i/>
          <w:noProof/>
          <w:sz w:val="24"/>
        </w:rPr>
        <w:t>et al.</w:t>
      </w:r>
      <w:r w:rsidRPr="00C74504">
        <w:rPr>
          <w:rFonts w:ascii="Arial" w:hAnsi="Arial" w:cs="Arial"/>
          <w:noProof/>
          <w:sz w:val="24"/>
        </w:rPr>
        <w:t>(2013)</w:t>
      </w:r>
      <w:r w:rsidRPr="00C74504">
        <w:rPr>
          <w:rFonts w:ascii="Arial" w:hAnsi="Arial" w:cs="Arial"/>
          <w:sz w:val="24"/>
        </w:rPr>
        <w:fldChar w:fldCharType="end"/>
      </w:r>
      <w:r w:rsidRPr="00C74504">
        <w:rPr>
          <w:rFonts w:ascii="Arial" w:hAnsi="Arial" w:cs="Arial"/>
          <w:sz w:val="24"/>
        </w:rPr>
        <w:t xml:space="preserve"> made an analysis comparing three models like ANN, Linear Regression and ANFIS. They were given training using the data of car sales from Indian Maruti car Industry and made to do comparison with root mean squared error (RMSE) metric. It was reported by the authors that optimum performance was undoubtedly attained with ANFIS model. The Holt-Winters models and ARIMA was taken to comparison by </w:t>
      </w:r>
      <w:r w:rsidRPr="00C74504">
        <w:rPr>
          <w:rFonts w:ascii="Arial" w:hAnsi="Arial" w:cs="Arial"/>
          <w:sz w:val="24"/>
        </w:rPr>
        <w:fldChar w:fldCharType="begin" w:fldLock="1"/>
      </w:r>
      <w:r w:rsidRPr="00C74504">
        <w:rPr>
          <w:rFonts w:ascii="Arial" w:hAnsi="Arial" w:cs="Arial"/>
          <w:sz w:val="24"/>
        </w:rPr>
        <w:instrText>ADDIN CSL_CITATION {"citationItems":[{"id":"ITEM-1","itemData":{"DOI":"10.1007/s00170-015-6787-x","ISSN":"0268-3768","author":[{"dropping-particle":"","family":"Matsumoto","given":"Mitsutaka","non-dropping-particle":"","parse-names":false,"suffix":""},{"dropping-particle":"","family":"Komatsu","given":"Shingo","non-dropping-particle":"","parse-names":false,"suffix":""}],"container-title":"The International Journal of Advanced Manufacturing Technology","id":"ITEM-1","issue":"1-4","issued":{"date-parts":[["2015","7","31"]]},"page":"161-175","title":"Demand forecasting for production planning in remanufacturing","type":"article-journal","volume":"79"},"uris":["http://www.mendeley.com/documents/?uuid=977932ee-cc02-43f7-ae6d-60ea465f1b84"]}],"mendeley":{"formattedCitation":"(Matsumoto and Komatsu, 2015)","manualFormatting":"Matsumoto and Komatsu (2015)","plainTextFormattedCitation":"(Matsumoto and Komatsu, 2015)","previouslyFormattedCitation":"(Matsumoto and Komatsu, 2015)"},"properties":{"noteIndex":0},"schema":"https://github.com/citation-style-language/schema/raw/master/csl-citation.json"}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Matsumoto and Komatsu (2015)</w:t>
      </w:r>
      <w:r w:rsidRPr="00C74504">
        <w:rPr>
          <w:rFonts w:ascii="Arial" w:hAnsi="Arial" w:cs="Arial"/>
          <w:sz w:val="24"/>
        </w:rPr>
        <w:fldChar w:fldCharType="end"/>
      </w:r>
      <w:r w:rsidRPr="00C74504">
        <w:rPr>
          <w:rFonts w:ascii="Arial" w:hAnsi="Arial" w:cs="Arial"/>
          <w:sz w:val="24"/>
        </w:rPr>
        <w:t xml:space="preserve"> with the help of demand data in terms of starters manufactured and remanufactured alternators through an independent manufacturer of auto parts. The performance was calculated with the help of average cumulative absolute percentage errors (CAPE) and MAPE metrics attaining the optimum outcomes in case of Holt-Winters models. Three models such as (Linear Regression, Exponential Regression and ANN) have been developed by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{"citationItems":[{"id":"ITEM-1","itemData":{"author":[{"dropping-particle":"","family":"Farahani","given":"Danial Shahrabi","non-dropping-particle":"","parse-names":false,"suffix":""},{"dropping-particle":"","family":"Momeni","given":"Mansour","non-dropping-particle":"","parse-names":false,"suffix":""},{"dropping-particle":"","family":"Amiri","given":"Nader Sayyed","non-dropping-particle":"","parse-names":false,"suffix":""}],"container-title":"The Fifth International Conference on Data Analytics","editor":[{"dropping-particle":"","family":"Https://www.thinkmind.org/articles/data_analytics_2016_3_30_60055.pdf","given":"","non-dropping-particle":"","parse-names":false,"suffix":""}],"id":"ITEM-1","issued":{"date-parts":[["2016"]]},"page":"57-62","publisher":"IARIA","title":"Car Sales Forecasting Using Artificial Neural Networks and Analytical Hierarchy Process (Case Study Kia and Hyundai Incorporations in the USA)","type":"paper-conference"},"uris":["http://www.mendeley.com/documents/?uuid=b7d35e62-02c1-4fd7-b443-af52468d1b8f"]}],"mendeley":{"formattedCitation":"(Farahani, Momeni and Amiri, 2016)","manualFormatting":"Farahani et al. (2016)","plainTextFormattedCitation":"(Farahani, Momeni and Amiri, 2016)","previouslyFormattedCitation":"(Farahani, Momeni and Amiri, 2016)"},"properties":{"noteIndex":0},"schema":"https://github.com/citation-style-language/schema/raw/master/csl-citation.json"}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Farahani</w:t>
      </w:r>
      <w:r w:rsidRPr="00C74504">
        <w:rPr>
          <w:rFonts w:ascii="Arial" w:hAnsi="Arial" w:cs="Arial"/>
          <w:i/>
          <w:noProof/>
          <w:sz w:val="24"/>
        </w:rPr>
        <w:t xml:space="preserve"> et al.</w:t>
      </w:r>
      <w:r w:rsidRPr="00C74504">
        <w:rPr>
          <w:rFonts w:ascii="Arial" w:hAnsi="Arial" w:cs="Arial"/>
          <w:noProof/>
          <w:sz w:val="24"/>
        </w:rPr>
        <w:t xml:space="preserve"> (2016)</w:t>
      </w:r>
      <w:r w:rsidRPr="00C74504">
        <w:rPr>
          <w:rFonts w:ascii="Arial" w:hAnsi="Arial" w:cs="Arial"/>
          <w:sz w:val="24"/>
        </w:rPr>
        <w:fldChar w:fldCharType="end"/>
      </w:r>
      <w:r w:rsidRPr="00C74504">
        <w:rPr>
          <w:rFonts w:ascii="Arial" w:hAnsi="Arial" w:cs="Arial"/>
          <w:sz w:val="24"/>
        </w:rPr>
        <w:t xml:space="preserve"> taken on the basis of data from Hyundai and Kia cooperation in both Canada and US. Using MSE metric the outcomes were </w:t>
      </w:r>
      <w:r w:rsidR="003A36FB" w:rsidRPr="00C74504">
        <w:rPr>
          <w:rFonts w:ascii="Arial" w:hAnsi="Arial" w:cs="Arial"/>
          <w:sz w:val="24"/>
        </w:rPr>
        <w:t>calculated,</w:t>
      </w:r>
      <w:r w:rsidRPr="00C74504">
        <w:rPr>
          <w:rFonts w:ascii="Arial" w:hAnsi="Arial" w:cs="Arial"/>
          <w:sz w:val="24"/>
        </w:rPr>
        <w:t xml:space="preserve"> and this acquire the optimum one using ANN model. The study was made by </w:t>
      </w:r>
      <w:r w:rsidRPr="00C74504">
        <w:rPr>
          <w:rFonts w:ascii="Arial" w:hAnsi="Arial" w:cs="Arial"/>
          <w:sz w:val="24"/>
        </w:rPr>
        <w:fldChar w:fldCharType="begin" w:fldLock="1"/>
      </w:r>
      <w:r w:rsidRPr="00C74504">
        <w:rPr>
          <w:rFonts w:ascii="Arial" w:hAnsi="Arial" w:cs="Arial"/>
          <w:sz w:val="24"/>
        </w:rPr>
        <w:instrText>ADDIN CSL_CITATION {"citationItems":[{"id":"ITEM-1","itemData":{"DOI":"10.14569/IJACSA.2016.071104","ISSN":"21565570","author":[{"dropping-particle":"","family":"Vahabi","given":"Amirmahmood","non-dropping-particle":"","parse-names":false,"suffix":""},{"dropping-particle":"","family":"Seyyedi","given":"Shahrooz","non-dropping-particle":"","parse-names":false,"suffix":""},{"dropping-particle":"","family":"Alborzi","given":"Mahmood","non-dropping-particle":"","parse-names":false,"suffix":""}],"container-title":"International Journal of Advanced Computer Science and Applications","id":"ITEM-1","issue":"11","issued":{"date-parts":[["2016"]]},"title":"A Sales Forecasting Model in Automotive Industry using Adaptive Neuro-Fuzzy Inference System(Anfis) and Genetic Algorithm(GA)","type":"article-journal","volume":"7"},"uris":["http://www.mendeley.com/documents/?uuid=dc636716-6c82-4ee4-89ae-03bd5e942fd2"]}],"mendeley":{"formattedCitation":"(Vahabi, Seyyedi and Alborzi, 2016)","manualFormatting":"Vahabi et al. (2016)","plainTextFormattedCitation":"(Vahabi, Seyyedi and Alborzi, 2016)","previouslyFormattedCitation":"(Vahabi, Seyyedi and Alborzi, 2016)"},"properties":{"noteIndex":0},"schema":"https://github.com/citation-style-language/schema/raw/master/csl-citation.json"}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Vahabi</w:t>
      </w:r>
      <w:r w:rsidRPr="00C74504">
        <w:rPr>
          <w:rFonts w:ascii="Arial" w:hAnsi="Arial" w:cs="Arial"/>
          <w:i/>
          <w:noProof/>
          <w:sz w:val="24"/>
        </w:rPr>
        <w:t xml:space="preserve"> et al.</w:t>
      </w:r>
      <w:r w:rsidRPr="00C74504">
        <w:rPr>
          <w:rFonts w:ascii="Arial" w:hAnsi="Arial" w:cs="Arial"/>
          <w:noProof/>
          <w:sz w:val="24"/>
        </w:rPr>
        <w:t xml:space="preserve"> (2016)</w:t>
      </w:r>
      <w:r w:rsidRPr="00C74504">
        <w:rPr>
          <w:rFonts w:ascii="Arial" w:hAnsi="Arial" w:cs="Arial"/>
          <w:sz w:val="24"/>
        </w:rPr>
        <w:fldChar w:fldCharType="end"/>
      </w:r>
      <w:r w:rsidRPr="00C74504">
        <w:rPr>
          <w:rFonts w:ascii="Arial" w:hAnsi="Arial" w:cs="Arial"/>
          <w:sz w:val="24"/>
        </w:rPr>
        <w:t xml:space="preserve"> based on the utilization of genetic algorithms for tuning the parameters from ANFIS models. The ANFIS models are developed using the </w:t>
      </w:r>
      <w:proofErr w:type="spellStart"/>
      <w:r w:rsidRPr="00C74504">
        <w:rPr>
          <w:rFonts w:ascii="Arial" w:hAnsi="Arial" w:cs="Arial"/>
          <w:sz w:val="24"/>
        </w:rPr>
        <w:t>Saipa</w:t>
      </w:r>
      <w:proofErr w:type="spellEnd"/>
      <w:r w:rsidRPr="00C74504">
        <w:rPr>
          <w:rFonts w:ascii="Arial" w:hAnsi="Arial" w:cs="Arial"/>
          <w:sz w:val="24"/>
        </w:rPr>
        <w:t xml:space="preserve"> group’s data, which is Iran’s topmost manufacturer.</w:t>
      </w:r>
    </w:p>
    <w:p w14:paraId="43D04765" w14:textId="6D87AD05"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Measuring R2 and RMSE, they managed to attain the optimum range of outcomes using ANFIS models getting tuned with genetic algorithms over ANN and ANFIS models which never tunes with. A comparison was made by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Henkelmann","given":"Robby","non-dropping-particle":"","parse-names":false,"suffix":""}],"id":"ITEM-1","issued":{"date-parts":[["2018"]]},"number-of-pages":"163","publisher":"Otto-von-Guericke-Universität","title":"A Deep Learning based Approach for Automotive Spare Part Demand Forecasting","type":"thesis"},"uris":["http://www.mendeley.com/documents/?uuid=7ae380b5-4e1d-45b4-9d47-616ae1ccc29b"]}],"mendeley":{"formattedCitation":"(Henkelmann, 2018)","manualFormatting":"Henkelmann (2018)","plainTextFormattedCitation":"(Henkelmann, 2018)","previouslyFormattedCitation":"(Henkelmann,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Henkelmann (2018)</w:t>
      </w:r>
      <w:r w:rsidRPr="00C74504">
        <w:rPr>
          <w:rFonts w:ascii="Arial" w:hAnsi="Arial" w:cs="Arial"/>
          <w:sz w:val="24"/>
        </w:rPr>
        <w:fldChar w:fldCharType="end"/>
      </w:r>
      <w:r w:rsidRPr="00C74504">
        <w:rPr>
          <w:rFonts w:ascii="Arial" w:hAnsi="Arial" w:cs="Arial"/>
          <w:sz w:val="24"/>
        </w:rPr>
        <w:t xml:space="preserve"> in terms of custom deep learning models trained on the data of real-world goods. This was given by a global automotive original equipment manufacturer (OEM). Long short-term memory also termed as (LSTM) model was created by </w:t>
      </w:r>
      <w:r w:rsidRPr="00C74504">
        <w:rPr>
          <w:rFonts w:ascii="Arial" w:hAnsi="Arial" w:cs="Arial"/>
          <w:sz w:val="24"/>
        </w:rPr>
        <w:fldChar w:fldCharType="begin" w:fldLock="1"/>
      </w:r>
      <w:r w:rsidRPr="00C74504">
        <w:rPr>
          <w:rFonts w:ascii="Arial" w:hAnsi="Arial" w:cs="Arial"/>
          <w:sz w:val="24"/>
        </w:rPr>
        <w:instrText>ADDIN CSL_CITATION {"citationItems":[{"id":"ITEM-1","itemData":{"DOI":"10.1007/s11042-021-10913-0","ISSN":"1380-7501","author":[{"dropping-particle":"","family":"Chandriah","given":"Kiran Kumar","non-dropping-particle":"","parse-names":false,"suffix":""},{"dropping-particle":"V.","family":"Naraganahalli","given":"Raghavendra","non-dropping-particle":"","parse-names":false,"suffix":""}],"container-title":"Multimedia Tools and Applications","id":"ITEM-1","issue":"17","issued":{"date-parts":[["2021","7","28"]]},"page":"26145-26159","title":"RNN / LSTM with modified Adam optimizer in deep learning approach for automobile spare parts demand forecasting","type":"article-journal","volume":"80"},"uris":["http://www.mendeley.com/documents/?uuid=feccb28b-d654-4718-ba2b-4f040b8d2ce0"]}],"mendeley":{"formattedCitation":"(Chandriah and Naraganahalli, 2021)","manualFormatting":"Chandriah and Naraganahalli (2021)","plainTextFormattedCitation":"(Chandriah and Naraganahalli, 2021)","previouslyFormattedCitation":"(Chandriah and Naraganahalli, 2021)"},"properties":{"noteIndex":0},"schema":"https://github.com/citation-style-language/schema/raw/master/csl-citation.json"}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Chandriah and Naraganahalli (2021)</w:t>
      </w:r>
      <w:r w:rsidRPr="00C74504">
        <w:rPr>
          <w:rFonts w:ascii="Arial" w:hAnsi="Arial" w:cs="Arial"/>
          <w:sz w:val="24"/>
        </w:rPr>
        <w:fldChar w:fldCharType="end"/>
      </w:r>
      <w:r w:rsidRPr="00C74504">
        <w:rPr>
          <w:rFonts w:ascii="Arial" w:hAnsi="Arial" w:cs="Arial"/>
          <w:sz w:val="24"/>
        </w:rPr>
        <w:t xml:space="preserve"> on the basis of the sales of car parts in the region of Norway and it is compared contrary to the </w:t>
      </w:r>
      <w:proofErr w:type="spellStart"/>
      <w:r w:rsidRPr="00C74504">
        <w:rPr>
          <w:rFonts w:ascii="Arial" w:hAnsi="Arial" w:cs="Arial"/>
          <w:sz w:val="24"/>
        </w:rPr>
        <w:t>Syntetos</w:t>
      </w:r>
      <w:proofErr w:type="spellEnd"/>
      <w:r w:rsidRPr="00C74504">
        <w:rPr>
          <w:rFonts w:ascii="Arial" w:hAnsi="Arial" w:cs="Arial"/>
          <w:sz w:val="24"/>
        </w:rPr>
        <w:t xml:space="preserve">-Boylan Approximation (SBA), Simple Exponential Smoothing, </w:t>
      </w:r>
      <w:proofErr w:type="spellStart"/>
      <w:r w:rsidRPr="00C74504">
        <w:rPr>
          <w:rFonts w:ascii="Arial" w:hAnsi="Arial" w:cs="Arial"/>
          <w:sz w:val="24"/>
        </w:rPr>
        <w:t>Croston</w:t>
      </w:r>
      <w:proofErr w:type="spellEnd"/>
      <w:r w:rsidRPr="00C74504">
        <w:rPr>
          <w:rFonts w:ascii="Arial" w:hAnsi="Arial" w:cs="Arial"/>
          <w:sz w:val="24"/>
        </w:rPr>
        <w:t xml:space="preserve">, Modified SBA and Teunter-Syntetos-Babai. Using LSTM </w:t>
      </w:r>
      <w:r w:rsidR="003A36FB" w:rsidRPr="00C74504">
        <w:rPr>
          <w:rFonts w:ascii="Arial" w:hAnsi="Arial" w:cs="Arial"/>
          <w:sz w:val="24"/>
        </w:rPr>
        <w:t>model,</w:t>
      </w:r>
      <w:r w:rsidRPr="00C74504">
        <w:rPr>
          <w:rFonts w:ascii="Arial" w:hAnsi="Arial" w:cs="Arial"/>
          <w:sz w:val="24"/>
        </w:rPr>
        <w:t xml:space="preserve"> it is possible to acquire the best possible outcomes while comparing the MSE and mean error (ME) of models. Optimum results were significantly acquired using LSTM model while taking the comparison of MSE and mean error (ME) of models. Three models were created by </w:t>
      </w:r>
      <w:r w:rsidRPr="00C74504">
        <w:rPr>
          <w:rFonts w:ascii="Arial" w:hAnsi="Arial" w:cs="Arial"/>
          <w:sz w:val="24"/>
        </w:rPr>
        <w:fldChar w:fldCharType="begin" w:fldLock="1"/>
      </w:r>
      <w:r w:rsidRPr="00C74504">
        <w:rPr>
          <w:rFonts w:ascii="Arial" w:hAnsi="Arial" w:cs="Arial"/>
          <w:sz w:val="24"/>
        </w:rPr>
        <w:instrText>ADDIN CSL_CITATION {"citationItems":[{"id":"ITEM-1","itemData":{"DOI":"10.1177/1687814017749325","ISSN":"1687-8140","author":[{"dropping-particle":"","family":"Gao","given":"Junjie","non-dropping-particle":"","parse-names":false,"suffix":""},{"dropping-particle":"","family":"Xie","given":"Yanan","non-dropping-particle":"","parse-names":false,"suffix":""},{"dropping-particle":"","family":"Cui","given":"Xiaomin","non-dropping-particle":"","parse-names":false,"suffix":""},{"dropping-particle":"","family":"Yu","given":"Han","non-dropping-particle":"","parse-names":false,"suffix":""},{"dropping-particle":"","family":"Gu","given":"Feng","non-dropping-particle":"","parse-names":false,"suffix":""}],"container-title":"Advances in Mechanical Engineering","id":"ITEM-1","issue":"2","issued":{"date-parts":[["2018","2","16"]]},"page":"168781401774932","title":"Chinese automobile sales forecasting using economic indicators and typical domestic brand automobile sales data: A method based on econometric model","type":"article-journal","volume":"10"},"uris":["http://www.mendeley.com/documents/?uuid=e718d3b1-025c-49bf-a8ac-a3e4f1701c9c"]}],"mendeley":{"formattedCitation":"(Gao &lt;i&gt;et al.&lt;/i&gt;, 2018)","manualFormatting":"Gao et al. (2018)","plainTextFormattedCitation":"(Gao et al., 2018)","previouslyFormattedCitation":"(Gao &lt;i&gt;et al.&lt;/i&gt;,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Gao </w:t>
      </w:r>
      <w:r w:rsidRPr="00C74504">
        <w:rPr>
          <w:rFonts w:ascii="Arial" w:hAnsi="Arial" w:cs="Arial"/>
          <w:i/>
          <w:noProof/>
          <w:sz w:val="24"/>
        </w:rPr>
        <w:t>et al.</w:t>
      </w:r>
      <w:r w:rsidRPr="00C74504">
        <w:rPr>
          <w:rFonts w:ascii="Arial" w:hAnsi="Arial" w:cs="Arial"/>
          <w:noProof/>
          <w:sz w:val="24"/>
        </w:rPr>
        <w:t xml:space="preserve"> (2018)</w:t>
      </w:r>
      <w:r w:rsidRPr="00C74504">
        <w:rPr>
          <w:rFonts w:ascii="Arial" w:hAnsi="Arial" w:cs="Arial"/>
          <w:sz w:val="24"/>
        </w:rPr>
        <w:fldChar w:fldCharType="end"/>
      </w:r>
      <w:r w:rsidRPr="00C74504">
        <w:rPr>
          <w:rFonts w:ascii="Arial" w:hAnsi="Arial" w:cs="Arial"/>
          <w:sz w:val="24"/>
        </w:rPr>
        <w:t xml:space="preserve"> and </w:t>
      </w:r>
      <w:r w:rsidRPr="00C74504">
        <w:rPr>
          <w:rFonts w:ascii="Arial" w:hAnsi="Arial" w:cs="Arial"/>
          <w:sz w:val="24"/>
        </w:rPr>
        <w:lastRenderedPageBreak/>
        <w:t xml:space="preserve">they are Vector Error Correction Model (VECM)), Vector Auto regression (VAR) model and autoregressive moving average (ARMA) for predicting the Chinese automobile sales. The comparison of the models </w:t>
      </w:r>
      <w:r w:rsidR="003A36FB" w:rsidRPr="00C74504">
        <w:rPr>
          <w:rFonts w:ascii="Arial" w:hAnsi="Arial" w:cs="Arial"/>
          <w:sz w:val="24"/>
        </w:rPr>
        <w:t>is</w:t>
      </w:r>
      <w:r w:rsidRPr="00C74504">
        <w:rPr>
          <w:rFonts w:ascii="Arial" w:hAnsi="Arial" w:cs="Arial"/>
          <w:sz w:val="24"/>
        </w:rPr>
        <w:t xml:space="preserve"> done </w:t>
      </w:r>
      <w:r w:rsidR="003A36FB" w:rsidRPr="00C74504">
        <w:rPr>
          <w:rFonts w:ascii="Arial" w:hAnsi="Arial" w:cs="Arial"/>
          <w:sz w:val="24"/>
        </w:rPr>
        <w:t>based on</w:t>
      </w:r>
      <w:r w:rsidRPr="00C74504">
        <w:rPr>
          <w:rFonts w:ascii="Arial" w:hAnsi="Arial" w:cs="Arial"/>
          <w:sz w:val="24"/>
        </w:rPr>
        <w:t xml:space="preserve"> performance calculated using MAPE metrics and RMSE, which subsequently discovered the best possible outcomes using VECM model. The implementation of VECM model was even done by </w:t>
      </w:r>
      <w:r w:rsidRPr="00C74504">
        <w:rPr>
          <w:rFonts w:ascii="Arial" w:hAnsi="Arial" w:cs="Arial"/>
          <w:sz w:val="24"/>
        </w:rPr>
        <w:fldChar w:fldCharType="begin" w:fldLock="1"/>
      </w:r>
      <w:r w:rsidRPr="00C74504">
        <w:rPr>
          <w:rFonts w:ascii="Arial" w:hAnsi="Arial" w:cs="Arial"/>
          <w:sz w:val="24"/>
        </w:rPr>
        <w:instrText>ADDIN CSL_CITATION {"citationItems":[{"id":"ITEM-1","itemData":{"DOI":"10.33736/ijbs.3307.2020","ISSN":"1511-6670","author":[{"dropping-particle":"","family":"Ubaidillah","given":"Nur Zaimah","non-dropping-particle":"","parse-names":false,"suffix":""}],"container-title":"International Journal of Business and Society","id":"ITEM-1","issue":"3","issued":{"date-parts":[["2021","4","23"]]},"page":"997-1011","title":"A Study of Car Demand and Its Interdependency in Sarawak","type":"article-journal","volume":"21"},"uris":["http://www.mendeley.com/documents/?uuid=05731c91-637d-47a9-8807-f524e1113458"]}],"mendeley":{"formattedCitation":"(Ubaidillah, 2021)","manualFormatting":"Ubaidillah (2021)","plainTextFormattedCitation":"(Ubaidillah, 2021)","previouslyFormattedCitation":"(Ubaidillah, 2021)"},"properties":{"noteIndex":0},"schema":"https://github.com/citation-style-language/schema/raw/master/csl-citation.json"}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Ubaidillah (2021)</w:t>
      </w:r>
      <w:r w:rsidRPr="00C74504">
        <w:rPr>
          <w:rFonts w:ascii="Arial" w:hAnsi="Arial" w:cs="Arial"/>
          <w:sz w:val="24"/>
        </w:rPr>
        <w:fldChar w:fldCharType="end"/>
      </w:r>
      <w:r w:rsidRPr="00C74504">
        <w:rPr>
          <w:rFonts w:ascii="Arial" w:hAnsi="Arial" w:cs="Arial"/>
          <w:sz w:val="24"/>
        </w:rPr>
        <w:t xml:space="preserve">, and this happened while </w:t>
      </w:r>
      <w:r w:rsidR="00E32B5B" w:rsidRPr="00C74504">
        <w:rPr>
          <w:rFonts w:ascii="Arial" w:hAnsi="Arial" w:cs="Arial"/>
          <w:sz w:val="24"/>
        </w:rPr>
        <w:t>FC</w:t>
      </w:r>
      <w:r w:rsidRPr="00C74504">
        <w:rPr>
          <w:rFonts w:ascii="Arial" w:hAnsi="Arial" w:cs="Arial"/>
          <w:sz w:val="24"/>
        </w:rPr>
        <w:t xml:space="preserve"> the demand of cars were there taking the case of Malaysian state, Sarawak. At last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{"citationItems":[{"id":"ITEM-1","itemData":{"author":[{"dropping-particle":"","family":"Hanggara","given":"Fuad Dwi","non-dropping-particle":"","parse-names":false,"suffix":""}],"container-title":"Journal of Engineering Science and Technology Management","id":"ITEM-1","issue":"1","issued":{"date-parts":[["2021"]]},"page":"1-6","title":"Forecasting Car Demand in Indonesia with Moving Average Method","type":"article-journal","volume":"1"},"uris":["http://www.mendeley.com/documents/?uuid=d5292a59-5a27-4233-ab9a-28635cc9fdb2"]}],"mendeley":{"formattedCitation":"(Hanggara, 2021)","manualFormatting":"Hanggara (2021)","plainTextFormattedCitation":"(Hanggara, 2021)","previouslyFormattedCitation":"(Hanggara, 2021)"},"properties":{"noteIndex":0},"schema":"https://github.com/citation-style-language/schema/raw/master/csl-citation.json"}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Hanggara (2021)</w:t>
      </w:r>
      <w:r w:rsidRPr="00C74504">
        <w:rPr>
          <w:rFonts w:ascii="Arial" w:hAnsi="Arial" w:cs="Arial"/>
          <w:sz w:val="24"/>
        </w:rPr>
        <w:fldChar w:fldCharType="end"/>
      </w:r>
      <w:r w:rsidRPr="00C74504">
        <w:rPr>
          <w:rFonts w:ascii="Arial" w:hAnsi="Arial" w:cs="Arial"/>
          <w:sz w:val="24"/>
        </w:rPr>
        <w:t xml:space="preserve"> attempted to compare the forecasts acquired from various moving average (MA) algorithms (weighted MA, exponential MA and simple MA) while employing the data of sales and production from </w:t>
      </w:r>
      <w:proofErr w:type="spellStart"/>
      <w:r w:rsidRPr="00C74504">
        <w:rPr>
          <w:rFonts w:ascii="Arial" w:hAnsi="Arial" w:cs="Arial"/>
          <w:sz w:val="24"/>
        </w:rPr>
        <w:t>Gabungan</w:t>
      </w:r>
      <w:proofErr w:type="spellEnd"/>
      <w:r w:rsidRPr="00C74504">
        <w:rPr>
          <w:rFonts w:ascii="Arial" w:hAnsi="Arial" w:cs="Arial"/>
          <w:sz w:val="24"/>
        </w:rPr>
        <w:t xml:space="preserve"> </w:t>
      </w:r>
      <w:proofErr w:type="spellStart"/>
      <w:r w:rsidRPr="00C74504">
        <w:rPr>
          <w:rFonts w:ascii="Arial" w:hAnsi="Arial" w:cs="Arial"/>
          <w:sz w:val="24"/>
        </w:rPr>
        <w:t>Industri</w:t>
      </w:r>
      <w:proofErr w:type="spellEnd"/>
      <w:r w:rsidRPr="00C74504">
        <w:rPr>
          <w:rFonts w:ascii="Arial" w:hAnsi="Arial" w:cs="Arial"/>
          <w:sz w:val="24"/>
        </w:rPr>
        <w:t xml:space="preserve"> </w:t>
      </w:r>
      <w:proofErr w:type="spellStart"/>
      <w:r w:rsidRPr="00C74504">
        <w:rPr>
          <w:rFonts w:ascii="Arial" w:hAnsi="Arial" w:cs="Arial"/>
          <w:sz w:val="24"/>
        </w:rPr>
        <w:t>KendaraanBer</w:t>
      </w:r>
      <w:proofErr w:type="spellEnd"/>
      <w:r w:rsidRPr="00C74504">
        <w:rPr>
          <w:rFonts w:ascii="Arial" w:hAnsi="Arial" w:cs="Arial"/>
          <w:sz w:val="24"/>
        </w:rPr>
        <w:t xml:space="preserve"> motor Indonesia. Taking the Mean Absolute Deviation into consideration, the optimum assumptions were acquired using Exponential Moving Average.</w:t>
      </w:r>
    </w:p>
    <w:p w14:paraId="284FCC07" w14:textId="24508715"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Extra insights concerning </w:t>
      </w:r>
      <w:r w:rsidR="00E32B5B" w:rsidRPr="00C74504">
        <w:rPr>
          <w:rFonts w:ascii="Arial" w:hAnsi="Arial" w:cs="Arial"/>
          <w:sz w:val="24"/>
        </w:rPr>
        <w:t>FC</w:t>
      </w:r>
      <w:r w:rsidRPr="00C74504">
        <w:rPr>
          <w:rFonts w:ascii="Arial" w:hAnsi="Arial" w:cs="Arial"/>
          <w:sz w:val="24"/>
        </w:rPr>
        <w:t xml:space="preserve"> shall be evidently seen in study associated with time series </w:t>
      </w:r>
      <w:r w:rsidR="00E32B5B" w:rsidRPr="00C74504">
        <w:rPr>
          <w:rFonts w:ascii="Arial" w:hAnsi="Arial" w:cs="Arial"/>
          <w:sz w:val="24"/>
        </w:rPr>
        <w:t>FC</w:t>
      </w:r>
      <w:r w:rsidRPr="00C74504">
        <w:rPr>
          <w:rFonts w:ascii="Arial" w:hAnsi="Arial" w:cs="Arial"/>
          <w:sz w:val="24"/>
        </w:rPr>
        <w:t xml:space="preserve"> in case of remaining domains. The significance of time series has been explained by </w:t>
      </w:r>
      <w:r w:rsidRPr="00C74504">
        <w:rPr>
          <w:rFonts w:ascii="Arial" w:hAnsi="Arial" w:cs="Arial"/>
          <w:sz w:val="24"/>
        </w:rPr>
        <w:fldChar w:fldCharType="begin" w:fldLock="1"/>
      </w:r>
      <w:r w:rsidRPr="00C74504">
        <w:rPr>
          <w:rFonts w:ascii="Arial" w:hAnsi="Arial" w:cs="Arial"/>
          <w:sz w:val="24"/>
        </w:rPr>
        <w:instrText>ADDIN CSL_CITATION {"citationItems":[{"id":"ITEM-1","itemData":{"DOI":"10.1016/j.ejor.2003.08.037","ISSN":"03772217","author":[{"dropping-particle":"","family":"Zhang","given":"G.Peter","non-dropping-particle":"","parse-names":false,"suffix":""},{"dropping-particle":"","family":"Qi","given":"Min","non-dropping-particle":"","parse-names":false,"suffix":""}],"container-title":"European Journal of Operational Research","id":"ITEM-1","issue":"2","issued":{"date-parts":[["2005","1"]]},"page":"501-514","title":"Neural network forecasting for seasonal and trend time series","type":"article-journal","volume":"160"},"uris":["http://www.mendeley.com/documents/?uuid=a3ad1990-a417-44af-be2b-9a9a1981a85e"]},{"id":"ITEM-2","itemData":{"DOI":"10.1016/j.ijforecast.2010.04.009","ISSN":"01692070","author":[{"dropping-particle":"","family":"Athanasopoulos","given":"George","non-dropping-particle":"","parse-names":false,"suffix":""},{"dropping-particle":"","family":"Hyndman","given":"Rob J.","non-dropping-particle":"","parse-names":false,"suffix":""},{"dropping-particle":"","family":"Song","given":"Haiyan","non-dropping-particle":"","parse-names":false,"suffix":""},{"dropping-particle":"","family":"Wu","given":"Doris C.","non-dropping-particle":"","parse-names":false,"suffix":""}],"container-title":"International Journal of Forecasting","id":"ITEM-2","issue":"3","issued":{"date-parts":[["2011","7"]]},"page":"822-844","title":"The tourism forecasting competition","type":"article-journal","volume":"27"},"uris":["http://www.mendeley.com/documents/?uuid=2a1196e7-3c99-4fac-865f-17b4545a23fd"]}],"mendeley":{"formattedCitation":"(Zhang and Qi, 2005; Athanasopoulos &lt;i&gt;et al.&lt;/i&gt;, 2011)","manualFormatting":"Zhang and Qi(2005); Athanasopoulos et al.(2011)","plainTextFormattedCitation":"(Zhang and Qi, 2005; Athanasopoulos et al., 2011)","previouslyFormattedCitation":"(Zhang and Qi, 2005; Athanasopoulos &lt;i&gt;et al.&lt;/i&gt;, 2011)"},"properties":{"noteIndex":0},"schema":"https://github.com/citation-style-language/schema/raw/master/csl-citation.json"}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Zhang and Qi(2005); Athanasopoulos </w:t>
      </w:r>
      <w:r w:rsidRPr="00C74504">
        <w:rPr>
          <w:rFonts w:ascii="Arial" w:hAnsi="Arial" w:cs="Arial"/>
          <w:i/>
          <w:noProof/>
          <w:sz w:val="24"/>
        </w:rPr>
        <w:t>et al.</w:t>
      </w:r>
      <w:r w:rsidRPr="00C74504">
        <w:rPr>
          <w:rFonts w:ascii="Arial" w:hAnsi="Arial" w:cs="Arial"/>
          <w:noProof/>
          <w:sz w:val="24"/>
        </w:rPr>
        <w:t>(2011)</w:t>
      </w:r>
      <w:r w:rsidRPr="00C74504">
        <w:rPr>
          <w:rFonts w:ascii="Arial" w:hAnsi="Arial" w:cs="Arial"/>
          <w:sz w:val="24"/>
        </w:rPr>
        <w:fldChar w:fldCharType="end"/>
      </w:r>
      <w:r w:rsidRPr="00C74504">
        <w:rPr>
          <w:rFonts w:ascii="Arial" w:hAnsi="Arial" w:cs="Arial"/>
          <w:sz w:val="24"/>
        </w:rPr>
        <w:t xml:space="preserve">, despite the observation made by </w:t>
      </w:r>
      <w:r w:rsidRPr="00C74504">
        <w:rPr>
          <w:rFonts w:ascii="Arial" w:hAnsi="Arial" w:cs="Arial"/>
          <w:sz w:val="24"/>
        </w:rPr>
        <w:fldChar w:fldCharType="begin" w:fldLock="1"/>
      </w:r>
      <w:r w:rsidRPr="00C74504">
        <w:rPr>
          <w:rFonts w:ascii="Arial" w:hAnsi="Arial" w:cs="Arial"/>
          <w:sz w:val="24"/>
        </w:rPr>
        <w:instrText>ADDIN CSL_CITATION {"citationItems":[{"id":"ITEM-1","itemData":{"DOI":"10.1016/j.ijforecast.2021.03.004","ISSN":"01692070","author":[{"dropping-particle":"","family":"Montero-Manso","given":"Pablo","non-dropping-particle":"","parse-names":false,"suffix":""},{"dropping-particle":"","family":"Hyndman","given":"Rob J.","non-dropping-particle":"","parse-names":false,"suffix":""}],"container-title":"International Journal of Forecasting","id":"ITEM-1","issued":{"date-parts":[["2021","6"]]},"title":"Principles and algorithms for forecasting groups of time series: Locality and globality","type":"article-journal"},"uris":["http://www.mendeley.com/documents/?uuid=70c522c7-af77-4d8a-a602-62d342743ca8"]},{"id":"ITEM-2","itemData":{"DOI":"10.1016/j.ijforecast.2019.07.001","ISSN":"01692070","author":[{"dropping-particle":"","family":"Salinas","given":"David","non-dropping-particle":"","parse-names":false,"suffix":""},{"dropping-particle":"","family":"Flunkert","given":"Valentin","non-dropping-particle":"","parse-names":false,"suffix":""},{"dropping-particle":"","family":"Gasthaus","given":"Jan","non-dropping-particle":"","parse-names":false,"suffix":""},{"dropping-particle":"","family":"Januschowski","given":"Tim","non-dropping-particle":"","parse-names":false,"suffix":""}],"container-title":"International Journal of Forecasting","id":"ITEM-2","issue":"3","issued":{"date-parts":[["2020","7"]]},"page":"1181-1191","title":"DeepAR: Probabilistic forecasting with autoregressive recurrent networks","type":"article-journal","volume":"36"},"uris":["http://www.mendeley.com/documents/?uuid=cbc7a4a5-44a3-4883-a512-9bb036d3327b"]}],"mendeley":{"formattedCitation":"(Salinas &lt;i&gt;et al.&lt;/i&gt;, 2020; Montero-Manso and Hyndman, 2021)","plainTextFormattedCitation":"(Salinas et al., 2020; Montero-Manso and Hyndman, 2021)","previouslyFormattedCitation":"(Salinas &lt;i&gt;et al.&lt;/i&gt;, 2020; Montero-Manso and Hyndman, 2021)"},"properties":{"noteIndex":0},"schema":"https://github.com/citation-style-language/schema/raw/master/csl-citation.json"}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(Salinas </w:t>
      </w:r>
      <w:r w:rsidRPr="00C74504">
        <w:rPr>
          <w:rFonts w:ascii="Arial" w:hAnsi="Arial" w:cs="Arial"/>
          <w:i/>
          <w:noProof/>
          <w:sz w:val="24"/>
        </w:rPr>
        <w:t>et al.</w:t>
      </w:r>
      <w:r w:rsidRPr="00C74504">
        <w:rPr>
          <w:rFonts w:ascii="Arial" w:hAnsi="Arial" w:cs="Arial"/>
          <w:noProof/>
          <w:sz w:val="24"/>
        </w:rPr>
        <w:t>, 2020; Montero-Manso and Hyndman, 2021)</w:t>
      </w:r>
      <w:r w:rsidRPr="00C74504">
        <w:rPr>
          <w:rFonts w:ascii="Arial" w:hAnsi="Arial" w:cs="Arial"/>
          <w:sz w:val="24"/>
        </w:rPr>
        <w:fldChar w:fldCharType="end"/>
      </w:r>
      <w:r w:rsidRPr="00C74504">
        <w:rPr>
          <w:rFonts w:ascii="Arial" w:hAnsi="Arial" w:cs="Arial"/>
          <w:sz w:val="24"/>
        </w:rPr>
        <w:t xml:space="preserve"> showed that ANN models are capable of learning seasonality. According to the study of </w:t>
      </w:r>
      <w:r w:rsidRPr="00C74504">
        <w:rPr>
          <w:rFonts w:ascii="Arial" w:hAnsi="Arial" w:cs="Arial"/>
          <w:sz w:val="24"/>
        </w:rPr>
        <w:fldChar w:fldCharType="begin" w:fldLock="1"/>
      </w:r>
      <w:r w:rsidRPr="00C74504">
        <w:rPr>
          <w:rFonts w:ascii="Arial" w:hAnsi="Arial" w:cs="Arial"/>
          <w:sz w:val="24"/>
        </w:rPr>
        <w:instrText>ADDIN CSL_CITATION {"citationItems":[{"id":"ITEM-1","itemData":{"DOI":"10.1016/j.ijforecast.2021.03.004","ISSN":"01692070","author":[{"dropping-particle":"","family":"Montero-Manso","given":"Pablo","non-dropping-particle":"","parse-names":false,"suffix":""},{"dropping-particle":"","family":"Hyndman","given":"Rob J.","non-dropping-particle":"","parse-names":false,"suffix":""}],"container-title":"International Journal of Forecasting","id":"ITEM-1","issued":{"date-parts":[["2021","6"]]},"title":"Principles and algorithms for forecasting groups of time series: Locality and globality","type":"article-journal"},"uris":["http://www.mendeley.com/documents/?uuid=70c522c7-af77-4d8a-a602-62d342743ca8"]}],"mendeley":{"formattedCitation":"(Montero-Manso and Hyndman, 2021)","manualFormatting":"Montero-Manso and Hyndman (2021)","plainTextFormattedCitation":"(Montero-Manso and Hyndman, 2021)","previouslyFormattedCitation":"(Montero-Manso and Hyndman, 2021)"},"properties":{"noteIndex":0},"schema":"https://github.com/citation-style-language/schema/raw/master/csl-citation.json"}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Montero-Manso and Hyndman (2021)</w:t>
      </w:r>
      <w:r w:rsidRPr="00C74504">
        <w:rPr>
          <w:rFonts w:ascii="Arial" w:hAnsi="Arial" w:cs="Arial"/>
          <w:sz w:val="24"/>
        </w:rPr>
        <w:fldChar w:fldCharType="end"/>
      </w:r>
      <w:r w:rsidRPr="00C74504">
        <w:rPr>
          <w:rFonts w:ascii="Arial" w:hAnsi="Arial" w:cs="Arial"/>
          <w:sz w:val="24"/>
        </w:rPr>
        <w:t xml:space="preserve">, the utilization of global as well as local </w:t>
      </w:r>
      <w:r w:rsidR="00E32B5B" w:rsidRPr="00C74504">
        <w:rPr>
          <w:rFonts w:ascii="Arial" w:hAnsi="Arial" w:cs="Arial"/>
          <w:sz w:val="24"/>
        </w:rPr>
        <w:t>FC</w:t>
      </w:r>
      <w:r w:rsidRPr="00C74504">
        <w:rPr>
          <w:rFonts w:ascii="Arial" w:hAnsi="Arial" w:cs="Arial"/>
          <w:sz w:val="24"/>
        </w:rPr>
        <w:t xml:space="preserve"> models for </w:t>
      </w:r>
      <w:r w:rsidR="00E32B5B" w:rsidRPr="00C74504">
        <w:rPr>
          <w:rFonts w:ascii="Arial" w:hAnsi="Arial" w:cs="Arial"/>
          <w:sz w:val="24"/>
        </w:rPr>
        <w:t>FC</w:t>
      </w:r>
      <w:r w:rsidRPr="00C74504">
        <w:rPr>
          <w:rFonts w:ascii="Arial" w:hAnsi="Arial" w:cs="Arial"/>
          <w:sz w:val="24"/>
        </w:rPr>
        <w:t xml:space="preserve"> time series was investigated thoroughly. Local </w:t>
      </w:r>
      <w:r w:rsidR="00E32B5B" w:rsidRPr="00C74504">
        <w:rPr>
          <w:rFonts w:ascii="Arial" w:hAnsi="Arial" w:cs="Arial"/>
          <w:sz w:val="24"/>
        </w:rPr>
        <w:t>FC</w:t>
      </w:r>
      <w:r w:rsidRPr="00C74504">
        <w:rPr>
          <w:rFonts w:ascii="Arial" w:hAnsi="Arial" w:cs="Arial"/>
          <w:sz w:val="24"/>
        </w:rPr>
        <w:t xml:space="preserve"> models tend to model every single time series in person like individual regression issues. Contrary to that international </w:t>
      </w:r>
      <w:r w:rsidR="00E32B5B" w:rsidRPr="00C74504">
        <w:rPr>
          <w:rFonts w:ascii="Arial" w:hAnsi="Arial" w:cs="Arial"/>
          <w:sz w:val="24"/>
        </w:rPr>
        <w:t>FC</w:t>
      </w:r>
      <w:r w:rsidRPr="00C74504">
        <w:rPr>
          <w:rFonts w:ascii="Arial" w:hAnsi="Arial" w:cs="Arial"/>
          <w:sz w:val="24"/>
        </w:rPr>
        <w:t xml:space="preserve"> models predict that there is sufficient similarity all over the times series for the development of a single model for </w:t>
      </w:r>
      <w:r w:rsidR="00E32B5B" w:rsidRPr="00C74504">
        <w:rPr>
          <w:rFonts w:ascii="Arial" w:hAnsi="Arial" w:cs="Arial"/>
          <w:sz w:val="24"/>
        </w:rPr>
        <w:t>FC</w:t>
      </w:r>
      <w:r w:rsidRPr="00C74504">
        <w:rPr>
          <w:rFonts w:ascii="Arial" w:hAnsi="Arial" w:cs="Arial"/>
          <w:sz w:val="24"/>
        </w:rPr>
        <w:t xml:space="preserve"> everything. The study has explored the advantage of international models either development of single model applied for time series which can never be regarded being associated with one another or clustering time series examined by </w:t>
      </w:r>
      <w:r w:rsidRPr="00C74504">
        <w:rPr>
          <w:rFonts w:ascii="Arial" w:hAnsi="Arial" w:cs="Arial"/>
          <w:sz w:val="24"/>
        </w:rPr>
        <w:fldChar w:fldCharType="begin" w:fldLock="1"/>
      </w:r>
      <w:r w:rsidRPr="00C74504">
        <w:rPr>
          <w:rFonts w:ascii="Arial" w:hAnsi="Arial" w:cs="Arial"/>
          <w:sz w:val="24"/>
        </w:rPr>
        <w:instrText>ADDIN CSL_CITATION {"citationItems":[{"id":"ITEM-1","itemData":{"DOI":"10.1016/j.ijforecast.2019.07.001","ISSN":"01692070","author":[{"dropping-particle":"","family":"Salinas","given":"David","non-dropping-particle":"","parse-names":false,"suffix":""},{"dropping-particle":"","family":"Flunkert","given":"Valentin","non-dropping-particle":"","parse-names":false,"suffix":""},{"dropping-particle":"","family":"Gasthaus","given":"Jan","non-dropping-particle":"","parse-names":false,"suffix":""},{"dropping-particle":"","family":"Januschowski","given":"Tim","non-dropping-particle":"","parse-names":false,"suffix":""}],"container-title":"International Journal of Forecasting","id":"ITEM-1","issue":"3","issued":{"date-parts":[["2020","7"]]},"page":"1181-1191","title":"DeepAR: Probabilistic forecasting with autoregressive recurrent networks","type":"article-journal","volume":"36"},"uris":["http://www.mendeley.com/documents/?uuid=cbc7a4a5-44a3-4883-a512-9bb036d3327b"]},{"id":"ITEM-2","itemData":{"DOI":"10.1016/j.eswa.2019.112896","ISSN":"09574174","author":[{"dropping-particle":"","family":"Bandara","given":"Kasun","non-dropping-particle":"","parse-names":false,"suffix":""},{"dropping-particle":"","family":"Bergmeir","given":"Christoph","non-dropping-particle":"","parse-names":false,"suffix":""},{"dropping-particle":"","family":"Smyl","given":"Slawek","non-dropping-particle":"","parse-names":false,"suffix":""}],"container-title":"Expert Systems with Applications","id":"ITEM-2","issued":{"date-parts":[["2020","2"]]},"page":"112896","title":"Forecasting across time series databases using recurrent neural networks on groups of similar series: A clustering approach","type":"article-journal","volume":"140"},"uris":["http://www.mendeley.com/documents/?uuid=7764084c-0f82-49e0-bddd-4b5596f45373"]}],"mendeley":{"formattedCitation":"(Bandara, Bergmeir and Smyl, 2020; Salinas &lt;i&gt;et al.&lt;/i&gt;, 2020)","manualFormatting":"(Bandara et al., 2020; Salinas et al., 2020)","plainTextFormattedCitation":"(Bandara, Bergmeir and Smyl, 2020; Salinas et al., 2020)","previouslyFormattedCitation":"(Bandara, Bergmeir and Smyl, 2020; Salinas &lt;i&gt;et al.&lt;/i&gt;,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(Bandara</w:t>
      </w:r>
      <w:r w:rsidRPr="00C74504">
        <w:rPr>
          <w:rFonts w:ascii="Arial" w:hAnsi="Arial" w:cs="Arial"/>
          <w:i/>
          <w:noProof/>
          <w:sz w:val="24"/>
        </w:rPr>
        <w:t xml:space="preserve"> et al.</w:t>
      </w:r>
      <w:r w:rsidRPr="00C74504">
        <w:rPr>
          <w:rFonts w:ascii="Arial" w:hAnsi="Arial" w:cs="Arial"/>
          <w:noProof/>
          <w:sz w:val="24"/>
        </w:rPr>
        <w:t xml:space="preserve">, 2020; Salinas </w:t>
      </w:r>
      <w:r w:rsidRPr="00C74504">
        <w:rPr>
          <w:rFonts w:ascii="Arial" w:hAnsi="Arial" w:cs="Arial"/>
          <w:i/>
          <w:noProof/>
          <w:sz w:val="24"/>
        </w:rPr>
        <w:t>et al.</w:t>
      </w:r>
      <w:r w:rsidRPr="00C74504">
        <w:rPr>
          <w:rFonts w:ascii="Arial" w:hAnsi="Arial" w:cs="Arial"/>
          <w:noProof/>
          <w:sz w:val="24"/>
        </w:rPr>
        <w:t>, 2020)</w:t>
      </w:r>
      <w:r w:rsidRPr="00C74504">
        <w:rPr>
          <w:rFonts w:ascii="Arial" w:hAnsi="Arial" w:cs="Arial"/>
          <w:sz w:val="24"/>
        </w:rPr>
        <w:fldChar w:fldCharType="end"/>
      </w:r>
      <w:r w:rsidRPr="00C74504">
        <w:rPr>
          <w:rFonts w:ascii="Arial" w:hAnsi="Arial" w:cs="Arial"/>
          <w:sz w:val="24"/>
        </w:rPr>
        <w:t xml:space="preserve">. They managed to attain optimum level of performance of two cases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Laptev","given":"Nikolay","non-dropping-particle":"","parse-names":false,"suffix":""},{"dropping-particle":"","family":"Yosinski","given":"Jason","non-dropping-particle":"","parse-names":false,"suffix":""},{"dropping-particle":"","family":"Li","given":"Li Erran","non-dropping-particle":"","parse-names":false,"suffix":""},{"dropping-particle":"","family":"Smyl","given":"Slawek","non-dropping-particle":"","parse-names":false,"suffix":""}],"container-title":"International Conference on Machine Learning: 2017 Time Series Workshop","id":"ITEM-1","issued":{"date-parts":[["2017"]]},"page":"5","publisher":"ICML","publisher-place":"Sydney, Australia","title":"Time-series extreme event forecasting with neural networks at uber","type":"paper-conference"},"uris":["http://www.mendeley.com/documents/?uuid=7f3616e0-35e2-4e13-8a93-5a61aad1399f"]}],"mendeley":{"formattedCitation":"(Laptev &lt;i&gt;et al.&lt;/i&gt;, 2017)","plainTextFormattedCitation":"(Laptev et al., 2017)","previouslyFormattedCitation":"(Laptev &lt;i&gt;et al.&lt;/i&gt;, 2017)"},"properties":{"noteIndex":0},"schema":"https://github.com/citation-style-language/schema/raw/master/csl-citation.json"}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(Laptev </w:t>
      </w:r>
      <w:r w:rsidRPr="00C74504">
        <w:rPr>
          <w:rFonts w:ascii="Arial" w:hAnsi="Arial" w:cs="Arial"/>
          <w:i/>
          <w:noProof/>
          <w:sz w:val="24"/>
        </w:rPr>
        <w:t>et al.</w:t>
      </w:r>
      <w:r w:rsidRPr="00C74504">
        <w:rPr>
          <w:rFonts w:ascii="Arial" w:hAnsi="Arial" w:cs="Arial"/>
          <w:noProof/>
          <w:sz w:val="24"/>
        </w:rPr>
        <w:t>, 2017)</w:t>
      </w:r>
      <w:r w:rsidRPr="00C74504">
        <w:rPr>
          <w:rFonts w:ascii="Arial" w:hAnsi="Arial" w:cs="Arial"/>
          <w:sz w:val="24"/>
        </w:rPr>
        <w:fldChar w:fldCharType="end"/>
      </w:r>
      <w:r w:rsidRPr="00C74504">
        <w:rPr>
          <w:rFonts w:ascii="Arial" w:hAnsi="Arial" w:cs="Arial"/>
          <w:sz w:val="24"/>
        </w:rPr>
        <w:t xml:space="preserve">. As per the analysis of Future Bridge, the sale of autonomous vehicle seems to be considered for around 33 million units during the year 2019, and it is anticipated of reaching nearly 8 million units by the period 2030, the industry is about to watch 8-10% CAGR between 2019-2030. </w:t>
      </w:r>
    </w:p>
    <w:p w14:paraId="1852F652" w14:textId="77777777" w:rsidR="00EF68E4" w:rsidRPr="00C74504" w:rsidRDefault="00EF68E4" w:rsidP="00EF68E4">
      <w:pPr>
        <w:spacing w:after="240" w:line="360" w:lineRule="auto"/>
        <w:jc w:val="center"/>
        <w:rPr>
          <w:rFonts w:ascii="Arial" w:hAnsi="Arial" w:cs="Arial"/>
          <w:sz w:val="24"/>
        </w:rPr>
      </w:pPr>
      <w:r w:rsidRPr="00C74504">
        <w:rPr>
          <w:rFonts w:ascii="Arial" w:hAnsi="Arial" w:cs="Arial"/>
          <w:noProof/>
        </w:rPr>
        <w:lastRenderedPageBreak/>
        <w:drawing>
          <wp:inline distT="0" distB="0" distL="0" distR="0" wp14:anchorId="6BA3C8E1" wp14:editId="055E3E60">
            <wp:extent cx="3036893"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043123" cy="2347957"/>
                    </a:xfrm>
                    <a:prstGeom prst="rect">
                      <a:avLst/>
                    </a:prstGeom>
                  </pic:spPr>
                </pic:pic>
              </a:graphicData>
            </a:graphic>
          </wp:inline>
        </w:drawing>
      </w:r>
    </w:p>
    <w:p w14:paraId="41C07018" w14:textId="3A99D7B1" w:rsidR="00EF68E4" w:rsidRPr="00C74504" w:rsidRDefault="006169F9" w:rsidP="00EF68E4">
      <w:pPr>
        <w:spacing w:after="240" w:line="360" w:lineRule="auto"/>
        <w:jc w:val="center"/>
        <w:rPr>
          <w:rFonts w:ascii="Arial" w:hAnsi="Arial" w:cs="Arial"/>
          <w:b/>
          <w:sz w:val="24"/>
        </w:rPr>
      </w:pPr>
      <w:r w:rsidRPr="00C74504">
        <w:rPr>
          <w:rFonts w:ascii="Arial" w:hAnsi="Arial" w:cs="Arial"/>
          <w:b/>
          <w:sz w:val="24"/>
        </w:rPr>
        <w:t>Figure 5</w:t>
      </w:r>
      <w:r w:rsidR="00EF68E4" w:rsidRPr="00C74504">
        <w:rPr>
          <w:rFonts w:ascii="Arial" w:hAnsi="Arial" w:cs="Arial"/>
          <w:b/>
          <w:sz w:val="24"/>
        </w:rPr>
        <w:t xml:space="preserve">: Autonomous vehicle sales, </w:t>
      </w:r>
      <w:r w:rsidR="00EF68E4" w:rsidRPr="00C74504">
        <w:rPr>
          <w:rFonts w:ascii="Arial" w:hAnsi="Arial" w:cs="Arial"/>
          <w:b/>
          <w:sz w:val="24"/>
        </w:rPr>
        <w:fldChar w:fldCharType="begin" w:fldLock="1"/>
      </w:r>
      <w:r w:rsidR="00EF68E4" w:rsidRPr="00C74504">
        <w:rPr>
          <w:rFonts w:ascii="Arial" w:hAnsi="Arial" w:cs="Arial"/>
          <w:b/>
          <w:sz w:val="24"/>
        </w:rPr>
        <w:instrText>ADDIN CSL_CITATION {"citationItems":[{"id":"ITEM-1","itemData":{"URL":"https://www.futurebridge.com/industry/perspectives-mobility/artificial-intelligence-reshaping-the-automotive-industry/","accessed":{"date-parts":[["2021","8","13"]]},"author":[{"dropping-particle":"","family":"FutureBridge","given":"","non-dropping-particle":"","parse-names":false,"suffix":""}],"container-title":"FutureBridge","id":"ITEM-1","issued":{"date-parts":[["2020"]]},"title":"Artificial Intelligence Reshaping the Automotive Industry","type":"webpage"},"uris":["http://www.mendeley.com/documents/?uuid=9e85927c-3c3b-4004-9709-e9349e67b314"]}],"mendeley":{"formattedCitation":"(FutureBridge, 2020)","plainTextFormattedCitation":"(FutureBridge, 2020)","previouslyFormattedCitation":"(FutureBridge, 2020)"},"properties":{"noteIndex":0},"schema":"https://github.com/citation-style-language/schema/raw/master/csl-citation.json"}</w:instrText>
      </w:r>
      <w:r w:rsidR="00EF68E4" w:rsidRPr="00C74504">
        <w:rPr>
          <w:rFonts w:ascii="Arial" w:hAnsi="Arial" w:cs="Arial"/>
          <w:b/>
          <w:sz w:val="24"/>
        </w:rPr>
        <w:fldChar w:fldCharType="separate"/>
      </w:r>
      <w:r w:rsidR="00EF68E4" w:rsidRPr="00C74504">
        <w:rPr>
          <w:rFonts w:ascii="Arial" w:hAnsi="Arial" w:cs="Arial"/>
          <w:b/>
          <w:noProof/>
          <w:sz w:val="24"/>
        </w:rPr>
        <w:t>(FutureBridge, 2020)</w:t>
      </w:r>
      <w:r w:rsidR="00EF68E4" w:rsidRPr="00C74504">
        <w:rPr>
          <w:rFonts w:ascii="Arial" w:hAnsi="Arial" w:cs="Arial"/>
          <w:b/>
          <w:sz w:val="24"/>
        </w:rPr>
        <w:fldChar w:fldCharType="end"/>
      </w:r>
    </w:p>
    <w:p w14:paraId="0E992D6D" w14:textId="69DC4A0C" w:rsidR="00EF68E4" w:rsidRPr="00C74504" w:rsidRDefault="00EF68E4" w:rsidP="00EF68E4">
      <w:pPr>
        <w:pStyle w:val="Heading2"/>
        <w:spacing w:line="360" w:lineRule="auto"/>
        <w:rPr>
          <w:rFonts w:ascii="Arial" w:hAnsi="Arial" w:cs="Arial"/>
          <w:color w:val="auto"/>
          <w:sz w:val="24"/>
          <w:szCs w:val="24"/>
        </w:rPr>
      </w:pPr>
      <w:bookmarkStart w:id="19" w:name="_Toc83814702"/>
      <w:r w:rsidRPr="00C74504">
        <w:rPr>
          <w:rFonts w:ascii="Arial" w:hAnsi="Arial" w:cs="Arial"/>
          <w:color w:val="auto"/>
          <w:sz w:val="24"/>
          <w:szCs w:val="24"/>
        </w:rPr>
        <w:t xml:space="preserve">2.4 </w:t>
      </w:r>
      <w:r w:rsidR="004877CD" w:rsidRPr="00C74504">
        <w:rPr>
          <w:rFonts w:ascii="Arial" w:hAnsi="Arial" w:cs="Arial"/>
          <w:color w:val="auto"/>
          <w:sz w:val="24"/>
          <w:szCs w:val="24"/>
        </w:rPr>
        <w:t>IVM</w:t>
      </w:r>
      <w:bookmarkEnd w:id="19"/>
      <w:r w:rsidRPr="00C74504">
        <w:rPr>
          <w:rFonts w:ascii="Arial" w:hAnsi="Arial" w:cs="Arial"/>
          <w:color w:val="auto"/>
          <w:sz w:val="24"/>
          <w:szCs w:val="24"/>
        </w:rPr>
        <w:t xml:space="preserve"> </w:t>
      </w:r>
    </w:p>
    <w:p w14:paraId="257066DF" w14:textId="0F8884C4" w:rsidR="00EF68E4" w:rsidRPr="00C74504" w:rsidRDefault="00EF68E4" w:rsidP="00EF68E4">
      <w:pPr>
        <w:pStyle w:val="Heading3"/>
        <w:spacing w:after="240" w:line="360" w:lineRule="auto"/>
        <w:rPr>
          <w:rFonts w:ascii="Arial" w:hAnsi="Arial" w:cs="Arial"/>
          <w:b/>
          <w:color w:val="auto"/>
        </w:rPr>
      </w:pPr>
      <w:bookmarkStart w:id="20" w:name="_Toc83814703"/>
      <w:r w:rsidRPr="00C74504">
        <w:rPr>
          <w:rFonts w:ascii="Arial" w:hAnsi="Arial" w:cs="Arial"/>
          <w:b/>
          <w:color w:val="auto"/>
        </w:rPr>
        <w:t xml:space="preserve">2.4.1 </w:t>
      </w:r>
      <w:r w:rsidRPr="005A5DD7">
        <w:rPr>
          <w:rFonts w:ascii="Arial" w:hAnsi="Arial" w:cs="Arial"/>
          <w:b/>
          <w:color w:val="auto"/>
        </w:rPr>
        <w:t>Concept and Definition</w:t>
      </w:r>
      <w:bookmarkEnd w:id="20"/>
    </w:p>
    <w:p w14:paraId="64273C4C" w14:textId="4E1CF729" w:rsidR="00EF68E4" w:rsidRPr="00C74504" w:rsidRDefault="004877CD" w:rsidP="00EF68E4">
      <w:pPr>
        <w:spacing w:after="240" w:line="360" w:lineRule="auto"/>
        <w:jc w:val="both"/>
        <w:rPr>
          <w:rFonts w:ascii="Arial" w:hAnsi="Arial" w:cs="Arial"/>
          <w:sz w:val="24"/>
        </w:rPr>
      </w:pPr>
      <w:r w:rsidRPr="00C74504">
        <w:rPr>
          <w:rFonts w:ascii="Arial" w:hAnsi="Arial" w:cs="Arial"/>
          <w:sz w:val="24"/>
        </w:rPr>
        <w:t>IVM</w:t>
      </w:r>
      <w:r w:rsidR="00EF68E4" w:rsidRPr="00C74504">
        <w:rPr>
          <w:rFonts w:ascii="Arial" w:hAnsi="Arial" w:cs="Arial"/>
          <w:sz w:val="24"/>
        </w:rPr>
        <w:t xml:space="preserve"> is none other than the processes and practices applied to lessen prices and bottlenecks, manage future and present stock necessities and to keep the inventory holding levels under control. It is helpful in significantly managing the necessary service levels for both external as well as internal customers coupled with inventory visibility in terms of supply chains as per the report of </w:t>
      </w:r>
      <w:r w:rsidR="00EF68E4" w:rsidRPr="00C74504">
        <w:rPr>
          <w:rFonts w:ascii="Arial" w:hAnsi="Arial" w:cs="Arial"/>
          <w:sz w:val="24"/>
        </w:rPr>
        <w:fldChar w:fldCharType="begin" w:fldLock="1"/>
      </w:r>
      <w:r w:rsidR="00EF68E4" w:rsidRPr="00C74504">
        <w:rPr>
          <w:rFonts w:ascii="Arial" w:hAnsi="Arial" w:cs="Arial"/>
          <w:sz w:val="24"/>
        </w:rPr>
        <w:instrText>ADDIN CSL_CITATION {"citationItems":[{"id":"ITEM-1","itemData":{"URL":"https://www.cips.org/knowledge/procurement-topics-and-skills/operations-management/inventory-management/","accessed":{"date-parts":[["2021","8","13"]]},"author":[{"dropping-particle":"","family":"CIPS","given":"","non-dropping-particle":"","parse-names":false,"suffix":""}],"container-title":"CIPS","id":"ITEM-1","issued":{"date-parts":[["2021"]]},"title":"What is Inventory Management?","type":"webpage"},"uris":["http://www.mendeley.com/documents/?uuid=8ed3763f-898a-4fdd-bcc6-4abb5916f2f0"]}],"mendeley":{"formattedCitation":"(CIPS, 2021)","plainTextFormattedCitation":"(CIPS, 2021)","previouslyFormattedCitation":"(CIPS, 2021)"},"properties":{"noteIndex":0},"schema":"https://github.com/citation-style-language/schema/raw/master/csl-citation.json"}</w:instrText>
      </w:r>
      <w:r w:rsidR="00EF68E4" w:rsidRPr="00C74504">
        <w:rPr>
          <w:rFonts w:ascii="Arial" w:hAnsi="Arial" w:cs="Arial"/>
          <w:sz w:val="24"/>
        </w:rPr>
        <w:fldChar w:fldCharType="separate"/>
      </w:r>
      <w:r w:rsidR="00EF68E4" w:rsidRPr="00C74504">
        <w:rPr>
          <w:rFonts w:ascii="Arial" w:hAnsi="Arial" w:cs="Arial"/>
          <w:noProof/>
          <w:sz w:val="24"/>
        </w:rPr>
        <w:t>(CIPS, 2021)</w:t>
      </w:r>
      <w:r w:rsidR="00EF68E4" w:rsidRPr="00C74504">
        <w:rPr>
          <w:rFonts w:ascii="Arial" w:hAnsi="Arial" w:cs="Arial"/>
          <w:sz w:val="24"/>
        </w:rPr>
        <w:fldChar w:fldCharType="end"/>
      </w:r>
      <w:r w:rsidR="00EF68E4" w:rsidRPr="00C74504">
        <w:rPr>
          <w:rFonts w:ascii="Arial" w:hAnsi="Arial" w:cs="Arial"/>
          <w:sz w:val="24"/>
        </w:rPr>
        <w:t>.</w:t>
      </w:r>
    </w:p>
    <w:p w14:paraId="50410DCB" w14:textId="3FDE324A" w:rsidR="00EF68E4" w:rsidRPr="00C74504" w:rsidRDefault="00EF68E4" w:rsidP="00EF68E4">
      <w:pPr>
        <w:pStyle w:val="Heading3"/>
        <w:spacing w:after="240" w:line="360" w:lineRule="auto"/>
        <w:rPr>
          <w:rFonts w:ascii="Arial" w:hAnsi="Arial" w:cs="Arial"/>
          <w:b/>
          <w:color w:val="auto"/>
        </w:rPr>
      </w:pPr>
      <w:bookmarkStart w:id="21" w:name="_Toc83814704"/>
      <w:r w:rsidRPr="00C74504">
        <w:rPr>
          <w:rFonts w:ascii="Arial" w:hAnsi="Arial" w:cs="Arial"/>
          <w:b/>
          <w:color w:val="auto"/>
        </w:rPr>
        <w:t xml:space="preserve">2.4.2 </w:t>
      </w:r>
      <w:r w:rsidRPr="005A5DD7">
        <w:rPr>
          <w:rFonts w:ascii="Arial" w:hAnsi="Arial" w:cs="Arial"/>
          <w:b/>
          <w:color w:val="auto"/>
        </w:rPr>
        <w:t xml:space="preserve">Previous studies of AI in </w:t>
      </w:r>
      <w:r w:rsidR="004877CD" w:rsidRPr="005A5DD7">
        <w:rPr>
          <w:rFonts w:ascii="Arial" w:hAnsi="Arial" w:cs="Arial"/>
          <w:b/>
          <w:color w:val="auto"/>
        </w:rPr>
        <w:t>IVM</w:t>
      </w:r>
      <w:bookmarkEnd w:id="21"/>
      <w:r w:rsidRPr="00C74504">
        <w:rPr>
          <w:rFonts w:ascii="Arial" w:hAnsi="Arial" w:cs="Arial"/>
          <w:b/>
          <w:color w:val="auto"/>
        </w:rPr>
        <w:t xml:space="preserve"> </w:t>
      </w:r>
    </w:p>
    <w:p w14:paraId="6ABB0AF2" w14:textId="4E909E20" w:rsidR="00EF68E4" w:rsidRPr="00C74504" w:rsidRDefault="00EF68E4" w:rsidP="00EF68E4">
      <w:pPr>
        <w:spacing w:after="240" w:line="360" w:lineRule="auto"/>
        <w:jc w:val="both"/>
        <w:rPr>
          <w:rFonts w:ascii="Arial" w:hAnsi="Arial" w:cs="Arial"/>
          <w:sz w:val="28"/>
        </w:rPr>
      </w:pPr>
      <w:r w:rsidRPr="00C74504">
        <w:rPr>
          <w:rFonts w:ascii="Arial" w:hAnsi="Arial" w:cs="Arial"/>
          <w:sz w:val="24"/>
        </w:rPr>
        <w:t xml:space="preserve">The highly competitive atmosphere of the present world is attributed through greater requirements and demands of the customer for top quality products, short delivery times, less profit margins, organizations are compelled to utilize every single opportunity that comes their way in order to get their trade processes well optimized. The </w:t>
      </w:r>
      <w:r w:rsidR="004877CD" w:rsidRPr="00C74504">
        <w:rPr>
          <w:rFonts w:ascii="Arial" w:hAnsi="Arial" w:cs="Arial"/>
          <w:sz w:val="24"/>
        </w:rPr>
        <w:t>IVM</w:t>
      </w:r>
      <w:r w:rsidRPr="00C74504">
        <w:rPr>
          <w:rFonts w:ascii="Arial" w:hAnsi="Arial" w:cs="Arial"/>
          <w:sz w:val="24"/>
        </w:rPr>
        <w:t xml:space="preserve"> problem is regarded as one among the vitally essential operations in case of manufacturing and business enterprises that generally hold a great effect on the total level of performance. In general it is important to take trade-off into account amidst high holding prices at one side and high shortage price and bad service leading to the lesser inventory levels on the other side simultaneously. The necessary solution depends on the appropriate </w:t>
      </w:r>
      <w:r w:rsidR="004877CD" w:rsidRPr="00C74504">
        <w:rPr>
          <w:rFonts w:ascii="Arial" w:hAnsi="Arial" w:cs="Arial"/>
          <w:sz w:val="24"/>
        </w:rPr>
        <w:t>IVM</w:t>
      </w:r>
      <w:r w:rsidRPr="00C74504">
        <w:rPr>
          <w:rFonts w:ascii="Arial" w:hAnsi="Arial" w:cs="Arial"/>
          <w:sz w:val="24"/>
        </w:rPr>
        <w:t xml:space="preserve"> that </w:t>
      </w:r>
      <w:r w:rsidRPr="00C74504">
        <w:rPr>
          <w:rFonts w:ascii="Arial" w:hAnsi="Arial" w:cs="Arial"/>
          <w:sz w:val="24"/>
        </w:rPr>
        <w:lastRenderedPageBreak/>
        <w:t xml:space="preserve">makes sure of a considerable and adequate level of service and avoiding bigger stocks that aren’t necessary leading to huge expenses. </w:t>
      </w:r>
    </w:p>
    <w:p w14:paraId="249FDCD4" w14:textId="15998684"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An extensive set of areas are included in the concept concerning </w:t>
      </w:r>
      <w:r w:rsidR="004877CD" w:rsidRPr="00C74504">
        <w:rPr>
          <w:rFonts w:ascii="Arial" w:hAnsi="Arial" w:cs="Arial"/>
          <w:sz w:val="24"/>
        </w:rPr>
        <w:t>IVM</w:t>
      </w:r>
      <w:r w:rsidRPr="00C74504">
        <w:rPr>
          <w:rFonts w:ascii="Arial" w:hAnsi="Arial" w:cs="Arial"/>
          <w:sz w:val="24"/>
        </w:rPr>
        <w:t xml:space="preserve"> and this seems to be dealing with it in a significant way. Several </w:t>
      </w:r>
      <w:r w:rsidR="003A36FB" w:rsidRPr="00C74504">
        <w:rPr>
          <w:rFonts w:ascii="Arial" w:hAnsi="Arial" w:cs="Arial"/>
          <w:sz w:val="24"/>
        </w:rPr>
        <w:t>research</w:t>
      </w:r>
      <w:r w:rsidRPr="00C74504">
        <w:rPr>
          <w:rFonts w:ascii="Arial" w:hAnsi="Arial" w:cs="Arial"/>
          <w:sz w:val="24"/>
        </w:rPr>
        <w:t xml:space="preserve"> made in the previous times were discussed relating the AI’s significance in terms of </w:t>
      </w:r>
      <w:r w:rsidR="004877CD" w:rsidRPr="00C74504">
        <w:rPr>
          <w:rFonts w:ascii="Arial" w:hAnsi="Arial" w:cs="Arial"/>
          <w:sz w:val="24"/>
        </w:rPr>
        <w:t>IVM</w:t>
      </w:r>
      <w:r w:rsidRPr="00C74504">
        <w:rPr>
          <w:rFonts w:ascii="Arial" w:hAnsi="Arial" w:cs="Arial"/>
          <w:sz w:val="24"/>
        </w:rPr>
        <w:t xml:space="preserve"> of various industries. As per the research made by </w:t>
      </w:r>
      <w:r w:rsidRPr="00C74504">
        <w:rPr>
          <w:rFonts w:ascii="Arial" w:hAnsi="Arial" w:cs="Arial"/>
          <w:sz w:val="24"/>
        </w:rPr>
        <w:fldChar w:fldCharType="begin" w:fldLock="1"/>
      </w:r>
      <w:r w:rsidRPr="00C74504">
        <w:rPr>
          <w:rFonts w:ascii="Arial" w:hAnsi="Arial" w:cs="Arial"/>
          <w:sz w:val="24"/>
        </w:rPr>
        <w:instrText>ADDIN CSL_CITATION {"citationItems":[{"id":"ITEM-1","itemData":{"DOI":"10.13164/trends.2016.25.48","ISSN":"2336-6508","author":[{"dropping-particle":"","family":"Sustrova","given":"Tereza","non-dropping-particle":"","parse-names":false,"suffix":""}],"container-title":"Trends Economics and Management","id":"ITEM-1","issue":"25","issued":{"date-parts":[["2016","5","30"]]},"page":"48","title":"A Suitable Artificial Intelligence Model for Inventory Level Optimization","type":"article-journal","volume":"10"},"uris":["http://www.mendeley.com/documents/?uuid=bf97ed05-fb79-42ab-8f91-27d842eebbca"]}],"mendeley":{"formattedCitation":"(Sustrova, 2016)","manualFormatting":"Sustrova (2016)","plainTextFormattedCitation":"(Sustrova, 2016)","previouslyFormattedCitation":"(Sustrova, 2016)"},"properties":{"noteIndex":0},"schema":"https://github.com/citation-style-language/schema/raw/master/csl-citation.json"}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Sustrova (2016)</w:t>
      </w:r>
      <w:r w:rsidRPr="00C74504">
        <w:rPr>
          <w:rFonts w:ascii="Arial" w:hAnsi="Arial" w:cs="Arial"/>
          <w:sz w:val="24"/>
        </w:rPr>
        <w:fldChar w:fldCharType="end"/>
      </w:r>
      <w:r w:rsidRPr="00C74504">
        <w:rPr>
          <w:rFonts w:ascii="Arial" w:hAnsi="Arial" w:cs="Arial"/>
          <w:sz w:val="24"/>
        </w:rPr>
        <w:t xml:space="preserve">, certain appropriate techniques of artificial neural networks are analyzed thoroughly along with their implementation in business functions that too supply chain management in specific. Artificial neural networks models shall be applied in case of </w:t>
      </w:r>
      <w:r w:rsidR="004877CD" w:rsidRPr="00C74504">
        <w:rPr>
          <w:rFonts w:ascii="Arial" w:hAnsi="Arial" w:cs="Arial"/>
          <w:sz w:val="24"/>
        </w:rPr>
        <w:t>IVM</w:t>
      </w:r>
      <w:r w:rsidRPr="00C74504">
        <w:rPr>
          <w:rFonts w:ascii="Arial" w:hAnsi="Arial" w:cs="Arial"/>
          <w:sz w:val="24"/>
        </w:rPr>
        <w:t xml:space="preserve"> as well as lot-sizing issue in a successful manner. A network with TANSIG transfer function and TRAINGDX training and 6-8-1 architecture shall be regarded as the best suitable one for artificial neural network since it </w:t>
      </w:r>
      <w:r w:rsidR="003A36FB" w:rsidRPr="00C74504">
        <w:rPr>
          <w:rFonts w:ascii="Arial" w:hAnsi="Arial" w:cs="Arial"/>
          <w:sz w:val="24"/>
        </w:rPr>
        <w:t>expresses</w:t>
      </w:r>
      <w:r w:rsidRPr="00C74504">
        <w:rPr>
          <w:rFonts w:ascii="Arial" w:hAnsi="Arial" w:cs="Arial"/>
          <w:sz w:val="24"/>
        </w:rPr>
        <w:t xml:space="preserve"> the best solutions possible for crucial assumption. The study made by </w:t>
      </w:r>
      <w:r w:rsidRPr="00C74504">
        <w:rPr>
          <w:rFonts w:ascii="Arial" w:hAnsi="Arial" w:cs="Arial"/>
          <w:sz w:val="24"/>
        </w:rPr>
        <w:fldChar w:fldCharType="begin" w:fldLock="1"/>
      </w:r>
      <w:r w:rsidRPr="00C74504">
        <w:rPr>
          <w:rFonts w:ascii="Arial" w:hAnsi="Arial" w:cs="Arial"/>
          <w:sz w:val="24"/>
        </w:rPr>
        <w:instrText>ADDIN CSL_CITATION {"citationItems":[{"id":"ITEM-1","itemData":{"DOI":"10.1016/j.asoc.2005.06.001","ISSN":"15684946","author":[{"dropping-particle":"","family":"Aburto","given":"Luis","non-dropping-particle":"","parse-names":false,"suffix":""},{"dropping-particle":"","family":"Weber","given":"Richard","non-dropping-particle":"","parse-names":false,"suffix":""}],"container-title":"Applied Soft Computing","id":"ITEM-1","issue":"1","issued":{"date-parts":[["2007","1"]]},"page":"136-144","title":"Improved supply chain management based on hybrid demand forecasts","type":"article-journal","volume":"7"},"uris":["http://www.mendeley.com/documents/?uuid=0458e20c-9cba-4181-b285-7ae2dd4fec00"]}],"mendeley":{"formattedCitation":"(Aburto and Weber, 2007)","manualFormatting":"Aburto and Weber (2007)","plainTextFormattedCitation":"(Aburto and Weber, 2007)","previouslyFormattedCitation":"(Aburto and Weber, 2007)"},"properties":{"noteIndex":0},"schema":"https://github.com/citation-style-language/schema/raw/master/csl-citation.json"}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Aburto and Weber (2007)</w:t>
      </w:r>
      <w:r w:rsidRPr="00C74504">
        <w:rPr>
          <w:rFonts w:ascii="Arial" w:hAnsi="Arial" w:cs="Arial"/>
          <w:sz w:val="24"/>
        </w:rPr>
        <w:fldChar w:fldCharType="end"/>
      </w:r>
      <w:r w:rsidRPr="00C74504">
        <w:rPr>
          <w:rFonts w:ascii="Arial" w:hAnsi="Arial" w:cs="Arial"/>
          <w:sz w:val="24"/>
        </w:rPr>
        <w:t xml:space="preserve"> has illustrated a hybrid intelligent system by adding neural networks and Autoregressive Integrated Moving Average models for the purpose of demand </w:t>
      </w:r>
      <w:r w:rsidR="00E32B5B" w:rsidRPr="00C74504">
        <w:rPr>
          <w:rFonts w:ascii="Arial" w:hAnsi="Arial" w:cs="Arial"/>
          <w:sz w:val="24"/>
        </w:rPr>
        <w:t>FC</w:t>
      </w:r>
      <w:r w:rsidRPr="00C74504">
        <w:rPr>
          <w:rFonts w:ascii="Arial" w:hAnsi="Arial" w:cs="Arial"/>
          <w:sz w:val="24"/>
        </w:rPr>
        <w:t xml:space="preserve">. The research exhibited the enhancements in terms of </w:t>
      </w:r>
      <w:r w:rsidR="00E32B5B" w:rsidRPr="00C74504">
        <w:rPr>
          <w:rFonts w:ascii="Arial" w:hAnsi="Arial" w:cs="Arial"/>
          <w:sz w:val="24"/>
        </w:rPr>
        <w:t>FC</w:t>
      </w:r>
      <w:r w:rsidRPr="00C74504">
        <w:rPr>
          <w:rFonts w:ascii="Arial" w:hAnsi="Arial" w:cs="Arial"/>
          <w:sz w:val="24"/>
        </w:rPr>
        <w:t xml:space="preserve"> accuracy and launched a system of replenishment for Chilean supermarket which subsequently results in lesser inventory levels and little sales failure simultaneously. </w:t>
      </w:r>
    </w:p>
    <w:p w14:paraId="23E76E9C" w14:textId="1C22A64E"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As per the study of </w:t>
      </w:r>
      <w:r w:rsidRPr="00C74504">
        <w:rPr>
          <w:rFonts w:ascii="Arial" w:hAnsi="Arial" w:cs="Arial"/>
          <w:sz w:val="24"/>
        </w:rPr>
        <w:fldChar w:fldCharType="begin" w:fldLock="1"/>
      </w:r>
      <w:r w:rsidRPr="00C74504">
        <w:rPr>
          <w:rFonts w:ascii="Arial" w:hAnsi="Arial" w:cs="Arial"/>
          <w:sz w:val="24"/>
        </w:rPr>
        <w:instrText>ADDIN CSL_CITATION {"citationItems":[{"id":"ITEM-1","itemData":{"DOI":"10.1016/j.ins.2008.07.024","ISSN":"00200255","author":[{"dropping-particle":"","family":"Hamzacebi","given":"C","non-dropping-particle":"","parse-names":false,"suffix":""}],"container-title":"Information Sciences","id":"ITEM-1","issue":"23","issued":{"date-parts":[["2008","12","1"]]},"page":"4550-4559","title":"Improving artificial neural networks’ performance in seasonal time series forecasting","type":"article-journal","volume":"178"},"uris":["http://www.mendeley.com/documents/?uuid=29836c6b-1a50-4ae3-907e-0ec01ddfae6c"]}],"mendeley":{"formattedCitation":"(Hamzacebi, 2008)","manualFormatting":"Hamzacebi (2008)","plainTextFormattedCitation":"(Hamzacebi, 2008)","previouslyFormattedCitation":"(Hamzacebi, 2008)"},"properties":{"noteIndex":0},"schema":"https://github.com/citation-style-language/schema/raw/master/csl-citation.json"}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Hamzacebi (2008)</w:t>
      </w:r>
      <w:r w:rsidRPr="00C74504">
        <w:rPr>
          <w:rFonts w:ascii="Arial" w:hAnsi="Arial" w:cs="Arial"/>
          <w:sz w:val="24"/>
        </w:rPr>
        <w:fldChar w:fldCharType="end"/>
      </w:r>
      <w:r w:rsidRPr="00C74504">
        <w:rPr>
          <w:rFonts w:ascii="Arial" w:hAnsi="Arial" w:cs="Arial"/>
          <w:sz w:val="24"/>
        </w:rPr>
        <w:t xml:space="preserve">, artificial neural network structure was applied as well as compared to the traditional statistical techniques. The outcomes derived from the modeled artificial neural network used in case of time-series </w:t>
      </w:r>
      <w:r w:rsidR="00E32B5B" w:rsidRPr="00C74504">
        <w:rPr>
          <w:rFonts w:ascii="Arial" w:hAnsi="Arial" w:cs="Arial"/>
          <w:sz w:val="24"/>
        </w:rPr>
        <w:t>FC</w:t>
      </w:r>
      <w:r w:rsidRPr="00C74504">
        <w:rPr>
          <w:rFonts w:ascii="Arial" w:hAnsi="Arial" w:cs="Arial"/>
          <w:sz w:val="24"/>
        </w:rPr>
        <w:t xml:space="preserve"> showed that the postulated ANN model results in lesser prediction error compared to remaining other approaches. </w:t>
      </w:r>
      <w:r w:rsidRPr="00C74504">
        <w:rPr>
          <w:rFonts w:ascii="Arial" w:hAnsi="Arial" w:cs="Arial"/>
          <w:sz w:val="24"/>
        </w:rPr>
        <w:fldChar w:fldCharType="begin" w:fldLock="1"/>
      </w:r>
      <w:r w:rsidRPr="00C74504">
        <w:rPr>
          <w:rFonts w:ascii="Arial" w:hAnsi="Arial" w:cs="Arial"/>
          <w:sz w:val="24"/>
        </w:rPr>
        <w:instrText>ADDIN CSL_CITATION {"citationItems":[{"id":"ITEM-1","itemData":{"DOI":"10.2507/IJSIMM10(4)3.188","ISSN":"17264529","author":[{"dropping-particle":"","family":"Hachicha","given":"W.","non-dropping-particle":"","parse-names":false,"suffix":""}],"container-title":"International Journal of Simulation Modelling","id":"ITEM-1","issue":"4","issued":{"date-parts":[["2011","12","15"]]},"page":"191-203","title":"A simulation metamodelling based neural networks for lot-sizing problem in MTO sector","type":"article-journal","volume":"10"},"uris":["http://www.mendeley.com/documents/?uuid=bb09e0fc-57dc-4540-b766-4f9731c99709"]}],"mendeley":{"formattedCitation":"(Hachicha, 2011)","manualFormatting":"Hachicha (2011)","plainTextFormattedCitation":"(Hachicha, 2011)","previouslyFormattedCitation":"(Hachicha, 2011)"},"properties":{"noteIndex":0},"schema":"https://github.com/citation-style-language/schema/raw/master/csl-citation.json"}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Hachicha (2011)</w:t>
      </w:r>
      <w:r w:rsidRPr="00C74504">
        <w:rPr>
          <w:rFonts w:ascii="Arial" w:hAnsi="Arial" w:cs="Arial"/>
          <w:sz w:val="24"/>
        </w:rPr>
        <w:fldChar w:fldCharType="end"/>
      </w:r>
      <w:r w:rsidRPr="00C74504">
        <w:rPr>
          <w:rFonts w:ascii="Arial" w:hAnsi="Arial" w:cs="Arial"/>
          <w:sz w:val="24"/>
        </w:rPr>
        <w:t xml:space="preserve"> introduced a study that even utilizes artificial neural network concerning the lot-sizing issue in terms of supply chain through implementing meta-modeling simulation. The study’s subject is none other than supply chain that tends to function in make-to-order context (no chance of keeping stock and limited potential of production) and it is attributed through multi-stage, multi-product, multi-location production planning with stochastic parameters and capacity constraints like transit time, processing time, set-up time, arrivals of several order and more. On having an observation on the results it is witnessed of assuring the efficiencies, usability and flexibility of artificial neural network techniques in terms of practical applications or </w:t>
      </w:r>
      <w:r w:rsidRPr="00C74504">
        <w:rPr>
          <w:rFonts w:ascii="Arial" w:hAnsi="Arial" w:cs="Arial"/>
          <w:sz w:val="24"/>
        </w:rPr>
        <w:lastRenderedPageBreak/>
        <w:t xml:space="preserve">examples. </w:t>
      </w:r>
      <w:r w:rsidRPr="00C74504">
        <w:rPr>
          <w:rFonts w:ascii="Arial" w:hAnsi="Arial" w:cs="Arial"/>
          <w:sz w:val="24"/>
        </w:rPr>
        <w:fldChar w:fldCharType="begin" w:fldLock="1"/>
      </w:r>
      <w:r w:rsidRPr="00C74504">
        <w:rPr>
          <w:rFonts w:ascii="Arial" w:hAnsi="Arial" w:cs="Arial"/>
          <w:sz w:val="24"/>
        </w:rPr>
        <w:instrText>ADDIN CSL_CITATION {"citationItems":[{"id":"ITEM-1","itemData":{"DOI":"10.5267/j.ijiec.2011.01.005","ISSN":"19232926","author":[{"dropping-particle":"","family":"Paul","given":"Sanjoy K.","non-dropping-particle":"","parse-names":false,"suffix":""},{"dropping-particle":"","family":"Azaeem","given":"Abdullahil","non-dropping-particle":"","parse-names":false,"suffix":""}],"container-title":"International Journal of Industrial Engineering Computations","id":"ITEM-1","issue":"2","issued":{"date-parts":[["2011","4","1"]]},"page":"431-438","title":"An artificial neural network model for optimization of finished goods inventory","type":"article-journal","volume":"2"},"uris":["http://www.mendeley.com/documents/?uuid=292f4597-2b74-4f56-b9f3-1f94a1325e4e"]}],"mendeley":{"formattedCitation":"(Paul and Azaeem, 2011)","manualFormatting":"Paul and Azaeem (2011)","plainTextFormattedCitation":"(Paul and Azaeem, 2011)","previouslyFormattedCitation":"(Paul and Azaeem, 2011)"},"properties":{"noteIndex":0},"schema":"https://github.com/citation-style-language/schema/raw/master/csl-citation.json"}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Paul and Azaeem (2011)</w:t>
      </w:r>
      <w:r w:rsidRPr="00C74504">
        <w:rPr>
          <w:rFonts w:ascii="Arial" w:hAnsi="Arial" w:cs="Arial"/>
          <w:sz w:val="24"/>
        </w:rPr>
        <w:fldChar w:fldCharType="end"/>
      </w:r>
      <w:r w:rsidRPr="00C74504">
        <w:rPr>
          <w:rFonts w:ascii="Arial" w:hAnsi="Arial" w:cs="Arial"/>
          <w:sz w:val="24"/>
        </w:rPr>
        <w:t xml:space="preserve"> has developed one more artificial neural network-oriented model that decides the best level of finished products inventory as a setup, operation of product demand, material prices and holding. </w:t>
      </w:r>
    </w:p>
    <w:p w14:paraId="008B15FE" w14:textId="725DCAAA" w:rsidR="00EF68E4" w:rsidRPr="00C74504" w:rsidRDefault="00EF68E4" w:rsidP="00EF68E4">
      <w:pPr>
        <w:spacing w:after="240" w:line="360" w:lineRule="auto"/>
        <w:jc w:val="both"/>
        <w:rPr>
          <w:rFonts w:ascii="Arial" w:hAnsi="Arial" w:cs="Arial"/>
          <w:sz w:val="24"/>
        </w:rPr>
      </w:pPr>
      <w:r w:rsidRPr="00C74504">
        <w:rPr>
          <w:rFonts w:ascii="Arial" w:hAnsi="Arial" w:cs="Arial"/>
          <w:sz w:val="24"/>
        </w:rPr>
        <w:t xml:space="preserve">Using the data of manufacturing industry, the model was tested along with that the outputs have spotted that the model shall be useful for predicting the inventory level of finished products responding towards the model parameters. On the whole, the application of the model can be done for optimizing finished products inventory for any kind of manufacturing industry. </w:t>
      </w:r>
      <w:r w:rsidRPr="00C74504">
        <w:rPr>
          <w:rFonts w:ascii="Arial" w:hAnsi="Arial" w:cs="Arial"/>
          <w:sz w:val="24"/>
        </w:rPr>
        <w:fldChar w:fldCharType="begin" w:fldLock="1"/>
      </w:r>
      <w:r w:rsidRPr="00C74504">
        <w:rPr>
          <w:rFonts w:ascii="Arial" w:hAnsi="Arial" w:cs="Arial"/>
          <w:sz w:val="24"/>
        </w:rPr>
        <w:instrText>ADDIN CSL_CITATION {"citationItems":[{"id":"ITEM-1","itemData":{"DOI":"10.1155/2013/537675","ISSN":"1026-0226","abstract":"Inventory control is a key factor for reducing supply chain cost and increasing customer satisfaction. However, prediction of inventory level is a challenging task for managers. As one of the widely used techniques for inventory control, standard BP neural network has such problems as low convergence rate and poor prediction accuracy. Aiming at these problems, a new fast convergent BP neural network model for predicting inventory level is developed in this paper. By adding an error offset, this paper deduces the new chain propagation rule and the new weight formula. This paper also applies the improved BP neural network model to predict the inventory level of an automotive parts company. The results show that the improved algorithm not only significantly exceeds the standard algorithm but also outperforms some other improved BP algorithms both on convergence rate and prediction accuracy.","author":[{"dropping-particle":"","family":"He","given":"Wei","non-dropping-particle":"","parse-names":false,"suffix":""}],"container-title":"Discrete Dynamics in Nature and Society","id":"ITEM-1","issued":{"date-parts":[["2013"]]},"page":"1-7","title":"An Inventory Controlled Supply Chain Model Based on Improved BP Neural Network","type":"article-journal","volume":"2013"},"uris":["http://www.mendeley.com/documents/?uuid=fc31edae-0880-4039-a812-9f4188752fc4"]}],"mendeley":{"formattedCitation":"(He, 2013)","manualFormatting":"He (2013)","plainTextFormattedCitation":"(He, 2013)","previouslyFormattedCitation":"(He, 2013)"},"properties":{"noteIndex":0},"schema":"https://github.com/citation-style-language/schema/raw/master/csl-citation.json"}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He (2013)</w:t>
      </w:r>
      <w:r w:rsidRPr="00C74504">
        <w:rPr>
          <w:rFonts w:ascii="Arial" w:hAnsi="Arial" w:cs="Arial"/>
          <w:sz w:val="24"/>
        </w:rPr>
        <w:fldChar w:fldCharType="end"/>
      </w:r>
      <w:r w:rsidRPr="00C74504">
        <w:rPr>
          <w:rFonts w:ascii="Arial" w:hAnsi="Arial" w:cs="Arial"/>
          <w:sz w:val="24"/>
        </w:rPr>
        <w:t xml:space="preserve"> examined that a rapid convergent BP neural network model used to predict inventory level is explained efficiently in the study. Even the enhanced BP neural network model has been implemented in the study paper in order to foresee the inventory level in terms of automotive parts enterprise.  The outcomes exhibit that the enhanced algorithm not merely goes beyond the standard algorithm but even tends to outperform few remaining other enhanced BP algorithms on prediction accuracy as well as convergence rate. As per the study of </w:t>
      </w:r>
      <w:r w:rsidRPr="00C74504">
        <w:rPr>
          <w:rFonts w:ascii="Arial" w:hAnsi="Arial" w:cs="Arial"/>
          <w:sz w:val="24"/>
        </w:rPr>
        <w:fldChar w:fldCharType="begin" w:fldLock="1"/>
      </w:r>
      <w:r w:rsidRPr="00C74504">
        <w:rPr>
          <w:rFonts w:ascii="Arial" w:hAnsi="Arial" w:cs="Arial"/>
          <w:sz w:val="24"/>
        </w:rPr>
        <w:instrText>ADDIN CSL_CITATION {"citationItems":[{"id":"ITEM-1","itemData":{"URL":"https://www.conveyco.com/automated-storage-and-retrieval-types/","accessed":{"date-parts":[["2020","12","15"]]},"author":[{"dropping-particle":"","family":"Romaine","given":"Ed","non-dropping-particle":"","parse-names":false,"suffix":""}],"container-title":"Conveyco","id":"ITEM-1","issued":{"date-parts":[["2020"]]},"title":"Automated Storage &amp; Retrieval System (AS/RS) Types &amp; Uses","type":"webpage"},"uris":["http://www.mendeley.com/documents/?uuid=b2d3f2db-48b4-4586-a450-6d5ad9255480"]}],"mendeley":{"formattedCitation":"(Romaine, 2020)","plainTextFormattedCitation":"(Romaine, 2020)","previouslyFormattedCitation":"(Romaine, 2020)"},"properties":{"noteIndex":0},"schema":"https://github.com/citation-style-language/schema/raw/master/csl-citation.json"}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(Romaine, 2020)</w:t>
      </w:r>
      <w:r w:rsidRPr="00C74504">
        <w:rPr>
          <w:rFonts w:ascii="Arial" w:hAnsi="Arial" w:cs="Arial"/>
          <w:sz w:val="24"/>
        </w:rPr>
        <w:fldChar w:fldCharType="end"/>
      </w:r>
      <w:r w:rsidRPr="00C74504">
        <w:rPr>
          <w:rFonts w:ascii="Arial" w:hAnsi="Arial" w:cs="Arial"/>
          <w:sz w:val="24"/>
        </w:rPr>
        <w:t xml:space="preserve">, the design of Retrieval System and Automated Storage systems are made with many machines that moves in a particular direction with the help of storage aisles for the purpose of checking and retrieving several products. An articulated robotic arm can be described as a robot having rotary joints permitting it to do various pre-computerized movements holding greater standard of speed and precision. According to the outlook of </w:t>
      </w:r>
      <w:r w:rsidRPr="00C74504">
        <w:rPr>
          <w:rFonts w:ascii="Arial" w:hAnsi="Arial" w:cs="Arial"/>
          <w:sz w:val="24"/>
        </w:rPr>
        <w:fldChar w:fldCharType="begin" w:fldLock="1"/>
      </w:r>
      <w:r w:rsidRPr="00C74504">
        <w:rPr>
          <w:rFonts w:ascii="Arial" w:hAnsi="Arial" w:cs="Arial"/>
          <w:sz w:val="24"/>
        </w:rPr>
        <w:instrText>ADDIN CSL_CITATION {"citationItems":[{"id":"ITEM-1","itemData":{"author":[{"dropping-particle":"","family":"Hornyak","given":"Tim","non-dropping-particle":"","parse-names":false,"suffix":""}],"container-title":"CNBC","id":"ITEM-1","issued":{"date-parts":[["2018","10","30"]]},"title":"The world’s first humanless warehouse is run only by robots and is a model for the future","type":"article-newspaper"},"uris":["http://www.mendeley.com/documents/?uuid=fbfe5d4a-f952-40a3-87bc-285049a82f79"]}],"mendeley":{"formattedCitation":"(Hornyak, 2018)","plainTextFormattedCitation":"(Hornyak, 2018)","previouslyFormattedCitation":"(Hornyak,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(Hornyak, 2018)</w:t>
      </w:r>
      <w:r w:rsidRPr="00C74504">
        <w:rPr>
          <w:rFonts w:ascii="Arial" w:hAnsi="Arial" w:cs="Arial"/>
          <w:sz w:val="24"/>
        </w:rPr>
        <w:fldChar w:fldCharType="end"/>
      </w:r>
      <w:r w:rsidRPr="00C74504">
        <w:rPr>
          <w:rFonts w:ascii="Arial" w:hAnsi="Arial" w:cs="Arial"/>
          <w:sz w:val="24"/>
        </w:rPr>
        <w:t xml:space="preserve">, allocating these kinds of articulated robotic arms for monotonous work is useful in freeing up the human staffs as well as increasing the resources for additional complicated responsibilities. The articulated robotic arms in different warehouses all over the world are constrained for handling the categorization of items concerning different forms, material types and sizes as per </w:t>
      </w:r>
      <w:r w:rsidRPr="00C74504">
        <w:rPr>
          <w:rFonts w:ascii="Arial" w:hAnsi="Arial" w:cs="Arial"/>
          <w:sz w:val="24"/>
        </w:rPr>
        <w:fldChar w:fldCharType="begin" w:fldLock="1"/>
      </w:r>
      <w:r w:rsidRPr="00C74504">
        <w:rPr>
          <w:rFonts w:ascii="Arial" w:hAnsi="Arial" w:cs="Arial"/>
          <w:sz w:val="24"/>
        </w:rPr>
        <w:instrText>ADDIN CSL_CITATION {"citationItems":[{"id":"ITEM-1","itemData":{"URL":"https://www.theverge.com/2018/5/8/17331250/automated-warehouses-jobs-ocado-andover-amazon","accessed":{"date-parts":[["2021","8","13"]]},"author":[{"dropping-particle":"","family":"Vincent","given":"James","non-dropping-particle":"","parse-names":false,"suffix":""}],"container-title":"The Verge","id":"ITEM-1","issued":{"date-parts":[["2018"]]},"title":"Welcome to the automated warehouse of the future","type":"webpage"},"uris":["http://www.mendeley.com/documents/?uuid=fd6feff9-4c51-4e7f-bfc0-76e069a00d31"]}],"mendeley":{"formattedCitation":"(Vincent, 2018)","plainTextFormattedCitation":"(Vincent, 2018)","previouslyFormattedCitation":"(Vincent,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(Vincent, 2018)</w:t>
      </w:r>
      <w:r w:rsidRPr="00C74504">
        <w:rPr>
          <w:rFonts w:ascii="Arial" w:hAnsi="Arial" w:cs="Arial"/>
          <w:sz w:val="24"/>
        </w:rPr>
        <w:fldChar w:fldCharType="end"/>
      </w:r>
      <w:r w:rsidRPr="00C74504">
        <w:rPr>
          <w:rFonts w:ascii="Arial" w:hAnsi="Arial" w:cs="Arial"/>
          <w:sz w:val="24"/>
        </w:rPr>
        <w:t xml:space="preserve">. As there is very quick expansion in the automotive industry, the requirement and demand for effective </w:t>
      </w:r>
      <w:r w:rsidR="004877CD" w:rsidRPr="00C74504">
        <w:rPr>
          <w:rFonts w:ascii="Arial" w:hAnsi="Arial" w:cs="Arial"/>
          <w:sz w:val="24"/>
        </w:rPr>
        <w:t>IVM</w:t>
      </w:r>
      <w:r w:rsidRPr="00C74504">
        <w:rPr>
          <w:rFonts w:ascii="Arial" w:hAnsi="Arial" w:cs="Arial"/>
          <w:sz w:val="24"/>
        </w:rPr>
        <w:t xml:space="preserve"> is the utmost</w:t>
      </w:r>
      <w:r w:rsidR="0003499A" w:rsidRPr="00C74504">
        <w:rPr>
          <w:rFonts w:ascii="Arial" w:hAnsi="Arial" w:cs="Arial"/>
          <w:sz w:val="24"/>
        </w:rPr>
        <w:t xml:space="preserve"> priority in the present times.</w:t>
      </w:r>
    </w:p>
    <w:p w14:paraId="1334D8AB" w14:textId="77777777" w:rsidR="0003499A" w:rsidRPr="00C74504" w:rsidRDefault="0003499A" w:rsidP="00EF68E4">
      <w:pPr>
        <w:spacing w:after="240" w:line="360" w:lineRule="auto"/>
        <w:jc w:val="both"/>
        <w:rPr>
          <w:rFonts w:ascii="Arial" w:hAnsi="Arial" w:cs="Arial"/>
          <w:sz w:val="24"/>
        </w:rPr>
      </w:pPr>
    </w:p>
    <w:p w14:paraId="72D7510A" w14:textId="66D058C1" w:rsidR="00EF68E4" w:rsidRPr="00C74504" w:rsidRDefault="00EF68E4" w:rsidP="00EF68E4">
      <w:pPr>
        <w:pStyle w:val="Heading2"/>
        <w:spacing w:line="360" w:lineRule="auto"/>
        <w:rPr>
          <w:rFonts w:ascii="Arial" w:hAnsi="Arial" w:cs="Arial"/>
          <w:color w:val="auto"/>
          <w:sz w:val="24"/>
          <w:szCs w:val="24"/>
        </w:rPr>
      </w:pPr>
      <w:bookmarkStart w:id="22" w:name="_Toc83814705"/>
      <w:r w:rsidRPr="00C74504">
        <w:rPr>
          <w:rFonts w:ascii="Arial" w:hAnsi="Arial" w:cs="Arial"/>
          <w:color w:val="auto"/>
          <w:sz w:val="24"/>
          <w:szCs w:val="24"/>
        </w:rPr>
        <w:lastRenderedPageBreak/>
        <w:t>2.5 Research gap</w:t>
      </w:r>
      <w:bookmarkEnd w:id="22"/>
    </w:p>
    <w:p w14:paraId="24C9F475" w14:textId="217AA015" w:rsidR="00EF68E4" w:rsidRPr="00C74504" w:rsidRDefault="00CC5E9F" w:rsidP="002A584E">
      <w:pPr>
        <w:spacing w:after="240" w:line="360" w:lineRule="auto"/>
        <w:jc w:val="both"/>
        <w:rPr>
          <w:rFonts w:ascii="Arial" w:hAnsi="Arial" w:cs="Arial"/>
          <w:sz w:val="24"/>
        </w:rPr>
      </w:pPr>
      <w:r w:rsidRPr="00C74504">
        <w:rPr>
          <w:rFonts w:ascii="Arial" w:hAnsi="Arial" w:cs="Arial"/>
          <w:sz w:val="24"/>
        </w:rPr>
        <w:t>There are several papers specified the importance of AI on supply chain management in general and specific to automotive industries (</w:t>
      </w:r>
      <w:r w:rsidRPr="00C74504">
        <w:rPr>
          <w:rFonts w:ascii="Arial" w:hAnsi="Arial" w:cs="Arial"/>
          <w:sz w:val="24"/>
        </w:rPr>
        <w:fldChar w:fldCharType="begin" w:fldLock="1"/>
      </w:r>
      <w:r w:rsidRPr="00C74504">
        <w:rPr>
          <w:rFonts w:ascii="Arial" w:hAnsi="Arial" w:cs="Arial"/>
          <w:sz w:val="24"/>
        </w:rPr>
        <w:instrText>ADDIN CSL_CITATION {"citationItems":[{"id":"ITEM-1","itemData":{"DOI":"10.1016/j.mfglet.2018.09.002","ISSN":"22138463","author":[{"dropping-particle":"","family":"Lee","given":"Jay","non-dropping-particle":"","parse-names":false,"suffix":""},{"dropping-particle":"","family":"Davari","given":"Hossein","non-dropping-particle":"","parse-names":false,"suffix":""},{"dropping-particle":"","family":"Singh","given":"Jaskaran","non-dropping-particle":"","parse-names":false,"suffix":""},{"dropping-particle":"","family":"Pandhare","given":"Vibhor","non-dropping-particle":"","parse-names":false,"suffix":""}],"container-title":"Manufacturing Letters","id":"ITEM-1","issued":{"date-parts":[["2018","10"]]},"page":"20-23","title":"Industrial Artificial Intelligence for industry 4.0-based manufacturing systems","type":"article-journal","volume":"18"},"uris":["http://www.mendeley.com/documents/?uuid=c2e360f4-c082-45e7-8ea7-52297719557e"]}],"mendeley":{"formattedCitation":"(Lee &lt;i&gt;et al.&lt;/i&gt;, 2018)","manualFormatting":"Lee et al., 2018)","plainTextFormattedCitation":"(Lee et al., 2018)","previouslyFormattedCitation":"(Lee &lt;i&gt;et al.&lt;/i&gt;, 2018)"},"properties":{"noteIndex":0},"schema":"https://github.com/citation-style-language/schema/raw/master/csl-citation.json"}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Lee </w:t>
      </w:r>
      <w:r w:rsidRPr="00C74504">
        <w:rPr>
          <w:rFonts w:ascii="Arial" w:hAnsi="Arial" w:cs="Arial"/>
          <w:i/>
          <w:noProof/>
          <w:sz w:val="24"/>
        </w:rPr>
        <w:t>et al.</w:t>
      </w:r>
      <w:r w:rsidRPr="00C74504">
        <w:rPr>
          <w:rFonts w:ascii="Arial" w:hAnsi="Arial" w:cs="Arial"/>
          <w:noProof/>
          <w:sz w:val="24"/>
        </w:rPr>
        <w:t>, 2018)</w:t>
      </w:r>
      <w:r w:rsidRPr="00C74504">
        <w:rPr>
          <w:rFonts w:ascii="Arial" w:hAnsi="Arial" w:cs="Arial"/>
          <w:sz w:val="24"/>
        </w:rPr>
        <w:fldChar w:fldCharType="end"/>
      </w:r>
      <w:r w:rsidRPr="00C74504">
        <w:rPr>
          <w:rFonts w:ascii="Arial" w:hAnsi="Arial" w:cs="Arial"/>
          <w:sz w:val="24"/>
        </w:rPr>
        <w:t xml:space="preserve">. Similarly, few studies highlights the importance of AI on FC </w:t>
      </w:r>
      <w:r w:rsidRPr="00C74504">
        <w:rPr>
          <w:rFonts w:ascii="Arial" w:hAnsi="Arial" w:cs="Arial"/>
          <w:sz w:val="24"/>
          <w:szCs w:val="28"/>
        </w:rPr>
        <w:fldChar w:fldCharType="begin" w:fldLock="1"/>
      </w:r>
      <w:r w:rsidRPr="00C74504">
        <w:rPr>
          <w:rFonts w:ascii="Arial" w:hAnsi="Arial" w:cs="Arial"/>
          <w:sz w:val="24"/>
          <w:szCs w:val="28"/>
        </w:rPr>
        <w:instrText>ADDIN CSL_CITATION {"citationItems":[{"id":"ITEM-1","itemData":{"DOI":"10.1016/j.eswa.2013.09.038","ISSN":"09574174","author":[{"dropping-particle":"","family":"Jaipuria","given":"Sanjita","non-dropping-particle":"","parse-names":false,"suffix":""},{"dropping-particle":"","family":"Mahapatra","given":"S.S.","non-dropping-particle":"","parse-names":false,"suffix":""}],"container-title":"Expert Systems with Applications","id":"ITEM-1","issue":"5","issued":{"date-parts":[["2014","4"]]},"page":"2395-2408","title":"An improved demand forecasting method to reduce bullwhip effect in supply chains","type":"article-journal","volume":"41"},"uris":["http://www.mendeley.com/documents/?uuid=77105c64-fc2e-4b03-9c05-930b26385b89"]},{"id":"ITEM-2","itemData":{"DOI":"10.1007/978-981-13-1822-1_8","author":[{"dropping-particle":"","family":"Chawla","given":"Aditya","non-dropping-particle":"","parse-names":false,"suffix":""},{"dropping-particle":"","family":"Singh","given":"Amrita","non-dropping-particle":"","parse-names":false,"suffix":""},{"dropping-particle":"","family":"Lamba","given":"Aditya","non-dropping-particle":"","parse-names":false,"suffix":""},{"dropping-particle":"","family":"Gangwani","given":"Naman","non-dropping-particle":"","parse-names":false,"suffix":""},{"dropping-particle":"","family":"Soni","given":"Umang","non-dropping-particle":"","parse-names":false,"suffix":""}],"container-title":"Applications of Artificial Intelligence Techniques in Engineering","id":"ITEM-2","issued":{"date-parts":[["2019"]]},"page":"79-89","publisher":"Springer","publisher-place":"Berlin, Germany","title":"Demand Forecasting Using Artificial Neural Networks—A Case Study of American Retail Corporation","type":"chapter"},"uris":["http://www.mendeley.com/documents/?uuid=dddd9052-4043-4a6b-acd5-7a5a92003b0f"]}],"mendeley":{"formattedCitation":"(Jaipuria and Mahapatra, 2014; Chawla &lt;i&gt;et al.&lt;/i&gt;, 2019)","plainTextFormattedCitation":"(Jaipuria and Mahapatra, 2014; Chawla et al., 2019)","previouslyFormattedCitation":"(Jaipuria and Mahapatra, 2014; Chawla &lt;i&gt;et al.&lt;/i&gt;, 2019)"},"properties":{"noteIndex":0},"schema":"https://github.com/citation-style-language/schema/raw/master/csl-citation.json"}</w:instrText>
      </w:r>
      <w:r w:rsidRPr="00C74504">
        <w:rPr>
          <w:rFonts w:ascii="Arial" w:hAnsi="Arial" w:cs="Arial"/>
          <w:sz w:val="24"/>
          <w:szCs w:val="28"/>
        </w:rPr>
        <w:fldChar w:fldCharType="separate"/>
      </w:r>
      <w:r w:rsidRPr="00C74504">
        <w:rPr>
          <w:rFonts w:ascii="Arial" w:hAnsi="Arial" w:cs="Arial"/>
          <w:noProof/>
          <w:sz w:val="24"/>
          <w:szCs w:val="28"/>
        </w:rPr>
        <w:t xml:space="preserve">(Jaipuria and Mahapatra, 2014; Chawla </w:t>
      </w:r>
      <w:r w:rsidRPr="00C74504">
        <w:rPr>
          <w:rFonts w:ascii="Arial" w:hAnsi="Arial" w:cs="Arial"/>
          <w:i/>
          <w:noProof/>
          <w:sz w:val="24"/>
          <w:szCs w:val="28"/>
        </w:rPr>
        <w:t>et al.</w:t>
      </w:r>
      <w:r w:rsidRPr="00C74504">
        <w:rPr>
          <w:rFonts w:ascii="Arial" w:hAnsi="Arial" w:cs="Arial"/>
          <w:noProof/>
          <w:sz w:val="24"/>
          <w:szCs w:val="28"/>
        </w:rPr>
        <w:t>, 2019)</w:t>
      </w:r>
      <w:r w:rsidRPr="00C74504">
        <w:rPr>
          <w:rFonts w:ascii="Arial" w:hAnsi="Arial" w:cs="Arial"/>
          <w:sz w:val="24"/>
          <w:szCs w:val="28"/>
        </w:rPr>
        <w:fldChar w:fldCharType="end"/>
      </w:r>
      <w:r w:rsidRPr="00C74504">
        <w:rPr>
          <w:rFonts w:ascii="Arial" w:hAnsi="Arial" w:cs="Arial"/>
          <w:sz w:val="24"/>
          <w:szCs w:val="28"/>
        </w:rPr>
        <w:t xml:space="preserve"> </w:t>
      </w:r>
      <w:r w:rsidRPr="00C74504">
        <w:rPr>
          <w:rFonts w:ascii="Arial" w:hAnsi="Arial" w:cs="Arial"/>
          <w:sz w:val="24"/>
        </w:rPr>
        <w:t xml:space="preserve">and some of them shows towards IVM in automotive sector </w:t>
      </w:r>
      <w:r w:rsidRPr="00C74504">
        <w:rPr>
          <w:rFonts w:ascii="Arial" w:hAnsi="Arial" w:cs="Arial"/>
          <w:sz w:val="24"/>
          <w:szCs w:val="28"/>
        </w:rPr>
        <w:fldChar w:fldCharType="begin" w:fldLock="1"/>
      </w:r>
      <w:r w:rsidRPr="00C74504">
        <w:rPr>
          <w:rFonts w:ascii="Arial" w:hAnsi="Arial" w:cs="Arial"/>
          <w:sz w:val="24"/>
          <w:szCs w:val="28"/>
        </w:rPr>
        <w:instrText>ADDIN CSL_CITATION {"citationItems":[{"id":"ITEM-1","itemData":{"DOI":"10.1016/j.cor.2018.11.013","ISSN":"03050548","author":[{"dropping-particle":"","family":"Govindan","given":"Kannan","non-dropping-particle":"","parse-names":false,"suffix":""},{"dropping-particle":"","family":"Jafarian","given":"Ahmad","non-dropping-particle":"","parse-names":false,"suffix":""},{"dropping-particle":"","family":"Nourbakhsh","given":"Vahid","non-dropping-particle":"","parse-names":false,"suffix":""}],"container-title":"Computers &amp; Operations Research","id":"ITEM-1","issued":{"date-parts":[["2019","10"]]},"page":"220-235","title":"Designing a sustainable supply chain network integrated with vehicle routing: A comparison of hybrid swarm intelligence metaheuristics","type":"article-journal","volume":"110"},"uris":["http://www.mendeley.com/documents/?uuid=e34c84e4-7c81-465d-8c86-3dbf4a59c05a"]},{"id":"ITEM-2","itemData":{"DOI":"10.1007/978-3-642-28942-2_19","author":[{"dropping-particle":"","family":"Simić","given":"Dragan","non-dropping-particle":"","parse-names":false,"suffix":""},{"dropping-particle":"","family":"Simić","given":"Svetlana","non-dropping-particle":"","parse-names":false,"suffix":""}],"container-title":"International Conference on Hybrid Artificial Intelligence Systems","id":"ITEM-2","issued":{"date-parts":[["2012"]]},"page":"208-220","publisher":"Springer","publisher-place":"Berlin, Germany","title":"Hybrid Artificial Intelligence Approaches on Vehicle Routing Problem in Logistics Distribution","type":"chapter"},"uris":["http://www.mendeley.com/documents/?uuid=7ce7f858-74c0-42d9-a035-58c56d691997"]}],"mendeley":{"formattedCitation":"(Simić and Simić, 2012; Govindan, Jafarian and Nourbakhsh, 2019)","manualFormatting":"(Simić and Simić, 2012; Govindan et al., 2019)","plainTextFormattedCitation":"(Simić and Simić, 2012; Govindan, Jafarian and Nourbakhsh, 2019)","previouslyFormattedCitation":"(Simić and Simić, 2012; Govindan, Jafarian and Nourbakhsh, 2019)"},"properties":{"noteIndex":0},"schema":"https://github.com/citation-style-language/schema/raw/master/csl-citation.json"}</w:instrText>
      </w:r>
      <w:r w:rsidRPr="00C74504">
        <w:rPr>
          <w:rFonts w:ascii="Arial" w:hAnsi="Arial" w:cs="Arial"/>
          <w:sz w:val="24"/>
          <w:szCs w:val="28"/>
        </w:rPr>
        <w:fldChar w:fldCharType="separate"/>
      </w:r>
      <w:r w:rsidRPr="00C74504">
        <w:rPr>
          <w:rFonts w:ascii="Arial" w:hAnsi="Arial" w:cs="Arial"/>
          <w:noProof/>
          <w:sz w:val="24"/>
          <w:szCs w:val="28"/>
        </w:rPr>
        <w:t>(Simić and Simić, 2012; Govindan</w:t>
      </w:r>
      <w:r w:rsidRPr="00C74504">
        <w:rPr>
          <w:rFonts w:ascii="Arial" w:hAnsi="Arial" w:cs="Arial"/>
          <w:i/>
          <w:noProof/>
          <w:sz w:val="24"/>
          <w:szCs w:val="28"/>
        </w:rPr>
        <w:t xml:space="preserve"> et al.</w:t>
      </w:r>
      <w:r w:rsidRPr="00C74504">
        <w:rPr>
          <w:rFonts w:ascii="Arial" w:hAnsi="Arial" w:cs="Arial"/>
          <w:noProof/>
          <w:sz w:val="24"/>
          <w:szCs w:val="28"/>
        </w:rPr>
        <w:t>, 2019)</w:t>
      </w:r>
      <w:r w:rsidRPr="00C74504">
        <w:rPr>
          <w:rFonts w:ascii="Arial" w:hAnsi="Arial" w:cs="Arial"/>
          <w:sz w:val="24"/>
          <w:szCs w:val="28"/>
        </w:rPr>
        <w:fldChar w:fldCharType="end"/>
      </w:r>
      <w:r w:rsidRPr="00C74504">
        <w:rPr>
          <w:rFonts w:ascii="Arial" w:hAnsi="Arial" w:cs="Arial"/>
          <w:sz w:val="24"/>
          <w:szCs w:val="28"/>
        </w:rPr>
        <w:t xml:space="preserve">. </w:t>
      </w:r>
      <w:r w:rsidR="002A584E" w:rsidRPr="00C74504">
        <w:rPr>
          <w:rFonts w:ascii="Arial" w:hAnsi="Arial" w:cs="Arial"/>
          <w:sz w:val="24"/>
          <w:szCs w:val="28"/>
        </w:rPr>
        <w:t xml:space="preserve">However, few studies specifically shows the role of AI in different areas like </w:t>
      </w:r>
      <w:r w:rsidR="002A584E" w:rsidRPr="00C74504">
        <w:rPr>
          <w:rFonts w:ascii="Arial" w:hAnsi="Arial" w:cs="Arial"/>
          <w:sz w:val="24"/>
        </w:rPr>
        <w:t xml:space="preserve">delivery logistics, manufactured goods (diversification of production and increase in market share), laborers (hiring, promotions, training, or scheduling), and resources (scheduling of tools and allocation of raw material) </w:t>
      </w:r>
      <w:r w:rsidR="002A584E" w:rsidRPr="00C74504">
        <w:rPr>
          <w:rFonts w:ascii="Arial" w:hAnsi="Arial" w:cs="Arial"/>
          <w:sz w:val="24"/>
        </w:rPr>
        <w:fldChar w:fldCharType="begin" w:fldLock="1"/>
      </w:r>
      <w:r w:rsidR="002A584E" w:rsidRPr="00C74504">
        <w:rPr>
          <w:rFonts w:ascii="Arial" w:hAnsi="Arial" w:cs="Arial"/>
          <w:sz w:val="24"/>
        </w:rPr>
        <w:instrText>ADDIN CSL_CITATION {"citationItems":[{"id":"ITEM-1","itemData":{"DOI":"10.1016/j.omega.2016.04.004","ISSN":"03050483","author":[{"dropping-particle":"","family":"Wei","given":"Wenchao","non-dropping-particle":"","parse-names":false,"suffix":""},{"dropping-particle":"","family":"Guimarães","given":"Luis","non-dropping-particle":"","parse-names":false,"suffix":""},{"dropping-particle":"","family":"Amorim","given":"Pedro","non-dropping-particle":"","parse-names":false,"suffix":""},{"dropping-particle":"","family":"Almada-Lobo","given":"Bernardo","non-dropping-particle":"","parse-names":false,"suffix":""}],"container-title":"Omega","id":"ITEM-1","issued":{"date-parts":[["2017","3"]]},"page":"99-114","title":"Tactical production and distribution planning with dependency issues on the production process","type":"article-journal","volume":"67"},"uris":["http://www.mendeley.com/documents/?uuid=adad12b9-a458-431b-a750-f2c2073e12c4"]}],"mendeley":{"formattedCitation":"(Wei &lt;i&gt;et al.&lt;/i&gt;, 2017)","plainTextFormattedCitation":"(Wei et al., 2017)","previouslyFormattedCitation":"(Wei &lt;i&gt;et al.&lt;/i&gt;, 2017)"},"properties":{"noteIndex":0},"schema":"https://github.com/citation-style-language/schema/raw/master/csl-citation.json"}</w:instrText>
      </w:r>
      <w:r w:rsidR="002A584E" w:rsidRPr="00C74504">
        <w:rPr>
          <w:rFonts w:ascii="Arial" w:hAnsi="Arial" w:cs="Arial"/>
          <w:sz w:val="24"/>
        </w:rPr>
        <w:fldChar w:fldCharType="separate"/>
      </w:r>
      <w:r w:rsidR="002A584E" w:rsidRPr="00C74504">
        <w:rPr>
          <w:rFonts w:ascii="Arial" w:hAnsi="Arial" w:cs="Arial"/>
          <w:noProof/>
          <w:sz w:val="24"/>
        </w:rPr>
        <w:t xml:space="preserve">(Wei </w:t>
      </w:r>
      <w:r w:rsidR="002A584E" w:rsidRPr="00C74504">
        <w:rPr>
          <w:rFonts w:ascii="Arial" w:hAnsi="Arial" w:cs="Arial"/>
          <w:i/>
          <w:noProof/>
          <w:sz w:val="24"/>
        </w:rPr>
        <w:t>et al.</w:t>
      </w:r>
      <w:r w:rsidR="002A584E" w:rsidRPr="00C74504">
        <w:rPr>
          <w:rFonts w:ascii="Arial" w:hAnsi="Arial" w:cs="Arial"/>
          <w:noProof/>
          <w:sz w:val="24"/>
        </w:rPr>
        <w:t>, 2017)</w:t>
      </w:r>
      <w:r w:rsidR="002A584E" w:rsidRPr="00C74504">
        <w:rPr>
          <w:rFonts w:ascii="Arial" w:hAnsi="Arial" w:cs="Arial"/>
          <w:sz w:val="24"/>
        </w:rPr>
        <w:fldChar w:fldCharType="end"/>
      </w:r>
      <w:r w:rsidR="002A584E" w:rsidRPr="00C74504">
        <w:rPr>
          <w:rFonts w:ascii="Arial" w:hAnsi="Arial" w:cs="Arial"/>
          <w:sz w:val="24"/>
        </w:rPr>
        <w:t xml:space="preserve">. In line with this, some studies like </w:t>
      </w:r>
      <w:r w:rsidR="002A584E" w:rsidRPr="00C74504">
        <w:rPr>
          <w:rFonts w:ascii="Arial" w:hAnsi="Arial" w:cs="Arial"/>
          <w:sz w:val="24"/>
        </w:rPr>
        <w:fldChar w:fldCharType="begin" w:fldLock="1"/>
      </w:r>
      <w:r w:rsidR="002A584E" w:rsidRPr="00C74504">
        <w:rPr>
          <w:rFonts w:ascii="Arial" w:hAnsi="Arial" w:cs="Arial"/>
          <w:sz w:val="24"/>
        </w:rPr>
        <w:instrText>ADDIN CSL_CITATION {"citationItems":[{"id":"ITEM-1","itemData":{"author":[{"dropping-particle":"","family":"Sen","given":"Shubham","non-dropping-particle":"","parse-names":false,"suffix":""}],"container-title":"International Journal of Innovative Research in Science, Engineering and Technology","id":"ITEM-1","issue":"5","issued":{"date-parts":[["2018"]]},"page":"6306-6313","title":"Artificial Intelligence in Automobiles: An Overview","type":"article-journal","volume":"7"},"uris":["http://www.mendeley.com/documents/?uuid=8f206567-7c56-49b7-aaaf-6788fe9d2960"]}],"mendeley":{"formattedCitation":"(Sen, 2018)","manualFormatting":"Sen (2018)","plainTextFormattedCitation":"(Sen, 2018)","previouslyFormattedCitation":"(Sen, 2018)"},"properties":{"noteIndex":0},"schema":"https://github.com/citation-style-language/schema/raw/master/csl-citation.json"}</w:instrText>
      </w:r>
      <w:r w:rsidR="002A584E" w:rsidRPr="00C74504">
        <w:rPr>
          <w:rFonts w:ascii="Arial" w:hAnsi="Arial" w:cs="Arial"/>
          <w:sz w:val="24"/>
        </w:rPr>
        <w:fldChar w:fldCharType="separate"/>
      </w:r>
      <w:r w:rsidR="002A584E" w:rsidRPr="00C74504">
        <w:rPr>
          <w:rFonts w:ascii="Arial" w:hAnsi="Arial" w:cs="Arial"/>
          <w:noProof/>
          <w:sz w:val="24"/>
        </w:rPr>
        <w:t>Sen (2018)</w:t>
      </w:r>
      <w:r w:rsidR="002A584E" w:rsidRPr="00C74504">
        <w:rPr>
          <w:rFonts w:ascii="Arial" w:hAnsi="Arial" w:cs="Arial"/>
          <w:sz w:val="24"/>
        </w:rPr>
        <w:fldChar w:fldCharType="end"/>
      </w:r>
      <w:r w:rsidR="002A584E" w:rsidRPr="00C74504">
        <w:rPr>
          <w:rFonts w:ascii="Arial" w:hAnsi="Arial" w:cs="Arial"/>
          <w:sz w:val="24"/>
        </w:rPr>
        <w:t xml:space="preserve"> noted that AI change the in-vehicle infotainment process in a significant manner. Though, there is not </w:t>
      </w:r>
      <w:r w:rsidR="003A36FB" w:rsidRPr="00C74504">
        <w:rPr>
          <w:rFonts w:ascii="Arial" w:hAnsi="Arial" w:cs="Arial"/>
          <w:sz w:val="24"/>
        </w:rPr>
        <w:t>many</w:t>
      </w:r>
      <w:r w:rsidR="002A584E" w:rsidRPr="00C74504">
        <w:rPr>
          <w:rFonts w:ascii="Arial" w:hAnsi="Arial" w:cs="Arial"/>
          <w:sz w:val="24"/>
        </w:rPr>
        <w:t xml:space="preserve"> studies focus on AI impact on FC and IVM in automotive industries in systematic review concept because the role of AI on the two significant areas is increasing in recent years. </w:t>
      </w:r>
      <w:r w:rsidR="003A36FB" w:rsidRPr="00C74504">
        <w:rPr>
          <w:rFonts w:ascii="Arial" w:hAnsi="Arial" w:cs="Arial"/>
          <w:sz w:val="24"/>
        </w:rPr>
        <w:t>Therefore,</w:t>
      </w:r>
      <w:r w:rsidR="002A584E" w:rsidRPr="00C74504">
        <w:rPr>
          <w:rFonts w:ascii="Arial" w:hAnsi="Arial" w:cs="Arial"/>
          <w:sz w:val="24"/>
        </w:rPr>
        <w:t xml:space="preserve"> it is essential to conduct the research in this aspect. </w:t>
      </w:r>
    </w:p>
    <w:p w14:paraId="494CED6F" w14:textId="26B01D8D" w:rsidR="00EF68E4" w:rsidRPr="00C74504" w:rsidRDefault="00EF68E4" w:rsidP="00EF68E4">
      <w:pPr>
        <w:pStyle w:val="Heading2"/>
        <w:spacing w:line="360" w:lineRule="auto"/>
        <w:rPr>
          <w:rFonts w:ascii="Arial" w:hAnsi="Arial" w:cs="Arial"/>
          <w:color w:val="auto"/>
          <w:sz w:val="24"/>
          <w:szCs w:val="24"/>
        </w:rPr>
      </w:pPr>
      <w:bookmarkStart w:id="23" w:name="_Toc83814706"/>
      <w:r w:rsidRPr="00C74504">
        <w:rPr>
          <w:rFonts w:ascii="Arial" w:hAnsi="Arial" w:cs="Arial"/>
          <w:color w:val="auto"/>
          <w:sz w:val="24"/>
          <w:szCs w:val="24"/>
        </w:rPr>
        <w:t>2.6 Summary</w:t>
      </w:r>
      <w:bookmarkEnd w:id="23"/>
      <w:r w:rsidRPr="00C74504">
        <w:rPr>
          <w:rFonts w:ascii="Arial" w:hAnsi="Arial" w:cs="Arial"/>
          <w:color w:val="auto"/>
          <w:sz w:val="24"/>
          <w:szCs w:val="24"/>
        </w:rPr>
        <w:t xml:space="preserve"> </w:t>
      </w:r>
    </w:p>
    <w:p w14:paraId="273DA9FF" w14:textId="5C8BFFD1" w:rsidR="00B95187" w:rsidRPr="00C74504" w:rsidRDefault="002A584E" w:rsidP="002A584E">
      <w:pPr>
        <w:spacing w:line="360" w:lineRule="auto"/>
        <w:jc w:val="both"/>
        <w:rPr>
          <w:rFonts w:ascii="Arial" w:hAnsi="Arial" w:cs="Arial"/>
          <w:sz w:val="24"/>
        </w:rPr>
      </w:pPr>
      <w:r w:rsidRPr="00C74504">
        <w:rPr>
          <w:rFonts w:ascii="Arial" w:hAnsi="Arial" w:cs="Arial"/>
          <w:sz w:val="24"/>
        </w:rPr>
        <w:t xml:space="preserve">This chapter reviews the past studies that is in line with the study concept and specifically introduce the concept of the work and identify the gap of the research. Further chapter will describe the suitable method of the research. </w:t>
      </w:r>
      <w:r w:rsidR="00B95187" w:rsidRPr="00C74504">
        <w:rPr>
          <w:rFonts w:ascii="Arial" w:hAnsi="Arial" w:cs="Arial"/>
          <w:sz w:val="24"/>
        </w:rPr>
        <w:br w:type="page"/>
      </w:r>
    </w:p>
    <w:p w14:paraId="7D9834B3" w14:textId="533DF2BB" w:rsidR="00B95187" w:rsidRPr="00C74504" w:rsidRDefault="00B95187" w:rsidP="00B95187">
      <w:pPr>
        <w:pStyle w:val="Heading1"/>
        <w:spacing w:after="240" w:line="360" w:lineRule="auto"/>
        <w:jc w:val="center"/>
        <w:rPr>
          <w:rFonts w:ascii="Arial" w:hAnsi="Arial" w:cs="Arial"/>
          <w:color w:val="auto"/>
          <w:szCs w:val="24"/>
        </w:rPr>
      </w:pPr>
      <w:bookmarkStart w:id="24" w:name="_Toc83814707"/>
      <w:r w:rsidRPr="00C74504">
        <w:rPr>
          <w:rFonts w:ascii="Arial" w:hAnsi="Arial" w:cs="Arial"/>
          <w:color w:val="auto"/>
          <w:szCs w:val="24"/>
        </w:rPr>
        <w:lastRenderedPageBreak/>
        <w:t>Chapter 3: Research Methodology</w:t>
      </w:r>
      <w:bookmarkEnd w:id="24"/>
    </w:p>
    <w:p w14:paraId="532AB654" w14:textId="1B730AB8" w:rsidR="00B95187" w:rsidRPr="00C74504" w:rsidRDefault="00B95187" w:rsidP="00B95187">
      <w:pPr>
        <w:pStyle w:val="Heading2"/>
        <w:spacing w:after="240" w:line="360" w:lineRule="auto"/>
        <w:jc w:val="both"/>
        <w:rPr>
          <w:rFonts w:ascii="Arial" w:hAnsi="Arial" w:cs="Arial"/>
          <w:color w:val="auto"/>
          <w:sz w:val="28"/>
          <w:szCs w:val="24"/>
          <w:shd w:val="clear" w:color="auto" w:fill="FCFCFC"/>
        </w:rPr>
      </w:pPr>
      <w:bookmarkStart w:id="25" w:name="_Toc83814708"/>
      <w:r w:rsidRPr="00C74504">
        <w:rPr>
          <w:rFonts w:ascii="Arial" w:hAnsi="Arial" w:cs="Arial"/>
          <w:color w:val="auto"/>
          <w:sz w:val="28"/>
          <w:szCs w:val="24"/>
          <w:shd w:val="clear" w:color="auto" w:fill="FCFCFC"/>
        </w:rPr>
        <w:t>3.1 Introduction</w:t>
      </w:r>
      <w:bookmarkEnd w:id="25"/>
    </w:p>
    <w:p w14:paraId="28A1A5BC" w14:textId="3AF4620A" w:rsidR="00B95187" w:rsidRPr="00C74504" w:rsidRDefault="00877708" w:rsidP="00B95187">
      <w:pPr>
        <w:spacing w:after="240" w:line="360" w:lineRule="auto"/>
        <w:jc w:val="both"/>
        <w:rPr>
          <w:rFonts w:ascii="Arial" w:hAnsi="Arial" w:cs="Arial"/>
          <w:sz w:val="24"/>
          <w:szCs w:val="24"/>
        </w:rPr>
      </w:pPr>
      <w:r w:rsidRPr="00C74504">
        <w:rPr>
          <w:rFonts w:ascii="Arial" w:hAnsi="Arial" w:cs="Arial"/>
          <w:sz w:val="24"/>
        </w:rPr>
        <w:t xml:space="preserve">The present study mainly aimed to conduct systematic review. </w:t>
      </w:r>
      <w:r w:rsidR="007316BC" w:rsidRPr="00C74504">
        <w:rPr>
          <w:rFonts w:ascii="Arial" w:hAnsi="Arial" w:cs="Arial"/>
          <w:sz w:val="24"/>
        </w:rPr>
        <w:t xml:space="preserve">To address </w:t>
      </w:r>
      <w:r w:rsidR="0003499A" w:rsidRPr="00C74504">
        <w:rPr>
          <w:rFonts w:ascii="Arial" w:hAnsi="Arial" w:cs="Arial"/>
          <w:sz w:val="24"/>
        </w:rPr>
        <w:t xml:space="preserve">the flaws of narrative reviews </w:t>
      </w:r>
      <w:r w:rsidR="0003499A" w:rsidRPr="00C74504">
        <w:rPr>
          <w:rFonts w:ascii="Arial" w:hAnsi="Arial" w:cs="Arial"/>
          <w:sz w:val="24"/>
        </w:rPr>
        <w:fldChar w:fldCharType="begin" w:fldLock="1"/>
      </w:r>
      <w:r w:rsidR="002D1E16" w:rsidRPr="00C74504">
        <w:rPr>
          <w:rFonts w:ascii="Arial" w:hAnsi="Arial" w:cs="Arial"/>
          <w:sz w:val="24"/>
        </w:rPr>
        <w:instrText>ADDIN CSL_CITATION {"citationItems":[{"id":"ITEM-1","itemData":{"DOI":"10.1111/1467-8551.00375","ISSN":"1045-3172","author":[{"dropping-particle":"","family":"Tranfield","given":"David","non-dropping-particle":"","parse-names":false,"suffix":""},{"dropping-particle":"","family":"Denyer","given":"David","non-dropping-particle":"","parse-names":false,"suffix":""},{"dropping-particle":"","family":"Smart","given":"Palminder","non-dropping-particle":"","parse-names":false,"suffix":""}],"container-title":"British Journal of Management","id":"ITEM-1","issue":"3","issued":{"date-parts":[["2003","9"]]},"page":"207-222","title":"Towards a Methodology for Developing Evidence-Informed Management Knowledge by Means of Systematic Review","type":"article-journal","volume":"14"},"uris":["http://www.mendeley.com/documents/?uuid=af43eb21-9371-45f5-a17a-6f28fe1d6dfe"]}],"mendeley":{"formattedCitation":"(Tranfield, Denyer and Smart, 2003)","manualFormatting":"(Tranfield et al., 2003)","plainTextFormattedCitation":"(Tranfield, Denyer and Smart, 2003)","previouslyFormattedCitation":"(Tranfield, Denyer and Smart, 2003)"},"properties":{"noteIndex":0},"schema":"https://github.com/citation-style-language/schema/raw/master/csl-citation.json"}</w:instrText>
      </w:r>
      <w:r w:rsidR="0003499A" w:rsidRPr="00C74504">
        <w:rPr>
          <w:rFonts w:ascii="Arial" w:hAnsi="Arial" w:cs="Arial"/>
          <w:sz w:val="24"/>
        </w:rPr>
        <w:fldChar w:fldCharType="separate"/>
      </w:r>
      <w:r w:rsidR="0003499A" w:rsidRPr="00C74504">
        <w:rPr>
          <w:rFonts w:ascii="Arial" w:hAnsi="Arial" w:cs="Arial"/>
          <w:noProof/>
          <w:sz w:val="24"/>
        </w:rPr>
        <w:t xml:space="preserve">(Tranfield </w:t>
      </w:r>
      <w:r w:rsidR="0003499A" w:rsidRPr="00C74504">
        <w:rPr>
          <w:rFonts w:ascii="Arial" w:hAnsi="Arial" w:cs="Arial"/>
          <w:i/>
          <w:noProof/>
          <w:sz w:val="24"/>
        </w:rPr>
        <w:t>et al</w:t>
      </w:r>
      <w:r w:rsidR="0003499A" w:rsidRPr="00C74504">
        <w:rPr>
          <w:rFonts w:ascii="Arial" w:hAnsi="Arial" w:cs="Arial"/>
          <w:noProof/>
          <w:sz w:val="24"/>
        </w:rPr>
        <w:t>., 2003)</w:t>
      </w:r>
      <w:r w:rsidR="0003499A" w:rsidRPr="00C74504">
        <w:rPr>
          <w:rFonts w:ascii="Arial" w:hAnsi="Arial" w:cs="Arial"/>
          <w:sz w:val="24"/>
        </w:rPr>
        <w:fldChar w:fldCharType="end"/>
      </w:r>
      <w:r w:rsidR="007316BC" w:rsidRPr="00C74504">
        <w:rPr>
          <w:rFonts w:ascii="Arial" w:hAnsi="Arial" w:cs="Arial"/>
          <w:sz w:val="24"/>
        </w:rPr>
        <w:t xml:space="preserve"> and expert reviews wi</w:t>
      </w:r>
      <w:r w:rsidR="002D1E16" w:rsidRPr="00C74504">
        <w:rPr>
          <w:rFonts w:ascii="Arial" w:hAnsi="Arial" w:cs="Arial"/>
          <w:sz w:val="24"/>
        </w:rPr>
        <w:t xml:space="preserve">th ad hoc literature selection </w:t>
      </w:r>
      <w:r w:rsidR="002D1E16" w:rsidRPr="00C74504">
        <w:rPr>
          <w:rFonts w:ascii="Arial" w:hAnsi="Arial" w:cs="Arial"/>
          <w:sz w:val="24"/>
        </w:rPr>
        <w:fldChar w:fldCharType="begin" w:fldLock="1"/>
      </w:r>
      <w:r w:rsidR="00D832BD" w:rsidRPr="00C74504">
        <w:rPr>
          <w:rFonts w:ascii="Arial" w:hAnsi="Arial" w:cs="Arial"/>
          <w:sz w:val="24"/>
        </w:rPr>
        <w:instrText>ADDIN CSL_CITATION {"citationItems":[{"id":"ITEM-1","itemData":{"DOI":"10.1016/j.infsof.2008.09.009","ISSN":"09505849","author":[{"dropping-particle":"","family":"Kitchenham","given":"Barbara","non-dropping-particle":"","parse-names":false,"suffix":""},{"dropping-particle":"","family":"Pearl Brereton","given":"O.","non-dropping-particle":"","parse-names":false,"suffix":""},{"dropping-particle":"","family":"Budgen","given":"David","non-dropping-particle":"","parse-names":false,"suffix":""},{"dropping-particle":"","family":"Turner","given":"Mark","non-dropping-particle":"","parse-names":false,"suffix":""},{"dropping-particle":"","family":"Bailey","given":"John","non-dropping-particle":"","parse-names":false,"suffix":""},{"dropping-particle":"","family":"Linkman","given":"Stephen","non-dropping-particle":"","parse-names":false,"suffix":""}],"container-title":"Information and Software Technology","id":"ITEM-1","issue":"1","issued":{"date-parts":[["2009","1"]]},"page":"7-15","title":"Systematic literature reviews in software engineering – A systematic literature review","type":"article-journal","volume":"51"},"uris":["http://www.mendeley.com/documents/?uuid=b636e818-4983-4b2b-ac36-438a07192c14"]}],"mendeley":{"formattedCitation":"(Kitchenham &lt;i&gt;et al.&lt;/i&gt;, 2009)","plainTextFormattedCitation":"(Kitchenham et al., 2009)","previouslyFormattedCitation":"(Kitchenham &lt;i&gt;et al.&lt;/i&gt;, 2009)"},"properties":{"noteIndex":0},"schema":"https://github.com/citation-style-language/schema/raw/master/csl-citation.json"}</w:instrText>
      </w:r>
      <w:r w:rsidR="002D1E16" w:rsidRPr="00C74504">
        <w:rPr>
          <w:rFonts w:ascii="Arial" w:hAnsi="Arial" w:cs="Arial"/>
          <w:sz w:val="24"/>
        </w:rPr>
        <w:fldChar w:fldCharType="separate"/>
      </w:r>
      <w:r w:rsidR="002D1E16" w:rsidRPr="00C74504">
        <w:rPr>
          <w:rFonts w:ascii="Arial" w:hAnsi="Arial" w:cs="Arial"/>
          <w:noProof/>
          <w:sz w:val="24"/>
        </w:rPr>
        <w:t xml:space="preserve">(Kitchenham </w:t>
      </w:r>
      <w:r w:rsidR="002D1E16" w:rsidRPr="00C74504">
        <w:rPr>
          <w:rFonts w:ascii="Arial" w:hAnsi="Arial" w:cs="Arial"/>
          <w:i/>
          <w:noProof/>
          <w:sz w:val="24"/>
        </w:rPr>
        <w:t>et al.</w:t>
      </w:r>
      <w:r w:rsidR="002D1E16" w:rsidRPr="00C74504">
        <w:rPr>
          <w:rFonts w:ascii="Arial" w:hAnsi="Arial" w:cs="Arial"/>
          <w:noProof/>
          <w:sz w:val="24"/>
        </w:rPr>
        <w:t>, 2009)</w:t>
      </w:r>
      <w:r w:rsidR="002D1E16" w:rsidRPr="00C74504">
        <w:rPr>
          <w:rFonts w:ascii="Arial" w:hAnsi="Arial" w:cs="Arial"/>
          <w:sz w:val="24"/>
        </w:rPr>
        <w:fldChar w:fldCharType="end"/>
      </w:r>
      <w:r w:rsidR="007316BC" w:rsidRPr="00C74504">
        <w:rPr>
          <w:rFonts w:ascii="Arial" w:hAnsi="Arial" w:cs="Arial"/>
          <w:sz w:val="24"/>
        </w:rPr>
        <w:t>, this study used an evidence-based, systematic literature review strategy</w:t>
      </w:r>
      <w:r w:rsidR="009D152D" w:rsidRPr="00C74504">
        <w:rPr>
          <w:rFonts w:ascii="Arial" w:hAnsi="Arial" w:cs="Arial"/>
          <w:sz w:val="24"/>
        </w:rPr>
        <w:t xml:space="preserve">. </w:t>
      </w:r>
      <w:r w:rsidRPr="00C74504">
        <w:rPr>
          <w:rFonts w:ascii="Arial" w:hAnsi="Arial" w:cs="Arial"/>
          <w:sz w:val="24"/>
        </w:rPr>
        <w:t xml:space="preserve"> </w:t>
      </w:r>
      <w:r w:rsidR="00B95187" w:rsidRPr="00C74504">
        <w:rPr>
          <w:rFonts w:ascii="Arial" w:hAnsi="Arial" w:cs="Arial"/>
          <w:sz w:val="24"/>
          <w:szCs w:val="24"/>
        </w:rPr>
        <w:t>As per</w:t>
      </w:r>
      <w:r w:rsidR="00D832BD" w:rsidRPr="00C74504">
        <w:rPr>
          <w:rFonts w:ascii="Arial" w:hAnsi="Arial" w:cs="Arial"/>
          <w:sz w:val="24"/>
          <w:szCs w:val="24"/>
        </w:rPr>
        <w:t xml:space="preserve"> </w:t>
      </w:r>
      <w:r w:rsidR="00D832BD" w:rsidRPr="00C74504">
        <w:rPr>
          <w:rFonts w:ascii="Arial" w:hAnsi="Arial" w:cs="Arial"/>
          <w:sz w:val="24"/>
          <w:szCs w:val="24"/>
        </w:rPr>
        <w:fldChar w:fldCharType="begin" w:fldLock="1"/>
      </w:r>
      <w:r w:rsidR="00865B0D" w:rsidRPr="00C74504">
        <w:rPr>
          <w:rFonts w:ascii="Arial" w:hAnsi="Arial" w:cs="Arial"/>
          <w:sz w:val="24"/>
          <w:szCs w:val="24"/>
        </w:rPr>
        <w:instrText>ADDIN CSL_CITATION {"citationItems":[{"id":"ITEM-1","itemData":{"DOI":"10.7759/cureus.864","ISSN":"2168-8184","author":[{"dropping-particle":"","family":"Jahan","given":"Nusrat","non-dropping-particle":"","parse-names":false,"suffix":""},{"dropping-particle":"","family":"Naveed","given":"Sadiq","non-dropping-particle":"","parse-names":false,"suffix":""},{"dropping-particle":"","family":"Zeshan","given":"Muhammad","non-dropping-particle":"","parse-names":false,"suffix":""},{"dropping-particle":"","family":"Tahir","given":"Muhammad A","non-dropping-particle":"","parse-names":false,"suffix":""}],"container-title":"Cureus","id":"ITEM-1","issued":{"date-parts":[["2016","11","4"]]},"title":"How to Conduct a Systematic Review: A Narrative Literature Review","type":"article-journal"},"uris":["http://www.mendeley.com/documents/?uuid=6c10aada-d197-47d5-a77d-56fdcbc80fbb"]}],"mendeley":{"formattedCitation":"(Jahan &lt;i&gt;et al.&lt;/i&gt;, 2016)","manualFormatting":"Jahan et al. (2016)","plainTextFormattedCitation":"(Jahan et al., 2016)","previouslyFormattedCitation":"(Jahan &lt;i&gt;et al.&lt;/i&gt;, 2016)"},"properties":{"noteIndex":0},"schema":"https://github.com/citation-style-language/schema/raw/master/csl-citation.json"}</w:instrText>
      </w:r>
      <w:r w:rsidR="00D832BD" w:rsidRPr="00C74504">
        <w:rPr>
          <w:rFonts w:ascii="Arial" w:hAnsi="Arial" w:cs="Arial"/>
          <w:sz w:val="24"/>
          <w:szCs w:val="24"/>
        </w:rPr>
        <w:fldChar w:fldCharType="separate"/>
      </w:r>
      <w:r w:rsidR="00D832BD" w:rsidRPr="00C74504">
        <w:rPr>
          <w:rFonts w:ascii="Arial" w:hAnsi="Arial" w:cs="Arial"/>
          <w:noProof/>
          <w:sz w:val="24"/>
          <w:szCs w:val="24"/>
        </w:rPr>
        <w:t xml:space="preserve">Jahan </w:t>
      </w:r>
      <w:r w:rsidR="00D832BD" w:rsidRPr="00C74504">
        <w:rPr>
          <w:rFonts w:ascii="Arial" w:hAnsi="Arial" w:cs="Arial"/>
          <w:i/>
          <w:noProof/>
          <w:sz w:val="24"/>
          <w:szCs w:val="24"/>
        </w:rPr>
        <w:t>et al.</w:t>
      </w:r>
      <w:r w:rsidR="00D832BD" w:rsidRPr="00C74504">
        <w:rPr>
          <w:rFonts w:ascii="Arial" w:hAnsi="Arial" w:cs="Arial"/>
          <w:noProof/>
          <w:sz w:val="24"/>
          <w:szCs w:val="24"/>
        </w:rPr>
        <w:t xml:space="preserve"> (2016)</w:t>
      </w:r>
      <w:r w:rsidR="00D832BD" w:rsidRPr="00C74504">
        <w:rPr>
          <w:rFonts w:ascii="Arial" w:hAnsi="Arial" w:cs="Arial"/>
          <w:sz w:val="24"/>
          <w:szCs w:val="24"/>
        </w:rPr>
        <w:fldChar w:fldCharType="end"/>
      </w:r>
      <w:r w:rsidR="00B95187" w:rsidRPr="00C74504">
        <w:rPr>
          <w:rFonts w:ascii="Arial" w:hAnsi="Arial" w:cs="Arial"/>
          <w:sz w:val="24"/>
          <w:szCs w:val="24"/>
        </w:rPr>
        <w:t>, a systematic literature review is none other than a technique of examining, recognizing and interpreting every present work in terms of specific study question, subject interest or area. A systematic literature search has been executed using a set of research questions. The aim of it is about giving answers to these questions with the help of a rigorous, aud</w:t>
      </w:r>
      <w:r w:rsidR="00693CCE" w:rsidRPr="00C74504">
        <w:rPr>
          <w:rFonts w:ascii="Arial" w:hAnsi="Arial" w:cs="Arial"/>
          <w:sz w:val="24"/>
          <w:szCs w:val="24"/>
        </w:rPr>
        <w:t>ible and secure methodology</w:t>
      </w:r>
      <w:r w:rsidR="00865B0D" w:rsidRPr="00C74504">
        <w:rPr>
          <w:rFonts w:ascii="Arial" w:hAnsi="Arial" w:cs="Arial"/>
          <w:sz w:val="24"/>
          <w:szCs w:val="24"/>
        </w:rPr>
        <w:t xml:space="preserve"> </w:t>
      </w:r>
      <w:r w:rsidR="00865B0D" w:rsidRPr="00C74504">
        <w:rPr>
          <w:rFonts w:ascii="Arial" w:hAnsi="Arial" w:cs="Arial"/>
          <w:sz w:val="24"/>
          <w:szCs w:val="24"/>
        </w:rPr>
        <w:fldChar w:fldCharType="begin" w:fldLock="1"/>
      </w:r>
      <w:r w:rsidR="00865B0D" w:rsidRPr="00C74504">
        <w:rPr>
          <w:rFonts w:ascii="Arial" w:hAnsi="Arial" w:cs="Arial"/>
          <w:sz w:val="24"/>
          <w:szCs w:val="24"/>
        </w:rPr>
        <w:instrText>ADDIN CSL_CITATION {"citationItems":[{"id":"ITEM-1","itemData":{"DOI":"10.1080/19439342.2012.711342","ISSN":"1943-9342","author":[{"dropping-particle":"","family":"Mallett","given":"Richard","non-dropping-particle":"","parse-names":false,"suffix":""},{"dropping-particle":"","family":"Hagen-Zanker","given":"Jessica","non-dropping-particle":"","parse-names":false,"suffix":""},{"dropping-particle":"","family":"Slater","given":"Rachel","non-dropping-particle":"","parse-names":false,"suffix":""},{"dropping-particle":"","family":"Duvendack","given":"Maren","non-dropping-particle":"","parse-names":false,"suffix":""}],"container-title":"Journal of Development Effectiveness","id":"ITEM-1","issue":"3","issued":{"date-parts":[["2012","9"]]},"page":"445-455","title":"The benefits and challenges of using systematic reviews in international development research","type":"article-journal","volume":"4"},"uris":["http://www.mendeley.com/documents/?uuid=b17dc5bb-1f90-401f-b414-df854cb566a0"]}],"mendeley":{"formattedCitation":"(Mallett &lt;i&gt;et al.&lt;/i&gt;, 2012)","plainTextFormattedCitation":"(Mallett et al., 2012)","previouslyFormattedCitation":"(Mallett &lt;i&gt;et al.&lt;/i&gt;, 2012)"},"properties":{"noteIndex":0},"schema":"https://github.com/citation-style-language/schema/raw/master/csl-citation.json"}</w:instrText>
      </w:r>
      <w:r w:rsidR="00865B0D" w:rsidRPr="00C74504">
        <w:rPr>
          <w:rFonts w:ascii="Arial" w:hAnsi="Arial" w:cs="Arial"/>
          <w:sz w:val="24"/>
          <w:szCs w:val="24"/>
        </w:rPr>
        <w:fldChar w:fldCharType="separate"/>
      </w:r>
      <w:r w:rsidR="00865B0D" w:rsidRPr="00C74504">
        <w:rPr>
          <w:rFonts w:ascii="Arial" w:hAnsi="Arial" w:cs="Arial"/>
          <w:noProof/>
          <w:sz w:val="24"/>
          <w:szCs w:val="24"/>
        </w:rPr>
        <w:t xml:space="preserve">(Mallett </w:t>
      </w:r>
      <w:r w:rsidR="00865B0D" w:rsidRPr="00C74504">
        <w:rPr>
          <w:rFonts w:ascii="Arial" w:hAnsi="Arial" w:cs="Arial"/>
          <w:i/>
          <w:noProof/>
          <w:sz w:val="24"/>
          <w:szCs w:val="24"/>
        </w:rPr>
        <w:t>et al.</w:t>
      </w:r>
      <w:r w:rsidR="00865B0D" w:rsidRPr="00C74504">
        <w:rPr>
          <w:rFonts w:ascii="Arial" w:hAnsi="Arial" w:cs="Arial"/>
          <w:noProof/>
          <w:sz w:val="24"/>
          <w:szCs w:val="24"/>
        </w:rPr>
        <w:t>, 2012)</w:t>
      </w:r>
      <w:r w:rsidR="00865B0D" w:rsidRPr="00C74504">
        <w:rPr>
          <w:rFonts w:ascii="Arial" w:hAnsi="Arial" w:cs="Arial"/>
          <w:sz w:val="24"/>
          <w:szCs w:val="24"/>
        </w:rPr>
        <w:fldChar w:fldCharType="end"/>
      </w:r>
      <w:r w:rsidR="00B95187" w:rsidRPr="00C74504">
        <w:rPr>
          <w:rFonts w:ascii="Arial" w:hAnsi="Arial" w:cs="Arial"/>
          <w:sz w:val="24"/>
          <w:szCs w:val="24"/>
        </w:rPr>
        <w:t xml:space="preserve">. The steps taken in this </w:t>
      </w:r>
      <w:r w:rsidRPr="00C74504">
        <w:rPr>
          <w:rFonts w:ascii="Arial" w:hAnsi="Arial" w:cs="Arial"/>
          <w:sz w:val="24"/>
          <w:szCs w:val="24"/>
        </w:rPr>
        <w:t>systematic review are exhibited in the below f</w:t>
      </w:r>
      <w:r w:rsidR="00B95187" w:rsidRPr="00C74504">
        <w:rPr>
          <w:rFonts w:ascii="Arial" w:hAnsi="Arial" w:cs="Arial"/>
          <w:sz w:val="24"/>
          <w:szCs w:val="24"/>
        </w:rPr>
        <w:t>ig</w:t>
      </w:r>
      <w:r w:rsidRPr="00C74504">
        <w:rPr>
          <w:rFonts w:ascii="Arial" w:hAnsi="Arial" w:cs="Arial"/>
          <w:sz w:val="24"/>
          <w:szCs w:val="24"/>
        </w:rPr>
        <w:t>ure</w:t>
      </w:r>
      <w:r w:rsidR="006169F9" w:rsidRPr="00C74504">
        <w:rPr>
          <w:rFonts w:ascii="Arial" w:hAnsi="Arial" w:cs="Arial"/>
          <w:sz w:val="24"/>
          <w:szCs w:val="24"/>
        </w:rPr>
        <w:t xml:space="preserve"> 6</w:t>
      </w:r>
      <w:r w:rsidR="00B95187" w:rsidRPr="00C74504">
        <w:rPr>
          <w:rFonts w:ascii="Arial" w:hAnsi="Arial" w:cs="Arial"/>
          <w:sz w:val="24"/>
          <w:szCs w:val="24"/>
        </w:rPr>
        <w:t>. The explanation of process steps of the research is given in the below subsections</w:t>
      </w:r>
      <w:r w:rsidR="00693CCE" w:rsidRPr="00C74504">
        <w:rPr>
          <w:rFonts w:ascii="Arial" w:hAnsi="Arial" w:cs="Arial"/>
          <w:sz w:val="24"/>
          <w:szCs w:val="24"/>
        </w:rPr>
        <w:t>:</w:t>
      </w:r>
    </w:p>
    <w:p w14:paraId="5C5FE261" w14:textId="77777777" w:rsidR="00B95187" w:rsidRPr="00C74504" w:rsidRDefault="00B95187" w:rsidP="00B95187">
      <w:pPr>
        <w:spacing w:after="240" w:line="360" w:lineRule="auto"/>
        <w:jc w:val="both"/>
        <w:rPr>
          <w:rFonts w:ascii="Arial" w:hAnsi="Arial" w:cs="Arial"/>
          <w:b/>
          <w:sz w:val="24"/>
          <w:szCs w:val="24"/>
        </w:rPr>
      </w:pPr>
      <w:r w:rsidRPr="00C74504">
        <w:rPr>
          <w:rFonts w:ascii="Arial" w:hAnsi="Arial" w:cs="Arial"/>
          <w:noProof/>
          <w:sz w:val="24"/>
          <w:szCs w:val="24"/>
        </w:rPr>
        <w:drawing>
          <wp:inline distT="0" distB="0" distL="0" distR="0" wp14:anchorId="21D727C3" wp14:editId="561D330A">
            <wp:extent cx="5943600" cy="1648590"/>
            <wp:effectExtent l="0" t="0" r="0" b="8890"/>
            <wp:docPr id="3" name="Picture 3"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648590"/>
                    </a:xfrm>
                    <a:prstGeom prst="rect">
                      <a:avLst/>
                    </a:prstGeom>
                    <a:noFill/>
                    <a:ln>
                      <a:noFill/>
                    </a:ln>
                  </pic:spPr>
                </pic:pic>
              </a:graphicData>
            </a:graphic>
          </wp:inline>
        </w:drawing>
      </w:r>
    </w:p>
    <w:p w14:paraId="4C61F113" w14:textId="646A3EC4" w:rsidR="006169F9" w:rsidRPr="00C74504" w:rsidRDefault="006169F9" w:rsidP="006169F9">
      <w:pPr>
        <w:spacing w:after="240" w:line="360" w:lineRule="auto"/>
        <w:jc w:val="center"/>
        <w:rPr>
          <w:rFonts w:ascii="Arial" w:hAnsi="Arial" w:cs="Arial"/>
          <w:b/>
          <w:sz w:val="24"/>
          <w:szCs w:val="24"/>
        </w:rPr>
      </w:pPr>
      <w:r w:rsidRPr="00C74504">
        <w:rPr>
          <w:rFonts w:ascii="Arial" w:hAnsi="Arial" w:cs="Arial"/>
          <w:b/>
          <w:sz w:val="24"/>
          <w:szCs w:val="24"/>
        </w:rPr>
        <w:t>Figure 6: Research process</w:t>
      </w:r>
    </w:p>
    <w:p w14:paraId="657C8F35" w14:textId="0E4A340B"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26" w:name="_Toc83814709"/>
      <w:r w:rsidRPr="00C74504">
        <w:rPr>
          <w:rFonts w:ascii="Arial" w:hAnsi="Arial" w:cs="Arial"/>
          <w:color w:val="auto"/>
          <w:sz w:val="24"/>
          <w:szCs w:val="24"/>
          <w:shd w:val="clear" w:color="auto" w:fill="FCFCFC"/>
        </w:rPr>
        <w:t>3.2 Research questions</w:t>
      </w:r>
      <w:bookmarkEnd w:id="26"/>
    </w:p>
    <w:p w14:paraId="4B9365F5" w14:textId="7746F89D" w:rsidR="007316BC" w:rsidRPr="00C74504" w:rsidRDefault="007316BC" w:rsidP="009D152D">
      <w:pPr>
        <w:shd w:val="clear" w:color="auto" w:fill="FCFCFC"/>
        <w:spacing w:after="240" w:line="360" w:lineRule="auto"/>
        <w:jc w:val="both"/>
        <w:rPr>
          <w:rFonts w:ascii="Arial" w:hAnsi="Arial" w:cs="Arial"/>
          <w:sz w:val="24"/>
        </w:rPr>
      </w:pPr>
      <w:r w:rsidRPr="00C74504">
        <w:rPr>
          <w:rFonts w:ascii="Arial" w:hAnsi="Arial" w:cs="Arial"/>
          <w:sz w:val="24"/>
        </w:rPr>
        <w:t xml:space="preserve">The investigation is guided by a well-formulated, answered question in </w:t>
      </w:r>
      <w:r w:rsidR="00865B0D" w:rsidRPr="00C74504">
        <w:rPr>
          <w:rFonts w:ascii="Arial" w:hAnsi="Arial" w:cs="Arial"/>
          <w:sz w:val="24"/>
        </w:rPr>
        <w:t xml:space="preserve">a systematic literature review </w:t>
      </w:r>
      <w:r w:rsidR="00865B0D" w:rsidRPr="00C74504">
        <w:rPr>
          <w:rFonts w:ascii="Arial" w:hAnsi="Arial" w:cs="Arial"/>
          <w:sz w:val="24"/>
        </w:rPr>
        <w:fldChar w:fldCharType="begin" w:fldLock="1"/>
      </w:r>
      <w:r w:rsidR="00865B0D" w:rsidRPr="00C74504">
        <w:rPr>
          <w:rFonts w:ascii="Arial" w:hAnsi="Arial" w:cs="Arial"/>
          <w:sz w:val="24"/>
        </w:rPr>
        <w:instrText>ADDIN CSL_CITATION {"citationItems":[{"id":"ITEM-1","itemData":{"DOI":"10.7326/0003-4819-127-5-199709010-00008","ISSN":"0003-4819","author":[{"dropping-particle":"","family":"Counsell","given":"Carl","non-dropping-particle":"","parse-names":false,"suffix":""}],"container-title":"Annals of Internal Medicine","id":"ITEM-1","issue":"5","issued":{"date-parts":[["1997","9","1"]]},"page":"380","title":"Formulating Questions and Locating Primary Studies for Inclusion in Systematic Reviews","type":"article-journal","volume":"127"},"uris":["http://www.mendeley.com/documents/?uuid=edb7f587-fee0-4980-8b68-95c164b34e8c"]}],"mendeley":{"formattedCitation":"(Counsell, 1997)","plainTextFormattedCitation":"(Counsell, 1997)","previouslyFormattedCitation":"(Counsell, 1997)"},"properties":{"noteIndex":0},"schema":"https://github.com/citation-style-language/schema/raw/master/csl-citation.json"}</w:instrText>
      </w:r>
      <w:r w:rsidR="00865B0D" w:rsidRPr="00C74504">
        <w:rPr>
          <w:rFonts w:ascii="Arial" w:hAnsi="Arial" w:cs="Arial"/>
          <w:sz w:val="24"/>
        </w:rPr>
        <w:fldChar w:fldCharType="separate"/>
      </w:r>
      <w:r w:rsidR="00865B0D" w:rsidRPr="00C74504">
        <w:rPr>
          <w:rFonts w:ascii="Arial" w:hAnsi="Arial" w:cs="Arial"/>
          <w:noProof/>
          <w:sz w:val="24"/>
        </w:rPr>
        <w:t>(Counsell, 1997)</w:t>
      </w:r>
      <w:r w:rsidR="00865B0D" w:rsidRPr="00C74504">
        <w:rPr>
          <w:rFonts w:ascii="Arial" w:hAnsi="Arial" w:cs="Arial"/>
          <w:sz w:val="24"/>
        </w:rPr>
        <w:fldChar w:fldCharType="end"/>
      </w:r>
      <w:r w:rsidRPr="00C74504">
        <w:rPr>
          <w:rFonts w:ascii="Arial" w:hAnsi="Arial" w:cs="Arial"/>
          <w:sz w:val="24"/>
        </w:rPr>
        <w:t>. The most important and certainly the most challenging element of the research design is forming a research question, and developing a research question leads to the selection of research strategies and methodologies; in other words, research is conducted on t</w:t>
      </w:r>
      <w:r w:rsidR="00865B0D" w:rsidRPr="00C74504">
        <w:rPr>
          <w:rFonts w:ascii="Arial" w:hAnsi="Arial" w:cs="Arial"/>
          <w:sz w:val="24"/>
        </w:rPr>
        <w:t xml:space="preserve">he basis of research questions </w:t>
      </w:r>
      <w:r w:rsidR="00865B0D" w:rsidRPr="00C74504">
        <w:rPr>
          <w:rFonts w:ascii="Arial" w:hAnsi="Arial" w:cs="Arial"/>
          <w:sz w:val="24"/>
        </w:rPr>
        <w:fldChar w:fldCharType="begin" w:fldLock="1"/>
      </w:r>
      <w:r w:rsidR="00052925" w:rsidRPr="00C74504">
        <w:rPr>
          <w:rFonts w:ascii="Arial" w:hAnsi="Arial" w:cs="Arial"/>
          <w:sz w:val="24"/>
        </w:rPr>
        <w:instrText>ADDIN CSL_CITATION {"citationItems":[{"id":"ITEM-1","itemData":{"DOI":"10.1080/13645570600655282","ISSN":"1364-5579","author":[{"dropping-particle":"","family":"Bryman","given":"Alan","non-dropping-particle":"","parse-names":false,"suffix":""}],"container-title":"International Journal of Social Research Methodology","id":"ITEM-1","issue":"1","issued":{"date-parts":[["2007","2"]]},"page":"5-20","title":"The Research Question in Social Research: What is its Role?","type":"article-journal","volume":"10"},"uris":["http://www.mendeley.com/documents/?uuid=912046bd-66c7-4b71-8cdc-e17fafc61a5f"]}],"mendeley":{"formattedCitation":"(Bryman, 2007)","plainTextFormattedCitation":"(Bryman, 2007)","previouslyFormattedCitation":"(Bryman, 2007)"},"properties":{"noteIndex":0},"schema":"https://github.com/citation-style-language/schema/raw/master/csl-citation.json"}</w:instrText>
      </w:r>
      <w:r w:rsidR="00865B0D" w:rsidRPr="00C74504">
        <w:rPr>
          <w:rFonts w:ascii="Arial" w:hAnsi="Arial" w:cs="Arial"/>
          <w:sz w:val="24"/>
        </w:rPr>
        <w:fldChar w:fldCharType="separate"/>
      </w:r>
      <w:r w:rsidR="00865B0D" w:rsidRPr="00C74504">
        <w:rPr>
          <w:rFonts w:ascii="Arial" w:hAnsi="Arial" w:cs="Arial"/>
          <w:noProof/>
          <w:sz w:val="24"/>
        </w:rPr>
        <w:t>(Bryman, 2007)</w:t>
      </w:r>
      <w:r w:rsidR="00865B0D" w:rsidRPr="00C74504">
        <w:rPr>
          <w:rFonts w:ascii="Arial" w:hAnsi="Arial" w:cs="Arial"/>
          <w:sz w:val="24"/>
        </w:rPr>
        <w:fldChar w:fldCharType="end"/>
      </w:r>
      <w:r w:rsidRPr="00C74504">
        <w:rPr>
          <w:rFonts w:ascii="Arial" w:hAnsi="Arial" w:cs="Arial"/>
          <w:sz w:val="24"/>
        </w:rPr>
        <w:t>.</w:t>
      </w:r>
    </w:p>
    <w:p w14:paraId="43AA1F06" w14:textId="69AD505D" w:rsidR="009D152D" w:rsidRPr="00C74504" w:rsidRDefault="00B95187" w:rsidP="009D152D">
      <w:pPr>
        <w:shd w:val="clear" w:color="auto" w:fill="FCFCFC"/>
        <w:spacing w:after="240" w:line="360" w:lineRule="auto"/>
        <w:jc w:val="both"/>
        <w:rPr>
          <w:rFonts w:ascii="Arial" w:eastAsia="Times New Roman" w:hAnsi="Arial" w:cs="Arial"/>
          <w:color w:val="FF0000"/>
          <w:sz w:val="28"/>
          <w:szCs w:val="24"/>
        </w:rPr>
      </w:pPr>
      <w:r w:rsidRPr="00C74504">
        <w:rPr>
          <w:rFonts w:ascii="Arial" w:eastAsia="Times New Roman" w:hAnsi="Arial" w:cs="Arial"/>
          <w:sz w:val="24"/>
          <w:szCs w:val="24"/>
        </w:rPr>
        <w:lastRenderedPageBreak/>
        <w:t xml:space="preserve">The major goal of this systematic literature review is about examining, explaining and synthesizing the </w:t>
      </w:r>
      <w:r w:rsidR="00C07D6B" w:rsidRPr="00C74504">
        <w:rPr>
          <w:rFonts w:ascii="Arial" w:eastAsia="Times New Roman" w:hAnsi="Arial" w:cs="Arial"/>
          <w:sz w:val="24"/>
          <w:szCs w:val="24"/>
        </w:rPr>
        <w:t>research</w:t>
      </w:r>
      <w:r w:rsidRPr="00C74504">
        <w:rPr>
          <w:rFonts w:ascii="Arial" w:eastAsia="Times New Roman" w:hAnsi="Arial" w:cs="Arial"/>
          <w:sz w:val="24"/>
          <w:szCs w:val="24"/>
        </w:rPr>
        <w:t xml:space="preserve"> associated with the implementations of AI in terms of inventory and </w:t>
      </w:r>
      <w:r w:rsidR="00E32B5B" w:rsidRPr="00C74504">
        <w:rPr>
          <w:rFonts w:ascii="Arial" w:eastAsia="Times New Roman" w:hAnsi="Arial" w:cs="Arial"/>
          <w:sz w:val="24"/>
          <w:szCs w:val="24"/>
        </w:rPr>
        <w:t>FC</w:t>
      </w:r>
      <w:r w:rsidRPr="00C74504">
        <w:rPr>
          <w:rFonts w:ascii="Arial" w:eastAsia="Times New Roman" w:hAnsi="Arial" w:cs="Arial"/>
          <w:sz w:val="24"/>
          <w:szCs w:val="24"/>
        </w:rPr>
        <w:t xml:space="preserve"> management of automotive fields. </w:t>
      </w:r>
      <w:r w:rsidR="00C07D6B" w:rsidRPr="00C74504">
        <w:rPr>
          <w:rFonts w:ascii="Arial" w:hAnsi="Arial" w:cs="Arial"/>
          <w:sz w:val="24"/>
          <w:szCs w:val="24"/>
          <w:shd w:val="clear" w:color="auto" w:fill="FCFCFC"/>
        </w:rPr>
        <w:t>To</w:t>
      </w:r>
      <w:r w:rsidRPr="00C74504">
        <w:rPr>
          <w:rFonts w:ascii="Arial" w:hAnsi="Arial" w:cs="Arial"/>
          <w:sz w:val="24"/>
          <w:szCs w:val="24"/>
          <w:shd w:val="clear" w:color="auto" w:fill="FCFCFC"/>
        </w:rPr>
        <w:t xml:space="preserve"> acquire more precise, comprehensive and detailed outlook of the subject, the entire goal is on the basis of the b</w:t>
      </w:r>
      <w:r w:rsidR="009D152D" w:rsidRPr="00C74504">
        <w:rPr>
          <w:rFonts w:ascii="Arial" w:hAnsi="Arial" w:cs="Arial"/>
          <w:sz w:val="24"/>
          <w:szCs w:val="24"/>
          <w:shd w:val="clear" w:color="auto" w:fill="FCFCFC"/>
        </w:rPr>
        <w:t xml:space="preserve">elow mentioned five </w:t>
      </w:r>
      <w:r w:rsidRPr="00C74504">
        <w:rPr>
          <w:rFonts w:ascii="Arial" w:hAnsi="Arial" w:cs="Arial"/>
          <w:sz w:val="24"/>
          <w:szCs w:val="24"/>
          <w:shd w:val="clear" w:color="auto" w:fill="FCFCFC"/>
        </w:rPr>
        <w:t xml:space="preserve">study/research questions (RQs) with encouragement and sense of stimulation. </w:t>
      </w:r>
      <w:r w:rsidR="00622325" w:rsidRPr="00C74504">
        <w:rPr>
          <w:rFonts w:ascii="Arial" w:hAnsi="Arial" w:cs="Arial"/>
          <w:sz w:val="24"/>
        </w:rPr>
        <w:t>Following a search, the following question emerged as the focus of this study</w:t>
      </w:r>
      <w:r w:rsidR="009D152D" w:rsidRPr="00C74504">
        <w:rPr>
          <w:rFonts w:ascii="Arial" w:hAnsi="Arial" w:cs="Arial"/>
          <w:sz w:val="24"/>
        </w:rPr>
        <w:t xml:space="preserve">: </w:t>
      </w:r>
    </w:p>
    <w:p w14:paraId="61669F1E" w14:textId="77777777" w:rsidR="00B95187" w:rsidRPr="00C74504" w:rsidRDefault="00B95187" w:rsidP="00B95187">
      <w:pPr>
        <w:shd w:val="clear" w:color="auto" w:fill="FCFCFC"/>
        <w:spacing w:after="240" w:line="360" w:lineRule="auto"/>
        <w:jc w:val="both"/>
        <w:rPr>
          <w:rFonts w:ascii="Arial" w:hAnsi="Arial" w:cs="Arial"/>
          <w:sz w:val="24"/>
          <w:szCs w:val="24"/>
          <w:shd w:val="clear" w:color="auto" w:fill="FCFCFC"/>
        </w:rPr>
      </w:pPr>
      <w:r w:rsidRPr="00C74504">
        <w:rPr>
          <w:rFonts w:ascii="Arial" w:hAnsi="Arial" w:cs="Arial"/>
          <w:sz w:val="24"/>
          <w:szCs w:val="24"/>
          <w:shd w:val="clear" w:color="auto" w:fill="FCFCFC"/>
        </w:rPr>
        <w:t>RQ1: What is the main role played by AI in supply chain processes of automotive industries?</w:t>
      </w:r>
    </w:p>
    <w:p w14:paraId="38F31E23" w14:textId="77777777" w:rsidR="00B95187" w:rsidRPr="00C74504" w:rsidRDefault="00B95187" w:rsidP="00B95187">
      <w:pPr>
        <w:shd w:val="clear" w:color="auto" w:fill="FCFCFC"/>
        <w:spacing w:after="240" w:line="360" w:lineRule="auto"/>
        <w:jc w:val="both"/>
        <w:rPr>
          <w:rFonts w:ascii="Arial" w:hAnsi="Arial" w:cs="Arial"/>
          <w:sz w:val="24"/>
          <w:szCs w:val="24"/>
          <w:shd w:val="clear" w:color="auto" w:fill="FCFCFC"/>
        </w:rPr>
      </w:pPr>
      <w:r w:rsidRPr="00C74504">
        <w:rPr>
          <w:rFonts w:ascii="Arial" w:hAnsi="Arial" w:cs="Arial"/>
          <w:sz w:val="24"/>
          <w:szCs w:val="24"/>
          <w:shd w:val="clear" w:color="auto" w:fill="FCFCFC"/>
        </w:rPr>
        <w:t>RQ2: How does AI impact the FC and IVM of automotive industries?</w:t>
      </w:r>
    </w:p>
    <w:p w14:paraId="61D7EF31" w14:textId="77777777" w:rsidR="00B95187" w:rsidRPr="00C74504" w:rsidRDefault="00B95187" w:rsidP="00B95187">
      <w:pPr>
        <w:shd w:val="clear" w:color="auto" w:fill="FCFCFC"/>
        <w:spacing w:after="240" w:line="360" w:lineRule="auto"/>
        <w:jc w:val="both"/>
        <w:rPr>
          <w:rFonts w:ascii="Arial" w:hAnsi="Arial" w:cs="Arial"/>
          <w:sz w:val="24"/>
          <w:szCs w:val="24"/>
          <w:shd w:val="clear" w:color="auto" w:fill="FCFCFC"/>
        </w:rPr>
      </w:pPr>
      <w:r w:rsidRPr="00C74504">
        <w:rPr>
          <w:rFonts w:ascii="Arial" w:hAnsi="Arial" w:cs="Arial"/>
          <w:sz w:val="24"/>
          <w:szCs w:val="24"/>
          <w:shd w:val="clear" w:color="auto" w:fill="FCFCFC"/>
        </w:rPr>
        <w:t>RQ3: What are all the AI models and methods used in FC process of   automotive industries?</w:t>
      </w:r>
    </w:p>
    <w:p w14:paraId="340019C5" w14:textId="77777777" w:rsidR="00B95187" w:rsidRPr="00C74504" w:rsidRDefault="00B95187" w:rsidP="00B95187">
      <w:pPr>
        <w:shd w:val="clear" w:color="auto" w:fill="FCFCFC"/>
        <w:spacing w:after="240" w:line="360" w:lineRule="auto"/>
        <w:jc w:val="both"/>
        <w:rPr>
          <w:rFonts w:ascii="Arial" w:hAnsi="Arial" w:cs="Arial"/>
          <w:sz w:val="24"/>
          <w:szCs w:val="24"/>
          <w:shd w:val="clear" w:color="auto" w:fill="FCFCFC"/>
        </w:rPr>
      </w:pPr>
      <w:r w:rsidRPr="00C74504">
        <w:rPr>
          <w:rFonts w:ascii="Arial" w:hAnsi="Arial" w:cs="Arial"/>
          <w:sz w:val="24"/>
          <w:szCs w:val="24"/>
          <w:shd w:val="clear" w:color="auto" w:fill="FCFCFC"/>
        </w:rPr>
        <w:t>RQ4: What are all the AI models and methods used in IVM process of   automotive industries?</w:t>
      </w:r>
    </w:p>
    <w:p w14:paraId="02E974C9" w14:textId="77777777" w:rsidR="00B95187" w:rsidRPr="00C74504" w:rsidRDefault="00B95187" w:rsidP="00B95187">
      <w:pPr>
        <w:shd w:val="clear" w:color="auto" w:fill="FCFCFC"/>
        <w:spacing w:after="240" w:line="360" w:lineRule="auto"/>
        <w:jc w:val="both"/>
        <w:rPr>
          <w:rFonts w:ascii="Arial" w:hAnsi="Arial" w:cs="Arial"/>
          <w:sz w:val="24"/>
          <w:szCs w:val="24"/>
          <w:shd w:val="clear" w:color="auto" w:fill="FCFCFC"/>
        </w:rPr>
      </w:pPr>
      <w:r w:rsidRPr="00C74504">
        <w:rPr>
          <w:rFonts w:ascii="Arial" w:hAnsi="Arial" w:cs="Arial"/>
          <w:sz w:val="24"/>
          <w:szCs w:val="24"/>
          <w:shd w:val="clear" w:color="auto" w:fill="FCFCFC"/>
        </w:rPr>
        <w:t>RQ5: How does AI role, models or methods impact the FC and IVM performance in automotive industries?</w:t>
      </w:r>
    </w:p>
    <w:p w14:paraId="5131EACE" w14:textId="55DF935E"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27" w:name="_Toc83814710"/>
      <w:r w:rsidRPr="00C74504">
        <w:rPr>
          <w:rFonts w:ascii="Arial" w:hAnsi="Arial" w:cs="Arial"/>
          <w:color w:val="auto"/>
          <w:sz w:val="24"/>
          <w:szCs w:val="24"/>
          <w:shd w:val="clear" w:color="auto" w:fill="FCFCFC"/>
        </w:rPr>
        <w:t>3.3 Database</w:t>
      </w:r>
      <w:bookmarkEnd w:id="27"/>
      <w:r w:rsidRPr="00C74504">
        <w:rPr>
          <w:rFonts w:ascii="Arial" w:hAnsi="Arial" w:cs="Arial"/>
          <w:color w:val="auto"/>
          <w:sz w:val="24"/>
          <w:szCs w:val="24"/>
          <w:shd w:val="clear" w:color="auto" w:fill="FCFCFC"/>
        </w:rPr>
        <w:t xml:space="preserve"> </w:t>
      </w:r>
    </w:p>
    <w:p w14:paraId="0309CBFD" w14:textId="533C100E"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 xml:space="preserve">In order to discover associated researches, online academic search engines </w:t>
      </w:r>
      <w:r w:rsidR="00C07D6B" w:rsidRPr="00C74504">
        <w:rPr>
          <w:rFonts w:ascii="Arial" w:hAnsi="Arial" w:cs="Arial"/>
          <w:sz w:val="24"/>
          <w:szCs w:val="24"/>
        </w:rPr>
        <w:t>were applied</w:t>
      </w:r>
      <w:r w:rsidRPr="00C74504">
        <w:rPr>
          <w:rFonts w:ascii="Arial" w:hAnsi="Arial" w:cs="Arial"/>
          <w:sz w:val="24"/>
          <w:szCs w:val="24"/>
        </w:rPr>
        <w:t xml:space="preserve"> and this involve Web of Science, Scopus, Elsevier, </w:t>
      </w:r>
      <w:proofErr w:type="spellStart"/>
      <w:r w:rsidRPr="00C74504">
        <w:rPr>
          <w:rFonts w:ascii="Arial" w:hAnsi="Arial" w:cs="Arial"/>
          <w:sz w:val="24"/>
          <w:szCs w:val="24"/>
        </w:rPr>
        <w:t>PubMEd</w:t>
      </w:r>
      <w:proofErr w:type="spellEnd"/>
      <w:r w:rsidRPr="00C74504">
        <w:rPr>
          <w:rFonts w:ascii="Arial" w:hAnsi="Arial" w:cs="Arial"/>
          <w:sz w:val="24"/>
          <w:szCs w:val="24"/>
        </w:rPr>
        <w:t>, Wiley Online Library, Springer, ArXiv.org and IEEE Xplore Digital Library. This research attempts in exploring Scopus and Web of Science (</w:t>
      </w:r>
      <w:proofErr w:type="spellStart"/>
      <w:r w:rsidRPr="00C74504">
        <w:rPr>
          <w:rFonts w:ascii="Arial" w:hAnsi="Arial" w:cs="Arial"/>
          <w:sz w:val="24"/>
          <w:szCs w:val="24"/>
        </w:rPr>
        <w:t>WoS</w:t>
      </w:r>
      <w:proofErr w:type="spellEnd"/>
      <w:r w:rsidRPr="00C74504">
        <w:rPr>
          <w:rFonts w:ascii="Arial" w:hAnsi="Arial" w:cs="Arial"/>
          <w:sz w:val="24"/>
          <w:szCs w:val="24"/>
        </w:rPr>
        <w:t xml:space="preserve">) databases </w:t>
      </w:r>
      <w:r w:rsidR="00C07D6B" w:rsidRPr="00C74504">
        <w:rPr>
          <w:rFonts w:ascii="Arial" w:hAnsi="Arial" w:cs="Arial"/>
          <w:sz w:val="24"/>
          <w:szCs w:val="24"/>
        </w:rPr>
        <w:t>to</w:t>
      </w:r>
      <w:r w:rsidRPr="00C74504">
        <w:rPr>
          <w:rFonts w:ascii="Arial" w:hAnsi="Arial" w:cs="Arial"/>
          <w:sz w:val="24"/>
          <w:szCs w:val="24"/>
        </w:rPr>
        <w:t xml:space="preserve"> search suitable literature. As per</w:t>
      </w:r>
      <w:r w:rsidR="00052925" w:rsidRPr="00C74504">
        <w:rPr>
          <w:rFonts w:ascii="Arial" w:hAnsi="Arial" w:cs="Arial"/>
          <w:sz w:val="24"/>
          <w:szCs w:val="24"/>
        </w:rPr>
        <w:t xml:space="preserve"> </w:t>
      </w:r>
      <w:r w:rsidR="00052925" w:rsidRPr="00C74504">
        <w:rPr>
          <w:rFonts w:ascii="Arial" w:hAnsi="Arial" w:cs="Arial"/>
          <w:sz w:val="24"/>
          <w:szCs w:val="24"/>
        </w:rPr>
        <w:fldChar w:fldCharType="begin" w:fldLock="1"/>
      </w:r>
      <w:r w:rsidR="00D41F73" w:rsidRPr="00C74504">
        <w:rPr>
          <w:rFonts w:ascii="Arial" w:hAnsi="Arial" w:cs="Arial"/>
          <w:sz w:val="24"/>
          <w:szCs w:val="24"/>
        </w:rPr>
        <w:instrText>ADDIN CSL_CITATION {"citationItems":[{"id":"ITEM-1","itemData":{"author":[{"dropping-particle":"","family":"Yong-Hak","given":"Jo","non-dropping-particle":"","parse-names":false,"suffix":""}],"id":"ITEM-1","issued":{"date-parts":[["2013"]]},"number-of-pages":"1-2","publisher-place":"Philadelphia, Pennsylvania, United States","title":"Web of science","type":"report"},"uris":["http://www.mendeley.com/documents/?uuid=dccac7c9-5777-460d-94bc-9287168296c2"]}],"mendeley":{"formattedCitation":"(Yong-Hak, 2013)","manualFormatting":"Yong-Hak (2013)","plainTextFormattedCitation":"(Yong-Hak, 2013)","previouslyFormattedCitation":"(Yong-Hak, 2013)"},"properties":{"noteIndex":0},"schema":"https://github.com/citation-style-language/schema/raw/master/csl-citation.json"}</w:instrText>
      </w:r>
      <w:r w:rsidR="00052925" w:rsidRPr="00C74504">
        <w:rPr>
          <w:rFonts w:ascii="Arial" w:hAnsi="Arial" w:cs="Arial"/>
          <w:sz w:val="24"/>
          <w:szCs w:val="24"/>
        </w:rPr>
        <w:fldChar w:fldCharType="separate"/>
      </w:r>
      <w:r w:rsidR="00D41F73" w:rsidRPr="00C74504">
        <w:rPr>
          <w:rFonts w:ascii="Arial" w:hAnsi="Arial" w:cs="Arial"/>
          <w:noProof/>
          <w:sz w:val="24"/>
          <w:szCs w:val="24"/>
        </w:rPr>
        <w:t>Yong-Hak</w:t>
      </w:r>
      <w:r w:rsidR="00052925" w:rsidRPr="00C74504">
        <w:rPr>
          <w:rFonts w:ascii="Arial" w:hAnsi="Arial" w:cs="Arial"/>
          <w:noProof/>
          <w:sz w:val="24"/>
          <w:szCs w:val="24"/>
        </w:rPr>
        <w:t xml:space="preserve"> </w:t>
      </w:r>
      <w:r w:rsidR="00D41F73" w:rsidRPr="00C74504">
        <w:rPr>
          <w:rFonts w:ascii="Arial" w:hAnsi="Arial" w:cs="Arial"/>
          <w:noProof/>
          <w:sz w:val="24"/>
          <w:szCs w:val="24"/>
        </w:rPr>
        <w:t>(</w:t>
      </w:r>
      <w:r w:rsidR="00052925" w:rsidRPr="00C74504">
        <w:rPr>
          <w:rFonts w:ascii="Arial" w:hAnsi="Arial" w:cs="Arial"/>
          <w:noProof/>
          <w:sz w:val="24"/>
          <w:szCs w:val="24"/>
        </w:rPr>
        <w:t>2013)</w:t>
      </w:r>
      <w:r w:rsidR="00052925" w:rsidRPr="00C74504">
        <w:rPr>
          <w:rFonts w:ascii="Arial" w:hAnsi="Arial" w:cs="Arial"/>
          <w:sz w:val="24"/>
          <w:szCs w:val="24"/>
        </w:rPr>
        <w:fldChar w:fldCharType="end"/>
      </w:r>
      <w:r w:rsidRPr="00C74504">
        <w:rPr>
          <w:rFonts w:ascii="Arial" w:hAnsi="Arial" w:cs="Arial"/>
          <w:sz w:val="24"/>
          <w:szCs w:val="24"/>
        </w:rPr>
        <w:t>, Scopus was having an extended range of coverage and this involves 20,000 peer-analyzed journals o</w:t>
      </w:r>
      <w:r w:rsidR="00D41F73" w:rsidRPr="00C74504">
        <w:rPr>
          <w:rFonts w:ascii="Arial" w:hAnsi="Arial" w:cs="Arial"/>
          <w:sz w:val="24"/>
          <w:szCs w:val="24"/>
        </w:rPr>
        <w:t xml:space="preserve">r more from various publishers </w:t>
      </w:r>
      <w:r w:rsidR="00D41F73" w:rsidRPr="00C74504">
        <w:rPr>
          <w:rFonts w:ascii="Arial" w:hAnsi="Arial" w:cs="Arial"/>
          <w:sz w:val="24"/>
          <w:szCs w:val="24"/>
        </w:rPr>
        <w:fldChar w:fldCharType="begin" w:fldLock="1"/>
      </w:r>
      <w:r w:rsidR="00F0712A" w:rsidRPr="00C74504">
        <w:rPr>
          <w:rFonts w:ascii="Arial" w:hAnsi="Arial" w:cs="Arial"/>
          <w:sz w:val="24"/>
          <w:szCs w:val="24"/>
        </w:rPr>
        <w:instrText>ADDIN CSL_CITATION {"citationItems":[{"id":"ITEM-1","itemData":{"DOI":"10.1016/j.ijpe.2015.01.003","ISSN":"09255273","author":[{"dropping-particle":"","family":"Fahimnia","given":"Behnam","non-dropping-particle":"","parse-names":false,"suffix":""},{"dropping-particle":"","family":"Sarkis","given":"Joseph","non-dropping-particle":"","parse-names":false,"suffix":""},{"dropping-particle":"","family":"Davarzani","given":"Hoda","non-dropping-particle":"","parse-names":false,"suffix":""}],"container-title":"International Journal of Production Economics","id":"ITEM-1","issued":{"date-parts":[["2015","4"]]},"page":"101-114","title":"Green supply chain management: A review and bibliometric analysis","type":"article-journal","volume":"162"},"uris":["http://www.mendeley.com/documents/?uuid=711fc5c3-8000-4029-9e36-dd875a0a9455"]}],"mendeley":{"formattedCitation":"(Fahimnia, Sarkis and Davarzani, 2015)","manualFormatting":"(Fahimnia et al., 2015)","plainTextFormattedCitation":"(Fahimnia, Sarkis and Davarzani, 2015)","previouslyFormattedCitation":"(Fahimnia, Sarkis and Davarzani, 2015)"},"properties":{"noteIndex":0},"schema":"https://github.com/citation-style-language/schema/raw/master/csl-citation.json"}</w:instrText>
      </w:r>
      <w:r w:rsidR="00D41F73" w:rsidRPr="00C74504">
        <w:rPr>
          <w:rFonts w:ascii="Arial" w:hAnsi="Arial" w:cs="Arial"/>
          <w:sz w:val="24"/>
          <w:szCs w:val="24"/>
        </w:rPr>
        <w:fldChar w:fldCharType="separate"/>
      </w:r>
      <w:r w:rsidR="00D41F73" w:rsidRPr="00C74504">
        <w:rPr>
          <w:rFonts w:ascii="Arial" w:hAnsi="Arial" w:cs="Arial"/>
          <w:noProof/>
          <w:sz w:val="24"/>
          <w:szCs w:val="24"/>
        </w:rPr>
        <w:t xml:space="preserve">(Fahimnia </w:t>
      </w:r>
      <w:r w:rsidR="00D41F73" w:rsidRPr="00C74504">
        <w:rPr>
          <w:rFonts w:ascii="Arial" w:hAnsi="Arial" w:cs="Arial"/>
          <w:i/>
          <w:noProof/>
          <w:sz w:val="24"/>
          <w:szCs w:val="24"/>
        </w:rPr>
        <w:t>et al</w:t>
      </w:r>
      <w:r w:rsidR="00D41F73" w:rsidRPr="00C74504">
        <w:rPr>
          <w:rFonts w:ascii="Arial" w:hAnsi="Arial" w:cs="Arial"/>
          <w:noProof/>
          <w:sz w:val="24"/>
          <w:szCs w:val="24"/>
        </w:rPr>
        <w:t>., 2015)</w:t>
      </w:r>
      <w:r w:rsidR="00D41F73" w:rsidRPr="00C74504">
        <w:rPr>
          <w:rFonts w:ascii="Arial" w:hAnsi="Arial" w:cs="Arial"/>
          <w:sz w:val="24"/>
          <w:szCs w:val="24"/>
        </w:rPr>
        <w:fldChar w:fldCharType="end"/>
      </w:r>
      <w:r w:rsidRPr="00C74504">
        <w:rPr>
          <w:rFonts w:ascii="Arial" w:hAnsi="Arial" w:cs="Arial"/>
          <w:sz w:val="24"/>
          <w:szCs w:val="24"/>
        </w:rPr>
        <w:t xml:space="preserve">. Because of its extensive coverage, we tend to prefer Scopus for the method of gathering data. Scopus provided advanced data analysis and search filters grids to exhibit data management in a better manner. </w:t>
      </w:r>
    </w:p>
    <w:p w14:paraId="29E369A6" w14:textId="00305D5E"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28" w:name="_Toc83814711"/>
      <w:r w:rsidRPr="00C74504">
        <w:rPr>
          <w:rFonts w:ascii="Arial" w:hAnsi="Arial" w:cs="Arial"/>
          <w:color w:val="auto"/>
          <w:sz w:val="24"/>
          <w:szCs w:val="24"/>
          <w:shd w:val="clear" w:color="auto" w:fill="FCFCFC"/>
        </w:rPr>
        <w:lastRenderedPageBreak/>
        <w:t>3.4 Search strategy</w:t>
      </w:r>
      <w:bookmarkEnd w:id="28"/>
    </w:p>
    <w:p w14:paraId="1458DCC0" w14:textId="54BADE34"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The search string applied for facilitating search in terms of chosen libraries involves “</w:t>
      </w:r>
      <w:r w:rsidR="00E32B5B" w:rsidRPr="00C74504">
        <w:rPr>
          <w:rFonts w:ascii="Arial" w:hAnsi="Arial" w:cs="Arial"/>
          <w:sz w:val="24"/>
          <w:szCs w:val="24"/>
        </w:rPr>
        <w:t>FC</w:t>
      </w:r>
      <w:r w:rsidRPr="00C74504">
        <w:rPr>
          <w:rFonts w:ascii="Arial" w:hAnsi="Arial" w:cs="Arial"/>
          <w:sz w:val="24"/>
          <w:szCs w:val="24"/>
        </w:rPr>
        <w:t>” AND “</w:t>
      </w:r>
      <w:r w:rsidR="00E32B5B" w:rsidRPr="00C74504">
        <w:rPr>
          <w:rFonts w:ascii="Arial" w:hAnsi="Arial" w:cs="Arial"/>
          <w:sz w:val="24"/>
          <w:szCs w:val="24"/>
        </w:rPr>
        <w:t>AI</w:t>
      </w:r>
      <w:r w:rsidRPr="00C74504">
        <w:rPr>
          <w:rFonts w:ascii="Arial" w:hAnsi="Arial" w:cs="Arial"/>
          <w:sz w:val="24"/>
          <w:szCs w:val="24"/>
        </w:rPr>
        <w:t>” AND “automotive industries” AND “</w:t>
      </w:r>
      <w:r w:rsidR="004877CD" w:rsidRPr="00C74504">
        <w:rPr>
          <w:rFonts w:ascii="Arial" w:hAnsi="Arial" w:cs="Arial"/>
          <w:sz w:val="24"/>
          <w:szCs w:val="24"/>
        </w:rPr>
        <w:t>IVM</w:t>
      </w:r>
      <w:r w:rsidRPr="00C74504">
        <w:rPr>
          <w:rFonts w:ascii="Arial" w:hAnsi="Arial" w:cs="Arial"/>
          <w:sz w:val="24"/>
          <w:szCs w:val="24"/>
        </w:rPr>
        <w:t xml:space="preserve">”. Synonyms applied for </w:t>
      </w:r>
      <w:r w:rsidR="00E32B5B" w:rsidRPr="00C74504">
        <w:rPr>
          <w:rFonts w:ascii="Arial" w:hAnsi="Arial" w:cs="Arial"/>
          <w:sz w:val="24"/>
          <w:szCs w:val="24"/>
        </w:rPr>
        <w:t>AI</w:t>
      </w:r>
      <w:r w:rsidRPr="00C74504">
        <w:rPr>
          <w:rFonts w:ascii="Arial" w:hAnsi="Arial" w:cs="Arial"/>
          <w:sz w:val="24"/>
          <w:szCs w:val="24"/>
        </w:rPr>
        <w:t xml:space="preserve"> such as deep learning, </w:t>
      </w:r>
      <w:r w:rsidR="00E32B5B" w:rsidRPr="00C74504">
        <w:rPr>
          <w:rFonts w:ascii="Arial" w:hAnsi="Arial" w:cs="Arial"/>
          <w:sz w:val="24"/>
          <w:szCs w:val="24"/>
        </w:rPr>
        <w:t>ML</w:t>
      </w:r>
      <w:r w:rsidRPr="00C74504">
        <w:rPr>
          <w:rFonts w:ascii="Arial" w:hAnsi="Arial" w:cs="Arial"/>
          <w:sz w:val="24"/>
          <w:szCs w:val="24"/>
        </w:rPr>
        <w:t xml:space="preserve"> and natural language processing and more are applied using operators just like “OR” in the motive of acquiring the universal set of study papers. When it comes to acquiring the intersection set of paper that encloses </w:t>
      </w:r>
      <w:r w:rsidR="00E32B5B" w:rsidRPr="00C74504">
        <w:rPr>
          <w:rFonts w:ascii="Arial" w:hAnsi="Arial" w:cs="Arial"/>
          <w:sz w:val="24"/>
          <w:szCs w:val="24"/>
        </w:rPr>
        <w:t>AI</w:t>
      </w:r>
      <w:r w:rsidRPr="00C74504">
        <w:rPr>
          <w:rFonts w:ascii="Arial" w:hAnsi="Arial" w:cs="Arial"/>
          <w:sz w:val="24"/>
          <w:szCs w:val="24"/>
        </w:rPr>
        <w:t xml:space="preserve">, </w:t>
      </w:r>
      <w:r w:rsidR="004877CD" w:rsidRPr="00C74504">
        <w:rPr>
          <w:rFonts w:ascii="Arial" w:hAnsi="Arial" w:cs="Arial"/>
          <w:sz w:val="24"/>
          <w:szCs w:val="24"/>
        </w:rPr>
        <w:t>IVM</w:t>
      </w:r>
      <w:r w:rsidRPr="00C74504">
        <w:rPr>
          <w:rFonts w:ascii="Arial" w:hAnsi="Arial" w:cs="Arial"/>
          <w:sz w:val="24"/>
          <w:szCs w:val="24"/>
        </w:rPr>
        <w:t xml:space="preserve"> and </w:t>
      </w:r>
      <w:r w:rsidR="00E32B5B" w:rsidRPr="00C74504">
        <w:rPr>
          <w:rFonts w:ascii="Arial" w:hAnsi="Arial" w:cs="Arial"/>
          <w:sz w:val="24"/>
          <w:szCs w:val="24"/>
        </w:rPr>
        <w:t>FC</w:t>
      </w:r>
      <w:r w:rsidRPr="00C74504">
        <w:rPr>
          <w:rFonts w:ascii="Arial" w:hAnsi="Arial" w:cs="Arial"/>
          <w:sz w:val="24"/>
          <w:szCs w:val="24"/>
        </w:rPr>
        <w:t xml:space="preserve">, Boolean operator “AND” is applied. </w:t>
      </w:r>
    </w:p>
    <w:p w14:paraId="30197B42" w14:textId="677E9B65"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29" w:name="_Toc83814712"/>
      <w:r w:rsidRPr="00C74504">
        <w:rPr>
          <w:rFonts w:ascii="Arial" w:hAnsi="Arial" w:cs="Arial"/>
          <w:color w:val="auto"/>
          <w:sz w:val="24"/>
          <w:szCs w:val="24"/>
          <w:shd w:val="clear" w:color="auto" w:fill="FCFCFC"/>
        </w:rPr>
        <w:t>3.5 Inclusion and exclusion criteria</w:t>
      </w:r>
      <w:bookmarkEnd w:id="29"/>
    </w:p>
    <w:p w14:paraId="5C9A4DB8" w14:textId="029B3CED"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Exclusion and inclusion criteria are implemented in case of search results. Through the criteria of inclusion and exclusion, delimitation was useful in the process of extracting the most suitable articles involved in the literature review. In order to attain the objective of the study, the study outcomes tend to restrict merely the articles that are published in the journal since they sho</w:t>
      </w:r>
      <w:r w:rsidR="00EC1D91" w:rsidRPr="00C74504">
        <w:rPr>
          <w:rFonts w:ascii="Arial" w:hAnsi="Arial" w:cs="Arial"/>
          <w:sz w:val="24"/>
          <w:szCs w:val="24"/>
        </w:rPr>
        <w:t xml:space="preserve">w “certified knowledge” as per </w:t>
      </w:r>
      <w:r w:rsidR="00EC1D91" w:rsidRPr="00C74504">
        <w:rPr>
          <w:rFonts w:ascii="Arial" w:hAnsi="Arial" w:cs="Arial"/>
          <w:sz w:val="24"/>
          <w:szCs w:val="24"/>
        </w:rPr>
        <w:fldChar w:fldCharType="begin" w:fldLock="1"/>
      </w:r>
      <w:r w:rsidR="00BC36CA" w:rsidRPr="00C74504">
        <w:rPr>
          <w:rFonts w:ascii="Arial" w:hAnsi="Arial" w:cs="Arial"/>
          <w:sz w:val="24"/>
          <w:szCs w:val="24"/>
        </w:rPr>
        <w:instrText>ADDIN CSL_CITATION {"citationItems":[{"id":"ITEM-1","itemData":{"DOI":"10.1002/smj.397","ISSN":"0143-2095","author":[{"dropping-particle":"","family":"Ramos-Rodríguez","given":"Antonio-Rafael","non-dropping-particle":"","parse-names":false,"suffix":""},{"dropping-particle":"","family":"Ruíz-Navarro","given":"José","non-dropping-particle":"","parse-names":false,"suffix":""}],"container-title":"Strategic Management Journal","id":"ITEM-1","issue":"10","issued":{"date-parts":[["2004","10"]]},"page":"981-1004","title":"Changes in the intellectual structure of strategic management research: a bibliometric study of theStrategic Management Journal, 1980–2000","type":"article-journal","volume":"25"},"uris":["http://www.mendeley.com/documents/?uuid=7b7cdc15-9393-436e-aed7-d1a58f6f9b98"]}],"mendeley":{"formattedCitation":"(Ramos-Rodríguez and Ruíz-Navarro, 2004)","manualFormatting":"Ramos-Rodríguez and Ruíz-Navarro (2004)","plainTextFormattedCitation":"(Ramos-Rodríguez and Ruíz-Navarro, 2004)","previouslyFormattedCitation":"(Ramos-Rodríguez and Ruíz-Navarro, 2004)"},"properties":{"noteIndex":0},"schema":"https://github.com/citation-style-language/schema/raw/master/csl-citation.json"}</w:instrText>
      </w:r>
      <w:r w:rsidR="00EC1D91" w:rsidRPr="00C74504">
        <w:rPr>
          <w:rFonts w:ascii="Arial" w:hAnsi="Arial" w:cs="Arial"/>
          <w:sz w:val="24"/>
          <w:szCs w:val="24"/>
        </w:rPr>
        <w:fldChar w:fldCharType="separate"/>
      </w:r>
      <w:r w:rsidR="00EC1D91" w:rsidRPr="00C74504">
        <w:rPr>
          <w:rFonts w:ascii="Arial" w:hAnsi="Arial" w:cs="Arial"/>
          <w:noProof/>
          <w:sz w:val="24"/>
          <w:szCs w:val="24"/>
        </w:rPr>
        <w:t>Ramos-Rodríguez and Ruíz-Navarro (2004)</w:t>
      </w:r>
      <w:r w:rsidR="00EC1D91" w:rsidRPr="00C74504">
        <w:rPr>
          <w:rFonts w:ascii="Arial" w:hAnsi="Arial" w:cs="Arial"/>
          <w:sz w:val="24"/>
          <w:szCs w:val="24"/>
        </w:rPr>
        <w:fldChar w:fldCharType="end"/>
      </w:r>
      <w:r w:rsidRPr="00C74504">
        <w:rPr>
          <w:rFonts w:ascii="Arial" w:hAnsi="Arial" w:cs="Arial"/>
          <w:sz w:val="24"/>
          <w:szCs w:val="24"/>
        </w:rPr>
        <w:t xml:space="preserve">. Book chapters, conference papers, erratum, </w:t>
      </w:r>
      <w:r w:rsidR="00C07D6B" w:rsidRPr="00C74504">
        <w:rPr>
          <w:rFonts w:ascii="Arial" w:hAnsi="Arial" w:cs="Arial"/>
          <w:sz w:val="24"/>
          <w:szCs w:val="24"/>
        </w:rPr>
        <w:t>commentaries,</w:t>
      </w:r>
      <w:r w:rsidRPr="00C74504">
        <w:rPr>
          <w:rFonts w:ascii="Arial" w:hAnsi="Arial" w:cs="Arial"/>
          <w:sz w:val="24"/>
          <w:szCs w:val="24"/>
        </w:rPr>
        <w:t xml:space="preserve"> and more were removed from search results. </w:t>
      </w:r>
    </w:p>
    <w:p w14:paraId="26A47545" w14:textId="7F80FD3F"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 xml:space="preserve">Post gathering the </w:t>
      </w:r>
      <w:r w:rsidR="00C07D6B" w:rsidRPr="00C74504">
        <w:rPr>
          <w:rFonts w:ascii="Arial" w:hAnsi="Arial" w:cs="Arial"/>
          <w:sz w:val="24"/>
          <w:szCs w:val="24"/>
        </w:rPr>
        <w:t>research</w:t>
      </w:r>
      <w:r w:rsidRPr="00C74504">
        <w:rPr>
          <w:rFonts w:ascii="Arial" w:hAnsi="Arial" w:cs="Arial"/>
          <w:sz w:val="24"/>
          <w:szCs w:val="24"/>
        </w:rPr>
        <w:t xml:space="preserve">; the elimination of duplicate articles </w:t>
      </w:r>
      <w:r w:rsidR="00C07D6B" w:rsidRPr="00C74504">
        <w:rPr>
          <w:rFonts w:ascii="Arial" w:hAnsi="Arial" w:cs="Arial"/>
          <w:sz w:val="24"/>
          <w:szCs w:val="24"/>
        </w:rPr>
        <w:t>was</w:t>
      </w:r>
      <w:r w:rsidRPr="00C74504">
        <w:rPr>
          <w:rFonts w:ascii="Arial" w:hAnsi="Arial" w:cs="Arial"/>
          <w:sz w:val="24"/>
          <w:szCs w:val="24"/>
        </w:rPr>
        <w:t xml:space="preserve"> done. If in </w:t>
      </w:r>
      <w:r w:rsidR="00C07D6B" w:rsidRPr="00C74504">
        <w:rPr>
          <w:rFonts w:ascii="Arial" w:hAnsi="Arial" w:cs="Arial"/>
          <w:sz w:val="24"/>
          <w:szCs w:val="24"/>
        </w:rPr>
        <w:t>case,</w:t>
      </w:r>
      <w:r w:rsidRPr="00C74504">
        <w:rPr>
          <w:rFonts w:ascii="Arial" w:hAnsi="Arial" w:cs="Arial"/>
          <w:sz w:val="24"/>
          <w:szCs w:val="24"/>
        </w:rPr>
        <w:t xml:space="preserve"> there are more than 1 research were seen then just the most accurate version will be opted. After that the selection of </w:t>
      </w:r>
      <w:r w:rsidR="00C07D6B" w:rsidRPr="00C74504">
        <w:rPr>
          <w:rFonts w:ascii="Arial" w:hAnsi="Arial" w:cs="Arial"/>
          <w:sz w:val="24"/>
          <w:szCs w:val="24"/>
        </w:rPr>
        <w:t>research</w:t>
      </w:r>
      <w:r w:rsidRPr="00C74504">
        <w:rPr>
          <w:rFonts w:ascii="Arial" w:hAnsi="Arial" w:cs="Arial"/>
          <w:sz w:val="24"/>
          <w:szCs w:val="24"/>
        </w:rPr>
        <w:t xml:space="preserve"> </w:t>
      </w:r>
      <w:r w:rsidR="00C07D6B" w:rsidRPr="00C74504">
        <w:rPr>
          <w:rFonts w:ascii="Arial" w:hAnsi="Arial" w:cs="Arial"/>
          <w:sz w:val="24"/>
          <w:szCs w:val="24"/>
        </w:rPr>
        <w:t>were made</w:t>
      </w:r>
      <w:r w:rsidRPr="00C74504">
        <w:rPr>
          <w:rFonts w:ascii="Arial" w:hAnsi="Arial" w:cs="Arial"/>
          <w:sz w:val="24"/>
          <w:szCs w:val="24"/>
        </w:rPr>
        <w:t xml:space="preserve"> with the help of below mentioned exclusion and inclusion for finding answers for the recognized research questions and spot the most suitable </w:t>
      </w:r>
      <w:r w:rsidR="00C07D6B" w:rsidRPr="00C74504">
        <w:rPr>
          <w:rFonts w:ascii="Arial" w:hAnsi="Arial" w:cs="Arial"/>
          <w:sz w:val="24"/>
          <w:szCs w:val="24"/>
        </w:rPr>
        <w:t>research</w:t>
      </w:r>
      <w:r w:rsidRPr="00C74504">
        <w:rPr>
          <w:rFonts w:ascii="Arial" w:hAnsi="Arial" w:cs="Arial"/>
          <w:sz w:val="24"/>
          <w:szCs w:val="24"/>
        </w:rPr>
        <w:t xml:space="preserve">. </w:t>
      </w:r>
    </w:p>
    <w:p w14:paraId="0E33A15A" w14:textId="77777777"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Inclusion criteria:</w:t>
      </w:r>
    </w:p>
    <w:p w14:paraId="6DC19F88" w14:textId="1A3A7D1E" w:rsidR="00B95187" w:rsidRPr="00C74504" w:rsidRDefault="00C07D6B" w:rsidP="00B95187">
      <w:pPr>
        <w:pStyle w:val="ListParagraph"/>
        <w:numPr>
          <w:ilvl w:val="0"/>
          <w:numId w:val="2"/>
        </w:numPr>
        <w:spacing w:after="240" w:line="360" w:lineRule="auto"/>
        <w:jc w:val="both"/>
        <w:rPr>
          <w:rFonts w:ascii="Arial" w:hAnsi="Arial" w:cs="Arial"/>
          <w:sz w:val="24"/>
          <w:szCs w:val="24"/>
        </w:rPr>
      </w:pPr>
      <w:r w:rsidRPr="00C74504">
        <w:rPr>
          <w:rFonts w:ascii="Arial" w:hAnsi="Arial" w:cs="Arial"/>
          <w:sz w:val="24"/>
          <w:szCs w:val="24"/>
        </w:rPr>
        <w:t>Research</w:t>
      </w:r>
      <w:r w:rsidR="00B95187" w:rsidRPr="00C74504">
        <w:rPr>
          <w:rFonts w:ascii="Arial" w:hAnsi="Arial" w:cs="Arial"/>
          <w:sz w:val="24"/>
          <w:szCs w:val="24"/>
        </w:rPr>
        <w:t xml:space="preserve"> that </w:t>
      </w:r>
      <w:r w:rsidRPr="00C74504">
        <w:rPr>
          <w:rFonts w:ascii="Arial" w:hAnsi="Arial" w:cs="Arial"/>
          <w:sz w:val="24"/>
          <w:szCs w:val="24"/>
        </w:rPr>
        <w:t>implements</w:t>
      </w:r>
      <w:r w:rsidR="00B95187" w:rsidRPr="00C74504">
        <w:rPr>
          <w:rFonts w:ascii="Arial" w:hAnsi="Arial" w:cs="Arial"/>
          <w:sz w:val="24"/>
          <w:szCs w:val="24"/>
        </w:rPr>
        <w:t xml:space="preserve"> minimum 1 algorithm of AI</w:t>
      </w:r>
    </w:p>
    <w:p w14:paraId="38121A32" w14:textId="5E47CAB0" w:rsidR="00B95187" w:rsidRPr="00C74504" w:rsidRDefault="00B95187" w:rsidP="00B95187">
      <w:pPr>
        <w:pStyle w:val="ListParagraph"/>
        <w:numPr>
          <w:ilvl w:val="0"/>
          <w:numId w:val="2"/>
        </w:numPr>
        <w:spacing w:after="240" w:line="360" w:lineRule="auto"/>
        <w:jc w:val="both"/>
        <w:rPr>
          <w:rFonts w:ascii="Arial" w:hAnsi="Arial" w:cs="Arial"/>
          <w:sz w:val="24"/>
          <w:szCs w:val="24"/>
        </w:rPr>
      </w:pPr>
      <w:r w:rsidRPr="00C74504">
        <w:rPr>
          <w:rFonts w:ascii="Arial" w:hAnsi="Arial" w:cs="Arial"/>
          <w:sz w:val="24"/>
          <w:szCs w:val="24"/>
        </w:rPr>
        <w:t xml:space="preserve">Studies containing the information about AI and </w:t>
      </w:r>
      <w:r w:rsidR="00E32B5B" w:rsidRPr="00C74504">
        <w:rPr>
          <w:rFonts w:ascii="Arial" w:hAnsi="Arial" w:cs="Arial"/>
          <w:sz w:val="24"/>
          <w:szCs w:val="24"/>
        </w:rPr>
        <w:t>FC</w:t>
      </w:r>
      <w:r w:rsidRPr="00C74504">
        <w:rPr>
          <w:rFonts w:ascii="Arial" w:hAnsi="Arial" w:cs="Arial"/>
          <w:sz w:val="24"/>
          <w:szCs w:val="24"/>
        </w:rPr>
        <w:t xml:space="preserve"> procedure</w:t>
      </w:r>
    </w:p>
    <w:p w14:paraId="2983B852" w14:textId="125CDFCB" w:rsidR="00B95187" w:rsidRPr="00C74504" w:rsidRDefault="00B95187" w:rsidP="00B95187">
      <w:pPr>
        <w:pStyle w:val="ListParagraph"/>
        <w:numPr>
          <w:ilvl w:val="0"/>
          <w:numId w:val="2"/>
        </w:numPr>
        <w:spacing w:after="240" w:line="360" w:lineRule="auto"/>
        <w:jc w:val="both"/>
        <w:rPr>
          <w:rFonts w:ascii="Arial" w:hAnsi="Arial" w:cs="Arial"/>
          <w:sz w:val="24"/>
          <w:szCs w:val="24"/>
        </w:rPr>
      </w:pPr>
      <w:r w:rsidRPr="00C74504">
        <w:rPr>
          <w:rFonts w:ascii="Arial" w:hAnsi="Arial" w:cs="Arial"/>
          <w:sz w:val="24"/>
          <w:szCs w:val="24"/>
        </w:rPr>
        <w:t xml:space="preserve">Studies covers </w:t>
      </w:r>
      <w:r w:rsidR="00C07D6B" w:rsidRPr="00C74504">
        <w:rPr>
          <w:rFonts w:ascii="Arial" w:hAnsi="Arial" w:cs="Arial"/>
          <w:sz w:val="24"/>
          <w:szCs w:val="24"/>
        </w:rPr>
        <w:t>at least</w:t>
      </w:r>
      <w:r w:rsidRPr="00C74504">
        <w:rPr>
          <w:rFonts w:ascii="Arial" w:hAnsi="Arial" w:cs="Arial"/>
          <w:sz w:val="24"/>
          <w:szCs w:val="24"/>
        </w:rPr>
        <w:t xml:space="preserve"> the information related to AI and </w:t>
      </w:r>
      <w:r w:rsidR="004877CD" w:rsidRPr="00C74504">
        <w:rPr>
          <w:rFonts w:ascii="Arial" w:hAnsi="Arial" w:cs="Arial"/>
          <w:sz w:val="24"/>
          <w:szCs w:val="24"/>
        </w:rPr>
        <w:t>IVM</w:t>
      </w:r>
    </w:p>
    <w:p w14:paraId="3D42F88E" w14:textId="77777777" w:rsidR="00B95187" w:rsidRPr="00C74504" w:rsidRDefault="00B95187" w:rsidP="00B95187">
      <w:pPr>
        <w:pStyle w:val="ListParagraph"/>
        <w:numPr>
          <w:ilvl w:val="0"/>
          <w:numId w:val="2"/>
        </w:numPr>
        <w:spacing w:after="240" w:line="360" w:lineRule="auto"/>
        <w:jc w:val="both"/>
        <w:rPr>
          <w:rFonts w:ascii="Arial" w:hAnsi="Arial" w:cs="Arial"/>
          <w:sz w:val="24"/>
          <w:szCs w:val="24"/>
        </w:rPr>
      </w:pPr>
      <w:r w:rsidRPr="00C74504">
        <w:rPr>
          <w:rFonts w:ascii="Arial" w:hAnsi="Arial" w:cs="Arial"/>
          <w:sz w:val="24"/>
          <w:szCs w:val="24"/>
        </w:rPr>
        <w:t>Studies written in English only can be considered</w:t>
      </w:r>
    </w:p>
    <w:p w14:paraId="4D464676" w14:textId="0C164877" w:rsidR="00B95187" w:rsidRDefault="00B95187" w:rsidP="00B95187">
      <w:pPr>
        <w:pStyle w:val="ListParagraph"/>
        <w:numPr>
          <w:ilvl w:val="0"/>
          <w:numId w:val="2"/>
        </w:numPr>
        <w:spacing w:after="240" w:line="360" w:lineRule="auto"/>
        <w:jc w:val="both"/>
        <w:rPr>
          <w:rFonts w:ascii="Arial" w:hAnsi="Arial" w:cs="Arial"/>
          <w:sz w:val="24"/>
          <w:szCs w:val="24"/>
        </w:rPr>
      </w:pPr>
      <w:r w:rsidRPr="00C74504">
        <w:rPr>
          <w:rFonts w:ascii="Arial" w:hAnsi="Arial" w:cs="Arial"/>
          <w:sz w:val="24"/>
          <w:szCs w:val="24"/>
        </w:rPr>
        <w:t xml:space="preserve">Studies mention about </w:t>
      </w:r>
      <w:r w:rsidR="00E32B5B" w:rsidRPr="00C74504">
        <w:rPr>
          <w:rFonts w:ascii="Arial" w:hAnsi="Arial" w:cs="Arial"/>
          <w:sz w:val="24"/>
          <w:szCs w:val="24"/>
        </w:rPr>
        <w:t>FC</w:t>
      </w:r>
      <w:r w:rsidRPr="00C74504">
        <w:rPr>
          <w:rFonts w:ascii="Arial" w:hAnsi="Arial" w:cs="Arial"/>
          <w:sz w:val="24"/>
          <w:szCs w:val="24"/>
        </w:rPr>
        <w:t>, AI in automotive industry.</w:t>
      </w:r>
    </w:p>
    <w:p w14:paraId="4DE6AD8F" w14:textId="77777777" w:rsidR="002D4D3E" w:rsidRPr="00C74504" w:rsidRDefault="002D4D3E" w:rsidP="002D4D3E">
      <w:pPr>
        <w:pStyle w:val="ListParagraph"/>
        <w:spacing w:after="240" w:line="360" w:lineRule="auto"/>
        <w:jc w:val="both"/>
        <w:rPr>
          <w:rFonts w:ascii="Arial" w:hAnsi="Arial" w:cs="Arial"/>
          <w:sz w:val="24"/>
          <w:szCs w:val="24"/>
        </w:rPr>
      </w:pPr>
    </w:p>
    <w:p w14:paraId="1C0A05C5" w14:textId="77777777"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lastRenderedPageBreak/>
        <w:t>Exclusion criteria:</w:t>
      </w:r>
    </w:p>
    <w:p w14:paraId="478C156E" w14:textId="18E88C95" w:rsidR="00B95187" w:rsidRPr="00C74504" w:rsidRDefault="00B95187" w:rsidP="00B95187">
      <w:pPr>
        <w:pStyle w:val="ListParagraph"/>
        <w:numPr>
          <w:ilvl w:val="0"/>
          <w:numId w:val="3"/>
        </w:numPr>
        <w:spacing w:after="240" w:line="360" w:lineRule="auto"/>
        <w:jc w:val="both"/>
        <w:rPr>
          <w:rFonts w:ascii="Arial" w:hAnsi="Arial" w:cs="Arial"/>
          <w:sz w:val="24"/>
          <w:szCs w:val="24"/>
        </w:rPr>
      </w:pPr>
      <w:r w:rsidRPr="00C74504">
        <w:rPr>
          <w:rFonts w:ascii="Arial" w:hAnsi="Arial" w:cs="Arial"/>
          <w:sz w:val="24"/>
          <w:szCs w:val="24"/>
        </w:rPr>
        <w:t xml:space="preserve"> </w:t>
      </w:r>
      <w:r w:rsidR="002D4D3E" w:rsidRPr="00C74504">
        <w:rPr>
          <w:rFonts w:ascii="Arial" w:hAnsi="Arial" w:cs="Arial"/>
          <w:sz w:val="24"/>
          <w:szCs w:val="24"/>
        </w:rPr>
        <w:t>Research</w:t>
      </w:r>
      <w:r w:rsidRPr="00C74504">
        <w:rPr>
          <w:rFonts w:ascii="Arial" w:hAnsi="Arial" w:cs="Arial"/>
          <w:sz w:val="24"/>
          <w:szCs w:val="24"/>
        </w:rPr>
        <w:t xml:space="preserve"> launched prior to 2019 </w:t>
      </w:r>
    </w:p>
    <w:p w14:paraId="641F0602" w14:textId="77777777" w:rsidR="00B95187" w:rsidRPr="00C74504" w:rsidRDefault="00B95187" w:rsidP="00B95187">
      <w:pPr>
        <w:pStyle w:val="ListParagraph"/>
        <w:numPr>
          <w:ilvl w:val="0"/>
          <w:numId w:val="3"/>
        </w:numPr>
        <w:spacing w:after="240" w:line="360" w:lineRule="auto"/>
        <w:jc w:val="both"/>
        <w:rPr>
          <w:rFonts w:ascii="Arial" w:hAnsi="Arial" w:cs="Arial"/>
          <w:sz w:val="24"/>
          <w:szCs w:val="24"/>
        </w:rPr>
      </w:pPr>
      <w:r w:rsidRPr="00C74504">
        <w:rPr>
          <w:rFonts w:ascii="Arial" w:hAnsi="Arial" w:cs="Arial"/>
          <w:sz w:val="24"/>
          <w:szCs w:val="24"/>
        </w:rPr>
        <w:t xml:space="preserve"> Poster work and extended abstracts</w:t>
      </w:r>
    </w:p>
    <w:p w14:paraId="15366DE5" w14:textId="23ADEEF3" w:rsidR="00B95187" w:rsidRPr="00C74504" w:rsidRDefault="002D4D3E" w:rsidP="00B95187">
      <w:pPr>
        <w:pStyle w:val="ListParagraph"/>
        <w:numPr>
          <w:ilvl w:val="0"/>
          <w:numId w:val="3"/>
        </w:numPr>
        <w:spacing w:after="240" w:line="360" w:lineRule="auto"/>
        <w:jc w:val="both"/>
        <w:rPr>
          <w:rFonts w:ascii="Arial" w:hAnsi="Arial" w:cs="Arial"/>
          <w:sz w:val="24"/>
          <w:szCs w:val="24"/>
        </w:rPr>
      </w:pPr>
      <w:r w:rsidRPr="00C74504">
        <w:rPr>
          <w:rFonts w:ascii="Arial" w:hAnsi="Arial" w:cs="Arial"/>
          <w:sz w:val="24"/>
          <w:szCs w:val="24"/>
        </w:rPr>
        <w:t>Research</w:t>
      </w:r>
      <w:r w:rsidR="00B95187" w:rsidRPr="00C74504">
        <w:rPr>
          <w:rFonts w:ascii="Arial" w:hAnsi="Arial" w:cs="Arial"/>
          <w:sz w:val="24"/>
          <w:szCs w:val="24"/>
        </w:rPr>
        <w:t xml:space="preserve"> which </w:t>
      </w:r>
      <w:r w:rsidRPr="00C74504">
        <w:rPr>
          <w:rFonts w:ascii="Arial" w:hAnsi="Arial" w:cs="Arial"/>
          <w:sz w:val="24"/>
          <w:szCs w:val="24"/>
        </w:rPr>
        <w:t>specifies</w:t>
      </w:r>
      <w:r w:rsidR="00B95187" w:rsidRPr="00C74504">
        <w:rPr>
          <w:rFonts w:ascii="Arial" w:hAnsi="Arial" w:cs="Arial"/>
          <w:sz w:val="24"/>
          <w:szCs w:val="24"/>
        </w:rPr>
        <w:t xml:space="preserve"> the techniques of AI yet not a portion of except FC and IVM.</w:t>
      </w:r>
    </w:p>
    <w:p w14:paraId="6422A4A2" w14:textId="0F8ED370" w:rsidR="00B95187" w:rsidRPr="00C74504" w:rsidRDefault="002D4D3E" w:rsidP="00B95187">
      <w:pPr>
        <w:pStyle w:val="ListParagraph"/>
        <w:numPr>
          <w:ilvl w:val="0"/>
          <w:numId w:val="3"/>
        </w:numPr>
        <w:spacing w:after="240" w:line="360" w:lineRule="auto"/>
        <w:jc w:val="both"/>
        <w:rPr>
          <w:rFonts w:ascii="Arial" w:hAnsi="Arial" w:cs="Arial"/>
          <w:sz w:val="24"/>
          <w:szCs w:val="24"/>
        </w:rPr>
      </w:pPr>
      <w:r w:rsidRPr="00C74504">
        <w:rPr>
          <w:rFonts w:ascii="Arial" w:hAnsi="Arial" w:cs="Arial"/>
          <w:sz w:val="24"/>
          <w:szCs w:val="24"/>
        </w:rPr>
        <w:t>Research</w:t>
      </w:r>
      <w:r w:rsidR="00B95187" w:rsidRPr="00C74504">
        <w:rPr>
          <w:rFonts w:ascii="Arial" w:hAnsi="Arial" w:cs="Arial"/>
          <w:sz w:val="24"/>
          <w:szCs w:val="24"/>
        </w:rPr>
        <w:t xml:space="preserve"> which state FC and IVM yet never apply AI methods </w:t>
      </w:r>
    </w:p>
    <w:p w14:paraId="2012CEC5" w14:textId="6BE7EABF" w:rsidR="00B95187" w:rsidRPr="00C74504" w:rsidRDefault="00B95187" w:rsidP="00B95187">
      <w:pPr>
        <w:pStyle w:val="ListParagraph"/>
        <w:numPr>
          <w:ilvl w:val="0"/>
          <w:numId w:val="3"/>
        </w:numPr>
        <w:spacing w:after="240" w:line="360" w:lineRule="auto"/>
        <w:jc w:val="both"/>
        <w:rPr>
          <w:rFonts w:ascii="Arial" w:hAnsi="Arial" w:cs="Arial"/>
          <w:sz w:val="24"/>
          <w:szCs w:val="24"/>
        </w:rPr>
      </w:pPr>
      <w:r w:rsidRPr="00C74504">
        <w:rPr>
          <w:rFonts w:ascii="Arial" w:hAnsi="Arial" w:cs="Arial"/>
          <w:sz w:val="24"/>
          <w:szCs w:val="24"/>
        </w:rPr>
        <w:t xml:space="preserve">Theoretical </w:t>
      </w:r>
      <w:r w:rsidR="002D4D3E" w:rsidRPr="00C74504">
        <w:rPr>
          <w:rFonts w:ascii="Arial" w:hAnsi="Arial" w:cs="Arial"/>
          <w:sz w:val="24"/>
          <w:szCs w:val="24"/>
        </w:rPr>
        <w:t>research</w:t>
      </w:r>
      <w:r w:rsidRPr="00C74504">
        <w:rPr>
          <w:rFonts w:ascii="Arial" w:hAnsi="Arial" w:cs="Arial"/>
          <w:sz w:val="24"/>
          <w:szCs w:val="24"/>
        </w:rPr>
        <w:t xml:space="preserve"> with no application </w:t>
      </w:r>
    </w:p>
    <w:p w14:paraId="3E8711F5" w14:textId="56590AFE" w:rsidR="007B2A1E" w:rsidRPr="00C74504" w:rsidRDefault="00622325" w:rsidP="007B2A1E">
      <w:pPr>
        <w:spacing w:after="240" w:line="360" w:lineRule="auto"/>
        <w:jc w:val="both"/>
        <w:rPr>
          <w:rFonts w:ascii="Arial" w:hAnsi="Arial" w:cs="Arial"/>
          <w:color w:val="FF0000"/>
          <w:sz w:val="28"/>
          <w:szCs w:val="24"/>
        </w:rPr>
      </w:pPr>
      <w:r w:rsidRPr="00C74504">
        <w:rPr>
          <w:rFonts w:ascii="Arial" w:hAnsi="Arial" w:cs="Arial"/>
          <w:sz w:val="24"/>
        </w:rPr>
        <w:t>To guarantee that publications using various taxonomies were detected, the primary search phrases were fairly broad. The study found nine papers using the inclusion and exclusion criteria from the search. Because the majority of papers and a substantial number of new trends and applications contributing to this field have developed during this period, the criterion focuses on the time range of the literature, which is between 2015 and 2021. The second criterion emphasizes on applicability and availability: the review only looked at peer-reviewed journal and conference papers, thus magazine articles, sections, case studies, talks, and news pieces were excluded. A second set of criteria was used to eliminate papers that were extraneous to the study</w:t>
      </w:r>
      <w:r w:rsidR="002D04C9" w:rsidRPr="00C74504">
        <w:rPr>
          <w:rFonts w:ascii="Arial" w:hAnsi="Arial" w:cs="Arial"/>
          <w:sz w:val="24"/>
        </w:rPr>
        <w:t>.</w:t>
      </w:r>
    </w:p>
    <w:p w14:paraId="0C930EF8" w14:textId="0EEFEC3A"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30" w:name="_Toc83814713"/>
      <w:r w:rsidRPr="00C74504">
        <w:rPr>
          <w:rFonts w:ascii="Arial" w:hAnsi="Arial" w:cs="Arial"/>
          <w:color w:val="auto"/>
          <w:sz w:val="24"/>
          <w:szCs w:val="24"/>
          <w:shd w:val="clear" w:color="auto" w:fill="FCFCFC"/>
        </w:rPr>
        <w:t>3.6 Study selection</w:t>
      </w:r>
      <w:bookmarkEnd w:id="30"/>
    </w:p>
    <w:p w14:paraId="00B20ACD" w14:textId="415FD463"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The articles that are described by the search terms were regarded initially from the databases and that it is none other than the metadata (summary and title). The scanning of every single work was done whi</w:t>
      </w:r>
      <w:r w:rsidR="00F0712A" w:rsidRPr="00C74504">
        <w:rPr>
          <w:rFonts w:ascii="Arial" w:hAnsi="Arial" w:cs="Arial"/>
          <w:sz w:val="24"/>
          <w:szCs w:val="24"/>
        </w:rPr>
        <w:t>ch is associated with the work.</w:t>
      </w:r>
      <w:r w:rsidRPr="00C74504">
        <w:rPr>
          <w:rFonts w:ascii="Arial" w:hAnsi="Arial" w:cs="Arial"/>
          <w:sz w:val="24"/>
          <w:szCs w:val="24"/>
        </w:rPr>
        <w:t xml:space="preserve"> As the amount of researches was observed of being very huge, a second choice was done based on the keywords. The keyword can be said to be a route to lessen the time required for developing the classification scheme and also to make sure that the present work is taken</w:t>
      </w:r>
      <w:r w:rsidR="00F0712A" w:rsidRPr="00C74504">
        <w:rPr>
          <w:rFonts w:ascii="Arial" w:hAnsi="Arial" w:cs="Arial"/>
          <w:sz w:val="24"/>
          <w:szCs w:val="24"/>
        </w:rPr>
        <w:t xml:space="preserve"> into account by the plan </w:t>
      </w:r>
      <w:r w:rsidR="00F0712A" w:rsidRPr="00C74504">
        <w:rPr>
          <w:rFonts w:ascii="Arial" w:hAnsi="Arial" w:cs="Arial"/>
          <w:sz w:val="24"/>
          <w:szCs w:val="24"/>
        </w:rPr>
        <w:fldChar w:fldCharType="begin" w:fldLock="1"/>
      </w:r>
      <w:r w:rsidR="00965A08" w:rsidRPr="00C74504">
        <w:rPr>
          <w:rFonts w:ascii="Arial" w:hAnsi="Arial" w:cs="Arial"/>
          <w:sz w:val="24"/>
          <w:szCs w:val="24"/>
        </w:rPr>
        <w:instrText>ADDIN CSL_CITATION {"citationItems":[{"id":"ITEM-1","itemData":{"DOI":"10.5555/2227115.2227123","author":[{"dropping-particle":"","family":"Petersen","given":"K","non-dropping-particle":"","parse-names":false,"suffix":""},{"dropping-particle":"","family":"Feldt","given":"R","non-dropping-particle":"","parse-names":false,"suffix":""},{"dropping-particle":"","family":"Mujtaba","given":"S","non-dropping-particle":"","parse-names":false,"suffix":""},{"dropping-particle":"","family":"Mattsson","given":"M","non-dropping-particle":"","parse-names":false,"suffix":""}],"container-title":"12th international conference on Evaluation and Assessment in Software Engineering","id":"ITEM-1","issued":{"date-parts":[["2008"]]},"page":"68-77","publisher":"EASE","title":"Systematic mapping studies in software engineering","type":"paper-conference"},"uris":["http://www.mendeley.com/documents/?uuid=0789b7d3-23ff-4a1c-80f4-d926c68772a1"]}],"mendeley":{"formattedCitation":"(Petersen &lt;i&gt;et al.&lt;/i&gt;, 2008)","plainTextFormattedCitation":"(Petersen et al., 2008)","previouslyFormattedCitation":"(Petersen &lt;i&gt;et al.&lt;/i&gt;, 2008)"},"properties":{"noteIndex":0},"schema":"https://github.com/citation-style-language/schema/raw/master/csl-citation.json"}</w:instrText>
      </w:r>
      <w:r w:rsidR="00F0712A" w:rsidRPr="00C74504">
        <w:rPr>
          <w:rFonts w:ascii="Arial" w:hAnsi="Arial" w:cs="Arial"/>
          <w:sz w:val="24"/>
          <w:szCs w:val="24"/>
        </w:rPr>
        <w:fldChar w:fldCharType="separate"/>
      </w:r>
      <w:r w:rsidR="00F0712A" w:rsidRPr="00C74504">
        <w:rPr>
          <w:rFonts w:ascii="Arial" w:hAnsi="Arial" w:cs="Arial"/>
          <w:noProof/>
          <w:sz w:val="24"/>
          <w:szCs w:val="24"/>
        </w:rPr>
        <w:t xml:space="preserve">(Petersen </w:t>
      </w:r>
      <w:r w:rsidR="00F0712A" w:rsidRPr="00C74504">
        <w:rPr>
          <w:rFonts w:ascii="Arial" w:hAnsi="Arial" w:cs="Arial"/>
          <w:i/>
          <w:noProof/>
          <w:sz w:val="24"/>
          <w:szCs w:val="24"/>
        </w:rPr>
        <w:t>et al.</w:t>
      </w:r>
      <w:r w:rsidR="00F0712A" w:rsidRPr="00C74504">
        <w:rPr>
          <w:rFonts w:ascii="Arial" w:hAnsi="Arial" w:cs="Arial"/>
          <w:noProof/>
          <w:sz w:val="24"/>
          <w:szCs w:val="24"/>
        </w:rPr>
        <w:t>, 2008)</w:t>
      </w:r>
      <w:r w:rsidR="00F0712A" w:rsidRPr="00C74504">
        <w:rPr>
          <w:rFonts w:ascii="Arial" w:hAnsi="Arial" w:cs="Arial"/>
          <w:sz w:val="24"/>
          <w:szCs w:val="24"/>
        </w:rPr>
        <w:fldChar w:fldCharType="end"/>
      </w:r>
      <w:r w:rsidR="00F0712A" w:rsidRPr="00C74504">
        <w:rPr>
          <w:rFonts w:ascii="Arial" w:hAnsi="Arial" w:cs="Arial"/>
          <w:sz w:val="24"/>
          <w:szCs w:val="24"/>
        </w:rPr>
        <w:t>.</w:t>
      </w:r>
      <w:r w:rsidR="00AB47B0" w:rsidRPr="00C74504">
        <w:rPr>
          <w:rFonts w:ascii="Arial" w:hAnsi="Arial" w:cs="Arial"/>
          <w:sz w:val="24"/>
        </w:rPr>
        <w:t xml:space="preserve"> As per the statement of</w:t>
      </w:r>
      <w:r w:rsidR="00F0712A" w:rsidRPr="00C74504">
        <w:rPr>
          <w:rFonts w:ascii="Arial" w:hAnsi="Arial" w:cs="Arial"/>
          <w:sz w:val="24"/>
        </w:rPr>
        <w:t xml:space="preserve"> </w:t>
      </w:r>
      <w:r w:rsidR="00F0712A" w:rsidRPr="00C74504">
        <w:rPr>
          <w:rFonts w:ascii="Arial" w:hAnsi="Arial" w:cs="Arial"/>
          <w:sz w:val="24"/>
        </w:rPr>
        <w:fldChar w:fldCharType="begin" w:fldLock="1"/>
      </w:r>
      <w:r w:rsidR="00F0712A" w:rsidRPr="00C74504">
        <w:rPr>
          <w:rFonts w:ascii="Arial" w:hAnsi="Arial" w:cs="Arial"/>
          <w:sz w:val="24"/>
        </w:rPr>
        <w:instrText>ADDIN CSL_CITATION {"citationItems":[{"id":"ITEM-1","itemData":{"DOI":"10.1108/01409170410784185","ISSN":"0140-9174","author":[{"dropping-particle":"","family":"Rowley","given":"Jennifer","non-dropping-particle":"","parse-names":false,"suffix":""},{"dropping-particle":"","family":"Slack","given":"Frances","non-dropping-particle":"","parse-names":false,"suffix":""}],"container-title":"Management Research News","id":"ITEM-1","issue":"6","issued":{"date-parts":[["2004","6"]]},"page":"31-39","title":"Conducting a literature review","type":"article-journal","volume":"27"},"uris":["http://www.mendeley.com/documents/?uuid=faa90267-301a-4eef-9583-d0683330346b"]}],"mendeley":{"formattedCitation":"(Rowley and Slack, 2004)","manualFormatting":"Rowley and Slack (2004)","plainTextFormattedCitation":"(Rowley and Slack, 2004)","previouslyFormattedCitation":"(Rowley and Slack, 2004)"},"properties":{"noteIndex":0},"schema":"https://github.com/citation-style-language/schema/raw/master/csl-citation.json"}</w:instrText>
      </w:r>
      <w:r w:rsidR="00F0712A" w:rsidRPr="00C74504">
        <w:rPr>
          <w:rFonts w:ascii="Arial" w:hAnsi="Arial" w:cs="Arial"/>
          <w:sz w:val="24"/>
        </w:rPr>
        <w:fldChar w:fldCharType="separate"/>
      </w:r>
      <w:r w:rsidR="00F0712A" w:rsidRPr="00C74504">
        <w:rPr>
          <w:rFonts w:ascii="Arial" w:hAnsi="Arial" w:cs="Arial"/>
          <w:noProof/>
          <w:sz w:val="24"/>
        </w:rPr>
        <w:t>Rowley and Slack (2004)</w:t>
      </w:r>
      <w:r w:rsidR="00F0712A" w:rsidRPr="00C74504">
        <w:rPr>
          <w:rFonts w:ascii="Arial" w:hAnsi="Arial" w:cs="Arial"/>
          <w:sz w:val="24"/>
        </w:rPr>
        <w:fldChar w:fldCharType="end"/>
      </w:r>
      <w:r w:rsidR="00AB47B0" w:rsidRPr="00C74504">
        <w:rPr>
          <w:rFonts w:ascii="Arial" w:hAnsi="Arial" w:cs="Arial"/>
          <w:sz w:val="24"/>
        </w:rPr>
        <w:t>, it is vital to be exceedingly particular with search strings. The search terms for this study were "Artificial Intelligence" AND "Forecasting" AND "Inventory Management." While the search procedures used to investigate the individual databases were fundamentally the same, slight tweaks were made for each search engine to adjust for the databases' search processes</w:t>
      </w:r>
      <w:r w:rsidR="00C368C7" w:rsidRPr="00C74504">
        <w:rPr>
          <w:rFonts w:ascii="Arial" w:hAnsi="Arial" w:cs="Arial"/>
          <w:sz w:val="24"/>
        </w:rPr>
        <w:t xml:space="preserve">. </w:t>
      </w:r>
      <w:r w:rsidRPr="00C74504">
        <w:rPr>
          <w:rFonts w:ascii="Arial" w:hAnsi="Arial" w:cs="Arial"/>
          <w:sz w:val="24"/>
          <w:szCs w:val="24"/>
        </w:rPr>
        <w:t xml:space="preserve">The overall text was thoroughly analyzed for articles’ </w:t>
      </w:r>
      <w:r w:rsidRPr="00C74504">
        <w:rPr>
          <w:rFonts w:ascii="Arial" w:hAnsi="Arial" w:cs="Arial"/>
          <w:sz w:val="24"/>
          <w:szCs w:val="24"/>
        </w:rPr>
        <w:lastRenderedPageBreak/>
        <w:t xml:space="preserve">sustainability during the end of </w:t>
      </w:r>
      <w:r w:rsidR="006169F9" w:rsidRPr="00C74504">
        <w:rPr>
          <w:rFonts w:ascii="Arial" w:hAnsi="Arial" w:cs="Arial"/>
          <w:sz w:val="24"/>
          <w:szCs w:val="24"/>
        </w:rPr>
        <w:t>second</w:t>
      </w:r>
      <w:r w:rsidRPr="00C74504">
        <w:rPr>
          <w:rFonts w:ascii="Arial" w:hAnsi="Arial" w:cs="Arial"/>
          <w:sz w:val="24"/>
          <w:szCs w:val="24"/>
        </w:rPr>
        <w:t xml:space="preserve"> stage. In the </w:t>
      </w:r>
      <w:r w:rsidR="006169F9" w:rsidRPr="00C74504">
        <w:rPr>
          <w:rFonts w:ascii="Arial" w:hAnsi="Arial" w:cs="Arial"/>
          <w:sz w:val="24"/>
          <w:szCs w:val="24"/>
        </w:rPr>
        <w:t xml:space="preserve">third </w:t>
      </w:r>
      <w:r w:rsidRPr="00C74504">
        <w:rPr>
          <w:rFonts w:ascii="Arial" w:hAnsi="Arial" w:cs="Arial"/>
          <w:sz w:val="24"/>
          <w:szCs w:val="24"/>
        </w:rPr>
        <w:t xml:space="preserve">step, reference lists of the associated articles were made to get completely scanned in order to discover more articles. During the final phase, </w:t>
      </w:r>
      <w:r w:rsidR="005C4242" w:rsidRPr="00C74504">
        <w:rPr>
          <w:rFonts w:ascii="Arial" w:hAnsi="Arial" w:cs="Arial"/>
          <w:sz w:val="24"/>
          <w:szCs w:val="24"/>
        </w:rPr>
        <w:t xml:space="preserve">nine </w:t>
      </w:r>
      <w:r w:rsidR="004B21F2" w:rsidRPr="00C74504">
        <w:rPr>
          <w:rFonts w:ascii="Arial" w:hAnsi="Arial" w:cs="Arial"/>
          <w:sz w:val="24"/>
          <w:szCs w:val="24"/>
        </w:rPr>
        <w:t>research</w:t>
      </w:r>
      <w:r w:rsidRPr="00C74504">
        <w:rPr>
          <w:rFonts w:ascii="Arial" w:hAnsi="Arial" w:cs="Arial"/>
          <w:sz w:val="24"/>
          <w:szCs w:val="24"/>
        </w:rPr>
        <w:t xml:space="preserve"> were seen to be eligible and qualified to be reviewed. </w:t>
      </w:r>
    </w:p>
    <w:p w14:paraId="4F1CCB8F" w14:textId="08E7E504" w:rsidR="005D7611" w:rsidRPr="00C74504" w:rsidRDefault="00FF6665" w:rsidP="005D7611">
      <w:pPr>
        <w:spacing w:after="240" w:line="360" w:lineRule="auto"/>
        <w:jc w:val="both"/>
        <w:rPr>
          <w:rFonts w:ascii="Arial" w:hAnsi="Arial" w:cs="Arial"/>
          <w:sz w:val="24"/>
          <w:szCs w:val="24"/>
        </w:rPr>
      </w:pPr>
      <w:r w:rsidRPr="00C74504">
        <w:rPr>
          <w:rFonts w:ascii="Arial" w:hAnsi="Arial" w:cs="Arial"/>
          <w:sz w:val="24"/>
          <w:szCs w:val="24"/>
        </w:rPr>
        <w:t xml:space="preserve">The inclusion and exclusion criteria were applied to all abstracts. Unless one or more exclusion criteria were clearly stated in the abstract, the complete article was assessed to see if it still matched the inclusion requirements. All studies that were assessed, as well as those that were excluded and the reasons for their </w:t>
      </w:r>
      <w:r w:rsidR="00877708" w:rsidRPr="00C74504">
        <w:rPr>
          <w:rFonts w:ascii="Arial" w:hAnsi="Arial" w:cs="Arial"/>
          <w:sz w:val="24"/>
          <w:szCs w:val="24"/>
        </w:rPr>
        <w:t>exclusion</w:t>
      </w:r>
      <w:r w:rsidRPr="00C74504">
        <w:rPr>
          <w:rFonts w:ascii="Arial" w:hAnsi="Arial" w:cs="Arial"/>
          <w:sz w:val="24"/>
          <w:szCs w:val="24"/>
        </w:rPr>
        <w:t xml:space="preserve"> were recorded. Excluded studies were evaluated with a faculty advisor, and a decision to exclude was reached by consensus</w:t>
      </w:r>
      <w:r w:rsidR="005D7611" w:rsidRPr="00C74504">
        <w:rPr>
          <w:rFonts w:ascii="Arial" w:hAnsi="Arial" w:cs="Arial"/>
          <w:sz w:val="24"/>
          <w:szCs w:val="24"/>
        </w:rPr>
        <w:t>.</w:t>
      </w:r>
    </w:p>
    <w:p w14:paraId="795A15DA" w14:textId="3E7B1A1F" w:rsidR="00F17586" w:rsidRPr="00C74504" w:rsidRDefault="00FF6665" w:rsidP="005D7611">
      <w:pPr>
        <w:spacing w:after="240" w:line="360" w:lineRule="auto"/>
        <w:jc w:val="both"/>
        <w:rPr>
          <w:rFonts w:ascii="Arial" w:hAnsi="Arial" w:cs="Arial"/>
          <w:sz w:val="24"/>
        </w:rPr>
      </w:pPr>
      <w:r w:rsidRPr="00C74504">
        <w:rPr>
          <w:rFonts w:ascii="Arial" w:hAnsi="Arial" w:cs="Arial"/>
          <w:sz w:val="24"/>
        </w:rPr>
        <w:t>As a result, the five phases of the systematic review that the st</w:t>
      </w:r>
      <w:r w:rsidR="006169F9" w:rsidRPr="00C74504">
        <w:rPr>
          <w:rFonts w:ascii="Arial" w:hAnsi="Arial" w:cs="Arial"/>
          <w:sz w:val="24"/>
        </w:rPr>
        <w:t>udy used are represented in Figure</w:t>
      </w:r>
      <w:r w:rsidRPr="00C74504">
        <w:rPr>
          <w:rFonts w:ascii="Arial" w:hAnsi="Arial" w:cs="Arial"/>
          <w:sz w:val="24"/>
        </w:rPr>
        <w:t xml:space="preserve"> </w:t>
      </w:r>
      <w:r w:rsidR="006169F9" w:rsidRPr="00C74504">
        <w:rPr>
          <w:rFonts w:ascii="Arial" w:hAnsi="Arial" w:cs="Arial"/>
          <w:sz w:val="24"/>
        </w:rPr>
        <w:t>7</w:t>
      </w:r>
      <w:r w:rsidRPr="00C74504">
        <w:rPr>
          <w:rFonts w:ascii="Arial" w:hAnsi="Arial" w:cs="Arial"/>
          <w:sz w:val="24"/>
        </w:rPr>
        <w:t>.</w:t>
      </w:r>
      <w:r w:rsidR="00F17586" w:rsidRPr="00C74504">
        <w:rPr>
          <w:rFonts w:ascii="Arial" w:hAnsi="Arial" w:cs="Arial"/>
          <w:noProof/>
        </w:rPr>
        <w:drawing>
          <wp:inline distT="0" distB="0" distL="0" distR="0" wp14:anchorId="54C900AD" wp14:editId="38A13BDC">
            <wp:extent cx="5943600" cy="31667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166745"/>
                    </a:xfrm>
                    <a:prstGeom prst="rect">
                      <a:avLst/>
                    </a:prstGeom>
                  </pic:spPr>
                </pic:pic>
              </a:graphicData>
            </a:graphic>
          </wp:inline>
        </w:drawing>
      </w:r>
    </w:p>
    <w:p w14:paraId="13A5DFCC" w14:textId="28FB7F8C" w:rsidR="006169F9" w:rsidRPr="00C74504" w:rsidRDefault="006169F9" w:rsidP="009C5055">
      <w:pPr>
        <w:spacing w:after="240" w:line="360" w:lineRule="auto"/>
        <w:jc w:val="center"/>
        <w:rPr>
          <w:rFonts w:ascii="Arial" w:hAnsi="Arial" w:cs="Arial"/>
          <w:b/>
          <w:sz w:val="24"/>
          <w:szCs w:val="24"/>
        </w:rPr>
      </w:pPr>
      <w:r w:rsidRPr="00C74504">
        <w:rPr>
          <w:rFonts w:ascii="Arial" w:hAnsi="Arial" w:cs="Arial"/>
          <w:b/>
          <w:sz w:val="24"/>
        </w:rPr>
        <w:t>Figure 7: Phases of systematic review</w:t>
      </w:r>
    </w:p>
    <w:p w14:paraId="4955119F" w14:textId="66A66FD3"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31" w:name="_Toc83814714"/>
      <w:r w:rsidRPr="00C74504">
        <w:rPr>
          <w:rFonts w:ascii="Arial" w:hAnsi="Arial" w:cs="Arial"/>
          <w:color w:val="auto"/>
          <w:sz w:val="24"/>
          <w:szCs w:val="24"/>
          <w:shd w:val="clear" w:color="auto" w:fill="FCFCFC"/>
        </w:rPr>
        <w:t>3.6 Data Extraction</w:t>
      </w:r>
      <w:bookmarkEnd w:id="31"/>
    </w:p>
    <w:p w14:paraId="5F91CE9D" w14:textId="6B105645" w:rsidR="00B95187" w:rsidRPr="00C74504" w:rsidRDefault="00B95187" w:rsidP="00FF6665">
      <w:pPr>
        <w:spacing w:after="240" w:line="360" w:lineRule="auto"/>
        <w:jc w:val="both"/>
        <w:rPr>
          <w:rFonts w:ascii="Arial" w:hAnsi="Arial" w:cs="Arial"/>
          <w:sz w:val="24"/>
          <w:szCs w:val="24"/>
        </w:rPr>
      </w:pPr>
      <w:r w:rsidRPr="00C74504">
        <w:rPr>
          <w:rFonts w:ascii="Arial" w:hAnsi="Arial" w:cs="Arial"/>
          <w:sz w:val="24"/>
          <w:szCs w:val="24"/>
        </w:rPr>
        <w:t xml:space="preserve">A data extraction technique was utilized for gathering appropriate data from the chosen </w:t>
      </w:r>
      <w:r w:rsidR="004B21F2" w:rsidRPr="00C74504">
        <w:rPr>
          <w:rFonts w:ascii="Arial" w:hAnsi="Arial" w:cs="Arial"/>
          <w:sz w:val="24"/>
          <w:szCs w:val="24"/>
        </w:rPr>
        <w:t>research</w:t>
      </w:r>
      <w:r w:rsidRPr="00C74504">
        <w:rPr>
          <w:rFonts w:ascii="Arial" w:hAnsi="Arial" w:cs="Arial"/>
          <w:sz w:val="24"/>
          <w:szCs w:val="24"/>
        </w:rPr>
        <w:t xml:space="preserve"> so that research questions can be answered. </w:t>
      </w:r>
      <w:r w:rsidR="00FF6665" w:rsidRPr="00C74504">
        <w:rPr>
          <w:rFonts w:ascii="Arial" w:hAnsi="Arial" w:cs="Arial"/>
          <w:sz w:val="24"/>
          <w:szCs w:val="24"/>
        </w:rPr>
        <w:t xml:space="preserve">A data extraction form was created </w:t>
      </w:r>
      <w:r w:rsidR="00FF6665" w:rsidRPr="00C74504">
        <w:rPr>
          <w:rFonts w:ascii="Arial" w:hAnsi="Arial" w:cs="Arial"/>
          <w:sz w:val="24"/>
          <w:szCs w:val="24"/>
        </w:rPr>
        <w:lastRenderedPageBreak/>
        <w:t xml:space="preserve">and used to collect data from </w:t>
      </w:r>
      <w:r w:rsidR="004B21F2" w:rsidRPr="00C74504">
        <w:rPr>
          <w:rFonts w:ascii="Arial" w:hAnsi="Arial" w:cs="Arial"/>
          <w:sz w:val="24"/>
          <w:szCs w:val="24"/>
        </w:rPr>
        <w:t>all</w:t>
      </w:r>
      <w:r w:rsidR="00FF6665" w:rsidRPr="00C74504">
        <w:rPr>
          <w:rFonts w:ascii="Arial" w:hAnsi="Arial" w:cs="Arial"/>
          <w:sz w:val="24"/>
          <w:szCs w:val="24"/>
        </w:rPr>
        <w:t xml:space="preserve"> the studies that were included.</w:t>
      </w:r>
      <w:r w:rsidRPr="00C74504">
        <w:rPr>
          <w:rFonts w:ascii="Arial" w:hAnsi="Arial" w:cs="Arial"/>
          <w:sz w:val="24"/>
          <w:szCs w:val="24"/>
        </w:rPr>
        <w:t xml:space="preserve"> Chosen researches were analyzed thrice for acquiring accurate data.</w:t>
      </w:r>
    </w:p>
    <w:p w14:paraId="77B037C5" w14:textId="77777777"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w:t>
      </w:r>
      <w:r w:rsidRPr="00C74504">
        <w:rPr>
          <w:rFonts w:ascii="Arial" w:hAnsi="Arial" w:cs="Arial"/>
          <w:sz w:val="24"/>
          <w:szCs w:val="24"/>
        </w:rPr>
        <w:tab/>
        <w:t xml:space="preserve">RQ 1: The techniques and role of AI applied for FC must be described. </w:t>
      </w:r>
    </w:p>
    <w:p w14:paraId="3E587F7F" w14:textId="1BF780E4" w:rsidR="00B95187" w:rsidRPr="00C74504" w:rsidRDefault="00F0712A" w:rsidP="00B95187">
      <w:pPr>
        <w:spacing w:after="240" w:line="360" w:lineRule="auto"/>
        <w:jc w:val="both"/>
        <w:rPr>
          <w:rFonts w:ascii="Arial" w:hAnsi="Arial" w:cs="Arial"/>
          <w:sz w:val="24"/>
          <w:szCs w:val="24"/>
        </w:rPr>
      </w:pPr>
      <w:r w:rsidRPr="00C74504">
        <w:rPr>
          <w:rFonts w:ascii="Arial" w:hAnsi="Arial" w:cs="Arial"/>
          <w:sz w:val="24"/>
          <w:szCs w:val="24"/>
        </w:rPr>
        <w:t>•</w:t>
      </w:r>
      <w:r w:rsidRPr="00C74504">
        <w:rPr>
          <w:rFonts w:ascii="Arial" w:hAnsi="Arial" w:cs="Arial"/>
          <w:sz w:val="24"/>
          <w:szCs w:val="24"/>
        </w:rPr>
        <w:tab/>
      </w:r>
      <w:r w:rsidR="00B95187" w:rsidRPr="00C74504">
        <w:rPr>
          <w:rFonts w:ascii="Arial" w:hAnsi="Arial" w:cs="Arial"/>
          <w:sz w:val="24"/>
          <w:szCs w:val="24"/>
        </w:rPr>
        <w:t>RQ 2: Goal and objective of AI methods need to be given</w:t>
      </w:r>
    </w:p>
    <w:p w14:paraId="641FF96F" w14:textId="77777777"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w:t>
      </w:r>
      <w:r w:rsidRPr="00C74504">
        <w:rPr>
          <w:rFonts w:ascii="Arial" w:hAnsi="Arial" w:cs="Arial"/>
          <w:sz w:val="24"/>
          <w:szCs w:val="24"/>
        </w:rPr>
        <w:tab/>
        <w:t>RQ 3: The data size, data type and reliability of the research have to be analyzed.</w:t>
      </w:r>
    </w:p>
    <w:p w14:paraId="39B11069" w14:textId="77777777"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w:t>
      </w:r>
      <w:r w:rsidRPr="00C74504">
        <w:rPr>
          <w:rFonts w:ascii="Arial" w:hAnsi="Arial" w:cs="Arial"/>
          <w:sz w:val="24"/>
          <w:szCs w:val="24"/>
        </w:rPr>
        <w:tab/>
        <w:t xml:space="preserve">RQ 4: The role and methods of AI utilized for IVM must be described. </w:t>
      </w:r>
    </w:p>
    <w:p w14:paraId="58CF5400" w14:textId="566DF37A"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w:t>
      </w:r>
      <w:r w:rsidRPr="00C74504">
        <w:rPr>
          <w:rFonts w:ascii="Arial" w:hAnsi="Arial" w:cs="Arial"/>
          <w:sz w:val="24"/>
          <w:szCs w:val="24"/>
        </w:rPr>
        <w:tab/>
        <w:t xml:space="preserve">RQ 5: The role, techniques or methods and significance associated with the </w:t>
      </w:r>
      <w:r w:rsidR="004B21F2" w:rsidRPr="00C74504">
        <w:rPr>
          <w:rFonts w:ascii="Arial" w:hAnsi="Arial" w:cs="Arial"/>
          <w:sz w:val="24"/>
          <w:szCs w:val="24"/>
        </w:rPr>
        <w:t>IVM,</w:t>
      </w:r>
      <w:r w:rsidRPr="00C74504">
        <w:rPr>
          <w:rFonts w:ascii="Arial" w:hAnsi="Arial" w:cs="Arial"/>
          <w:sz w:val="24"/>
          <w:szCs w:val="24"/>
        </w:rPr>
        <w:t xml:space="preserve"> and FC must be provided. </w:t>
      </w:r>
    </w:p>
    <w:p w14:paraId="24D66542" w14:textId="77777777" w:rsidR="00B95187" w:rsidRPr="00C74504" w:rsidRDefault="00B95187" w:rsidP="00B95187">
      <w:pPr>
        <w:spacing w:after="240" w:line="360" w:lineRule="auto"/>
        <w:jc w:val="both"/>
        <w:rPr>
          <w:rFonts w:ascii="Arial" w:hAnsi="Arial" w:cs="Arial"/>
          <w:sz w:val="24"/>
          <w:szCs w:val="24"/>
        </w:rPr>
      </w:pPr>
      <w:r w:rsidRPr="00C74504">
        <w:rPr>
          <w:rFonts w:ascii="Arial" w:hAnsi="Arial" w:cs="Arial"/>
          <w:sz w:val="24"/>
          <w:szCs w:val="24"/>
        </w:rPr>
        <w:t>•</w:t>
      </w:r>
      <w:r w:rsidRPr="00C74504">
        <w:rPr>
          <w:rFonts w:ascii="Arial" w:hAnsi="Arial" w:cs="Arial"/>
          <w:sz w:val="24"/>
          <w:szCs w:val="24"/>
        </w:rPr>
        <w:tab/>
        <w:t>RQ 6: The searching of data sources must be done using direct link.</w:t>
      </w:r>
    </w:p>
    <w:p w14:paraId="4FF765F9" w14:textId="73833B0D"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32" w:name="_Toc83814715"/>
      <w:r w:rsidRPr="00C74504">
        <w:rPr>
          <w:rFonts w:ascii="Arial" w:hAnsi="Arial" w:cs="Arial"/>
          <w:color w:val="auto"/>
          <w:sz w:val="24"/>
          <w:szCs w:val="24"/>
          <w:shd w:val="clear" w:color="auto" w:fill="FCFCFC"/>
        </w:rPr>
        <w:t xml:space="preserve">3.7 Data collection </w:t>
      </w:r>
      <w:r w:rsidR="00877708" w:rsidRPr="00C74504">
        <w:rPr>
          <w:rFonts w:ascii="Arial" w:hAnsi="Arial" w:cs="Arial"/>
          <w:color w:val="auto"/>
          <w:sz w:val="24"/>
          <w:szCs w:val="24"/>
          <w:shd w:val="clear" w:color="auto" w:fill="FCFCFC"/>
        </w:rPr>
        <w:t>-</w:t>
      </w:r>
      <w:bookmarkEnd w:id="32"/>
    </w:p>
    <w:p w14:paraId="2AF8D115" w14:textId="008DAEF6" w:rsidR="005919C1" w:rsidRPr="00C74504" w:rsidRDefault="00B95187" w:rsidP="00B95187">
      <w:pPr>
        <w:spacing w:after="240" w:line="360" w:lineRule="auto"/>
        <w:jc w:val="both"/>
        <w:rPr>
          <w:rFonts w:ascii="Arial" w:hAnsi="Arial" w:cs="Arial"/>
          <w:sz w:val="24"/>
        </w:rPr>
      </w:pPr>
      <w:r w:rsidRPr="00C74504">
        <w:rPr>
          <w:rFonts w:ascii="Arial" w:hAnsi="Arial" w:cs="Arial"/>
          <w:sz w:val="24"/>
        </w:rPr>
        <w:t xml:space="preserve">The electronic databases are observed of including global indexed journals along with the conferences described and searched in terms of AI techniques against FC and IVM. </w:t>
      </w:r>
      <w:r w:rsidR="009A1A04" w:rsidRPr="00C74504">
        <w:rPr>
          <w:rFonts w:ascii="Arial" w:hAnsi="Arial" w:cs="Arial"/>
          <w:sz w:val="24"/>
        </w:rPr>
        <w:t xml:space="preserve">Google scholar, Wiley, ACM, IEEE Xplore and </w:t>
      </w:r>
      <w:r w:rsidRPr="00C74504">
        <w:rPr>
          <w:rFonts w:ascii="Arial" w:hAnsi="Arial" w:cs="Arial"/>
          <w:sz w:val="24"/>
        </w:rPr>
        <w:t>Springer databases were taken for scanning process.</w:t>
      </w:r>
      <w:r w:rsidR="001D46D3" w:rsidRPr="00C74504">
        <w:rPr>
          <w:rFonts w:ascii="Arial" w:hAnsi="Arial" w:cs="Arial"/>
        </w:rPr>
        <w:t xml:space="preserve"> </w:t>
      </w:r>
      <w:r w:rsidR="008E154C" w:rsidRPr="00C74504">
        <w:rPr>
          <w:rFonts w:ascii="Arial" w:hAnsi="Arial" w:cs="Arial"/>
          <w:sz w:val="24"/>
        </w:rPr>
        <w:t xml:space="preserve">These databases were combed through with search strings aimed at finding contributions that were pertinent to the subject. </w:t>
      </w:r>
      <w:r w:rsidRPr="00C74504">
        <w:rPr>
          <w:rFonts w:ascii="Arial" w:hAnsi="Arial" w:cs="Arial"/>
          <w:sz w:val="24"/>
        </w:rPr>
        <w:t xml:space="preserve">Through manual searching the reference lists, the identification of additional researches were made and this reference lists were taken from crucial researches. </w:t>
      </w:r>
      <w:r w:rsidR="005919C1" w:rsidRPr="00C74504">
        <w:rPr>
          <w:rFonts w:ascii="Arial" w:hAnsi="Arial" w:cs="Arial"/>
          <w:sz w:val="24"/>
        </w:rPr>
        <w:t xml:space="preserve"> Secondary data collection also collected in the research as official reports and magazines related to AI in automotive industry. </w:t>
      </w:r>
    </w:p>
    <w:p w14:paraId="3A650CE0" w14:textId="267258D9"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33" w:name="_Toc83814716"/>
      <w:r w:rsidRPr="00C74504">
        <w:rPr>
          <w:rFonts w:ascii="Arial" w:hAnsi="Arial" w:cs="Arial"/>
          <w:color w:val="auto"/>
          <w:sz w:val="24"/>
          <w:szCs w:val="24"/>
          <w:shd w:val="clear" w:color="auto" w:fill="FCFCFC"/>
        </w:rPr>
        <w:t>3.8 Threads to validity</w:t>
      </w:r>
      <w:bookmarkEnd w:id="33"/>
    </w:p>
    <w:p w14:paraId="51ABB5C1" w14:textId="6B59CDDB" w:rsidR="00B95187" w:rsidRPr="00C74504" w:rsidRDefault="00B95187" w:rsidP="00B95187">
      <w:pPr>
        <w:spacing w:after="240" w:line="360" w:lineRule="auto"/>
        <w:jc w:val="both"/>
        <w:rPr>
          <w:rFonts w:ascii="Arial" w:hAnsi="Arial" w:cs="Arial"/>
          <w:sz w:val="24"/>
        </w:rPr>
      </w:pPr>
      <w:r w:rsidRPr="00C74504">
        <w:rPr>
          <w:rFonts w:ascii="Arial" w:hAnsi="Arial" w:cs="Arial"/>
          <w:sz w:val="24"/>
        </w:rPr>
        <w:t xml:space="preserve">It is important for taking the factors into consideration which tends to hinder the validity for understanding the weaknesses and strengths of a systematic review </w:t>
      </w:r>
      <w:r w:rsidR="00965A08" w:rsidRPr="00C74504">
        <w:rPr>
          <w:rFonts w:ascii="Arial" w:hAnsi="Arial" w:cs="Arial"/>
          <w:sz w:val="24"/>
        </w:rPr>
        <w:fldChar w:fldCharType="begin" w:fldLock="1"/>
      </w:r>
      <w:r w:rsidR="000E7C64" w:rsidRPr="00C74504">
        <w:rPr>
          <w:rFonts w:ascii="Arial" w:hAnsi="Arial" w:cs="Arial"/>
          <w:sz w:val="24"/>
        </w:rPr>
        <w:instrText>ADDIN CSL_CITATION {"citationItems":[{"id":"ITEM-1","itemData":{"DOI":"10.1016/j.cag.2016.02.002","ISSN":"00978493","author":[{"dropping-particle":"","family":"Roberto","given":"Rafael","non-dropping-particle":"","parse-names":false,"suffix":""},{"dropping-particle":"","family":"Lima","given":"João Paulo","non-dropping-particle":"","parse-names":false,"suffix":""},{"dropping-particle":"","family":"Teichrieb","given":"Veronica","non-dropping-particle":"","parse-names":false,"suffix":""}],"container-title":"Computers &amp; Graphics","id":"ITEM-1","issued":{"date-parts":[["2016","5"]]},"page":"20-30","title":"Tracking for mobile devices: A systematic mapping study","type":"article-journal","volume":"56"},"uris":["http://www.mendeley.com/documents/?uuid=024c0c9b-1c4f-4073-9e43-ddb9495c2208"]}],"mendeley":{"formattedCitation":"(Roberto, Lima and Teichrieb, 2016)","manualFormatting":"(Roberto et al., 2016)","plainTextFormattedCitation":"(Roberto, Lima and Teichrieb, 2016)","previouslyFormattedCitation":"(Roberto, Lima and Teichrieb, 2016)"},"properties":{"noteIndex":0},"schema":"https://github.com/citation-style-language/schema/raw/master/csl-citation.json"}</w:instrText>
      </w:r>
      <w:r w:rsidR="00965A08" w:rsidRPr="00C74504">
        <w:rPr>
          <w:rFonts w:ascii="Arial" w:hAnsi="Arial" w:cs="Arial"/>
          <w:sz w:val="24"/>
        </w:rPr>
        <w:fldChar w:fldCharType="separate"/>
      </w:r>
      <w:r w:rsidR="00965A08" w:rsidRPr="00C74504">
        <w:rPr>
          <w:rFonts w:ascii="Arial" w:hAnsi="Arial" w:cs="Arial"/>
          <w:noProof/>
          <w:sz w:val="24"/>
        </w:rPr>
        <w:t xml:space="preserve">(Roberto </w:t>
      </w:r>
      <w:r w:rsidR="00965A08" w:rsidRPr="00C74504">
        <w:rPr>
          <w:rFonts w:ascii="Arial" w:hAnsi="Arial" w:cs="Arial"/>
          <w:i/>
          <w:noProof/>
          <w:sz w:val="24"/>
        </w:rPr>
        <w:t>et al</w:t>
      </w:r>
      <w:r w:rsidR="00965A08" w:rsidRPr="00C74504">
        <w:rPr>
          <w:rFonts w:ascii="Arial" w:hAnsi="Arial" w:cs="Arial"/>
          <w:noProof/>
          <w:sz w:val="24"/>
        </w:rPr>
        <w:t>., 2016)</w:t>
      </w:r>
      <w:r w:rsidR="00965A08" w:rsidRPr="00C74504">
        <w:rPr>
          <w:rFonts w:ascii="Arial" w:hAnsi="Arial" w:cs="Arial"/>
          <w:sz w:val="24"/>
        </w:rPr>
        <w:fldChar w:fldCharType="end"/>
      </w:r>
      <w:r w:rsidRPr="00C74504">
        <w:rPr>
          <w:rFonts w:ascii="Arial" w:hAnsi="Arial" w:cs="Arial"/>
          <w:sz w:val="24"/>
        </w:rPr>
        <w:t>. The elements which are specifically associated with the techniques of data extraction, study selection and finally the researc</w:t>
      </w:r>
      <w:r w:rsidR="00F0712A" w:rsidRPr="00C74504">
        <w:rPr>
          <w:rFonts w:ascii="Arial" w:hAnsi="Arial" w:cs="Arial"/>
          <w:sz w:val="24"/>
        </w:rPr>
        <w:t>her bias involved in the study.</w:t>
      </w:r>
      <w:r w:rsidRPr="00C74504">
        <w:rPr>
          <w:rFonts w:ascii="Arial" w:hAnsi="Arial" w:cs="Arial"/>
          <w:sz w:val="24"/>
        </w:rPr>
        <w:t xml:space="preserve"> The </w:t>
      </w:r>
      <w:r w:rsidR="00882110" w:rsidRPr="00C74504">
        <w:rPr>
          <w:rFonts w:ascii="Arial" w:hAnsi="Arial" w:cs="Arial"/>
          <w:sz w:val="24"/>
        </w:rPr>
        <w:t xml:space="preserve">five </w:t>
      </w:r>
      <w:r w:rsidRPr="00C74504">
        <w:rPr>
          <w:rFonts w:ascii="Arial" w:hAnsi="Arial" w:cs="Arial"/>
          <w:sz w:val="24"/>
        </w:rPr>
        <w:t xml:space="preserve">search engines that are previously stated were let for scanning for discovering our associated </w:t>
      </w:r>
      <w:r w:rsidR="004B21F2" w:rsidRPr="00C74504">
        <w:rPr>
          <w:rFonts w:ascii="Arial" w:hAnsi="Arial" w:cs="Arial"/>
          <w:sz w:val="24"/>
        </w:rPr>
        <w:t>research</w:t>
      </w:r>
      <w:r w:rsidRPr="00C74504">
        <w:rPr>
          <w:rFonts w:ascii="Arial" w:hAnsi="Arial" w:cs="Arial"/>
          <w:sz w:val="24"/>
        </w:rPr>
        <w:t xml:space="preserve">. Taking this risk into account, a manual search of the chosen </w:t>
      </w:r>
      <w:r w:rsidRPr="00C74504">
        <w:rPr>
          <w:rFonts w:ascii="Arial" w:hAnsi="Arial" w:cs="Arial"/>
          <w:sz w:val="24"/>
        </w:rPr>
        <w:lastRenderedPageBreak/>
        <w:t xml:space="preserve">researches in terms of reference lists were done in order to discover remaining other </w:t>
      </w:r>
      <w:r w:rsidR="001770F0" w:rsidRPr="00C74504">
        <w:rPr>
          <w:rFonts w:ascii="Arial" w:hAnsi="Arial" w:cs="Arial"/>
          <w:sz w:val="24"/>
        </w:rPr>
        <w:t>studies</w:t>
      </w:r>
      <w:r w:rsidRPr="00C74504">
        <w:rPr>
          <w:rFonts w:ascii="Arial" w:hAnsi="Arial" w:cs="Arial"/>
          <w:sz w:val="24"/>
        </w:rPr>
        <w:t xml:space="preserve"> and associated researches were included in the list.</w:t>
      </w:r>
    </w:p>
    <w:p w14:paraId="436898C9" w14:textId="77777777" w:rsidR="00B95187" w:rsidRPr="00C74504" w:rsidRDefault="00B95187" w:rsidP="00B95187">
      <w:pPr>
        <w:spacing w:after="240" w:line="360" w:lineRule="auto"/>
        <w:jc w:val="both"/>
        <w:rPr>
          <w:rFonts w:ascii="Arial" w:hAnsi="Arial" w:cs="Arial"/>
          <w:sz w:val="24"/>
        </w:rPr>
      </w:pPr>
      <w:r w:rsidRPr="00C74504">
        <w:rPr>
          <w:rFonts w:ascii="Arial" w:hAnsi="Arial" w:cs="Arial"/>
          <w:sz w:val="24"/>
        </w:rPr>
        <w:t xml:space="preserve">Data extraction is one among the most serious tasks involved in this specific work. In order to decrease the possibility of taking out wrong data, the examination of the researches were done two times on various days and the required data for answering the RQs were significantly gathered. </w:t>
      </w:r>
    </w:p>
    <w:p w14:paraId="1EBA3189" w14:textId="1EE17827" w:rsidR="00B95187" w:rsidRPr="00C74504" w:rsidRDefault="00B95187" w:rsidP="00B95187">
      <w:pPr>
        <w:spacing w:after="240" w:line="360" w:lineRule="auto"/>
        <w:jc w:val="both"/>
        <w:rPr>
          <w:rFonts w:ascii="Arial" w:hAnsi="Arial" w:cs="Arial"/>
          <w:sz w:val="24"/>
        </w:rPr>
      </w:pPr>
      <w:r w:rsidRPr="00C74504">
        <w:rPr>
          <w:rFonts w:ascii="Arial" w:hAnsi="Arial" w:cs="Arial"/>
          <w:sz w:val="24"/>
        </w:rPr>
        <w:t xml:space="preserve">While choosing as well as extracting data, the investigator bias can be possibly mentioned </w:t>
      </w:r>
      <w:r w:rsidR="000E7C64" w:rsidRPr="00C74504">
        <w:rPr>
          <w:rFonts w:ascii="Arial" w:hAnsi="Arial" w:cs="Arial"/>
          <w:sz w:val="24"/>
        </w:rPr>
        <w:fldChar w:fldCharType="begin" w:fldLock="1"/>
      </w:r>
      <w:r w:rsidR="00AD7E65" w:rsidRPr="00C74504">
        <w:rPr>
          <w:rFonts w:ascii="Arial" w:hAnsi="Arial" w:cs="Arial"/>
          <w:sz w:val="24"/>
        </w:rPr>
        <w:instrText>ADDIN CSL_CITATION {"citationItems":[{"id":"ITEM-1","itemData":{"DOI":"10.1109/IWSM-Mensura.2013.22","ISBN":"978-0-7695-5078-7","author":[{"dropping-particle":"","family":"Petersen","given":"Kai","non-dropping-particle":"","parse-names":false,"suffix":""},{"dropping-particle":"","family":"Gencel","given":"Cigdem","non-dropping-particle":"","parse-names":false,"suffix":""}],"container-title":"2013 Joint Conference of the 23rd International Workshop on Software Measurement and the 8th International Conference on Software Process and Product Measurement","id":"ITEM-1","issued":{"date-parts":[["2013","10"]]},"page":"81-89","publisher":"IEEE","title":"Worldviews, Research Methods, and their Relationship to Validity in Empirical Software Engineering Research","type":"paper-conference"},"uris":["http://www.mendeley.com/documents/?uuid=599f3a66-23c9-4020-a1f0-dd42f8b3004a"]}],"mendeley":{"formattedCitation":"(Petersen and Gencel, 2013)","plainTextFormattedCitation":"(Petersen and Gencel, 2013)","previouslyFormattedCitation":"(Petersen and Gencel, 2013)"},"properties":{"noteIndex":0},"schema":"https://github.com/citation-style-language/schema/raw/master/csl-citation.json"}</w:instrText>
      </w:r>
      <w:r w:rsidR="000E7C64" w:rsidRPr="00C74504">
        <w:rPr>
          <w:rFonts w:ascii="Arial" w:hAnsi="Arial" w:cs="Arial"/>
          <w:sz w:val="24"/>
        </w:rPr>
        <w:fldChar w:fldCharType="separate"/>
      </w:r>
      <w:r w:rsidR="000E7C64" w:rsidRPr="00C74504">
        <w:rPr>
          <w:rFonts w:ascii="Arial" w:hAnsi="Arial" w:cs="Arial"/>
          <w:noProof/>
          <w:sz w:val="24"/>
        </w:rPr>
        <w:t>(Petersen and Gencel, 2013)</w:t>
      </w:r>
      <w:r w:rsidR="000E7C64" w:rsidRPr="00C74504">
        <w:rPr>
          <w:rFonts w:ascii="Arial" w:hAnsi="Arial" w:cs="Arial"/>
          <w:sz w:val="24"/>
        </w:rPr>
        <w:fldChar w:fldCharType="end"/>
      </w:r>
      <w:r w:rsidRPr="00C74504">
        <w:rPr>
          <w:rFonts w:ascii="Arial" w:hAnsi="Arial" w:cs="Arial"/>
          <w:sz w:val="24"/>
        </w:rPr>
        <w:t xml:space="preserve">. This systematic review technique is quite helpful that the </w:t>
      </w:r>
      <w:r w:rsidR="004B21F2" w:rsidRPr="00C74504">
        <w:rPr>
          <w:rFonts w:ascii="Arial" w:hAnsi="Arial" w:cs="Arial"/>
          <w:sz w:val="24"/>
        </w:rPr>
        <w:t>research</w:t>
      </w:r>
      <w:r w:rsidRPr="00C74504">
        <w:rPr>
          <w:rFonts w:ascii="Arial" w:hAnsi="Arial" w:cs="Arial"/>
          <w:sz w:val="24"/>
        </w:rPr>
        <w:t xml:space="preserve"> </w:t>
      </w:r>
      <w:r w:rsidR="00DD0A9A" w:rsidRPr="00C74504">
        <w:rPr>
          <w:rFonts w:ascii="Arial" w:hAnsi="Arial" w:cs="Arial"/>
          <w:sz w:val="24"/>
        </w:rPr>
        <w:t>has</w:t>
      </w:r>
      <w:r w:rsidRPr="00C74504">
        <w:rPr>
          <w:rFonts w:ascii="Arial" w:hAnsi="Arial" w:cs="Arial"/>
          <w:sz w:val="24"/>
        </w:rPr>
        <w:t xml:space="preserve"> been selected by one investigator and other one will try to check on them. The researches in this research were examined in an independent manner and one more investigator attempts to check on them and strived to stop the partiality of the investigator</w:t>
      </w:r>
      <w:r w:rsidR="00AD7E65" w:rsidRPr="00C74504">
        <w:rPr>
          <w:rFonts w:ascii="Arial" w:hAnsi="Arial" w:cs="Arial"/>
          <w:sz w:val="24"/>
        </w:rPr>
        <w:t xml:space="preserve"> </w:t>
      </w:r>
      <w:r w:rsidR="00AD7E65" w:rsidRPr="00C74504">
        <w:rPr>
          <w:rFonts w:ascii="Arial" w:hAnsi="Arial" w:cs="Arial"/>
          <w:sz w:val="24"/>
        </w:rPr>
        <w:fldChar w:fldCharType="begin" w:fldLock="1"/>
      </w:r>
      <w:r w:rsidR="00EC1D91" w:rsidRPr="00C74504">
        <w:rPr>
          <w:rFonts w:ascii="Arial" w:hAnsi="Arial" w:cs="Arial"/>
          <w:sz w:val="24"/>
        </w:rPr>
        <w:instrText>ADDIN CSL_CITATION {"citationItems":[{"id":"ITEM-1","itemData":{"DOI":"10.1016/j.infsof.2008.09.009","ISSN":"09505849","author":[{"dropping-particle":"","family":"Kitchenham","given":"Barbara","non-dropping-particle":"","parse-names":false,"suffix":""},{"dropping-particle":"","family":"Pearl Brereton","given":"O.","non-dropping-particle":"","parse-names":false,"suffix":""},{"dropping-particle":"","family":"Budgen","given":"David","non-dropping-particle":"","parse-names":false,"suffix":""},{"dropping-particle":"","family":"Turner","given":"Mark","non-dropping-particle":"","parse-names":false,"suffix":""},{"dropping-particle":"","family":"Bailey","given":"John","non-dropping-particle":"","parse-names":false,"suffix":""},{"dropping-particle":"","family":"Linkman","given":"Stephen","non-dropping-particle":"","parse-names":false,"suffix":""}],"container-title":"Information and Software Technology","id":"ITEM-1","issue":"1","issued":{"date-parts":[["2009","1"]]},"page":"7-15","title":"Systematic literature reviews in software engineering – A systematic literature review","type":"article-journal","volume":"51"},"uris":["http://www.mendeley.com/documents/?uuid=b636e818-4983-4b2b-ac36-438a07192c14"]}],"mendeley":{"formattedCitation":"(Kitchenham &lt;i&gt;et al.&lt;/i&gt;, 2009)","plainTextFormattedCitation":"(Kitchenham et al., 2009)","previouslyFormattedCitation":"(Kitchenham &lt;i&gt;et al.&lt;/i&gt;, 2009)"},"properties":{"noteIndex":0},"schema":"https://github.com/citation-style-language/schema/raw/master/csl-citation.json"}</w:instrText>
      </w:r>
      <w:r w:rsidR="00AD7E65" w:rsidRPr="00C74504">
        <w:rPr>
          <w:rFonts w:ascii="Arial" w:hAnsi="Arial" w:cs="Arial"/>
          <w:sz w:val="24"/>
        </w:rPr>
        <w:fldChar w:fldCharType="separate"/>
      </w:r>
      <w:r w:rsidR="00AD7E65" w:rsidRPr="00C74504">
        <w:rPr>
          <w:rFonts w:ascii="Arial" w:hAnsi="Arial" w:cs="Arial"/>
          <w:noProof/>
          <w:sz w:val="24"/>
        </w:rPr>
        <w:t xml:space="preserve">(Kitchenham </w:t>
      </w:r>
      <w:r w:rsidR="00AD7E65" w:rsidRPr="00C74504">
        <w:rPr>
          <w:rFonts w:ascii="Arial" w:hAnsi="Arial" w:cs="Arial"/>
          <w:i/>
          <w:noProof/>
          <w:sz w:val="24"/>
        </w:rPr>
        <w:t>et al.</w:t>
      </w:r>
      <w:r w:rsidR="00AD7E65" w:rsidRPr="00C74504">
        <w:rPr>
          <w:rFonts w:ascii="Arial" w:hAnsi="Arial" w:cs="Arial"/>
          <w:noProof/>
          <w:sz w:val="24"/>
        </w:rPr>
        <w:t>, 2009)</w:t>
      </w:r>
      <w:r w:rsidR="00AD7E65" w:rsidRPr="00C74504">
        <w:rPr>
          <w:rFonts w:ascii="Arial" w:hAnsi="Arial" w:cs="Arial"/>
          <w:sz w:val="24"/>
        </w:rPr>
        <w:fldChar w:fldCharType="end"/>
      </w:r>
      <w:r w:rsidRPr="00C74504">
        <w:rPr>
          <w:rFonts w:ascii="Arial" w:hAnsi="Arial" w:cs="Arial"/>
          <w:sz w:val="24"/>
        </w:rPr>
        <w:t xml:space="preserve">. </w:t>
      </w:r>
    </w:p>
    <w:p w14:paraId="680B186D" w14:textId="3B24BD9B" w:rsidR="00B95187" w:rsidRPr="00C74504" w:rsidRDefault="00B95187" w:rsidP="00B95187">
      <w:pPr>
        <w:pStyle w:val="Heading2"/>
        <w:spacing w:after="240" w:line="360" w:lineRule="auto"/>
        <w:rPr>
          <w:rFonts w:ascii="Arial" w:hAnsi="Arial" w:cs="Arial"/>
          <w:color w:val="auto"/>
          <w:sz w:val="24"/>
          <w:szCs w:val="24"/>
          <w:shd w:val="clear" w:color="auto" w:fill="FCFCFC"/>
        </w:rPr>
      </w:pPr>
      <w:bookmarkStart w:id="34" w:name="_Toc83814717"/>
      <w:r w:rsidRPr="00C74504">
        <w:rPr>
          <w:rFonts w:ascii="Arial" w:hAnsi="Arial" w:cs="Arial"/>
          <w:color w:val="auto"/>
          <w:sz w:val="24"/>
          <w:szCs w:val="24"/>
          <w:shd w:val="clear" w:color="auto" w:fill="FCFCFC"/>
        </w:rPr>
        <w:t>3.9 Study limitation</w:t>
      </w:r>
      <w:bookmarkEnd w:id="34"/>
    </w:p>
    <w:p w14:paraId="0CB50EA1" w14:textId="77777777" w:rsidR="00B95187" w:rsidRPr="00C74504" w:rsidRDefault="00B95187" w:rsidP="00B95187">
      <w:pPr>
        <w:shd w:val="clear" w:color="auto" w:fill="FCFCFC"/>
        <w:spacing w:after="240" w:line="360" w:lineRule="auto"/>
        <w:jc w:val="both"/>
        <w:rPr>
          <w:rFonts w:ascii="Arial" w:hAnsi="Arial" w:cs="Arial"/>
          <w:sz w:val="24"/>
        </w:rPr>
      </w:pPr>
      <w:r w:rsidRPr="00C74504">
        <w:rPr>
          <w:rFonts w:ascii="Arial" w:hAnsi="Arial" w:cs="Arial"/>
          <w:sz w:val="24"/>
        </w:rPr>
        <w:t xml:space="preserve">Few limitations involved in the present study must be acknowledged. The study is restricted to choose the search terms, selection criteria and databases. </w:t>
      </w:r>
    </w:p>
    <w:p w14:paraId="18FEE1BA" w14:textId="4CF4DF88" w:rsidR="00B95187" w:rsidRPr="00C74504" w:rsidRDefault="00B95187" w:rsidP="005D7611">
      <w:pPr>
        <w:pStyle w:val="ListParagraph"/>
        <w:numPr>
          <w:ilvl w:val="0"/>
          <w:numId w:val="4"/>
        </w:numPr>
        <w:shd w:val="clear" w:color="auto" w:fill="FCFCFC"/>
        <w:spacing w:after="240" w:line="360" w:lineRule="auto"/>
        <w:jc w:val="both"/>
        <w:rPr>
          <w:rFonts w:ascii="Arial" w:hAnsi="Arial" w:cs="Arial"/>
          <w:sz w:val="24"/>
        </w:rPr>
      </w:pPr>
      <w:r w:rsidRPr="00C74504">
        <w:rPr>
          <w:rFonts w:ascii="Arial" w:hAnsi="Arial" w:cs="Arial"/>
          <w:sz w:val="24"/>
        </w:rPr>
        <w:t>The amount of AI researches in terms of supply chain management tends to increase daily due to its necessity and fame. Due to the fact that systematic literature review was illustrated with this study, it is essential to res</w:t>
      </w:r>
      <w:r w:rsidR="00EC1D91" w:rsidRPr="00C74504">
        <w:rPr>
          <w:rFonts w:ascii="Arial" w:hAnsi="Arial" w:cs="Arial"/>
          <w:sz w:val="24"/>
        </w:rPr>
        <w:t>trict the content of the study.</w:t>
      </w:r>
      <w:r w:rsidRPr="00C74504">
        <w:rPr>
          <w:rFonts w:ascii="Arial" w:hAnsi="Arial" w:cs="Arial"/>
          <w:sz w:val="24"/>
        </w:rPr>
        <w:t xml:space="preserve"> In order to reduce the impact of this context, the preparation of exclusion and inclusion questions were made for choosing the researches published during the time of research. </w:t>
      </w:r>
    </w:p>
    <w:p w14:paraId="052648A2" w14:textId="360CD0B3" w:rsidR="00B95187" w:rsidRPr="00C74504" w:rsidRDefault="005D7611" w:rsidP="005D7611">
      <w:pPr>
        <w:pStyle w:val="ListParagraph"/>
        <w:numPr>
          <w:ilvl w:val="0"/>
          <w:numId w:val="4"/>
        </w:numPr>
        <w:shd w:val="clear" w:color="auto" w:fill="FCFCFC"/>
        <w:spacing w:after="240" w:line="360" w:lineRule="auto"/>
        <w:jc w:val="both"/>
        <w:rPr>
          <w:rFonts w:ascii="Arial" w:hAnsi="Arial" w:cs="Arial"/>
          <w:sz w:val="24"/>
        </w:rPr>
      </w:pPr>
      <w:r w:rsidRPr="00C74504">
        <w:rPr>
          <w:rFonts w:ascii="Arial" w:hAnsi="Arial" w:cs="Arial"/>
          <w:sz w:val="24"/>
        </w:rPr>
        <w:t>For this review only five</w:t>
      </w:r>
      <w:r w:rsidR="00B95187" w:rsidRPr="00C74504">
        <w:rPr>
          <w:rFonts w:ascii="Arial" w:hAnsi="Arial" w:cs="Arial"/>
          <w:sz w:val="24"/>
        </w:rPr>
        <w:t xml:space="preserve"> online databases were thoroughly scanned. Remaining other databases shall as well be performed through scanning. If there is an idea of expanding the study, then it is required to increase the amount of databases. </w:t>
      </w:r>
    </w:p>
    <w:p w14:paraId="28BD1AD6" w14:textId="77777777" w:rsidR="00B95187" w:rsidRPr="00C74504" w:rsidRDefault="00B95187" w:rsidP="005D7611">
      <w:pPr>
        <w:pStyle w:val="ListParagraph"/>
        <w:numPr>
          <w:ilvl w:val="0"/>
          <w:numId w:val="4"/>
        </w:numPr>
        <w:shd w:val="clear" w:color="auto" w:fill="FCFCFC"/>
        <w:spacing w:after="240" w:line="360" w:lineRule="auto"/>
        <w:jc w:val="both"/>
        <w:rPr>
          <w:rFonts w:ascii="Arial" w:hAnsi="Arial" w:cs="Arial"/>
          <w:sz w:val="24"/>
        </w:rPr>
      </w:pPr>
      <w:r w:rsidRPr="00C74504">
        <w:rPr>
          <w:rFonts w:ascii="Arial" w:hAnsi="Arial" w:cs="Arial"/>
          <w:sz w:val="24"/>
        </w:rPr>
        <w:t xml:space="preserve">It is important to always remember that criteria were arranged for the purpose of limiting the scope of study. For instance, researches never tend to state the applied algorithm in terms of implementation or the information or details were avoided. </w:t>
      </w:r>
      <w:r w:rsidRPr="00C74504">
        <w:rPr>
          <w:rFonts w:ascii="Arial" w:hAnsi="Arial" w:cs="Arial"/>
          <w:sz w:val="24"/>
        </w:rPr>
        <w:lastRenderedPageBreak/>
        <w:t xml:space="preserve">Applied AI researches are employed commonly for various reasons without taking FC and IVM into account. During this phase, unnoticed publications can be found. </w:t>
      </w:r>
    </w:p>
    <w:p w14:paraId="79BB4F1E" w14:textId="689E74E4" w:rsidR="001B6518" w:rsidRPr="00C74504" w:rsidRDefault="001B6518" w:rsidP="005D7611">
      <w:pPr>
        <w:pStyle w:val="ListParagraph"/>
        <w:numPr>
          <w:ilvl w:val="0"/>
          <w:numId w:val="4"/>
        </w:numPr>
        <w:rPr>
          <w:rFonts w:ascii="Arial" w:hAnsi="Arial" w:cs="Arial"/>
          <w:sz w:val="24"/>
        </w:rPr>
      </w:pPr>
      <w:r w:rsidRPr="00C74504">
        <w:rPr>
          <w:rFonts w:ascii="Arial" w:hAnsi="Arial" w:cs="Arial"/>
          <w:sz w:val="24"/>
        </w:rPr>
        <w:br w:type="page"/>
      </w:r>
    </w:p>
    <w:p w14:paraId="21F73EA0" w14:textId="2A73E579" w:rsidR="00B95187" w:rsidRPr="00C74504" w:rsidRDefault="00EA0BDC" w:rsidP="001B6518">
      <w:pPr>
        <w:pStyle w:val="Heading1"/>
        <w:spacing w:after="240" w:line="360" w:lineRule="auto"/>
        <w:jc w:val="center"/>
        <w:rPr>
          <w:rFonts w:ascii="Arial" w:hAnsi="Arial" w:cs="Arial"/>
          <w:color w:val="auto"/>
          <w:szCs w:val="24"/>
        </w:rPr>
      </w:pPr>
      <w:bookmarkStart w:id="35" w:name="_Toc83814718"/>
      <w:r w:rsidRPr="00C74504">
        <w:rPr>
          <w:rFonts w:ascii="Arial" w:hAnsi="Arial" w:cs="Arial"/>
          <w:color w:val="auto"/>
          <w:szCs w:val="24"/>
        </w:rPr>
        <w:lastRenderedPageBreak/>
        <w:t>Chapter 4: Findings and Discussion</w:t>
      </w:r>
      <w:bookmarkEnd w:id="35"/>
      <w:r w:rsidR="001B6518" w:rsidRPr="00C74504">
        <w:rPr>
          <w:rFonts w:ascii="Arial" w:hAnsi="Arial" w:cs="Arial"/>
          <w:color w:val="auto"/>
          <w:szCs w:val="24"/>
        </w:rPr>
        <w:t xml:space="preserve"> </w:t>
      </w:r>
    </w:p>
    <w:p w14:paraId="4E430FFC" w14:textId="2D461D94" w:rsidR="001B3456" w:rsidRPr="00C74504" w:rsidRDefault="001B3456" w:rsidP="001B3456">
      <w:pPr>
        <w:pStyle w:val="Heading2"/>
        <w:spacing w:after="240" w:line="360" w:lineRule="auto"/>
        <w:jc w:val="both"/>
        <w:rPr>
          <w:rFonts w:ascii="Arial" w:hAnsi="Arial" w:cs="Arial"/>
          <w:color w:val="auto"/>
          <w:sz w:val="28"/>
          <w:szCs w:val="24"/>
          <w:shd w:val="clear" w:color="auto" w:fill="FCFCFC"/>
        </w:rPr>
      </w:pPr>
      <w:bookmarkStart w:id="36" w:name="_Toc83814719"/>
      <w:r w:rsidRPr="00C74504">
        <w:rPr>
          <w:rFonts w:ascii="Arial" w:hAnsi="Arial" w:cs="Arial"/>
          <w:color w:val="auto"/>
          <w:sz w:val="28"/>
          <w:szCs w:val="24"/>
          <w:shd w:val="clear" w:color="auto" w:fill="FCFCFC"/>
        </w:rPr>
        <w:t>4.1 Introduction</w:t>
      </w:r>
      <w:bookmarkEnd w:id="36"/>
    </w:p>
    <w:p w14:paraId="1E8B9315" w14:textId="167A5FB8" w:rsidR="001B3456" w:rsidRPr="00C74504" w:rsidRDefault="001B3456" w:rsidP="001B3456">
      <w:pPr>
        <w:spacing w:line="360" w:lineRule="auto"/>
        <w:jc w:val="both"/>
        <w:rPr>
          <w:rFonts w:ascii="Arial" w:hAnsi="Arial" w:cs="Arial"/>
          <w:sz w:val="24"/>
        </w:rPr>
      </w:pPr>
      <w:r w:rsidRPr="00C74504">
        <w:rPr>
          <w:rFonts w:ascii="Arial" w:hAnsi="Arial" w:cs="Arial"/>
          <w:sz w:val="24"/>
        </w:rPr>
        <w:t xml:space="preserve">This chapter presents the systematic analysis conducted with the help of secondary resources especially valid and reliable databases. The </w:t>
      </w:r>
      <w:r w:rsidR="00171491" w:rsidRPr="00C74504">
        <w:rPr>
          <w:rFonts w:ascii="Arial" w:hAnsi="Arial" w:cs="Arial"/>
          <w:sz w:val="24"/>
        </w:rPr>
        <w:t xml:space="preserve">details of the databases were already given in previous chapter. However, in this chapter presents the findings in first section and remaining section presents the details of included studies and </w:t>
      </w:r>
      <w:r w:rsidR="005D632F" w:rsidRPr="00C74504">
        <w:rPr>
          <w:rFonts w:ascii="Arial" w:hAnsi="Arial" w:cs="Arial"/>
          <w:sz w:val="24"/>
        </w:rPr>
        <w:t>analyze</w:t>
      </w:r>
      <w:r w:rsidR="00171491" w:rsidRPr="00C74504">
        <w:rPr>
          <w:rFonts w:ascii="Arial" w:hAnsi="Arial" w:cs="Arial"/>
          <w:sz w:val="24"/>
        </w:rPr>
        <w:t xml:space="preserve"> the studies with respect to each questions framed. </w:t>
      </w:r>
    </w:p>
    <w:p w14:paraId="45DD1A34" w14:textId="474E0A93" w:rsidR="001B3456" w:rsidRPr="00C74504" w:rsidRDefault="001B3456" w:rsidP="001B3456">
      <w:pPr>
        <w:pStyle w:val="Heading2"/>
        <w:spacing w:after="240" w:line="360" w:lineRule="auto"/>
        <w:jc w:val="both"/>
        <w:rPr>
          <w:rFonts w:ascii="Arial" w:hAnsi="Arial" w:cs="Arial"/>
          <w:color w:val="auto"/>
          <w:sz w:val="28"/>
          <w:szCs w:val="24"/>
          <w:shd w:val="clear" w:color="auto" w:fill="FCFCFC"/>
        </w:rPr>
      </w:pPr>
      <w:bookmarkStart w:id="37" w:name="_Toc83814720"/>
      <w:r w:rsidRPr="00C74504">
        <w:rPr>
          <w:rFonts w:ascii="Arial" w:hAnsi="Arial" w:cs="Arial"/>
          <w:color w:val="auto"/>
          <w:sz w:val="28"/>
          <w:szCs w:val="24"/>
          <w:shd w:val="clear" w:color="auto" w:fill="FCFCFC"/>
        </w:rPr>
        <w:t xml:space="preserve">4.2 Findings of the </w:t>
      </w:r>
      <w:r w:rsidR="0047310C" w:rsidRPr="00C74504">
        <w:rPr>
          <w:rFonts w:ascii="Arial" w:hAnsi="Arial" w:cs="Arial"/>
          <w:color w:val="auto"/>
          <w:sz w:val="28"/>
          <w:szCs w:val="24"/>
          <w:shd w:val="clear" w:color="auto" w:fill="FCFCFC"/>
        </w:rPr>
        <w:t>systematic review</w:t>
      </w:r>
      <w:bookmarkEnd w:id="37"/>
    </w:p>
    <w:p w14:paraId="2155C840" w14:textId="420040D6" w:rsidR="00171491" w:rsidRPr="00C74504" w:rsidRDefault="001B6518" w:rsidP="00EF68E4">
      <w:pPr>
        <w:spacing w:after="240" w:line="360" w:lineRule="auto"/>
        <w:jc w:val="both"/>
        <w:rPr>
          <w:rFonts w:ascii="Arial" w:hAnsi="Arial" w:cs="Arial"/>
          <w:sz w:val="24"/>
        </w:rPr>
      </w:pPr>
      <w:r w:rsidRPr="00C74504">
        <w:rPr>
          <w:rFonts w:ascii="Arial" w:hAnsi="Arial" w:cs="Arial"/>
          <w:sz w:val="24"/>
        </w:rPr>
        <w:t xml:space="preserve">Relevant studies were determined by applying the research strategy and inclusion/exclusion criteria. For the search on the </w:t>
      </w:r>
      <w:r w:rsidR="00284E9C" w:rsidRPr="00C74504">
        <w:rPr>
          <w:rFonts w:ascii="Arial" w:hAnsi="Arial" w:cs="Arial"/>
          <w:sz w:val="24"/>
        </w:rPr>
        <w:t>five</w:t>
      </w:r>
      <w:r w:rsidRPr="00C74504">
        <w:rPr>
          <w:rFonts w:ascii="Arial" w:hAnsi="Arial" w:cs="Arial"/>
          <w:sz w:val="24"/>
        </w:rPr>
        <w:t xml:space="preserve"> electronic databases described above, </w:t>
      </w:r>
      <w:r w:rsidR="00284E9C" w:rsidRPr="00C74504">
        <w:rPr>
          <w:rFonts w:ascii="Arial" w:hAnsi="Arial" w:cs="Arial"/>
          <w:sz w:val="24"/>
        </w:rPr>
        <w:t xml:space="preserve">10 </w:t>
      </w:r>
      <w:r w:rsidRPr="00C74504">
        <w:rPr>
          <w:rFonts w:ascii="Arial" w:hAnsi="Arial" w:cs="Arial"/>
          <w:sz w:val="24"/>
        </w:rPr>
        <w:t>candidate st</w:t>
      </w:r>
      <w:r w:rsidR="00284E9C" w:rsidRPr="00C74504">
        <w:rPr>
          <w:rFonts w:ascii="Arial" w:hAnsi="Arial" w:cs="Arial"/>
          <w:sz w:val="24"/>
        </w:rPr>
        <w:t>udies were selected, as based on below figure</w:t>
      </w:r>
      <w:r w:rsidR="002C2571" w:rsidRPr="00C74504">
        <w:rPr>
          <w:rFonts w:ascii="Arial" w:hAnsi="Arial" w:cs="Arial"/>
          <w:sz w:val="24"/>
        </w:rPr>
        <w:t xml:space="preserve"> 8</w:t>
      </w:r>
      <w:r w:rsidRPr="00C74504">
        <w:rPr>
          <w:rFonts w:ascii="Arial" w:hAnsi="Arial" w:cs="Arial"/>
          <w:sz w:val="24"/>
        </w:rPr>
        <w:t>.</w:t>
      </w:r>
      <w:r w:rsidRPr="00C74504">
        <w:rPr>
          <w:rFonts w:ascii="Arial" w:hAnsi="Arial" w:cs="Arial"/>
        </w:rPr>
        <w:t xml:space="preserve"> </w:t>
      </w:r>
      <w:r w:rsidRPr="00C74504">
        <w:rPr>
          <w:rFonts w:ascii="Arial" w:hAnsi="Arial" w:cs="Arial"/>
          <w:sz w:val="24"/>
        </w:rPr>
        <w:t xml:space="preserve">After removing the first three exclusion criteria and the duplicated studies, </w:t>
      </w:r>
      <w:r w:rsidR="00284E9C" w:rsidRPr="00C74504">
        <w:rPr>
          <w:rFonts w:ascii="Arial" w:hAnsi="Arial" w:cs="Arial"/>
          <w:sz w:val="24"/>
        </w:rPr>
        <w:t>255</w:t>
      </w:r>
      <w:r w:rsidRPr="00C74504">
        <w:rPr>
          <w:rFonts w:ascii="Arial" w:hAnsi="Arial" w:cs="Arial"/>
          <w:sz w:val="24"/>
        </w:rPr>
        <w:t xml:space="preserve"> articles remained. Then a search based on meta-data (title, keywords and abstract) was done. </w:t>
      </w:r>
      <w:r w:rsidR="00284E9C" w:rsidRPr="00C74504">
        <w:rPr>
          <w:rFonts w:ascii="Arial" w:hAnsi="Arial" w:cs="Arial"/>
          <w:sz w:val="24"/>
        </w:rPr>
        <w:t>28</w:t>
      </w:r>
      <w:r w:rsidRPr="00C74504">
        <w:rPr>
          <w:rFonts w:ascii="Arial" w:hAnsi="Arial" w:cs="Arial"/>
          <w:sz w:val="24"/>
        </w:rPr>
        <w:t xml:space="preserve"> studies were left after unsuitable studies were eliminated according to the title, abstract and keywords</w:t>
      </w:r>
      <w:r w:rsidR="00284E9C" w:rsidRPr="00C74504">
        <w:rPr>
          <w:rFonts w:ascii="Arial" w:hAnsi="Arial" w:cs="Arial"/>
          <w:sz w:val="24"/>
        </w:rPr>
        <w:t xml:space="preserve">, thesis and other dissertation articles, </w:t>
      </w:r>
      <w:r w:rsidR="005D632F" w:rsidRPr="00C74504">
        <w:rPr>
          <w:rFonts w:ascii="Arial" w:hAnsi="Arial" w:cs="Arial"/>
          <w:sz w:val="24"/>
        </w:rPr>
        <w:t>conference,</w:t>
      </w:r>
      <w:r w:rsidR="00284E9C" w:rsidRPr="00C74504">
        <w:rPr>
          <w:rFonts w:ascii="Arial" w:hAnsi="Arial" w:cs="Arial"/>
          <w:sz w:val="24"/>
        </w:rPr>
        <w:t xml:space="preserve"> and seminar papers</w:t>
      </w:r>
      <w:r w:rsidRPr="00C74504">
        <w:rPr>
          <w:rFonts w:ascii="Arial" w:hAnsi="Arial" w:cs="Arial"/>
          <w:sz w:val="24"/>
        </w:rPr>
        <w:t xml:space="preserve">. </w:t>
      </w:r>
      <w:r w:rsidR="005D632F" w:rsidRPr="00C74504">
        <w:rPr>
          <w:rFonts w:ascii="Arial" w:hAnsi="Arial" w:cs="Arial"/>
          <w:sz w:val="24"/>
        </w:rPr>
        <w:t>All</w:t>
      </w:r>
      <w:r w:rsidRPr="00C74504">
        <w:rPr>
          <w:rFonts w:ascii="Arial" w:hAnsi="Arial" w:cs="Arial"/>
          <w:sz w:val="24"/>
        </w:rPr>
        <w:t xml:space="preserve"> the studies were examined in full text. Since no inconvenience was observed, no elimination was done. As a result, </w:t>
      </w:r>
      <w:r w:rsidR="00363A3A" w:rsidRPr="00C74504">
        <w:rPr>
          <w:rFonts w:ascii="Arial" w:hAnsi="Arial" w:cs="Arial"/>
          <w:sz w:val="24"/>
        </w:rPr>
        <w:t>nine</w:t>
      </w:r>
      <w:r w:rsidR="00284E9C" w:rsidRPr="00C74504">
        <w:rPr>
          <w:rFonts w:ascii="Arial" w:hAnsi="Arial" w:cs="Arial"/>
          <w:sz w:val="24"/>
        </w:rPr>
        <w:t xml:space="preserve"> studies related to AI</w:t>
      </w:r>
      <w:r w:rsidRPr="00C74504">
        <w:rPr>
          <w:rFonts w:ascii="Arial" w:hAnsi="Arial" w:cs="Arial"/>
          <w:sz w:val="24"/>
        </w:rPr>
        <w:t xml:space="preserve"> impleme</w:t>
      </w:r>
      <w:r w:rsidR="00284E9C" w:rsidRPr="00C74504">
        <w:rPr>
          <w:rFonts w:ascii="Arial" w:hAnsi="Arial" w:cs="Arial"/>
          <w:sz w:val="24"/>
        </w:rPr>
        <w:t xml:space="preserve">ntation on </w:t>
      </w:r>
      <w:r w:rsidR="00E32B5B" w:rsidRPr="00C74504">
        <w:rPr>
          <w:rFonts w:ascii="Arial" w:hAnsi="Arial" w:cs="Arial"/>
          <w:sz w:val="24"/>
        </w:rPr>
        <w:t>FC</w:t>
      </w:r>
      <w:r w:rsidR="00284E9C" w:rsidRPr="00C74504">
        <w:rPr>
          <w:rFonts w:ascii="Arial" w:hAnsi="Arial" w:cs="Arial"/>
          <w:sz w:val="24"/>
        </w:rPr>
        <w:t xml:space="preserve"> (n=</w:t>
      </w:r>
      <w:r w:rsidR="00363A3A" w:rsidRPr="00C74504">
        <w:rPr>
          <w:rFonts w:ascii="Arial" w:hAnsi="Arial" w:cs="Arial"/>
          <w:sz w:val="24"/>
        </w:rPr>
        <w:t>7</w:t>
      </w:r>
      <w:r w:rsidR="00284E9C" w:rsidRPr="00C74504">
        <w:rPr>
          <w:rFonts w:ascii="Arial" w:hAnsi="Arial" w:cs="Arial"/>
          <w:sz w:val="24"/>
        </w:rPr>
        <w:t xml:space="preserve">) </w:t>
      </w:r>
      <w:r w:rsidRPr="00C74504">
        <w:rPr>
          <w:rFonts w:ascii="Arial" w:hAnsi="Arial" w:cs="Arial"/>
          <w:sz w:val="24"/>
        </w:rPr>
        <w:t>were agreed suitable for examination</w:t>
      </w:r>
      <w:r w:rsidR="00284E9C" w:rsidRPr="00C74504">
        <w:rPr>
          <w:rFonts w:ascii="Arial" w:hAnsi="Arial" w:cs="Arial"/>
          <w:sz w:val="24"/>
        </w:rPr>
        <w:t xml:space="preserve">, for </w:t>
      </w:r>
      <w:r w:rsidR="004877CD" w:rsidRPr="00C74504">
        <w:rPr>
          <w:rFonts w:ascii="Arial" w:hAnsi="Arial" w:cs="Arial"/>
          <w:sz w:val="24"/>
        </w:rPr>
        <w:t>IVM</w:t>
      </w:r>
      <w:r w:rsidR="00284E9C" w:rsidRPr="00C74504">
        <w:rPr>
          <w:rFonts w:ascii="Arial" w:hAnsi="Arial" w:cs="Arial"/>
          <w:sz w:val="24"/>
        </w:rPr>
        <w:t xml:space="preserve"> (n=2)</w:t>
      </w:r>
      <w:r w:rsidRPr="00C74504">
        <w:rPr>
          <w:rFonts w:ascii="Arial" w:hAnsi="Arial" w:cs="Arial"/>
          <w:sz w:val="24"/>
        </w:rPr>
        <w:t>. After review</w:t>
      </w:r>
      <w:r w:rsidR="00363A3A" w:rsidRPr="00C74504">
        <w:rPr>
          <w:rFonts w:ascii="Arial" w:hAnsi="Arial" w:cs="Arial"/>
          <w:sz w:val="24"/>
        </w:rPr>
        <w:t>ing these studies’ full text, nine</w:t>
      </w:r>
      <w:r w:rsidRPr="00C74504">
        <w:rPr>
          <w:rFonts w:ascii="Arial" w:hAnsi="Arial" w:cs="Arial"/>
          <w:sz w:val="24"/>
        </w:rPr>
        <w:t xml:space="preserve"> studies were selected directly related to the research.</w:t>
      </w:r>
    </w:p>
    <w:p w14:paraId="6DCAC4C2" w14:textId="77777777" w:rsidR="00171491" w:rsidRPr="00C74504" w:rsidRDefault="00171491">
      <w:pPr>
        <w:rPr>
          <w:rFonts w:ascii="Arial" w:hAnsi="Arial" w:cs="Arial"/>
          <w:sz w:val="24"/>
        </w:rPr>
      </w:pPr>
      <w:r w:rsidRPr="00C74504">
        <w:rPr>
          <w:rFonts w:ascii="Arial" w:hAnsi="Arial" w:cs="Arial"/>
          <w:sz w:val="24"/>
        </w:rPr>
        <w:br w:type="page"/>
      </w:r>
    </w:p>
    <w:p w14:paraId="2404E2E6" w14:textId="77777777" w:rsidR="00B11016" w:rsidRPr="00C74504" w:rsidRDefault="00284E9C" w:rsidP="00B11016">
      <w:pPr>
        <w:rPr>
          <w:rFonts w:ascii="Arial" w:hAnsi="Arial" w:cs="Arial"/>
          <w:sz w:val="24"/>
        </w:rPr>
      </w:pPr>
      <w:r w:rsidRPr="00C74504">
        <w:rPr>
          <w:rFonts w:ascii="Arial" w:hAnsi="Arial" w:cs="Arial"/>
          <w:noProof/>
          <w:sz w:val="24"/>
        </w:rPr>
        <w:lastRenderedPageBreak/>
        <mc:AlternateContent>
          <mc:Choice Requires="wpg">
            <w:drawing>
              <wp:anchor distT="0" distB="0" distL="114300" distR="114300" simplePos="0" relativeHeight="251660800" behindDoc="0" locked="0" layoutInCell="1" allowOverlap="1" wp14:anchorId="776C74BB" wp14:editId="3631B6E2">
                <wp:simplePos x="0" y="0"/>
                <wp:positionH relativeFrom="column">
                  <wp:posOffset>172250</wp:posOffset>
                </wp:positionH>
                <wp:positionV relativeFrom="paragraph">
                  <wp:posOffset>85283</wp:posOffset>
                </wp:positionV>
                <wp:extent cx="5455285" cy="5313680"/>
                <wp:effectExtent l="0" t="0" r="12065" b="20320"/>
                <wp:wrapNone/>
                <wp:docPr id="20" name="Group 20"/>
                <wp:cNvGraphicFramePr/>
                <a:graphic xmlns:a="http://schemas.openxmlformats.org/drawingml/2006/main">
                  <a:graphicData uri="http://schemas.microsoft.com/office/word/2010/wordprocessingGroup">
                    <wpg:wgp>
                      <wpg:cNvGrpSpPr/>
                      <wpg:grpSpPr>
                        <a:xfrm>
                          <a:off x="0" y="0"/>
                          <a:ext cx="5455285" cy="5313680"/>
                          <a:chOff x="0" y="0"/>
                          <a:chExt cx="5455300" cy="5314285"/>
                        </a:xfrm>
                      </wpg:grpSpPr>
                      <wps:wsp>
                        <wps:cNvPr id="4" name="Text Box 4"/>
                        <wps:cNvSpPr txBox="1"/>
                        <wps:spPr>
                          <a:xfrm>
                            <a:off x="3094075" y="0"/>
                            <a:ext cx="2297430" cy="112649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6C7A796" w14:textId="45B4AD43" w:rsidR="00124D0D" w:rsidRPr="00B06017" w:rsidRDefault="00124D0D" w:rsidP="00B06017">
                              <w:pPr>
                                <w:jc w:val="both"/>
                                <w:rPr>
                                  <w:rFonts w:ascii="Times New Roman" w:hAnsi="Times New Roman" w:cs="Times New Roman"/>
                                </w:rPr>
                              </w:pPr>
                              <w:r w:rsidRPr="00B06017">
                                <w:rPr>
                                  <w:rFonts w:ascii="Times New Roman" w:hAnsi="Times New Roman" w:cs="Times New Roman"/>
                                </w:rPr>
                                <w:t>Records noted in databases like Google scholar (FC-647+IVM-161), ACM (14,600+12,245), IEEE (9), Springer (310+58), Wiley (3) (n=28033)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157870" y="1392865"/>
                            <a:ext cx="2297430" cy="12001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934BB6D" w14:textId="5B6A0A0D" w:rsidR="00124D0D" w:rsidRPr="00B06017" w:rsidRDefault="00124D0D" w:rsidP="00B06017">
                              <w:pPr>
                                <w:jc w:val="both"/>
                                <w:rPr>
                                  <w:rFonts w:ascii="Times New Roman" w:hAnsi="Times New Roman" w:cs="Times New Roman"/>
                                </w:rPr>
                              </w:pPr>
                              <w:r w:rsidRPr="00B06017">
                                <w:rPr>
                                  <w:rFonts w:ascii="Times New Roman" w:hAnsi="Times New Roman" w:cs="Times New Roman"/>
                                </w:rPr>
                                <w:t xml:space="preserve">Papers recorded during abstract and title screening, Google scholar (FC-265+IVM-46), ACM (1880+1325), IEEE (1), Springer (66), Wiley (3)   (n=3586)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1573618"/>
                            <a:ext cx="2297430" cy="914400"/>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16EFC8B1" w14:textId="7CD6C8C6" w:rsidR="00124D0D" w:rsidRPr="00B06017" w:rsidRDefault="00124D0D" w:rsidP="00B06017">
                              <w:pPr>
                                <w:jc w:val="both"/>
                                <w:rPr>
                                  <w:rFonts w:ascii="Times New Roman" w:hAnsi="Times New Roman" w:cs="Times New Roman"/>
                                </w:rPr>
                              </w:pPr>
                              <w:r w:rsidRPr="00B06017">
                                <w:rPr>
                                  <w:rFonts w:ascii="Times New Roman" w:hAnsi="Times New Roman" w:cs="Times New Roman"/>
                                </w:rPr>
                                <w:t>Screened duplicates based on keywords not content in full paper and not met inclusion criteria (n=2331)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147238" y="3125972"/>
                            <a:ext cx="2297430" cy="65151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5C0A9B6" w14:textId="03E864EA" w:rsidR="00124D0D" w:rsidRPr="00B06017" w:rsidRDefault="00124D0D" w:rsidP="00FF2D92">
                              <w:pPr>
                                <w:rPr>
                                  <w:rFonts w:ascii="Times New Roman" w:hAnsi="Times New Roman" w:cs="Times New Roman"/>
                                </w:rPr>
                              </w:pPr>
                              <w:r w:rsidRPr="00B06017">
                                <w:rPr>
                                  <w:rFonts w:ascii="Times New Roman" w:hAnsi="Times New Roman" w:cs="Times New Roman"/>
                                </w:rPr>
                                <w:t>Full texts articles reviewed for inclusion (n=28)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125973" y="4242391"/>
                            <a:ext cx="2297430" cy="651510"/>
                          </a:xfrm>
                          <a:prstGeom prst="rect">
                            <a:avLst/>
                          </a:prstGeom>
                          <a:ln/>
                        </wps:spPr>
                        <wps:style>
                          <a:lnRef idx="2">
                            <a:schemeClr val="dk1"/>
                          </a:lnRef>
                          <a:fillRef idx="1">
                            <a:schemeClr val="lt1"/>
                          </a:fillRef>
                          <a:effectRef idx="0">
                            <a:schemeClr val="dk1"/>
                          </a:effectRef>
                          <a:fontRef idx="minor">
                            <a:schemeClr val="dk1"/>
                          </a:fontRef>
                        </wps:style>
                        <wps:txbx>
                          <w:txbxContent>
                            <w:p w14:paraId="0ADBDA3D" w14:textId="1AD43BD6" w:rsidR="00124D0D" w:rsidRPr="00B06017" w:rsidRDefault="00124D0D" w:rsidP="00B06017">
                              <w:pPr>
                                <w:jc w:val="both"/>
                                <w:rPr>
                                  <w:rFonts w:ascii="Times New Roman" w:hAnsi="Times New Roman" w:cs="Times New Roman"/>
                                </w:rPr>
                              </w:pPr>
                              <w:r w:rsidRPr="00B06017">
                                <w:rPr>
                                  <w:rFonts w:ascii="Times New Roman" w:hAnsi="Times New Roman" w:cs="Times New Roman"/>
                                </w:rPr>
                                <w:t>Studies that met inclusion criteria (n=</w:t>
                              </w:r>
                              <w:r>
                                <w:rPr>
                                  <w:rFonts w:ascii="Times New Roman" w:hAnsi="Times New Roman" w:cs="Times New Roman"/>
                                </w:rPr>
                                <w:t>9</w:t>
                              </w:r>
                              <w:r w:rsidRPr="00B06017">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63796" y="3030279"/>
                            <a:ext cx="2297430" cy="1038225"/>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07553E3F" w14:textId="1922C770" w:rsidR="00124D0D" w:rsidRPr="00B06017" w:rsidRDefault="00124D0D" w:rsidP="00FF2D92">
                              <w:pPr>
                                <w:rPr>
                                  <w:rFonts w:ascii="Times New Roman" w:hAnsi="Times New Roman" w:cs="Times New Roman"/>
                                </w:rPr>
                              </w:pPr>
                              <w:r w:rsidRPr="00B06017">
                                <w:rPr>
                                  <w:rFonts w:ascii="Times New Roman" w:hAnsi="Times New Roman" w:cs="Times New Roman"/>
                                </w:rPr>
                                <w:t>Ineligible papers are removed like repetition studies, master’s thesis, conference papers, graduate dissertation, seminars and other websites (n=255)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0" y="4199860"/>
                            <a:ext cx="2297430" cy="111442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4E50765" w14:textId="7D355DD7" w:rsidR="00124D0D" w:rsidRPr="00B06017" w:rsidRDefault="00124D0D" w:rsidP="00FF2D92">
                              <w:pPr>
                                <w:rPr>
                                  <w:rFonts w:ascii="Times New Roman" w:hAnsi="Times New Roman" w:cs="Times New Roman"/>
                                </w:rPr>
                              </w:pPr>
                              <w:r w:rsidRPr="00B06017">
                                <w:rPr>
                                  <w:rFonts w:ascii="Times New Roman" w:hAnsi="Times New Roman" w:cs="Times New Roman"/>
                                </w:rPr>
                                <w:t xml:space="preserve">Ineligible papers are removed based on inclusion criteria in full paper, systematic review (n=2); not specific to </w:t>
                              </w:r>
                              <w:r>
                                <w:rPr>
                                  <w:rFonts w:ascii="Times New Roman" w:hAnsi="Times New Roman" w:cs="Times New Roman"/>
                                </w:rPr>
                                <w:t>FC</w:t>
                              </w:r>
                              <w:r w:rsidRPr="00B06017">
                                <w:rPr>
                                  <w:rFonts w:ascii="Times New Roman" w:hAnsi="Times New Roman" w:cs="Times New Roman"/>
                                </w:rPr>
                                <w:t xml:space="preserve"> and AI algorithm a</w:t>
                              </w:r>
                              <w:r>
                                <w:rPr>
                                  <w:rFonts w:ascii="Times New Roman" w:hAnsi="Times New Roman" w:cs="Times New Roman"/>
                                </w:rPr>
                                <w:t>nd IVM (17</w:t>
                              </w:r>
                              <w:r w:rsidRPr="00B06017">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traight Arrow Connector 6"/>
                        <wps:cNvCnPr/>
                        <wps:spPr>
                          <a:xfrm>
                            <a:off x="4253024" y="1127051"/>
                            <a:ext cx="9525" cy="26416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15" name="Straight Arrow Connector 15"/>
                        <wps:cNvCnPr/>
                        <wps:spPr>
                          <a:xfrm flipH="1">
                            <a:off x="2296633" y="1956391"/>
                            <a:ext cx="828675"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16" name="Straight Arrow Connector 16"/>
                        <wps:cNvCnPr/>
                        <wps:spPr>
                          <a:xfrm>
                            <a:off x="1010093" y="2488018"/>
                            <a:ext cx="0" cy="54292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17" name="Straight Arrow Connector 17"/>
                        <wps:cNvCnPr/>
                        <wps:spPr>
                          <a:xfrm>
                            <a:off x="2360428" y="3455581"/>
                            <a:ext cx="79629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18" name="Straight Arrow Connector 18"/>
                        <wps:cNvCnPr/>
                        <wps:spPr>
                          <a:xfrm>
                            <a:off x="4274289" y="3785191"/>
                            <a:ext cx="0" cy="4819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19" name="Straight Arrow Connector 19"/>
                        <wps:cNvCnPr/>
                        <wps:spPr>
                          <a:xfrm flipV="1">
                            <a:off x="2296633" y="4625163"/>
                            <a:ext cx="828675" cy="2857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76C74BB" id="Group 20" o:spid="_x0000_s1026" style="position:absolute;margin-left:13.55pt;margin-top:6.7pt;width:429.55pt;height:418.4pt;z-index:251660800" coordsize="54553,53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">
                <v:shapetype id="_x0000_t202" coordsize="21600,21600" o:spt="202" path="m,l,21600r21600,l21600,xe">
                  <v:stroke joinstyle="miter"/>
                  <v:path gradientshapeok="t" o:connecttype="rect"/>
                </v:shapetype>
                <v:shape id="Text Box 4" o:spid="_x0000_s1027" type="#_x0000_t202" style="position:absolute;left:30940;width:22975;height:1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" fillcolor="white [3201]" strokecolor="#9bbb59 [3206]" strokeweight="2pt">
                  <v:textbox>
                    <w:txbxContent>
                      <w:p w14:paraId="16C7A796" w14:textId="45B4AD43" w:rsidR="00124D0D" w:rsidRPr="00B06017" w:rsidRDefault="00124D0D" w:rsidP="00B06017">
                        <w:pPr>
                          <w:jc w:val="both"/>
                          <w:rPr>
                            <w:rFonts w:ascii="Times New Roman" w:hAnsi="Times New Roman" w:cs="Times New Roman"/>
                          </w:rPr>
                        </w:pPr>
                        <w:r w:rsidRPr="00B06017">
                          <w:rPr>
                            <w:rFonts w:ascii="Times New Roman" w:hAnsi="Times New Roman" w:cs="Times New Roman"/>
                          </w:rPr>
                          <w:t>Records noted in databases like Google scholar (FC-647+IVM-161), ACM (14,600+12,245), IEEE (9), Springer (310+58), Wiley (3) (n=28033)</w:t>
                        </w:r>
                      </w:p>
                    </w:txbxContent>
                  </v:textbox>
                </v:shape>
                <v:shape id="Text Box 9" o:spid="_x0000_s1028" type="#_x0000_t202" style="position:absolute;left:31578;top:13928;width:22975;height:1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" fillcolor="white [3201]" strokecolor="#c0504d [3205]" strokeweight="2pt">
                  <v:textbox>
                    <w:txbxContent>
                      <w:p w14:paraId="1934BB6D" w14:textId="5B6A0A0D" w:rsidR="00124D0D" w:rsidRPr="00B06017" w:rsidRDefault="00124D0D" w:rsidP="00B06017">
                        <w:pPr>
                          <w:jc w:val="both"/>
                          <w:rPr>
                            <w:rFonts w:ascii="Times New Roman" w:hAnsi="Times New Roman" w:cs="Times New Roman"/>
                          </w:rPr>
                        </w:pPr>
                        <w:r w:rsidRPr="00B06017">
                          <w:rPr>
                            <w:rFonts w:ascii="Times New Roman" w:hAnsi="Times New Roman" w:cs="Times New Roman"/>
                          </w:rPr>
                          <w:t xml:space="preserve">Papers recorded during abstract and title screening, Google scholar (FC-265+IVM-46), ACM (1880+1325), IEEE (1), Springer (66), Wiley (3)   (n=3586) </w:t>
                        </w:r>
                      </w:p>
                    </w:txbxContent>
                  </v:textbox>
                </v:shape>
                <v:shape id="Text Box 10" o:spid="_x0000_s1029" type="#_x0000_t202" style="position:absolute;top:15736;width:2297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" fillcolor="white [3201]" strokecolor="#8064a2 [3207]" strokeweight="2pt">
                  <v:textbox>
                    <w:txbxContent>
                      <w:p w14:paraId="16EFC8B1" w14:textId="7CD6C8C6" w:rsidR="00124D0D" w:rsidRPr="00B06017" w:rsidRDefault="00124D0D" w:rsidP="00B06017">
                        <w:pPr>
                          <w:jc w:val="both"/>
                          <w:rPr>
                            <w:rFonts w:ascii="Times New Roman" w:hAnsi="Times New Roman" w:cs="Times New Roman"/>
                          </w:rPr>
                        </w:pPr>
                        <w:r w:rsidRPr="00B06017">
                          <w:rPr>
                            <w:rFonts w:ascii="Times New Roman" w:hAnsi="Times New Roman" w:cs="Times New Roman"/>
                          </w:rPr>
                          <w:t>Screened duplicates based on keywords not content in full paper and not met inclusion criteria (n=2331)</w:t>
                        </w:r>
                      </w:p>
                    </w:txbxContent>
                  </v:textbox>
                </v:shape>
                <v:shape id="Text Box 11" o:spid="_x0000_s1030" type="#_x0000_t202" style="position:absolute;left:31472;top:31259;width:22974;height:6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" fillcolor="white [3201]" strokecolor="#4f81bd [3204]" strokeweight="2pt">
                  <v:textbox>
                    <w:txbxContent>
                      <w:p w14:paraId="75C0A9B6" w14:textId="03E864EA" w:rsidR="00124D0D" w:rsidRPr="00B06017" w:rsidRDefault="00124D0D" w:rsidP="00FF2D92">
                        <w:pPr>
                          <w:rPr>
                            <w:rFonts w:ascii="Times New Roman" w:hAnsi="Times New Roman" w:cs="Times New Roman"/>
                          </w:rPr>
                        </w:pPr>
                        <w:r w:rsidRPr="00B06017">
                          <w:rPr>
                            <w:rFonts w:ascii="Times New Roman" w:hAnsi="Times New Roman" w:cs="Times New Roman"/>
                          </w:rPr>
                          <w:t>Full texts articles reviewed for inclusion (n=28)</w:t>
                        </w:r>
                      </w:p>
                    </w:txbxContent>
                  </v:textbox>
                </v:shape>
                <v:shape id="Text Box 12" o:spid="_x0000_s1031" type="#_x0000_t202" style="position:absolute;left:31259;top:42423;width:22975;height: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" fillcolor="white [3201]" strokecolor="black [3200]" strokeweight="2pt">
                  <v:textbox>
                    <w:txbxContent>
                      <w:p w14:paraId="0ADBDA3D" w14:textId="1AD43BD6" w:rsidR="00124D0D" w:rsidRPr="00B06017" w:rsidRDefault="00124D0D" w:rsidP="00B06017">
                        <w:pPr>
                          <w:jc w:val="both"/>
                          <w:rPr>
                            <w:rFonts w:ascii="Times New Roman" w:hAnsi="Times New Roman" w:cs="Times New Roman"/>
                          </w:rPr>
                        </w:pPr>
                        <w:r w:rsidRPr="00B06017">
                          <w:rPr>
                            <w:rFonts w:ascii="Times New Roman" w:hAnsi="Times New Roman" w:cs="Times New Roman"/>
                          </w:rPr>
                          <w:t>Studies that met inclusion criteria (n=</w:t>
                        </w:r>
                        <w:r>
                          <w:rPr>
                            <w:rFonts w:ascii="Times New Roman" w:hAnsi="Times New Roman" w:cs="Times New Roman"/>
                          </w:rPr>
                          <w:t>9</w:t>
                        </w:r>
                        <w:r w:rsidRPr="00B06017">
                          <w:rPr>
                            <w:rFonts w:ascii="Times New Roman" w:hAnsi="Times New Roman" w:cs="Times New Roman"/>
                          </w:rPr>
                          <w:t>)</w:t>
                        </w:r>
                      </w:p>
                    </w:txbxContent>
                  </v:textbox>
                </v:shape>
                <v:shape id="Text Box 13" o:spid="_x0000_s1032" type="#_x0000_t202" style="position:absolute;left:637;top:30302;width:22975;height:10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" fillcolor="white [3201]" strokecolor="#4bacc6 [3208]" strokeweight="2pt">
                  <v:textbox>
                    <w:txbxContent>
                      <w:p w14:paraId="07553E3F" w14:textId="1922C770" w:rsidR="00124D0D" w:rsidRPr="00B06017" w:rsidRDefault="00124D0D" w:rsidP="00FF2D92">
                        <w:pPr>
                          <w:rPr>
                            <w:rFonts w:ascii="Times New Roman" w:hAnsi="Times New Roman" w:cs="Times New Roman"/>
                          </w:rPr>
                        </w:pPr>
                        <w:r w:rsidRPr="00B06017">
                          <w:rPr>
                            <w:rFonts w:ascii="Times New Roman" w:hAnsi="Times New Roman" w:cs="Times New Roman"/>
                          </w:rPr>
                          <w:t>Ineligible papers are removed like repetition studies, master’s thesis, conference papers, graduate dissertation, seminars and other websites (n=255)</w:t>
                        </w:r>
                      </w:p>
                    </w:txbxContent>
                  </v:textbox>
                </v:shape>
                <v:shape id="Text Box 14" o:spid="_x0000_s1033" type="#_x0000_t202" style="position:absolute;top:41998;width:22974;height:1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" fillcolor="white [3201]" strokecolor="#f79646 [3209]" strokeweight="2pt">
                  <v:textbox>
                    <w:txbxContent>
                      <w:p w14:paraId="24E50765" w14:textId="7D355DD7" w:rsidR="00124D0D" w:rsidRPr="00B06017" w:rsidRDefault="00124D0D" w:rsidP="00FF2D92">
                        <w:pPr>
                          <w:rPr>
                            <w:rFonts w:ascii="Times New Roman" w:hAnsi="Times New Roman" w:cs="Times New Roman"/>
                          </w:rPr>
                        </w:pPr>
                        <w:r w:rsidRPr="00B06017">
                          <w:rPr>
                            <w:rFonts w:ascii="Times New Roman" w:hAnsi="Times New Roman" w:cs="Times New Roman"/>
                          </w:rPr>
                          <w:t xml:space="preserve">Ineligible papers are removed based on inclusion criteria in full paper, systematic review (n=2); not specific to </w:t>
                        </w:r>
                        <w:r>
                          <w:rPr>
                            <w:rFonts w:ascii="Times New Roman" w:hAnsi="Times New Roman" w:cs="Times New Roman"/>
                          </w:rPr>
                          <w:t>FC</w:t>
                        </w:r>
                        <w:r w:rsidRPr="00B06017">
                          <w:rPr>
                            <w:rFonts w:ascii="Times New Roman" w:hAnsi="Times New Roman" w:cs="Times New Roman"/>
                          </w:rPr>
                          <w:t xml:space="preserve"> and AI algorithm a</w:t>
                        </w:r>
                        <w:r>
                          <w:rPr>
                            <w:rFonts w:ascii="Times New Roman" w:hAnsi="Times New Roman" w:cs="Times New Roman"/>
                          </w:rPr>
                          <w:t>nd IVM (17</w:t>
                        </w:r>
                        <w:r w:rsidRPr="00B06017">
                          <w:rPr>
                            <w:rFonts w:ascii="Times New Roman" w:hAnsi="Times New Roman" w:cs="Times New Roman"/>
                          </w:rPr>
                          <w:t>)</w:t>
                        </w:r>
                      </w:p>
                    </w:txbxContent>
                  </v:textbox>
                </v:shape>
                <v:shapetype id="_x0000_t32" coordsize="21600,21600" o:spt="32" o:oned="t" path="m,l21600,21600e" filled="f">
                  <v:path arrowok="t" fillok="f" o:connecttype="none"/>
                  <o:lock v:ext="edit" shapetype="t"/>
                </v:shapetype>
                <v:shape id="Straight Arrow Connector 6" o:spid="_x0000_s1034" type="#_x0000_t32" style="position:absolute;left:42530;top:11270;width:95;height:26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" strokecolor="#4f81bd [3204]" strokeweight="2pt">
                  <v:stroke endarrow="open"/>
                  <v:shadow on="t" color="black" opacity="24903f" origin=",.5" offset="0,.55556mm"/>
                </v:shape>
                <v:shape id="Straight Arrow Connector 15" o:spid="_x0000_s1035" type="#_x0000_t32" style="position:absolute;left:22966;top:19563;width:828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" strokecolor="#4f81bd [3204]" strokeweight="2pt">
                  <v:stroke endarrow="open"/>
                  <v:shadow on="t" color="black" opacity="24903f" origin=",.5" offset="0,.55556mm"/>
                </v:shape>
                <v:shape id="Straight Arrow Connector 16" o:spid="_x0000_s1036" type="#_x0000_t32" style="position:absolute;left:10100;top:24880;width:0;height:5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" strokecolor="#4f81bd [3204]" strokeweight="2pt">
                  <v:stroke endarrow="open"/>
                  <v:shadow on="t" color="black" opacity="24903f" origin=",.5" offset="0,.55556mm"/>
                </v:shape>
                <v:shape id="Straight Arrow Connector 17" o:spid="_x0000_s1037" type="#_x0000_t32" style="position:absolute;left:23604;top:34555;width:7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" strokecolor="#4f81bd [3204]" strokeweight="2pt">
                  <v:stroke endarrow="open"/>
                  <v:shadow on="t" color="black" opacity="24903f" origin=",.5" offset="0,.55556mm"/>
                </v:shape>
                <v:shape id="Straight Arrow Connector 18" o:spid="_x0000_s1038" type="#_x0000_t32" style="position:absolute;left:42742;top:37851;width:0;height:4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" strokecolor="#4f81bd [3204]" strokeweight="2pt">
                  <v:stroke endarrow="open"/>
                  <v:shadow on="t" color="black" opacity="24903f" origin=",.5" offset="0,.55556mm"/>
                </v:shape>
                <v:shape id="Straight Arrow Connector 19" o:spid="_x0000_s1039" type="#_x0000_t32" style="position:absolute;left:22966;top:46251;width:8287;height: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" strokecolor="#4f81bd [3204]" strokeweight="2pt">
                  <v:stroke endarrow="open"/>
                  <v:shadow on="t" color="black" opacity="24903f" origin=",.5" offset="0,.55556mm"/>
                </v:shape>
              </v:group>
            </w:pict>
          </mc:Fallback>
        </mc:AlternateContent>
      </w:r>
    </w:p>
    <w:p w14:paraId="7C5634AB" w14:textId="77777777" w:rsidR="00B11016" w:rsidRPr="00C74504" w:rsidRDefault="00B11016" w:rsidP="00B11016">
      <w:pPr>
        <w:rPr>
          <w:rFonts w:ascii="Arial" w:hAnsi="Arial" w:cs="Arial"/>
          <w:sz w:val="24"/>
        </w:rPr>
      </w:pPr>
    </w:p>
    <w:p w14:paraId="4550062D" w14:textId="77777777" w:rsidR="00B11016" w:rsidRPr="00C74504" w:rsidRDefault="00B11016" w:rsidP="00B11016">
      <w:pPr>
        <w:rPr>
          <w:rFonts w:ascii="Arial" w:hAnsi="Arial" w:cs="Arial"/>
          <w:sz w:val="24"/>
        </w:rPr>
      </w:pPr>
    </w:p>
    <w:p w14:paraId="53F691C1" w14:textId="77777777" w:rsidR="00B11016" w:rsidRPr="00C74504" w:rsidRDefault="00B11016" w:rsidP="00B11016">
      <w:pPr>
        <w:rPr>
          <w:rFonts w:ascii="Arial" w:hAnsi="Arial" w:cs="Arial"/>
          <w:sz w:val="24"/>
        </w:rPr>
      </w:pPr>
    </w:p>
    <w:p w14:paraId="54460986" w14:textId="77777777" w:rsidR="00B11016" w:rsidRPr="00C74504" w:rsidRDefault="00B11016" w:rsidP="00B11016">
      <w:pPr>
        <w:rPr>
          <w:rFonts w:ascii="Arial" w:hAnsi="Arial" w:cs="Arial"/>
          <w:sz w:val="24"/>
        </w:rPr>
      </w:pPr>
    </w:p>
    <w:p w14:paraId="709460E8" w14:textId="77777777" w:rsidR="00B11016" w:rsidRPr="00C74504" w:rsidRDefault="00B11016" w:rsidP="00B11016">
      <w:pPr>
        <w:rPr>
          <w:rFonts w:ascii="Arial" w:hAnsi="Arial" w:cs="Arial"/>
          <w:sz w:val="24"/>
        </w:rPr>
      </w:pPr>
    </w:p>
    <w:p w14:paraId="2197DEBB" w14:textId="77777777" w:rsidR="00B11016" w:rsidRPr="00C74504" w:rsidRDefault="00B11016" w:rsidP="00B11016">
      <w:pPr>
        <w:rPr>
          <w:rFonts w:ascii="Arial" w:hAnsi="Arial" w:cs="Arial"/>
          <w:sz w:val="24"/>
        </w:rPr>
      </w:pPr>
    </w:p>
    <w:p w14:paraId="27559BBD" w14:textId="77777777" w:rsidR="00B11016" w:rsidRPr="00C74504" w:rsidRDefault="00B11016" w:rsidP="00B11016">
      <w:pPr>
        <w:rPr>
          <w:rFonts w:ascii="Arial" w:hAnsi="Arial" w:cs="Arial"/>
          <w:sz w:val="24"/>
        </w:rPr>
      </w:pPr>
    </w:p>
    <w:p w14:paraId="4D4331B4" w14:textId="77777777" w:rsidR="00B11016" w:rsidRPr="00C74504" w:rsidRDefault="00B11016" w:rsidP="00B11016">
      <w:pPr>
        <w:rPr>
          <w:rFonts w:ascii="Arial" w:hAnsi="Arial" w:cs="Arial"/>
          <w:sz w:val="24"/>
        </w:rPr>
      </w:pPr>
    </w:p>
    <w:p w14:paraId="33E7FEF6" w14:textId="77777777" w:rsidR="00B11016" w:rsidRPr="00C74504" w:rsidRDefault="00B11016" w:rsidP="00B11016">
      <w:pPr>
        <w:rPr>
          <w:rFonts w:ascii="Arial" w:hAnsi="Arial" w:cs="Arial"/>
          <w:sz w:val="24"/>
        </w:rPr>
      </w:pPr>
    </w:p>
    <w:p w14:paraId="67CC827C" w14:textId="77777777" w:rsidR="00B11016" w:rsidRPr="00C74504" w:rsidRDefault="00B11016" w:rsidP="00B11016">
      <w:pPr>
        <w:rPr>
          <w:rFonts w:ascii="Arial" w:hAnsi="Arial" w:cs="Arial"/>
          <w:sz w:val="24"/>
        </w:rPr>
      </w:pPr>
    </w:p>
    <w:p w14:paraId="1A517471" w14:textId="77777777" w:rsidR="00B11016" w:rsidRPr="00C74504" w:rsidRDefault="00B11016" w:rsidP="00B11016">
      <w:pPr>
        <w:rPr>
          <w:rFonts w:ascii="Arial" w:hAnsi="Arial" w:cs="Arial"/>
          <w:sz w:val="24"/>
        </w:rPr>
      </w:pPr>
    </w:p>
    <w:p w14:paraId="33245F3E" w14:textId="77777777" w:rsidR="00B11016" w:rsidRPr="00C74504" w:rsidRDefault="00B11016" w:rsidP="00B11016">
      <w:pPr>
        <w:rPr>
          <w:rFonts w:ascii="Arial" w:hAnsi="Arial" w:cs="Arial"/>
          <w:sz w:val="24"/>
        </w:rPr>
      </w:pPr>
    </w:p>
    <w:p w14:paraId="1CBC9D24" w14:textId="77777777" w:rsidR="00B11016" w:rsidRPr="00C74504" w:rsidRDefault="00B11016" w:rsidP="00B11016">
      <w:pPr>
        <w:rPr>
          <w:rFonts w:ascii="Arial" w:hAnsi="Arial" w:cs="Arial"/>
          <w:sz w:val="24"/>
        </w:rPr>
      </w:pPr>
    </w:p>
    <w:p w14:paraId="1821BE43" w14:textId="77777777" w:rsidR="00B11016" w:rsidRPr="00C74504" w:rsidRDefault="00B11016" w:rsidP="00B11016">
      <w:pPr>
        <w:rPr>
          <w:rFonts w:ascii="Arial" w:hAnsi="Arial" w:cs="Arial"/>
          <w:sz w:val="24"/>
        </w:rPr>
      </w:pPr>
    </w:p>
    <w:p w14:paraId="72FB7B2B" w14:textId="77777777" w:rsidR="00B11016" w:rsidRPr="00C74504" w:rsidRDefault="00B11016" w:rsidP="00B11016">
      <w:pPr>
        <w:rPr>
          <w:rFonts w:ascii="Arial" w:hAnsi="Arial" w:cs="Arial"/>
          <w:sz w:val="24"/>
        </w:rPr>
      </w:pPr>
    </w:p>
    <w:p w14:paraId="099B77F5" w14:textId="77777777" w:rsidR="00B11016" w:rsidRPr="00C74504" w:rsidRDefault="00B11016" w:rsidP="00B11016">
      <w:pPr>
        <w:rPr>
          <w:rFonts w:ascii="Arial" w:hAnsi="Arial" w:cs="Arial"/>
          <w:sz w:val="24"/>
        </w:rPr>
      </w:pPr>
    </w:p>
    <w:p w14:paraId="6E9A3BC1" w14:textId="77777777" w:rsidR="00B11016" w:rsidRPr="00C74504" w:rsidRDefault="00B11016" w:rsidP="00B11016">
      <w:pPr>
        <w:rPr>
          <w:rFonts w:ascii="Arial" w:hAnsi="Arial" w:cs="Arial"/>
          <w:sz w:val="24"/>
        </w:rPr>
      </w:pPr>
    </w:p>
    <w:p w14:paraId="4FA61204" w14:textId="3D56476C" w:rsidR="009E5444" w:rsidRPr="00C74504" w:rsidRDefault="002C2571" w:rsidP="00B11016">
      <w:pPr>
        <w:jc w:val="center"/>
        <w:rPr>
          <w:rFonts w:ascii="Arial" w:hAnsi="Arial" w:cs="Arial"/>
          <w:sz w:val="24"/>
        </w:rPr>
      </w:pPr>
      <w:r w:rsidRPr="00C74504">
        <w:rPr>
          <w:rFonts w:ascii="Arial" w:hAnsi="Arial" w:cs="Arial"/>
          <w:b/>
          <w:sz w:val="24"/>
        </w:rPr>
        <w:t>Figure 8</w:t>
      </w:r>
      <w:r w:rsidR="009E5444" w:rsidRPr="00C74504">
        <w:rPr>
          <w:rFonts w:ascii="Arial" w:hAnsi="Arial" w:cs="Arial"/>
          <w:b/>
          <w:sz w:val="24"/>
        </w:rPr>
        <w:t>: Included studies</w:t>
      </w:r>
    </w:p>
    <w:p w14:paraId="2B2CC6C8" w14:textId="3C6B59DB" w:rsidR="005D7611" w:rsidRPr="00C74504" w:rsidRDefault="005D7611" w:rsidP="005D7611">
      <w:pPr>
        <w:pStyle w:val="Heading2"/>
        <w:spacing w:after="240" w:line="360" w:lineRule="auto"/>
        <w:jc w:val="both"/>
        <w:rPr>
          <w:rFonts w:ascii="Arial" w:hAnsi="Arial" w:cs="Arial"/>
          <w:color w:val="auto"/>
          <w:sz w:val="28"/>
          <w:szCs w:val="24"/>
          <w:shd w:val="clear" w:color="auto" w:fill="FCFCFC"/>
        </w:rPr>
      </w:pPr>
      <w:bookmarkStart w:id="38" w:name="_Toc83814721"/>
      <w:r w:rsidRPr="00C74504">
        <w:rPr>
          <w:rFonts w:ascii="Arial" w:hAnsi="Arial" w:cs="Arial"/>
          <w:color w:val="auto"/>
          <w:sz w:val="28"/>
          <w:szCs w:val="24"/>
          <w:shd w:val="clear" w:color="auto" w:fill="FCFCFC"/>
        </w:rPr>
        <w:t xml:space="preserve">4.3 </w:t>
      </w:r>
      <w:r w:rsidR="00EA0BDC" w:rsidRPr="00C74504">
        <w:rPr>
          <w:rFonts w:ascii="Arial" w:hAnsi="Arial" w:cs="Arial"/>
          <w:color w:val="auto"/>
          <w:sz w:val="28"/>
          <w:szCs w:val="24"/>
          <w:shd w:val="clear" w:color="auto" w:fill="FCFCFC"/>
        </w:rPr>
        <w:t>Analysis and discussion of i</w:t>
      </w:r>
      <w:r w:rsidRPr="00C74504">
        <w:rPr>
          <w:rFonts w:ascii="Arial" w:hAnsi="Arial" w:cs="Arial"/>
          <w:color w:val="auto"/>
          <w:sz w:val="28"/>
          <w:szCs w:val="24"/>
          <w:shd w:val="clear" w:color="auto" w:fill="FCFCFC"/>
        </w:rPr>
        <w:t>ncluded studies</w:t>
      </w:r>
      <w:bookmarkEnd w:id="38"/>
    </w:p>
    <w:p w14:paraId="4DC97E5B" w14:textId="31A4F928" w:rsidR="00F12FE5" w:rsidRPr="00C74504" w:rsidRDefault="005D7611" w:rsidP="00EF68E4">
      <w:pPr>
        <w:spacing w:after="240" w:line="360" w:lineRule="auto"/>
        <w:jc w:val="both"/>
        <w:rPr>
          <w:rFonts w:ascii="Arial" w:hAnsi="Arial" w:cs="Arial"/>
          <w:sz w:val="24"/>
        </w:rPr>
      </w:pPr>
      <w:r w:rsidRPr="00C74504">
        <w:rPr>
          <w:rFonts w:ascii="Arial" w:hAnsi="Arial" w:cs="Arial"/>
          <w:sz w:val="24"/>
        </w:rPr>
        <w:t xml:space="preserve">A </w:t>
      </w:r>
      <w:r w:rsidR="00CA4963" w:rsidRPr="00C74504">
        <w:rPr>
          <w:rFonts w:ascii="Arial" w:hAnsi="Arial" w:cs="Arial"/>
          <w:sz w:val="24"/>
        </w:rPr>
        <w:t>total of 9</w:t>
      </w:r>
      <w:r w:rsidRPr="00C74504">
        <w:rPr>
          <w:rFonts w:ascii="Arial" w:hAnsi="Arial" w:cs="Arial"/>
          <w:sz w:val="24"/>
        </w:rPr>
        <w:t xml:space="preserve"> studies met the inclusion criteria. </w:t>
      </w:r>
      <w:r w:rsidR="00511442" w:rsidRPr="00C74504">
        <w:rPr>
          <w:rFonts w:ascii="Arial" w:hAnsi="Arial" w:cs="Arial"/>
          <w:sz w:val="24"/>
        </w:rPr>
        <w:t xml:space="preserve">The details of the included studies are discussion here: </w:t>
      </w:r>
    </w:p>
    <w:p w14:paraId="62A3C1B0" w14:textId="655035BE" w:rsidR="008A0F0E" w:rsidRPr="00C74504" w:rsidRDefault="00511442" w:rsidP="00EF68E4">
      <w:pPr>
        <w:spacing w:after="240" w:line="360" w:lineRule="auto"/>
        <w:jc w:val="both"/>
        <w:rPr>
          <w:rFonts w:ascii="Arial" w:hAnsi="Arial" w:cs="Arial"/>
          <w:sz w:val="24"/>
        </w:rPr>
      </w:pPr>
      <w:r w:rsidRPr="00C74504">
        <w:rPr>
          <w:rFonts w:ascii="Arial" w:hAnsi="Arial" w:cs="Arial"/>
          <w:sz w:val="24"/>
        </w:rPr>
        <w:t>In recent years, AI has been widely used in various areas of automobile and automotive sectors</w:t>
      </w:r>
      <w:r w:rsidR="00BC36CA" w:rsidRPr="00C74504">
        <w:rPr>
          <w:rFonts w:ascii="Arial" w:hAnsi="Arial" w:cs="Arial"/>
          <w:sz w:val="24"/>
        </w:rPr>
        <w:t xml:space="preserve"> </w:t>
      </w:r>
      <w:r w:rsidR="005D4004" w:rsidRPr="00C74504">
        <w:rPr>
          <w:rFonts w:ascii="Arial" w:hAnsi="Arial" w:cs="Arial"/>
          <w:sz w:val="24"/>
        </w:rPr>
        <w:fldChar w:fldCharType="begin" w:fldLock="1"/>
      </w:r>
      <w:r w:rsidR="00B11016" w:rsidRPr="00C74504">
        <w:rPr>
          <w:rFonts w:ascii="Arial" w:hAnsi="Arial" w:cs="Arial"/>
          <w:sz w:val="24"/>
        </w:rPr>
        <w:instrText>ADDIN CSL_CITATION {"citationItems":[{"id":"ITEM-1","itemData":{"author":[{"dropping-particle":"","family":"ACEA","given":"","non-dropping-particle":"","parse-names":false,"suffix":""}],"id":"ITEM-1","issued":{"date-parts":[["2020"]]},"number-of-pages":"36","publisher-place":"Brussels, Belgium","title":"Artificial Intelligence in the automobile industry","type":"report"},"uris":["http://www.mendeley.com/documents/?uuid=ed179b3e-babb-41da-bf74-89862373135b"]},{"id":"ITEM-2","itemData":{"DOI":"10.1088/1742-6596/1402/6/066081","ISSN":"1742-6588","author":[{"dropping-particle":"","family":"Soegoto","given":"E S","non-dropping-particle":"","parse-names":false,"suffix":""},{"dropping-particle":"","family":"Utami","given":"R D","non-dropping-particle":"","parse-names":false,"suffix":""},{"dropping-particle":"","family":"Hermawan","given":"Y A","non-dropping-particle":"","parse-names":false,"suffix":""}],"container-title":"Journal of Physics: Conference Series","id":"ITEM-2","issued":{"date-parts":[["2019","12"]]},"page":"066081","title":"Influence of artificial intelligence in automotive industry","type":"article-journal","volume":"1402"},"uris":["http://www.mendeley.com/documents/?uuid=c6af8de4-6bd8-4263-a46a-9637bb280e09"]},{"id":"ITEM-3","itemData":{"author":[{"dropping-particle":"","family":"Hofmann","given":"Martin","non-dropping-particle":"","parse-names":false,"suffix":""},{"dropping-particle":"","family":"Neukart","given":"Florian","non-dropping-particle":"","parse-names":false,"suffix":""},{"dropping-particle":"","family":"Bäck","given":"Thomas","non-dropping-particle":"","parse-names":false,"suffix":""}],"container-title":"arXiv","id":"ITEM-3","issue":"1","issued":{"date-parts":[["2017"]]},"page":"1-22","title":"Artificial Intelligence and Data Science in the Automotive Industry","type":"article-journal","volume":"1"},"uris":["http://www.mendeley.com/documents/?uuid=41f1f351-1d8b-4b62-8082-51c34249c39d"]}],"mendeley":{"formattedCitation":"(Hofmann, Neukart and Bäck, 2017; Soegoto, Utami and Hermawan, 2019; ACEA, 2020)","manualFormatting":"(Hofmann et al., 2017; Soegoto et al., 2019; ACEA, 2020)","plainTextFormattedCitation":"(Hofmann, Neukart and Bäck, 2017; Soegoto, Utami and Hermawan, 2019; ACEA, 2020)","previouslyFormattedCitation":"(Hofmann, Neukart and Bäck, 2017; Soegoto, Utami and Hermawan, 2019; ACEA, 2020)"},"properties":{"noteIndex":0},"schema":"https://github.com/citation-style-language/schema/raw/master/csl-citation.json"}</w:instrText>
      </w:r>
      <w:r w:rsidR="005D4004" w:rsidRPr="00C74504">
        <w:rPr>
          <w:rFonts w:ascii="Arial" w:hAnsi="Arial" w:cs="Arial"/>
          <w:sz w:val="24"/>
        </w:rPr>
        <w:fldChar w:fldCharType="separate"/>
      </w:r>
      <w:r w:rsidR="005D4004" w:rsidRPr="00C74504">
        <w:rPr>
          <w:rFonts w:ascii="Arial" w:hAnsi="Arial" w:cs="Arial"/>
          <w:noProof/>
          <w:sz w:val="24"/>
        </w:rPr>
        <w:t xml:space="preserve">(Hofmann </w:t>
      </w:r>
      <w:r w:rsidR="005D4004" w:rsidRPr="00C74504">
        <w:rPr>
          <w:rFonts w:ascii="Arial" w:hAnsi="Arial" w:cs="Arial"/>
          <w:i/>
          <w:noProof/>
          <w:sz w:val="24"/>
        </w:rPr>
        <w:t>et al</w:t>
      </w:r>
      <w:r w:rsidR="005D4004" w:rsidRPr="00C74504">
        <w:rPr>
          <w:rFonts w:ascii="Arial" w:hAnsi="Arial" w:cs="Arial"/>
          <w:noProof/>
          <w:sz w:val="24"/>
        </w:rPr>
        <w:t>., 2017; Soegoto</w:t>
      </w:r>
      <w:r w:rsidR="005D4004" w:rsidRPr="00C74504">
        <w:rPr>
          <w:rFonts w:ascii="Arial" w:hAnsi="Arial" w:cs="Arial"/>
          <w:i/>
          <w:noProof/>
          <w:sz w:val="24"/>
        </w:rPr>
        <w:t xml:space="preserve"> et al</w:t>
      </w:r>
      <w:r w:rsidR="005D4004" w:rsidRPr="00C74504">
        <w:rPr>
          <w:rFonts w:ascii="Arial" w:hAnsi="Arial" w:cs="Arial"/>
          <w:noProof/>
          <w:sz w:val="24"/>
        </w:rPr>
        <w:t>., 2019; ACEA, 2020)</w:t>
      </w:r>
      <w:r w:rsidR="005D4004" w:rsidRPr="00C74504">
        <w:rPr>
          <w:rFonts w:ascii="Arial" w:hAnsi="Arial" w:cs="Arial"/>
          <w:sz w:val="24"/>
        </w:rPr>
        <w:fldChar w:fldCharType="end"/>
      </w:r>
      <w:r w:rsidR="008A0F0E" w:rsidRPr="00C74504">
        <w:rPr>
          <w:rFonts w:ascii="Arial" w:hAnsi="Arial" w:cs="Arial"/>
          <w:sz w:val="24"/>
        </w:rPr>
        <w:t>.</w:t>
      </w:r>
      <w:r w:rsidRPr="00C74504">
        <w:rPr>
          <w:rFonts w:ascii="Arial" w:hAnsi="Arial" w:cs="Arial"/>
          <w:sz w:val="24"/>
        </w:rPr>
        <w:t xml:space="preserve"> Since the outbreak of COVID-19, researchers were successfully used advanced AI technologies in the COVID-</w:t>
      </w:r>
      <w:r w:rsidRPr="00C74504">
        <w:rPr>
          <w:rFonts w:ascii="Arial" w:hAnsi="Arial" w:cs="Arial"/>
          <w:sz w:val="24"/>
        </w:rPr>
        <w:lastRenderedPageBreak/>
        <w:t xml:space="preserve">19 battle and were achieved significant progress </w:t>
      </w:r>
      <w:r w:rsidR="00B11016" w:rsidRPr="00C74504">
        <w:rPr>
          <w:rFonts w:ascii="Arial" w:hAnsi="Arial" w:cs="Arial"/>
          <w:sz w:val="24"/>
        </w:rPr>
        <w:fldChar w:fldCharType="begin" w:fldLock="1"/>
      </w:r>
      <w:r w:rsidR="00B11016" w:rsidRPr="00C74504">
        <w:rPr>
          <w:rFonts w:ascii="Arial" w:hAnsi="Arial" w:cs="Arial"/>
          <w:sz w:val="24"/>
        </w:rPr>
        <w:instrText>ADDIN CSL_CITATION {"citationItems":[{"id":"ITEM-1","itemData":{"DOI":"10.1016/j.jksuci.2021.07.010","ISSN":"13191578","author":[{"dropping-particle":"","family":"Adadi","given":"Amina","non-dropping-particle":"","parse-names":false,"suffix":""},{"dropping-particle":"","family":"Lahmer","given":"Mohammed","non-dropping-particle":"","parse-names":false,"suffix":""},{"dropping-particle":"","family":"Nasiri","given":"Samia","non-dropping-particle":"","parse-names":false,"suffix":""}],"container-title":"Journal of King Saud University - Computer and Information Sciences","id":"ITEM-1","issued":{"date-parts":[["2021","7"]]},"title":"Artificial Intelligence and COVID-19: A Systematic umbrella review and roads ahead","type":"article-journal"},"uris":["http://www.mendeley.com/documents/?uuid=94b5124c-b77d-4b01-a45a-aaad1bb1daa0"]}],"mendeley":{"formattedCitation":"(Adadi, Lahmer and Nasiri, 2021)","manualFormatting":"(Adadi et al., 2021)","plainTextFormattedCitation":"(Adadi, Lahmer and Nasiri, 2021)","previouslyFormattedCitation":"(Adadi, Lahmer and Nasiri, 2021)"},"properties":{"noteIndex":0},"schema":"https://github.com/citation-style-language/schema/raw/master/csl-citation.json"}</w:instrText>
      </w:r>
      <w:r w:rsidR="00B11016" w:rsidRPr="00C74504">
        <w:rPr>
          <w:rFonts w:ascii="Arial" w:hAnsi="Arial" w:cs="Arial"/>
          <w:sz w:val="24"/>
        </w:rPr>
        <w:fldChar w:fldCharType="separate"/>
      </w:r>
      <w:r w:rsidR="00B11016" w:rsidRPr="00C74504">
        <w:rPr>
          <w:rFonts w:ascii="Arial" w:hAnsi="Arial" w:cs="Arial"/>
          <w:noProof/>
          <w:sz w:val="24"/>
        </w:rPr>
        <w:t>(Adadi</w:t>
      </w:r>
      <w:r w:rsidR="00B11016" w:rsidRPr="00C74504">
        <w:rPr>
          <w:rFonts w:ascii="Arial" w:hAnsi="Arial" w:cs="Arial"/>
          <w:i/>
          <w:noProof/>
          <w:sz w:val="24"/>
        </w:rPr>
        <w:t xml:space="preserve"> et al</w:t>
      </w:r>
      <w:r w:rsidR="00B11016" w:rsidRPr="00C74504">
        <w:rPr>
          <w:rFonts w:ascii="Arial" w:hAnsi="Arial" w:cs="Arial"/>
          <w:noProof/>
          <w:sz w:val="24"/>
        </w:rPr>
        <w:t>., 2021)</w:t>
      </w:r>
      <w:r w:rsidR="00B11016" w:rsidRPr="00C74504">
        <w:rPr>
          <w:rFonts w:ascii="Arial" w:hAnsi="Arial" w:cs="Arial"/>
          <w:sz w:val="24"/>
        </w:rPr>
        <w:fldChar w:fldCharType="end"/>
      </w:r>
      <w:r w:rsidRPr="00C74504">
        <w:rPr>
          <w:rFonts w:ascii="Arial" w:hAnsi="Arial" w:cs="Arial"/>
          <w:sz w:val="24"/>
        </w:rPr>
        <w:t xml:space="preserve">. In this survey, a comprehensive review of the contributions of AI importance and role in </w:t>
      </w:r>
      <w:r w:rsidR="00E32B5B" w:rsidRPr="00C74504">
        <w:rPr>
          <w:rFonts w:ascii="Arial" w:hAnsi="Arial" w:cs="Arial"/>
          <w:sz w:val="24"/>
        </w:rPr>
        <w:t>FC</w:t>
      </w:r>
      <w:r w:rsidRPr="00C74504">
        <w:rPr>
          <w:rFonts w:ascii="Arial" w:hAnsi="Arial" w:cs="Arial"/>
          <w:sz w:val="24"/>
        </w:rPr>
        <w:t xml:space="preserve"> and </w:t>
      </w:r>
      <w:r w:rsidR="004877CD" w:rsidRPr="00C74504">
        <w:rPr>
          <w:rFonts w:ascii="Arial" w:hAnsi="Arial" w:cs="Arial"/>
          <w:sz w:val="24"/>
        </w:rPr>
        <w:t>IVM</w:t>
      </w:r>
      <w:r w:rsidRPr="00C74504">
        <w:rPr>
          <w:rFonts w:ascii="Arial" w:hAnsi="Arial" w:cs="Arial"/>
          <w:sz w:val="24"/>
        </w:rPr>
        <w:t xml:space="preserve"> and also explore its role in other supply chain processes. The main scope of AI</w:t>
      </w:r>
      <w:r w:rsidR="008A0F0E" w:rsidRPr="00C74504">
        <w:rPr>
          <w:rFonts w:ascii="Arial" w:hAnsi="Arial" w:cs="Arial"/>
          <w:sz w:val="24"/>
        </w:rPr>
        <w:t xml:space="preserve"> </w:t>
      </w:r>
      <w:r w:rsidRPr="00C74504">
        <w:rPr>
          <w:rFonts w:ascii="Arial" w:hAnsi="Arial" w:cs="Arial"/>
          <w:sz w:val="24"/>
        </w:rPr>
        <w:t xml:space="preserve">in </w:t>
      </w:r>
      <w:r w:rsidR="00E32B5B" w:rsidRPr="00C74504">
        <w:rPr>
          <w:rFonts w:ascii="Arial" w:hAnsi="Arial" w:cs="Arial"/>
          <w:sz w:val="24"/>
        </w:rPr>
        <w:t>FC</w:t>
      </w:r>
      <w:r w:rsidRPr="00C74504">
        <w:rPr>
          <w:rFonts w:ascii="Arial" w:hAnsi="Arial" w:cs="Arial"/>
          <w:sz w:val="24"/>
        </w:rPr>
        <w:t xml:space="preserve"> and </w:t>
      </w:r>
      <w:r w:rsidR="004877CD" w:rsidRPr="00C74504">
        <w:rPr>
          <w:rFonts w:ascii="Arial" w:hAnsi="Arial" w:cs="Arial"/>
          <w:sz w:val="24"/>
        </w:rPr>
        <w:t>IVM</w:t>
      </w:r>
      <w:r w:rsidRPr="00C74504">
        <w:rPr>
          <w:rFonts w:ascii="Arial" w:hAnsi="Arial" w:cs="Arial"/>
          <w:sz w:val="24"/>
        </w:rPr>
        <w:t xml:space="preserve"> </w:t>
      </w:r>
      <w:r w:rsidR="008A0F0E" w:rsidRPr="00C74504">
        <w:rPr>
          <w:rFonts w:ascii="Arial" w:hAnsi="Arial" w:cs="Arial"/>
          <w:sz w:val="24"/>
        </w:rPr>
        <w:t xml:space="preserve">in automotive sector are </w:t>
      </w:r>
      <w:r w:rsidR="005D632F" w:rsidRPr="00C74504">
        <w:rPr>
          <w:rFonts w:ascii="Arial" w:hAnsi="Arial" w:cs="Arial"/>
          <w:sz w:val="24"/>
        </w:rPr>
        <w:t>analyzed</w:t>
      </w:r>
      <w:r w:rsidR="008A0F0E" w:rsidRPr="00C74504">
        <w:rPr>
          <w:rFonts w:ascii="Arial" w:hAnsi="Arial" w:cs="Arial"/>
          <w:sz w:val="24"/>
        </w:rPr>
        <w:t xml:space="preserve"> and also in the aspect of sales </w:t>
      </w:r>
      <w:r w:rsidR="00E32B5B" w:rsidRPr="00C74504">
        <w:rPr>
          <w:rFonts w:ascii="Arial" w:hAnsi="Arial" w:cs="Arial"/>
          <w:sz w:val="24"/>
        </w:rPr>
        <w:t>FC</w:t>
      </w:r>
      <w:r w:rsidR="008A0F0E" w:rsidRPr="00C74504">
        <w:rPr>
          <w:rFonts w:ascii="Arial" w:hAnsi="Arial" w:cs="Arial"/>
          <w:sz w:val="24"/>
        </w:rPr>
        <w:t>, demand and supply of stocks etc.</w:t>
      </w:r>
    </w:p>
    <w:p w14:paraId="7232C026" w14:textId="264F1D26" w:rsidR="009E5444" w:rsidRPr="00C74504" w:rsidRDefault="009E5444" w:rsidP="009E5444">
      <w:pPr>
        <w:pStyle w:val="Heading3"/>
        <w:spacing w:after="240" w:line="360" w:lineRule="auto"/>
        <w:rPr>
          <w:rFonts w:ascii="Arial" w:hAnsi="Arial" w:cs="Arial"/>
          <w:b/>
          <w:color w:val="auto"/>
        </w:rPr>
      </w:pPr>
      <w:bookmarkStart w:id="39" w:name="_Toc83814722"/>
      <w:r w:rsidRPr="00C74504">
        <w:rPr>
          <w:rFonts w:ascii="Arial" w:hAnsi="Arial" w:cs="Arial"/>
          <w:b/>
          <w:color w:val="auto"/>
        </w:rPr>
        <w:t>4.3.1 Distribution and statistics</w:t>
      </w:r>
      <w:bookmarkEnd w:id="39"/>
    </w:p>
    <w:p w14:paraId="6981AB3C" w14:textId="722E2114" w:rsidR="00514951" w:rsidRPr="00C74504" w:rsidRDefault="00514951" w:rsidP="009E5444">
      <w:pPr>
        <w:spacing w:line="360" w:lineRule="auto"/>
        <w:jc w:val="both"/>
        <w:rPr>
          <w:rFonts w:ascii="Arial" w:hAnsi="Arial" w:cs="Arial"/>
          <w:b/>
          <w:sz w:val="24"/>
        </w:rPr>
      </w:pPr>
      <w:r w:rsidRPr="00C74504">
        <w:rPr>
          <w:rFonts w:ascii="Arial" w:hAnsi="Arial" w:cs="Arial"/>
          <w:b/>
          <w:sz w:val="24"/>
        </w:rPr>
        <w:t>Article type and date</w:t>
      </w:r>
    </w:p>
    <w:p w14:paraId="1CE9467A" w14:textId="1DA9B131" w:rsidR="008E154C" w:rsidRPr="00C74504" w:rsidRDefault="008E154C" w:rsidP="009E5444">
      <w:pPr>
        <w:spacing w:line="360" w:lineRule="auto"/>
        <w:jc w:val="both"/>
        <w:rPr>
          <w:rFonts w:ascii="Arial" w:hAnsi="Arial" w:cs="Arial"/>
          <w:sz w:val="24"/>
        </w:rPr>
      </w:pPr>
      <w:r w:rsidRPr="00C74504">
        <w:rPr>
          <w:rFonts w:ascii="Arial" w:hAnsi="Arial" w:cs="Arial"/>
          <w:sz w:val="24"/>
        </w:rPr>
        <w:t xml:space="preserve">Ineligible publications are deleted from the 28 articles found for review based on inclusion criteria in complete study, systematic review (n=2); not unique </w:t>
      </w:r>
      <w:r w:rsidR="005D4004" w:rsidRPr="00C74504">
        <w:rPr>
          <w:rFonts w:ascii="Arial" w:hAnsi="Arial" w:cs="Arial"/>
          <w:sz w:val="24"/>
        </w:rPr>
        <w:t>to FC and AI algorithm and IVM</w:t>
      </w:r>
      <w:r w:rsidRPr="00C74504">
        <w:rPr>
          <w:rFonts w:ascii="Arial" w:hAnsi="Arial" w:cs="Arial"/>
          <w:sz w:val="24"/>
        </w:rPr>
        <w:t>. The review period was</w:t>
      </w:r>
      <w:r w:rsidR="002C2571" w:rsidRPr="00C74504">
        <w:rPr>
          <w:rFonts w:ascii="Arial" w:hAnsi="Arial" w:cs="Arial"/>
          <w:sz w:val="24"/>
        </w:rPr>
        <w:t xml:space="preserve"> 2015 to 2021, as shown in figure 9</w:t>
      </w:r>
      <w:r w:rsidRPr="00C74504">
        <w:rPr>
          <w:rFonts w:ascii="Arial" w:hAnsi="Arial" w:cs="Arial"/>
          <w:sz w:val="24"/>
        </w:rPr>
        <w:t>, and the literature was sourced from peer-reviewed journals using a database search.</w:t>
      </w:r>
    </w:p>
    <w:p w14:paraId="3E98DEB8" w14:textId="7360DA75" w:rsidR="009E5444" w:rsidRPr="00C74504" w:rsidRDefault="009E5444" w:rsidP="009E5444">
      <w:pPr>
        <w:spacing w:line="360" w:lineRule="auto"/>
        <w:jc w:val="center"/>
        <w:rPr>
          <w:rFonts w:ascii="Arial" w:hAnsi="Arial" w:cs="Arial"/>
          <w:color w:val="FF0000"/>
          <w:sz w:val="24"/>
        </w:rPr>
      </w:pPr>
      <w:r w:rsidRPr="00C74504">
        <w:rPr>
          <w:rFonts w:ascii="Arial" w:hAnsi="Arial" w:cs="Arial"/>
          <w:noProof/>
        </w:rPr>
        <w:drawing>
          <wp:inline distT="0" distB="0" distL="0" distR="0" wp14:anchorId="65A9A6A0" wp14:editId="386A2629">
            <wp:extent cx="4572000" cy="2743200"/>
            <wp:effectExtent l="0" t="0" r="19050" b="1905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B46CB29" w14:textId="0F8803D3" w:rsidR="009E5444" w:rsidRPr="00C74504" w:rsidRDefault="002750B8" w:rsidP="009E5444">
      <w:pPr>
        <w:spacing w:line="360" w:lineRule="auto"/>
        <w:jc w:val="center"/>
        <w:rPr>
          <w:rFonts w:ascii="Arial" w:hAnsi="Arial" w:cs="Arial"/>
          <w:b/>
          <w:sz w:val="24"/>
        </w:rPr>
      </w:pPr>
      <w:r w:rsidRPr="00C74504">
        <w:rPr>
          <w:rFonts w:ascii="Arial" w:hAnsi="Arial" w:cs="Arial"/>
          <w:b/>
          <w:sz w:val="24"/>
        </w:rPr>
        <w:t xml:space="preserve">Figure </w:t>
      </w:r>
      <w:r w:rsidR="002C2571" w:rsidRPr="00C74504">
        <w:rPr>
          <w:rFonts w:ascii="Arial" w:hAnsi="Arial" w:cs="Arial"/>
          <w:b/>
          <w:sz w:val="24"/>
        </w:rPr>
        <w:t>9</w:t>
      </w:r>
      <w:r w:rsidR="009E5444" w:rsidRPr="00C74504">
        <w:rPr>
          <w:rFonts w:ascii="Arial" w:hAnsi="Arial" w:cs="Arial"/>
          <w:b/>
          <w:sz w:val="24"/>
        </w:rPr>
        <w:t>: Paper type distribution</w:t>
      </w:r>
    </w:p>
    <w:p w14:paraId="69D88244" w14:textId="7A4887C0" w:rsidR="00A178EA" w:rsidRPr="00C74504" w:rsidRDefault="00A178EA" w:rsidP="009E5444">
      <w:pPr>
        <w:spacing w:line="360" w:lineRule="auto"/>
        <w:jc w:val="center"/>
        <w:rPr>
          <w:rFonts w:ascii="Arial" w:hAnsi="Arial" w:cs="Arial"/>
          <w:b/>
          <w:sz w:val="24"/>
        </w:rPr>
      </w:pPr>
      <w:r w:rsidRPr="00C74504">
        <w:rPr>
          <w:rFonts w:ascii="Arial" w:hAnsi="Arial" w:cs="Arial"/>
          <w:noProof/>
        </w:rPr>
        <w:lastRenderedPageBreak/>
        <w:drawing>
          <wp:inline distT="0" distB="0" distL="0" distR="0" wp14:anchorId="4B8CD48C" wp14:editId="74C2EC2D">
            <wp:extent cx="4572000" cy="2743200"/>
            <wp:effectExtent l="0" t="0" r="19050" b="1905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051C3E4" w14:textId="69A34E47" w:rsidR="00A178EA" w:rsidRPr="00C74504" w:rsidRDefault="002750B8" w:rsidP="009E5444">
      <w:pPr>
        <w:spacing w:line="360" w:lineRule="auto"/>
        <w:jc w:val="center"/>
        <w:rPr>
          <w:rFonts w:ascii="Arial" w:hAnsi="Arial" w:cs="Arial"/>
          <w:b/>
          <w:sz w:val="24"/>
        </w:rPr>
      </w:pPr>
      <w:r w:rsidRPr="00C74504">
        <w:rPr>
          <w:rFonts w:ascii="Arial" w:hAnsi="Arial" w:cs="Arial"/>
          <w:b/>
          <w:sz w:val="24"/>
        </w:rPr>
        <w:t xml:space="preserve">Figure </w:t>
      </w:r>
      <w:r w:rsidR="002C2571" w:rsidRPr="00C74504">
        <w:rPr>
          <w:rFonts w:ascii="Arial" w:hAnsi="Arial" w:cs="Arial"/>
          <w:b/>
          <w:sz w:val="24"/>
        </w:rPr>
        <w:t>10</w:t>
      </w:r>
      <w:r w:rsidR="00A178EA" w:rsidRPr="00C74504">
        <w:rPr>
          <w:rFonts w:ascii="Arial" w:hAnsi="Arial" w:cs="Arial"/>
          <w:b/>
          <w:sz w:val="24"/>
        </w:rPr>
        <w:t>: Time distribution of included studies</w:t>
      </w:r>
    </w:p>
    <w:p w14:paraId="2670B69B" w14:textId="245B1545" w:rsidR="00180A6C" w:rsidRPr="00C74504" w:rsidRDefault="00180A6C" w:rsidP="00E774C9">
      <w:pPr>
        <w:pStyle w:val="Heading3"/>
        <w:spacing w:after="240" w:line="360" w:lineRule="auto"/>
        <w:rPr>
          <w:rFonts w:ascii="Arial" w:hAnsi="Arial" w:cs="Arial"/>
          <w:b/>
          <w:color w:val="auto"/>
        </w:rPr>
      </w:pPr>
      <w:bookmarkStart w:id="40" w:name="_Toc83814723"/>
      <w:r w:rsidRPr="00C74504">
        <w:rPr>
          <w:rFonts w:ascii="Arial" w:hAnsi="Arial" w:cs="Arial"/>
          <w:b/>
          <w:color w:val="auto"/>
        </w:rPr>
        <w:t>4.3.2 Included studies</w:t>
      </w:r>
      <w:bookmarkEnd w:id="40"/>
      <w:r w:rsidRPr="00C74504">
        <w:rPr>
          <w:rFonts w:ascii="Arial" w:hAnsi="Arial" w:cs="Arial"/>
          <w:b/>
          <w:color w:val="auto"/>
        </w:rPr>
        <w:t xml:space="preserve"> </w:t>
      </w:r>
    </w:p>
    <w:p w14:paraId="601FAF1A" w14:textId="5A4049C6" w:rsidR="008A0F0E" w:rsidRPr="00C74504" w:rsidRDefault="001E6E88" w:rsidP="008A0F0E">
      <w:pPr>
        <w:shd w:val="clear" w:color="auto" w:fill="FCFCFC"/>
        <w:spacing w:after="240" w:line="360" w:lineRule="auto"/>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The </w:t>
      </w:r>
      <w:r w:rsidR="008A0F0E" w:rsidRPr="00C74504">
        <w:rPr>
          <w:rFonts w:ascii="Arial" w:hAnsi="Arial" w:cs="Arial"/>
          <w:sz w:val="24"/>
          <w:szCs w:val="24"/>
          <w:shd w:val="clear" w:color="auto" w:fill="FCFCFC"/>
        </w:rPr>
        <w:t>details of the included studies are presented in table 1.</w:t>
      </w:r>
    </w:p>
    <w:tbl>
      <w:tblPr>
        <w:tblStyle w:val="TableGrid"/>
        <w:tblW w:w="10098" w:type="dxa"/>
        <w:tblLayout w:type="fixed"/>
        <w:tblLook w:val="04A0" w:firstRow="1" w:lastRow="0" w:firstColumn="1" w:lastColumn="0" w:noHBand="0" w:noVBand="1"/>
      </w:tblPr>
      <w:tblGrid>
        <w:gridCol w:w="2628"/>
        <w:gridCol w:w="2250"/>
        <w:gridCol w:w="2250"/>
        <w:gridCol w:w="2970"/>
      </w:tblGrid>
      <w:tr w:rsidR="009669D0" w:rsidRPr="00C74504" w14:paraId="0FE6AA9C" w14:textId="77777777" w:rsidTr="0084288D">
        <w:tc>
          <w:tcPr>
            <w:tcW w:w="2628" w:type="dxa"/>
          </w:tcPr>
          <w:p w14:paraId="5BC2F7E7" w14:textId="77777777" w:rsidR="009669D0" w:rsidRPr="00C74504" w:rsidRDefault="009669D0" w:rsidP="00A95C85">
            <w:pPr>
              <w:jc w:val="both"/>
              <w:rPr>
                <w:rFonts w:ascii="Arial" w:hAnsi="Arial" w:cs="Arial"/>
                <w:b/>
                <w:sz w:val="24"/>
                <w:szCs w:val="24"/>
                <w:shd w:val="clear" w:color="auto" w:fill="FCFCFC"/>
              </w:rPr>
            </w:pPr>
            <w:r w:rsidRPr="00C74504">
              <w:rPr>
                <w:rFonts w:ascii="Arial" w:hAnsi="Arial" w:cs="Arial"/>
                <w:b/>
                <w:sz w:val="24"/>
                <w:szCs w:val="24"/>
                <w:shd w:val="clear" w:color="auto" w:fill="FCFCFC"/>
              </w:rPr>
              <w:t>Author</w:t>
            </w:r>
          </w:p>
        </w:tc>
        <w:tc>
          <w:tcPr>
            <w:tcW w:w="2250" w:type="dxa"/>
          </w:tcPr>
          <w:p w14:paraId="61AD3334" w14:textId="77777777" w:rsidR="009669D0" w:rsidRPr="00C74504" w:rsidRDefault="009669D0" w:rsidP="00A95C85">
            <w:pPr>
              <w:jc w:val="both"/>
              <w:rPr>
                <w:rFonts w:ascii="Arial" w:hAnsi="Arial" w:cs="Arial"/>
                <w:b/>
                <w:sz w:val="24"/>
                <w:szCs w:val="24"/>
                <w:shd w:val="clear" w:color="auto" w:fill="FCFCFC"/>
              </w:rPr>
            </w:pPr>
            <w:r w:rsidRPr="00C74504">
              <w:rPr>
                <w:rFonts w:ascii="Arial" w:hAnsi="Arial" w:cs="Arial"/>
                <w:b/>
                <w:sz w:val="24"/>
                <w:szCs w:val="24"/>
                <w:shd w:val="clear" w:color="auto" w:fill="FCFCFC"/>
              </w:rPr>
              <w:t>Study objectives</w:t>
            </w:r>
          </w:p>
        </w:tc>
        <w:tc>
          <w:tcPr>
            <w:tcW w:w="2250" w:type="dxa"/>
          </w:tcPr>
          <w:p w14:paraId="4C924D5F" w14:textId="77777777" w:rsidR="009669D0" w:rsidRPr="00C74504" w:rsidRDefault="009669D0" w:rsidP="00A95C85">
            <w:pPr>
              <w:jc w:val="both"/>
              <w:rPr>
                <w:rFonts w:ascii="Arial" w:hAnsi="Arial" w:cs="Arial"/>
                <w:b/>
                <w:sz w:val="24"/>
                <w:szCs w:val="24"/>
                <w:shd w:val="clear" w:color="auto" w:fill="FCFCFC"/>
              </w:rPr>
            </w:pPr>
            <w:r w:rsidRPr="00C74504">
              <w:rPr>
                <w:rFonts w:ascii="Arial" w:hAnsi="Arial" w:cs="Arial"/>
                <w:b/>
                <w:sz w:val="24"/>
                <w:szCs w:val="24"/>
                <w:shd w:val="clear" w:color="auto" w:fill="FCFCFC"/>
              </w:rPr>
              <w:t>Method</w:t>
            </w:r>
          </w:p>
        </w:tc>
        <w:tc>
          <w:tcPr>
            <w:tcW w:w="2970" w:type="dxa"/>
          </w:tcPr>
          <w:p w14:paraId="23AF1C8A" w14:textId="77777777" w:rsidR="009669D0" w:rsidRPr="00C74504" w:rsidRDefault="009669D0" w:rsidP="00A95C85">
            <w:pPr>
              <w:jc w:val="both"/>
              <w:rPr>
                <w:rFonts w:ascii="Arial" w:hAnsi="Arial" w:cs="Arial"/>
                <w:b/>
                <w:sz w:val="24"/>
                <w:szCs w:val="24"/>
                <w:shd w:val="clear" w:color="auto" w:fill="FCFCFC"/>
              </w:rPr>
            </w:pPr>
            <w:r w:rsidRPr="00C74504">
              <w:rPr>
                <w:rFonts w:ascii="Arial" w:hAnsi="Arial" w:cs="Arial"/>
                <w:b/>
                <w:sz w:val="24"/>
                <w:szCs w:val="24"/>
                <w:shd w:val="clear" w:color="auto" w:fill="FCFCFC"/>
              </w:rPr>
              <w:t xml:space="preserve">Outcomes (Role of AI) </w:t>
            </w:r>
          </w:p>
        </w:tc>
      </w:tr>
      <w:tr w:rsidR="009669D0" w:rsidRPr="00C74504" w14:paraId="6D168225" w14:textId="77777777" w:rsidTr="0084288D">
        <w:tc>
          <w:tcPr>
            <w:tcW w:w="2628" w:type="dxa"/>
          </w:tcPr>
          <w:p w14:paraId="1F2BD94C" w14:textId="07B445CB" w:rsidR="009669D0" w:rsidRPr="00C74504" w:rsidRDefault="00B11016" w:rsidP="00A95C85">
            <w:pPr>
              <w:jc w:val="both"/>
              <w:rPr>
                <w:rFonts w:ascii="Arial" w:hAnsi="Arial" w:cs="Arial"/>
                <w:sz w:val="24"/>
                <w:szCs w:val="24"/>
                <w:shd w:val="clear" w:color="auto" w:fill="FCFCFC"/>
              </w:rPr>
            </w:pPr>
            <w:r w:rsidRPr="00C74504">
              <w:rPr>
                <w:rFonts w:ascii="Arial" w:hAnsi="Arial" w:cs="Arial"/>
                <w:sz w:val="24"/>
              </w:rPr>
              <w:fldChar w:fldCharType="begin" w:fldLock="1"/>
            </w:r>
            <w:r w:rsidRPr="00C74504">
              <w:rPr>
                <w:rFonts w:ascii="Arial" w:hAnsi="Arial" w:cs="Arial"/>
                <w:sz w:val="24"/>
              </w:rPr>
              <w:instrText>ADDIN CSL_CITATION {"citationItems":[{"id":"ITEM-1","itemData":{"DOI":"10.14569/IJACSA.2016.071104","ISSN":"21565570","author":[{"dropping-particle":"","family":"Vahabi","given":"Amirmahmood","non-dropping-particle":"","parse-names":false,"suffix":""},{"dropping-particle":"","family":"Seyyedi","given":"Shahrooz","non-dropping-particle":"","parse-names":false,"suffix":""},{"dropping-particle":"","family":"Alborzi","given":"Mahmood","non-dropping-particle":"","parse-names":false,"suffix":""}],"container-title":"International Journal of Advanced Computer Science and Applications","id":"ITEM-1","issue":"11","issued":{"date-parts":[["2016"]]},"title":"A Sales Forecasting Model in Automotive Industry using Adaptive Neuro-Fuzzy Inference System(Anfis) and Genetic Algorithm(GA)","type":"article-journal","volume":"7"},"uris":["http://www.mendeley.com/documents/?uuid=dc636716-6c82-4ee4-89ae-03bd5e942fd2"]}],"mendeley":{"formattedCitation":"(Vahabi, Seyyedi and Alborzi, 2016)","manualFormatting":"Vahabi et al. (2016)","plainTextFormattedCitation":"(Vahabi, Seyyedi and Alborzi, 2016)","previouslyFormattedCitation":"(Vahabi, Seyyedi and Alborzi, 2016)"},"properties":{"noteIndex":0},"schema":"https://github.com/citation-style-language/schema/raw/master/csl-citation.json"}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Vahabi</w:t>
            </w:r>
            <w:r w:rsidRPr="00C74504">
              <w:rPr>
                <w:rFonts w:ascii="Arial" w:hAnsi="Arial" w:cs="Arial"/>
                <w:i/>
                <w:noProof/>
                <w:sz w:val="24"/>
              </w:rPr>
              <w:t xml:space="preserve"> et al.</w:t>
            </w:r>
            <w:r w:rsidRPr="00C74504">
              <w:rPr>
                <w:rFonts w:ascii="Arial" w:hAnsi="Arial" w:cs="Arial"/>
                <w:noProof/>
                <w:sz w:val="24"/>
              </w:rPr>
              <w:t xml:space="preserve"> (2016)</w:t>
            </w:r>
            <w:r w:rsidRPr="00C74504">
              <w:rPr>
                <w:rFonts w:ascii="Arial" w:hAnsi="Arial" w:cs="Arial"/>
                <w:sz w:val="24"/>
              </w:rPr>
              <w:fldChar w:fldCharType="end"/>
            </w:r>
          </w:p>
        </w:tc>
        <w:tc>
          <w:tcPr>
            <w:tcW w:w="2250" w:type="dxa"/>
          </w:tcPr>
          <w:p w14:paraId="703BFC0B" w14:textId="27F81E93"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Adaptive Neuro-Fuzzy Inference System (ANFIS), ANN and Genetic </w:t>
            </w:r>
            <w:r w:rsidR="005D632F" w:rsidRPr="00C74504">
              <w:rPr>
                <w:rFonts w:ascii="Arial" w:hAnsi="Arial" w:cs="Arial"/>
                <w:sz w:val="24"/>
                <w:szCs w:val="24"/>
                <w:shd w:val="clear" w:color="auto" w:fill="FCFCFC"/>
              </w:rPr>
              <w:t>Algorithm (</w:t>
            </w:r>
            <w:r w:rsidRPr="00C74504">
              <w:rPr>
                <w:rFonts w:ascii="Arial" w:hAnsi="Arial" w:cs="Arial"/>
                <w:sz w:val="24"/>
                <w:szCs w:val="24"/>
                <w:shd w:val="clear" w:color="auto" w:fill="FCFCFC"/>
              </w:rPr>
              <w:t>GA) role in sales FC of Iran automotive industry</w:t>
            </w:r>
          </w:p>
        </w:tc>
        <w:tc>
          <w:tcPr>
            <w:tcW w:w="2250" w:type="dxa"/>
          </w:tcPr>
          <w:p w14:paraId="48411E1E"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Annual data taken from 1990-2016</w:t>
            </w:r>
          </w:p>
          <w:p w14:paraId="052D42F0"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Real consumption data is applied</w:t>
            </w:r>
          </w:p>
        </w:tc>
        <w:tc>
          <w:tcPr>
            <w:tcW w:w="2970" w:type="dxa"/>
          </w:tcPr>
          <w:p w14:paraId="346DA317"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Results have been compared with ANN model and it is seen that ANFIS results has outperformed ANN. With the comparison of ANFIS model with ANFIS-GA tuned outputs, results show that GA operates effective tuning in training procedure. </w:t>
            </w:r>
          </w:p>
        </w:tc>
      </w:tr>
      <w:tr w:rsidR="009669D0" w:rsidRPr="00C74504" w14:paraId="6375F5F7" w14:textId="77777777" w:rsidTr="0084288D">
        <w:tc>
          <w:tcPr>
            <w:tcW w:w="2628" w:type="dxa"/>
          </w:tcPr>
          <w:p w14:paraId="138BA8A6" w14:textId="6A64FC16" w:rsidR="009669D0" w:rsidRPr="00C74504" w:rsidRDefault="00B11016" w:rsidP="00B11016">
            <w:pPr>
              <w:jc w:val="both"/>
              <w:rPr>
                <w:rFonts w:ascii="Arial" w:hAnsi="Arial" w:cs="Arial"/>
                <w:sz w:val="24"/>
                <w:szCs w:val="24"/>
                <w:shd w:val="clear" w:color="auto" w:fill="FCFCFC"/>
              </w:rPr>
            </w:pPr>
            <w:r w:rsidRPr="00C74504">
              <w:rPr>
                <w:rFonts w:ascii="Arial" w:hAnsi="Arial" w:cs="Arial"/>
                <w:sz w:val="24"/>
                <w:szCs w:val="24"/>
                <w:shd w:val="clear" w:color="auto" w:fill="FCFCFC"/>
              </w:rPr>
              <w:fldChar w:fldCharType="begin" w:fldLock="1"/>
            </w:r>
            <w:r w:rsidRPr="00C74504">
              <w:rPr>
                <w:rFonts w:ascii="Arial" w:hAnsi="Arial" w:cs="Arial"/>
                <w:sz w:val="24"/>
                <w:szCs w:val="24"/>
                <w:shd w:val="clear" w:color="auto" w:fill="FCFCFC"/>
              </w:rPr>
              <w:instrText>ADDIN CSL_CITATION {"citationItems":[{"id":"ITEM-1","itemData":{"DOI":"10.3390/app10030829","ISSN":"2076-3417","author":[{"dropping-particle":"","family":"Salais-Fierro","given":"Tomas Eloy","non-dropping-particle":"","parse-names":false,"suffix":""},{"dropping-particle":"","family":"Saucedo-Martinez","given":"Jania Astrid","non-dropping-particle":"","parse-names":false,"suffix":""},{"dropping-particle":"","family":"Rodriguez-Aguilar","given":"Roman","non-dropping-particle":"","parse-names":false,"suffix":""},{"dropping-particle":"","family":"Vela-Haro","given":"Jose Manuel","non-dropping-particle":"","parse-names":false,"suffix":""}],"container-title":"Applied Sciences","id":"ITEM-1","issue":"3","issued":{"date-parts":[["2020","1","24"]]},"page":"829","title":"Demand Prediction Using a Soft-Computing Approach: A Case Study of Automotive Industry","type":"article-journal","volume":"10"},"uris":["http://www.mendeley.com/documents/?uuid=5e609a1c-9743-4921-b733-f1645102c73c"]}],"mendeley":{"formattedCitation":"(Salais-Fierro &lt;i&gt;et al.&lt;/i&gt;, 2020)","manualFormatting":"Salais-Fierro et al. (2020)","plainTextFormattedCitation":"(Salais-Fierro et al., 2020)","previouslyFormattedCitation":"(Salais-Fierro &lt;i&gt;et al.&lt;/i&gt;, 2020)"},"properties":{"noteIndex":0},"schema":"https://github.com/citation-style-language/schema/raw/master/csl-citation.json"}</w:instrText>
            </w:r>
            <w:r w:rsidRPr="00C74504">
              <w:rPr>
                <w:rFonts w:ascii="Arial" w:hAnsi="Arial" w:cs="Arial"/>
                <w:sz w:val="24"/>
                <w:szCs w:val="24"/>
                <w:shd w:val="clear" w:color="auto" w:fill="FCFCFC"/>
              </w:rPr>
              <w:fldChar w:fldCharType="separate"/>
            </w:r>
            <w:r w:rsidRPr="00C74504">
              <w:rPr>
                <w:rFonts w:ascii="Arial" w:hAnsi="Arial" w:cs="Arial"/>
                <w:noProof/>
                <w:sz w:val="24"/>
                <w:szCs w:val="24"/>
                <w:shd w:val="clear" w:color="auto" w:fill="FCFCFC"/>
              </w:rPr>
              <w:t xml:space="preserve">Salais-Fierro </w:t>
            </w:r>
            <w:r w:rsidRPr="00C74504">
              <w:rPr>
                <w:rFonts w:ascii="Arial" w:hAnsi="Arial" w:cs="Arial"/>
                <w:i/>
                <w:noProof/>
                <w:sz w:val="24"/>
                <w:szCs w:val="24"/>
                <w:shd w:val="clear" w:color="auto" w:fill="FCFCFC"/>
              </w:rPr>
              <w:t>et al.</w:t>
            </w:r>
            <w:r w:rsidRPr="00C74504">
              <w:rPr>
                <w:rFonts w:ascii="Arial" w:hAnsi="Arial" w:cs="Arial"/>
                <w:noProof/>
                <w:sz w:val="24"/>
                <w:szCs w:val="24"/>
                <w:shd w:val="clear" w:color="auto" w:fill="FCFCFC"/>
              </w:rPr>
              <w:t xml:space="preserve"> (2020)</w:t>
            </w:r>
            <w:r w:rsidRPr="00C74504">
              <w:rPr>
                <w:rFonts w:ascii="Arial" w:hAnsi="Arial" w:cs="Arial"/>
                <w:sz w:val="24"/>
                <w:szCs w:val="24"/>
                <w:shd w:val="clear" w:color="auto" w:fill="FCFCFC"/>
              </w:rPr>
              <w:fldChar w:fldCharType="end"/>
            </w:r>
          </w:p>
        </w:tc>
        <w:tc>
          <w:tcPr>
            <w:tcW w:w="2250" w:type="dxa"/>
          </w:tcPr>
          <w:p w14:paraId="6FD1AEA9"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Build a hybrid method for integrating demand forecasts generated from expert judgements and historical data and application in the automotive industry.</w:t>
            </w:r>
          </w:p>
        </w:tc>
        <w:tc>
          <w:tcPr>
            <w:tcW w:w="2250" w:type="dxa"/>
          </w:tcPr>
          <w:p w14:paraId="5A2678BD" w14:textId="77777777" w:rsidR="009669D0" w:rsidRPr="00C74504" w:rsidRDefault="009669D0" w:rsidP="00A95C85">
            <w:pPr>
              <w:autoSpaceDE w:val="0"/>
              <w:autoSpaceDN w:val="0"/>
              <w:adjustRightInd w:val="0"/>
              <w:rPr>
                <w:rFonts w:ascii="Arial" w:hAnsi="Arial" w:cs="Arial"/>
                <w:sz w:val="24"/>
                <w:szCs w:val="24"/>
                <w:shd w:val="clear" w:color="auto" w:fill="FCFCFC"/>
              </w:rPr>
            </w:pPr>
            <w:r w:rsidRPr="00C74504">
              <w:rPr>
                <w:rFonts w:ascii="Arial" w:hAnsi="Arial" w:cs="Arial"/>
                <w:sz w:val="24"/>
                <w:szCs w:val="24"/>
                <w:shd w:val="clear" w:color="auto" w:fill="FCFCFC"/>
              </w:rPr>
              <w:t>Qualitative and quantitative variables</w:t>
            </w:r>
          </w:p>
          <w:p w14:paraId="10F2C15B"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are integrated through the implementation of fuzzy logic and time series ANN</w:t>
            </w:r>
          </w:p>
        </w:tc>
        <w:tc>
          <w:tcPr>
            <w:tcW w:w="2970" w:type="dxa"/>
          </w:tcPr>
          <w:p w14:paraId="4BF0799A" w14:textId="7CD6A100"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ML techniques are techniques that generate alternatives for the </w:t>
            </w:r>
            <w:r w:rsidR="005D632F" w:rsidRPr="00C74504">
              <w:rPr>
                <w:rFonts w:ascii="Arial" w:hAnsi="Arial" w:cs="Arial"/>
                <w:sz w:val="24"/>
                <w:szCs w:val="24"/>
                <w:shd w:val="clear" w:color="auto" w:fill="FCFCFC"/>
              </w:rPr>
              <w:t>tool’s</w:t>
            </w:r>
            <w:r w:rsidRPr="00C74504">
              <w:rPr>
                <w:rFonts w:ascii="Arial" w:hAnsi="Arial" w:cs="Arial"/>
                <w:sz w:val="24"/>
                <w:szCs w:val="24"/>
                <w:shd w:val="clear" w:color="auto" w:fill="FCFCFC"/>
              </w:rPr>
              <w:t xml:space="preserve"> development for demand FC.</w:t>
            </w:r>
          </w:p>
        </w:tc>
      </w:tr>
      <w:tr w:rsidR="009669D0" w:rsidRPr="00C74504" w14:paraId="3DC6A56A" w14:textId="77777777" w:rsidTr="0084288D">
        <w:tc>
          <w:tcPr>
            <w:tcW w:w="2628" w:type="dxa"/>
          </w:tcPr>
          <w:p w14:paraId="3F69E996" w14:textId="6D2A3F49" w:rsidR="009669D0" w:rsidRPr="00C74504" w:rsidRDefault="00B11016" w:rsidP="00A95C85">
            <w:pPr>
              <w:jc w:val="both"/>
              <w:rPr>
                <w:rFonts w:ascii="Arial" w:hAnsi="Arial" w:cs="Arial"/>
                <w:sz w:val="24"/>
                <w:szCs w:val="24"/>
                <w:shd w:val="clear" w:color="auto" w:fill="FCFCFC"/>
              </w:rPr>
            </w:pPr>
            <w:r w:rsidRPr="00C74504">
              <w:rPr>
                <w:rFonts w:ascii="Arial" w:hAnsi="Arial" w:cs="Arial"/>
                <w:sz w:val="24"/>
              </w:rPr>
              <w:lastRenderedPageBreak/>
              <w:fldChar w:fldCharType="begin" w:fldLock="1"/>
            </w:r>
            <w:r w:rsidRPr="00C74504">
              <w:rPr>
                <w:rFonts w:ascii="Arial" w:hAnsi="Arial" w:cs="Arial"/>
                <w:sz w:val="24"/>
              </w:rPr>
              <w:instrText>ADDIN CSL_CITATION {"citationItems":[{"id":"ITEM-1","itemData":{"DOI":"10.3390/app11156787","ISSN":"2076-3417","author":[{"dropping-particle":"","family":"Rožanec","given":"Jože M.","non-dropping-particle":"","parse-names":false,"suffix":""},{"dropping-particle":"","family":"Kažič","given":"Blaž","non-dropping-particle":"","parse-names":false,"suffix":""},{"dropping-particle":"","family":"Škrjanc","given":"Maja","non-dropping-particle":"","parse-names":false,"suffix":""},{"dropping-particle":"","family":"Fortuna","given":"Blaž","non-dropping-particle":"","parse-names":false,"suffix":""},{"dropping-particle":"","family":"Mladenić","given":"Dunja","non-dropping-particle":"","parse-names":false,"suffix":""}],"container-title":"Applied Sciences","id":"ITEM-1","issue":"15","issued":{"date-parts":[["2021","7","23"]]},"page":"6787","title":"Automotive OEM Demand Forecasting: A Comparative Study of Forecasting Algorithms and Strategies","type":"article-journal","volume":"11"},"uris":["http://www.mendeley.com/documents/?uuid=e82e7885-cf11-4ae9-aa90-c7118b3be436"]}],"mendeley":{"formattedCitation":"(Rožanec &lt;i&gt;et al.&lt;/i&gt;, 2021)","manualFormatting":"Rožanec et al. (2021)","plainTextFormattedCitation":"(Rožanec et al., 2021)","previouslyFormattedCitation":"(Rožanec &lt;i&gt;et al.&lt;/i&gt;, 2021)"},"properties":{"noteIndex":0},"schema":"https://github.com/citation-style-language/schema/raw/master/csl-citation.json"}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Rožanec </w:t>
            </w:r>
            <w:r w:rsidRPr="00C74504">
              <w:rPr>
                <w:rFonts w:ascii="Arial" w:hAnsi="Arial" w:cs="Arial"/>
                <w:i/>
                <w:noProof/>
                <w:sz w:val="24"/>
              </w:rPr>
              <w:t>et al.</w:t>
            </w:r>
            <w:r w:rsidRPr="00C74504">
              <w:rPr>
                <w:rFonts w:ascii="Arial" w:hAnsi="Arial" w:cs="Arial"/>
                <w:noProof/>
                <w:sz w:val="24"/>
              </w:rPr>
              <w:t xml:space="preserve"> (2021)</w:t>
            </w:r>
            <w:r w:rsidRPr="00C74504">
              <w:rPr>
                <w:rFonts w:ascii="Arial" w:hAnsi="Arial" w:cs="Arial"/>
                <w:sz w:val="24"/>
              </w:rPr>
              <w:fldChar w:fldCharType="end"/>
            </w:r>
          </w:p>
        </w:tc>
        <w:tc>
          <w:tcPr>
            <w:tcW w:w="2250" w:type="dxa"/>
          </w:tcPr>
          <w:p w14:paraId="5D32E5B3"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To evaluate 21 baselines, statistical, and ML algorithms to forecast smooth and erratic demand on a real-world use case scenario. </w:t>
            </w:r>
          </w:p>
        </w:tc>
        <w:tc>
          <w:tcPr>
            <w:tcW w:w="2250" w:type="dxa"/>
          </w:tcPr>
          <w:p w14:paraId="04A2E570" w14:textId="77777777" w:rsidR="009669D0" w:rsidRPr="00C74504" w:rsidRDefault="009669D0" w:rsidP="00A95C85">
            <w:pPr>
              <w:autoSpaceDE w:val="0"/>
              <w:autoSpaceDN w:val="0"/>
              <w:adjustRightInd w:val="0"/>
              <w:rPr>
                <w:rFonts w:ascii="Arial" w:hAnsi="Arial" w:cs="Arial"/>
                <w:sz w:val="24"/>
                <w:szCs w:val="24"/>
                <w:shd w:val="clear" w:color="auto" w:fill="FCFCFC"/>
              </w:rPr>
            </w:pPr>
            <w:r w:rsidRPr="00C74504">
              <w:rPr>
                <w:rFonts w:ascii="Arial" w:hAnsi="Arial" w:cs="Arial"/>
                <w:sz w:val="24"/>
                <w:szCs w:val="24"/>
                <w:shd w:val="clear" w:color="auto" w:fill="FCFCFC"/>
              </w:rPr>
              <w:t>Products’ data were obtained from a European original equipment</w:t>
            </w:r>
          </w:p>
          <w:p w14:paraId="7848B241"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manufacturer targeting the global automotive industry market</w:t>
            </w:r>
          </w:p>
        </w:tc>
        <w:tc>
          <w:tcPr>
            <w:tcW w:w="2970" w:type="dxa"/>
          </w:tcPr>
          <w:p w14:paraId="17EB6D23"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Global ML models achieve superior performance than local models</w:t>
            </w:r>
          </w:p>
        </w:tc>
      </w:tr>
      <w:tr w:rsidR="009669D0" w:rsidRPr="00C74504" w14:paraId="6480469F" w14:textId="77777777" w:rsidTr="0084288D">
        <w:tc>
          <w:tcPr>
            <w:tcW w:w="2628" w:type="dxa"/>
          </w:tcPr>
          <w:p w14:paraId="08C4BB36" w14:textId="25745534" w:rsidR="009669D0" w:rsidRPr="00C74504" w:rsidRDefault="00B11016"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fldChar w:fldCharType="begin" w:fldLock="1"/>
            </w:r>
            <w:r w:rsidRPr="00C74504">
              <w:rPr>
                <w:rFonts w:ascii="Arial" w:hAnsi="Arial" w:cs="Arial"/>
                <w:sz w:val="24"/>
                <w:szCs w:val="24"/>
                <w:shd w:val="clear" w:color="auto" w:fill="FCFCFC"/>
              </w:rPr>
              <w:instrText>ADDIN CSL_CITATION {"citationItems":[{"id":"ITEM-1","itemData":{"DOI":"10.1109/SmartNets48225.2019.9069751","ISBN":"978-1-7281-4275-3","author":[{"dropping-particle":"","family":"Abdellatief","given":"Mahmoud","non-dropping-particle":"","parse-names":false,"suffix":""},{"dropping-particle":"","family":"Shaaban","given":"Essam M","non-dropping-particle":"","parse-names":false,"suffix":""},{"dropping-particle":"","family":"Abu-Raya","given":"Karim A.","non-dropping-particle":"","parse-names":false,"suffix":""}],"container-title":"2019 International Conference on Smart Applications, Communications and Networking (SmartNets)","id":"ITEM-1","issued":{"date-parts":[["2019","12"]]},"page":"1-6","publisher":"IEEE","title":"Egyptian Case Study-Sales forecasting model for automotive section","type":"paper-conference"},"uris":["http://www.mendeley.com/documents/?uuid=aeaa3924-7a47-4c5c-9cc7-c1226b331dc5"]}],"mendeley":{"formattedCitation":"(Abdellatief, Shaaban and Abu-Raya, 2019)","manualFormatting":"Abdellatief et al. (2019)","plainTextFormattedCitation":"(Abdellatief, Shaaban and Abu-Raya, 2019)","previouslyFormattedCitation":"(Abdellatief, Shaaban and Abu-Raya, 2019)"},"properties":{"noteIndex":0},"schema":"https://github.com/citation-style-language/schema/raw/master/csl-citation.json"}</w:instrText>
            </w:r>
            <w:r w:rsidRPr="00C74504">
              <w:rPr>
                <w:rFonts w:ascii="Arial" w:hAnsi="Arial" w:cs="Arial"/>
                <w:sz w:val="24"/>
                <w:szCs w:val="24"/>
                <w:shd w:val="clear" w:color="auto" w:fill="FCFCFC"/>
              </w:rPr>
              <w:fldChar w:fldCharType="separate"/>
            </w:r>
            <w:r w:rsidRPr="00C74504">
              <w:rPr>
                <w:rFonts w:ascii="Arial" w:hAnsi="Arial" w:cs="Arial"/>
                <w:noProof/>
                <w:sz w:val="24"/>
                <w:szCs w:val="24"/>
                <w:shd w:val="clear" w:color="auto" w:fill="FCFCFC"/>
              </w:rPr>
              <w:t>Abdellatief</w:t>
            </w:r>
            <w:r w:rsidRPr="00C74504">
              <w:rPr>
                <w:rFonts w:ascii="Arial" w:hAnsi="Arial" w:cs="Arial"/>
                <w:i/>
                <w:noProof/>
                <w:sz w:val="24"/>
              </w:rPr>
              <w:t xml:space="preserve"> et al.</w:t>
            </w:r>
            <w:r w:rsidRPr="00C74504">
              <w:rPr>
                <w:rFonts w:ascii="Arial" w:hAnsi="Arial" w:cs="Arial"/>
                <w:noProof/>
                <w:sz w:val="24"/>
                <w:szCs w:val="24"/>
                <w:shd w:val="clear" w:color="auto" w:fill="FCFCFC"/>
              </w:rPr>
              <w:t xml:space="preserve"> (2019)</w:t>
            </w:r>
            <w:r w:rsidRPr="00C74504">
              <w:rPr>
                <w:rFonts w:ascii="Arial" w:hAnsi="Arial" w:cs="Arial"/>
                <w:sz w:val="24"/>
                <w:szCs w:val="24"/>
                <w:shd w:val="clear" w:color="auto" w:fill="FCFCFC"/>
              </w:rPr>
              <w:fldChar w:fldCharType="end"/>
            </w:r>
          </w:p>
        </w:tc>
        <w:tc>
          <w:tcPr>
            <w:tcW w:w="2250" w:type="dxa"/>
          </w:tcPr>
          <w:p w14:paraId="7E4EC913" w14:textId="18619D59"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Address automotive Sales </w:t>
            </w:r>
            <w:r w:rsidR="00B25E2F" w:rsidRPr="00C74504">
              <w:rPr>
                <w:rFonts w:ascii="Arial" w:hAnsi="Arial" w:cs="Arial"/>
                <w:sz w:val="24"/>
                <w:szCs w:val="24"/>
                <w:shd w:val="clear" w:color="auto" w:fill="FCFCFC"/>
              </w:rPr>
              <w:t>FC</w:t>
            </w:r>
            <w:r w:rsidRPr="00C74504">
              <w:rPr>
                <w:rFonts w:ascii="Arial" w:hAnsi="Arial" w:cs="Arial"/>
                <w:sz w:val="24"/>
                <w:szCs w:val="24"/>
                <w:shd w:val="clear" w:color="auto" w:fill="FCFCFC"/>
              </w:rPr>
              <w:t xml:space="preserve"> in Egypt automobile manufacturing company after reviewing the variables impact on sales volume such as unit selling price, inflation rate, per capita income, fuel price and previous sale.</w:t>
            </w:r>
          </w:p>
        </w:tc>
        <w:tc>
          <w:tcPr>
            <w:tcW w:w="2250" w:type="dxa"/>
          </w:tcPr>
          <w:p w14:paraId="2F84E287"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Used Neural Networks (ANN), Adaptive Neuro-fuzzy inference system (ANFIS) and Multiple Linear Regressions (MLR) in order to compare and select the best results.</w:t>
            </w:r>
          </w:p>
        </w:tc>
        <w:tc>
          <w:tcPr>
            <w:tcW w:w="2970" w:type="dxa"/>
          </w:tcPr>
          <w:p w14:paraId="17F31BDA" w14:textId="13C78219"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ANN technique had the superior result compared to </w:t>
            </w:r>
            <w:r w:rsidR="005D632F" w:rsidRPr="00C74504">
              <w:rPr>
                <w:rFonts w:ascii="Arial" w:hAnsi="Arial" w:cs="Arial"/>
                <w:sz w:val="24"/>
                <w:szCs w:val="24"/>
                <w:shd w:val="clear" w:color="auto" w:fill="FCFCFC"/>
              </w:rPr>
              <w:t>other</w:t>
            </w:r>
            <w:r w:rsidRPr="00C74504">
              <w:rPr>
                <w:rFonts w:ascii="Arial" w:hAnsi="Arial" w:cs="Arial"/>
                <w:sz w:val="24"/>
                <w:szCs w:val="24"/>
                <w:shd w:val="clear" w:color="auto" w:fill="FCFCFC"/>
              </w:rPr>
              <w:t xml:space="preserve"> techniques.</w:t>
            </w:r>
          </w:p>
        </w:tc>
      </w:tr>
      <w:tr w:rsidR="009669D0" w:rsidRPr="00C74504" w14:paraId="6D7D9515" w14:textId="77777777" w:rsidTr="0084288D">
        <w:tc>
          <w:tcPr>
            <w:tcW w:w="2628" w:type="dxa"/>
          </w:tcPr>
          <w:p w14:paraId="28222618" w14:textId="65737C23" w:rsidR="009669D0" w:rsidRPr="00C74504" w:rsidRDefault="00B11016"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fldChar w:fldCharType="begin" w:fldLock="1"/>
            </w:r>
            <w:r w:rsidR="00702BC3" w:rsidRPr="00C74504">
              <w:rPr>
                <w:rFonts w:ascii="Arial" w:hAnsi="Arial" w:cs="Arial"/>
                <w:sz w:val="24"/>
                <w:szCs w:val="24"/>
                <w:shd w:val="clear" w:color="auto" w:fill="FCFCFC"/>
              </w:rPr>
              <w:instrText>ADDIN CSL_CITATION {"citationItems":[{"id":"ITEM-1","itemData":{"author":[{"dropping-particle":"","family":"Yılmaz","given":"Atınç","non-dropping-particle":"","parse-names":false,"suffix":""},{"dropping-particle":"","family":"Kaya","given":"Umut","non-dropping-particle":"","parse-names":false,"suffix":""},{"dropping-particle":"","family":"Şaykol","given":"Ediz","non-dropping-particle":"","parse-names":false,"suffix":""}],"container-title":"Journal of Aeronautics and Space Technologies","id":"ITEM-1","issue":"1","issued":{"date-parts":[["2020"]]},"page":"139-154","title":"An ANFIS Based Vehicle Sales Forecasting Model Utilizing Feature Clustering and Genetic Algorithms","type":"article-journal","volume":"13"},"uris":["http://www.mendeley.com/documents/?uuid=1a9f54ab-06bf-495b-81c7-4ae608f9739a"]}],"mendeley":{"formattedCitation":"(Yılmaz, Kaya and Şaykol, 2020)","manualFormatting":"Yılmaz et al. (2020)","plainTextFormattedCitation":"(Yılmaz, Kaya and Şaykol, 2020)","previouslyFormattedCitation":"(Yılmaz, Kaya and Şaykol, 2020)"},"properties":{"noteIndex":0},"schema":"https://github.com/citation-style-language/schema/raw/master/csl-citation.json"}</w:instrText>
            </w:r>
            <w:r w:rsidRPr="00C74504">
              <w:rPr>
                <w:rFonts w:ascii="Arial" w:hAnsi="Arial" w:cs="Arial"/>
                <w:sz w:val="24"/>
                <w:szCs w:val="24"/>
                <w:shd w:val="clear" w:color="auto" w:fill="FCFCFC"/>
              </w:rPr>
              <w:fldChar w:fldCharType="separate"/>
            </w:r>
            <w:r w:rsidRPr="00C74504">
              <w:rPr>
                <w:rFonts w:ascii="Arial" w:hAnsi="Arial" w:cs="Arial"/>
                <w:noProof/>
                <w:sz w:val="24"/>
                <w:szCs w:val="24"/>
                <w:shd w:val="clear" w:color="auto" w:fill="FCFCFC"/>
              </w:rPr>
              <w:t>Yılmaz</w:t>
            </w:r>
            <w:r w:rsidRPr="00C74504">
              <w:rPr>
                <w:rFonts w:ascii="Arial" w:hAnsi="Arial" w:cs="Arial"/>
                <w:i/>
                <w:noProof/>
                <w:sz w:val="24"/>
              </w:rPr>
              <w:t xml:space="preserve"> et al.</w:t>
            </w:r>
            <w:r w:rsidRPr="00C74504">
              <w:rPr>
                <w:rFonts w:ascii="Arial" w:hAnsi="Arial" w:cs="Arial"/>
                <w:noProof/>
                <w:sz w:val="24"/>
                <w:szCs w:val="24"/>
                <w:shd w:val="clear" w:color="auto" w:fill="FCFCFC"/>
              </w:rPr>
              <w:t xml:space="preserve"> (2020)</w:t>
            </w:r>
            <w:r w:rsidRPr="00C74504">
              <w:rPr>
                <w:rFonts w:ascii="Arial" w:hAnsi="Arial" w:cs="Arial"/>
                <w:sz w:val="24"/>
                <w:szCs w:val="24"/>
                <w:shd w:val="clear" w:color="auto" w:fill="FCFCFC"/>
              </w:rPr>
              <w:fldChar w:fldCharType="end"/>
            </w:r>
          </w:p>
        </w:tc>
        <w:tc>
          <w:tcPr>
            <w:tcW w:w="2250" w:type="dxa"/>
          </w:tcPr>
          <w:p w14:paraId="411C2283" w14:textId="4AA2CB02"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Role of neural fuzzy logic method on </w:t>
            </w:r>
            <w:r w:rsidR="00B25E2F" w:rsidRPr="00C74504">
              <w:rPr>
                <w:rFonts w:ascii="Arial" w:hAnsi="Arial" w:cs="Arial"/>
                <w:sz w:val="24"/>
                <w:szCs w:val="24"/>
                <w:shd w:val="clear" w:color="auto" w:fill="FCFCFC"/>
              </w:rPr>
              <w:t>FC</w:t>
            </w:r>
            <w:r w:rsidRPr="00C74504">
              <w:rPr>
                <w:rFonts w:ascii="Arial" w:hAnsi="Arial" w:cs="Arial"/>
                <w:sz w:val="24"/>
                <w:szCs w:val="24"/>
                <w:shd w:val="clear" w:color="auto" w:fill="FCFCFC"/>
              </w:rPr>
              <w:t xml:space="preserve"> of Turkey automotive sector</w:t>
            </w:r>
          </w:p>
        </w:tc>
        <w:tc>
          <w:tcPr>
            <w:tcW w:w="2250" w:type="dxa"/>
          </w:tcPr>
          <w:p w14:paraId="6F64D37A"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Data taken from the Automotive Distributors Association and Turkish Statistical Institute Internet pages, intuitive learning hybrid ANFIS method is used to forecast the sales</w:t>
            </w:r>
          </w:p>
        </w:tc>
        <w:tc>
          <w:tcPr>
            <w:tcW w:w="2970" w:type="dxa"/>
          </w:tcPr>
          <w:p w14:paraId="0A11F200" w14:textId="2220D322"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a hybrid model was developed which is thought to be an alternative to vehicle sales </w:t>
            </w:r>
            <w:r w:rsidR="00B25E2F" w:rsidRPr="00C74504">
              <w:rPr>
                <w:rFonts w:ascii="Arial" w:hAnsi="Arial" w:cs="Arial"/>
                <w:sz w:val="24"/>
                <w:szCs w:val="24"/>
                <w:shd w:val="clear" w:color="auto" w:fill="FCFCFC"/>
              </w:rPr>
              <w:t>FC</w:t>
            </w:r>
            <w:r w:rsidRPr="00C74504">
              <w:rPr>
                <w:rFonts w:ascii="Arial" w:hAnsi="Arial" w:cs="Arial"/>
                <w:sz w:val="24"/>
                <w:szCs w:val="24"/>
                <w:shd w:val="clear" w:color="auto" w:fill="FCFCFC"/>
              </w:rPr>
              <w:t xml:space="preserve"> by neural fuzzy logic method</w:t>
            </w:r>
          </w:p>
        </w:tc>
      </w:tr>
      <w:tr w:rsidR="009669D0" w:rsidRPr="00C74504" w14:paraId="08FB1708" w14:textId="77777777" w:rsidTr="0084288D">
        <w:tc>
          <w:tcPr>
            <w:tcW w:w="2628" w:type="dxa"/>
          </w:tcPr>
          <w:p w14:paraId="05CD317B" w14:textId="2A676A66" w:rsidR="009669D0" w:rsidRPr="00C74504" w:rsidRDefault="002750B8"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fldChar w:fldCharType="begin" w:fldLock="1"/>
            </w:r>
            <w:r w:rsidR="006B0A13" w:rsidRPr="00C74504">
              <w:rPr>
                <w:rFonts w:ascii="Arial" w:hAnsi="Arial" w:cs="Arial"/>
                <w:sz w:val="24"/>
                <w:szCs w:val="24"/>
                <w:shd w:val="clear" w:color="auto" w:fill="FCFCFC"/>
              </w:rPr>
              <w:instrText>ADDIN CSL_CITATION {"citationItems":[{"id":"ITEM-1","itemData":{"DOI":"10.1016/j.matpr.2019.07.013","ISSN":"22147853","author":[{"dropping-particle":"","family":"Sharma","given":"Rajkumar","non-dropping-particle":"","parse-names":false,"suffix":""},{"dropping-particle":"","family":"Singhal","given":"Piyush","non-dropping-particle":"","parse-names":false,"suffix":""}],"container-title":"Materials Today: Proceedings","id":"ITEM-1","issued":{"date-parts":[["2019"]]},"page":"2308-2314","title":"Demand Forecasting Of Engine Oil For Automotive And Industrial Lubricant Manufacturing Company Using Neural Network","type":"article-journal","volume":"18"},"uris":["http://www.mendeley.com/documents/?uuid=d120ed4e-eea7-4b93-a91a-b13b77b52c34"]}],"mendeley":{"formattedCitation":"(Sharma and Singhal, 2019)","manualFormatting":"Sharma and Singhal (2019)","plainTextFormattedCitation":"(Sharma and Singhal, 2019)","previouslyFormattedCitation":"(Sharma and Singhal, 2019)"},"properties":{"noteIndex":0},"schema":"https://github.com/citation-style-language/schema/raw/master/csl-citation.json"}</w:instrText>
            </w:r>
            <w:r w:rsidRPr="00C74504">
              <w:rPr>
                <w:rFonts w:ascii="Arial" w:hAnsi="Arial" w:cs="Arial"/>
                <w:sz w:val="24"/>
                <w:szCs w:val="24"/>
                <w:shd w:val="clear" w:color="auto" w:fill="FCFCFC"/>
              </w:rPr>
              <w:fldChar w:fldCharType="separate"/>
            </w:r>
            <w:r w:rsidR="00502D8A" w:rsidRPr="00C74504">
              <w:rPr>
                <w:rFonts w:ascii="Arial" w:hAnsi="Arial" w:cs="Arial"/>
                <w:noProof/>
                <w:sz w:val="24"/>
                <w:szCs w:val="24"/>
                <w:shd w:val="clear" w:color="auto" w:fill="FCFCFC"/>
              </w:rPr>
              <w:t>Sharma and Singhal</w:t>
            </w:r>
            <w:r w:rsidRPr="00C74504">
              <w:rPr>
                <w:rFonts w:ascii="Arial" w:hAnsi="Arial" w:cs="Arial"/>
                <w:noProof/>
                <w:sz w:val="24"/>
                <w:szCs w:val="24"/>
                <w:shd w:val="clear" w:color="auto" w:fill="FCFCFC"/>
              </w:rPr>
              <w:t xml:space="preserve"> </w:t>
            </w:r>
            <w:r w:rsidR="00502D8A" w:rsidRPr="00C74504">
              <w:rPr>
                <w:rFonts w:ascii="Arial" w:hAnsi="Arial" w:cs="Arial"/>
                <w:noProof/>
                <w:sz w:val="24"/>
                <w:szCs w:val="24"/>
                <w:shd w:val="clear" w:color="auto" w:fill="FCFCFC"/>
              </w:rPr>
              <w:t>(</w:t>
            </w:r>
            <w:r w:rsidRPr="00C74504">
              <w:rPr>
                <w:rFonts w:ascii="Arial" w:hAnsi="Arial" w:cs="Arial"/>
                <w:noProof/>
                <w:sz w:val="24"/>
                <w:szCs w:val="24"/>
                <w:shd w:val="clear" w:color="auto" w:fill="FCFCFC"/>
              </w:rPr>
              <w:t>2019)</w:t>
            </w:r>
            <w:r w:rsidRPr="00C74504">
              <w:rPr>
                <w:rFonts w:ascii="Arial" w:hAnsi="Arial" w:cs="Arial"/>
                <w:sz w:val="24"/>
                <w:szCs w:val="24"/>
                <w:shd w:val="clear" w:color="auto" w:fill="FCFCFC"/>
              </w:rPr>
              <w:fldChar w:fldCharType="end"/>
            </w:r>
          </w:p>
        </w:tc>
        <w:tc>
          <w:tcPr>
            <w:tcW w:w="2250" w:type="dxa"/>
          </w:tcPr>
          <w:p w14:paraId="2BEFEFE9" w14:textId="33952561"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Examining demand </w:t>
            </w:r>
            <w:r w:rsidR="00B25E2F" w:rsidRPr="00C74504">
              <w:rPr>
                <w:rFonts w:ascii="Arial" w:hAnsi="Arial" w:cs="Arial"/>
                <w:sz w:val="24"/>
                <w:szCs w:val="24"/>
                <w:shd w:val="clear" w:color="auto" w:fill="FCFCFC"/>
              </w:rPr>
              <w:t>FC</w:t>
            </w:r>
            <w:r w:rsidRPr="00C74504">
              <w:rPr>
                <w:rFonts w:ascii="Arial" w:hAnsi="Arial" w:cs="Arial"/>
                <w:sz w:val="24"/>
                <w:szCs w:val="24"/>
                <w:shd w:val="clear" w:color="auto" w:fill="FCFCFC"/>
              </w:rPr>
              <w:t xml:space="preserve"> of engine oil for automotive and </w:t>
            </w:r>
            <w:r w:rsidR="005D632F" w:rsidRPr="00C74504">
              <w:rPr>
                <w:rFonts w:ascii="Arial" w:hAnsi="Arial" w:cs="Arial"/>
                <w:sz w:val="24"/>
                <w:szCs w:val="24"/>
                <w:shd w:val="clear" w:color="auto" w:fill="FCFCFC"/>
              </w:rPr>
              <w:t>Industrial Lubricant</w:t>
            </w:r>
            <w:r w:rsidRPr="00C74504">
              <w:rPr>
                <w:rFonts w:ascii="Arial" w:hAnsi="Arial" w:cs="Arial"/>
                <w:sz w:val="24"/>
                <w:szCs w:val="24"/>
                <w:shd w:val="clear" w:color="auto" w:fill="FCFCFC"/>
              </w:rPr>
              <w:t xml:space="preserve"> Manufacturing Company using Neural Network</w:t>
            </w:r>
          </w:p>
        </w:tc>
        <w:tc>
          <w:tcPr>
            <w:tcW w:w="2250" w:type="dxa"/>
          </w:tcPr>
          <w:p w14:paraId="2ED38846"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ANN model is used</w:t>
            </w:r>
          </w:p>
          <w:p w14:paraId="041FBBFA"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Data for a period of 24 months is utilized to train, validate, and test the model</w:t>
            </w:r>
          </w:p>
          <w:p w14:paraId="507B116E"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Root mean square error is calculated</w:t>
            </w:r>
          </w:p>
        </w:tc>
        <w:tc>
          <w:tcPr>
            <w:tcW w:w="2970" w:type="dxa"/>
          </w:tcPr>
          <w:p w14:paraId="1C5877DD"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Built neural network model can be utilized for accurate &amp; precise future demand predictions for engine oils.</w:t>
            </w:r>
          </w:p>
        </w:tc>
      </w:tr>
      <w:tr w:rsidR="009669D0" w:rsidRPr="00C74504" w14:paraId="575BF0DE" w14:textId="77777777" w:rsidTr="0084288D">
        <w:tc>
          <w:tcPr>
            <w:tcW w:w="2628" w:type="dxa"/>
          </w:tcPr>
          <w:p w14:paraId="23AF34CC" w14:textId="61645113" w:rsidR="009669D0" w:rsidRPr="00C74504" w:rsidRDefault="00702BC3" w:rsidP="00702BC3">
            <w:pPr>
              <w:jc w:val="both"/>
              <w:rPr>
                <w:rFonts w:ascii="Arial" w:hAnsi="Arial" w:cs="Arial"/>
                <w:sz w:val="24"/>
                <w:szCs w:val="24"/>
                <w:shd w:val="clear" w:color="auto" w:fill="FCFCFC"/>
              </w:rPr>
            </w:pPr>
            <w:r w:rsidRPr="00C74504">
              <w:rPr>
                <w:rFonts w:ascii="Arial" w:hAnsi="Arial" w:cs="Arial"/>
                <w:sz w:val="24"/>
                <w:szCs w:val="24"/>
                <w:shd w:val="clear" w:color="auto" w:fill="FCFCFC"/>
              </w:rPr>
              <w:fldChar w:fldCharType="begin" w:fldLock="1"/>
            </w:r>
            <w:r w:rsidRPr="00C74504">
              <w:rPr>
                <w:rFonts w:ascii="Arial" w:hAnsi="Arial" w:cs="Arial"/>
                <w:sz w:val="24"/>
                <w:szCs w:val="24"/>
                <w:shd w:val="clear" w:color="auto" w:fill="FCFCFC"/>
              </w:rPr>
              <w:instrText>ADDIN CSL_CITATION {"citationItems":[{"id":"ITEM-1","itemData":{"DOI":"10.14419/ijet.v7i3.7.18902","author":[{"dropping-particle":"","family":"Hakim","given":"Inaki Maulida","non-dropping-particle":"","parse-names":false,"suffix":""},{"dropping-particle":"","family":"Dwantara","given":"Hutama","non-dropping-particle":"","parse-names":false,"suffix":""}],"container-title":"International Journal of Engineering &amp; Technology","id":"ITEM-1","issue":"3","issued":{"date-parts":[["2018"]]},"page":"444-447","title":"Forecasting Service Parts Demand on Automotive Industry Using Artificial Neural Network (ANN)","type":"article-journal","volume":"7"},"uris":["http://www.mendeley.com/documents/?uuid=dada5907-dcb5-4242-b73e-23d7a9273112"]}],"mendeley":{"formattedCitation":"(Hakim and Dwantara, 2018)","manualFormatting":"Hakim and Dwantara (2018)","plainTextFormattedCitation":"(Hakim and Dwantara, 2018)","previouslyFormattedCitation":"(Hakim and Dwantara, 2018)"},"properties":{"noteIndex":0},"schema":"https://github.com/citation-style-language/schema/raw/master/csl-citation.json"}</w:instrText>
            </w:r>
            <w:r w:rsidRPr="00C74504">
              <w:rPr>
                <w:rFonts w:ascii="Arial" w:hAnsi="Arial" w:cs="Arial"/>
                <w:sz w:val="24"/>
                <w:szCs w:val="24"/>
                <w:shd w:val="clear" w:color="auto" w:fill="FCFCFC"/>
              </w:rPr>
              <w:fldChar w:fldCharType="separate"/>
            </w:r>
            <w:r w:rsidRPr="00C74504">
              <w:rPr>
                <w:rFonts w:ascii="Arial" w:hAnsi="Arial" w:cs="Arial"/>
                <w:noProof/>
                <w:sz w:val="24"/>
                <w:szCs w:val="24"/>
                <w:shd w:val="clear" w:color="auto" w:fill="FCFCFC"/>
              </w:rPr>
              <w:t>Hakim and Dwantara (2018)</w:t>
            </w:r>
            <w:r w:rsidRPr="00C74504">
              <w:rPr>
                <w:rFonts w:ascii="Arial" w:hAnsi="Arial" w:cs="Arial"/>
                <w:sz w:val="24"/>
                <w:szCs w:val="24"/>
                <w:shd w:val="clear" w:color="auto" w:fill="FCFCFC"/>
              </w:rPr>
              <w:fldChar w:fldCharType="end"/>
            </w:r>
          </w:p>
        </w:tc>
        <w:tc>
          <w:tcPr>
            <w:tcW w:w="2250" w:type="dxa"/>
          </w:tcPr>
          <w:p w14:paraId="13893401" w14:textId="75CD9DD9"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Using ANN to predict demand </w:t>
            </w:r>
            <w:r w:rsidR="00B25E2F" w:rsidRPr="00C74504">
              <w:rPr>
                <w:rFonts w:ascii="Arial" w:hAnsi="Arial" w:cs="Arial"/>
                <w:sz w:val="24"/>
                <w:szCs w:val="24"/>
                <w:shd w:val="clear" w:color="auto" w:fill="FCFCFC"/>
              </w:rPr>
              <w:t>FC</w:t>
            </w:r>
            <w:r w:rsidRPr="00C74504">
              <w:rPr>
                <w:rFonts w:ascii="Arial" w:hAnsi="Arial" w:cs="Arial"/>
                <w:sz w:val="24"/>
                <w:szCs w:val="24"/>
                <w:shd w:val="clear" w:color="auto" w:fill="FCFCFC"/>
              </w:rPr>
              <w:t xml:space="preserve"> in automotive industry </w:t>
            </w:r>
          </w:p>
        </w:tc>
        <w:tc>
          <w:tcPr>
            <w:tcW w:w="2250" w:type="dxa"/>
          </w:tcPr>
          <w:p w14:paraId="119CBF31"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Four service parts demand data taken from January until December 2016 </w:t>
            </w:r>
            <w:r w:rsidRPr="00C74504">
              <w:rPr>
                <w:rFonts w:ascii="Arial" w:hAnsi="Arial" w:cs="Arial"/>
                <w:sz w:val="24"/>
                <w:szCs w:val="24"/>
                <w:shd w:val="clear" w:color="auto" w:fill="FCFCFC"/>
              </w:rPr>
              <w:lastRenderedPageBreak/>
              <w:t>and then divided into 48 periods.</w:t>
            </w:r>
          </w:p>
          <w:p w14:paraId="455F7073"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ANN is measured via MATLAB software</w:t>
            </w:r>
          </w:p>
        </w:tc>
        <w:tc>
          <w:tcPr>
            <w:tcW w:w="2970" w:type="dxa"/>
          </w:tcPr>
          <w:p w14:paraId="7969C7B6" w14:textId="2AEB1E3A" w:rsidR="009669D0" w:rsidRPr="00C74504" w:rsidRDefault="009669D0" w:rsidP="00A95C85">
            <w:pPr>
              <w:autoSpaceDE w:val="0"/>
              <w:autoSpaceDN w:val="0"/>
              <w:adjustRightInd w:val="0"/>
              <w:rPr>
                <w:rFonts w:ascii="Arial" w:hAnsi="Arial" w:cs="Arial"/>
                <w:sz w:val="24"/>
                <w:szCs w:val="24"/>
                <w:shd w:val="clear" w:color="auto" w:fill="FCFCFC"/>
              </w:rPr>
            </w:pPr>
            <w:r w:rsidRPr="00C74504">
              <w:rPr>
                <w:rFonts w:ascii="Arial" w:hAnsi="Arial" w:cs="Arial"/>
                <w:sz w:val="24"/>
                <w:szCs w:val="24"/>
              </w:rPr>
              <w:lastRenderedPageBreak/>
              <w:t xml:space="preserve">Using three </w:t>
            </w:r>
            <w:r w:rsidR="00B25E2F" w:rsidRPr="00C74504">
              <w:rPr>
                <w:rFonts w:ascii="Arial" w:hAnsi="Arial" w:cs="Arial"/>
                <w:sz w:val="24"/>
                <w:szCs w:val="24"/>
              </w:rPr>
              <w:t>FC</w:t>
            </w:r>
            <w:r w:rsidRPr="00C74504">
              <w:rPr>
                <w:rFonts w:ascii="Arial" w:hAnsi="Arial" w:cs="Arial"/>
                <w:sz w:val="24"/>
                <w:szCs w:val="24"/>
              </w:rPr>
              <w:t xml:space="preserve"> methods, the service parts demand can be predicted, resulting different types of </w:t>
            </w:r>
            <w:r w:rsidRPr="00C74504">
              <w:rPr>
                <w:rFonts w:ascii="Arial" w:hAnsi="Arial" w:cs="Arial"/>
                <w:sz w:val="24"/>
                <w:szCs w:val="24"/>
              </w:rPr>
              <w:lastRenderedPageBreak/>
              <w:t xml:space="preserve">performance </w:t>
            </w:r>
            <w:r w:rsidRPr="00C74504">
              <w:rPr>
                <w:rFonts w:ascii="Arial" w:hAnsi="Arial" w:cs="Arial"/>
                <w:sz w:val="24"/>
                <w:szCs w:val="24"/>
                <w:shd w:val="clear" w:color="auto" w:fill="FCFCFC"/>
              </w:rPr>
              <w:t>artificial neural network generate the most accurate forecast compared to single exponential smoothing method and croston’s method by calculating demand</w:t>
            </w:r>
          </w:p>
          <w:p w14:paraId="6A1F8C72"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of seven different types of service parts</w:t>
            </w:r>
          </w:p>
        </w:tc>
      </w:tr>
      <w:tr w:rsidR="009669D0" w:rsidRPr="00C74504" w14:paraId="0BB0CF57" w14:textId="77777777" w:rsidTr="0084288D">
        <w:tc>
          <w:tcPr>
            <w:tcW w:w="2628" w:type="dxa"/>
          </w:tcPr>
          <w:p w14:paraId="7D344D5C" w14:textId="42637651" w:rsidR="009669D0" w:rsidRPr="00C74504" w:rsidRDefault="00702BC3"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fldChar w:fldCharType="begin" w:fldLock="1"/>
            </w:r>
            <w:r w:rsidRPr="00C74504">
              <w:rPr>
                <w:rFonts w:ascii="Arial" w:hAnsi="Arial" w:cs="Arial"/>
                <w:sz w:val="24"/>
                <w:szCs w:val="24"/>
                <w:shd w:val="clear" w:color="auto" w:fill="FCFCFC"/>
              </w:rPr>
              <w:instrText>ADDIN CSL_CITATION {"citationItems":[{"id":"ITEM-1","itemData":{"DOI":"10.2298/CSIS141101034S","ISSN":"1820-0214","author":[{"dropping-particle":"","family":"Stefanovic","given":"Nenad","non-dropping-particle":"","parse-names":false,"suffix":""}],"container-title":"Computer Science and Information Systems","id":"ITEM-1","issue":"3","issued":{"date-parts":[["2015"]]},"page":"911-930","title":"Collaborative predictive business intelligence model for spare parts inventory replenishment","type":"article-journal","volume":"12"},"uris":["http://www.mendeley.com/documents/?uuid=58095394-2e31-4b0b-8493-5cc5918a2ff7"]}],"mendeley":{"formattedCitation":"(Stefanovic, 2015)","manualFormatting":"Stefanovic (2015)","plainTextFormattedCitation":"(Stefanovic, 2015)","previouslyFormattedCitation":"(Stefanovic, 2015)"},"properties":{"noteIndex":0},"schema":"https://github.com/citation-style-language/schema/raw/master/csl-citation.json"}</w:instrText>
            </w:r>
            <w:r w:rsidRPr="00C74504">
              <w:rPr>
                <w:rFonts w:ascii="Arial" w:hAnsi="Arial" w:cs="Arial"/>
                <w:sz w:val="24"/>
                <w:szCs w:val="24"/>
                <w:shd w:val="clear" w:color="auto" w:fill="FCFCFC"/>
              </w:rPr>
              <w:fldChar w:fldCharType="separate"/>
            </w:r>
            <w:r w:rsidRPr="00C74504">
              <w:rPr>
                <w:rFonts w:ascii="Arial" w:hAnsi="Arial" w:cs="Arial"/>
                <w:noProof/>
                <w:sz w:val="24"/>
                <w:szCs w:val="24"/>
                <w:shd w:val="clear" w:color="auto" w:fill="FCFCFC"/>
              </w:rPr>
              <w:t>Stefanovic (2015)</w:t>
            </w:r>
            <w:r w:rsidRPr="00C74504">
              <w:rPr>
                <w:rFonts w:ascii="Arial" w:hAnsi="Arial" w:cs="Arial"/>
                <w:sz w:val="24"/>
                <w:szCs w:val="24"/>
                <w:shd w:val="clear" w:color="auto" w:fill="FCFCFC"/>
              </w:rPr>
              <w:fldChar w:fldCharType="end"/>
            </w:r>
          </w:p>
        </w:tc>
        <w:tc>
          <w:tcPr>
            <w:tcW w:w="2250" w:type="dxa"/>
          </w:tcPr>
          <w:p w14:paraId="5A88C505" w14:textId="625A1A06"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Data mining applications for the supply chain </w:t>
            </w:r>
            <w:r w:rsidR="00D613FF" w:rsidRPr="00C74504">
              <w:rPr>
                <w:rFonts w:ascii="Arial" w:hAnsi="Arial" w:cs="Arial"/>
                <w:sz w:val="24"/>
                <w:szCs w:val="28"/>
              </w:rPr>
              <w:t>IVM</w:t>
            </w:r>
            <w:r w:rsidRPr="00C74504">
              <w:rPr>
                <w:rFonts w:ascii="Arial" w:hAnsi="Arial" w:cs="Arial"/>
                <w:sz w:val="24"/>
                <w:szCs w:val="24"/>
                <w:shd w:val="clear" w:color="auto" w:fill="FCFCFC"/>
              </w:rPr>
              <w:t>.</w:t>
            </w:r>
          </w:p>
        </w:tc>
        <w:tc>
          <w:tcPr>
            <w:tcW w:w="2250" w:type="dxa"/>
          </w:tcPr>
          <w:p w14:paraId="011598E0" w14:textId="19D2C0CC" w:rsidR="009669D0" w:rsidRPr="00C74504" w:rsidRDefault="00FE018C" w:rsidP="00FE018C">
            <w:pPr>
              <w:jc w:val="both"/>
              <w:rPr>
                <w:rFonts w:ascii="Arial" w:hAnsi="Arial" w:cs="Arial"/>
                <w:sz w:val="24"/>
              </w:rPr>
            </w:pPr>
            <w:r w:rsidRPr="00C74504">
              <w:rPr>
                <w:rFonts w:ascii="Arial" w:hAnsi="Arial" w:cs="Arial"/>
                <w:sz w:val="24"/>
                <w:szCs w:val="24"/>
                <w:shd w:val="clear" w:color="auto" w:fill="FCFCFC"/>
              </w:rPr>
              <w:t xml:space="preserve">The data mining clustering algorithm is used to cluster the data in the stores. </w:t>
            </w:r>
            <w:r w:rsidR="00A95C85" w:rsidRPr="00C74504">
              <w:rPr>
                <w:rFonts w:ascii="Arial" w:hAnsi="Arial" w:cs="Arial"/>
                <w:sz w:val="24"/>
              </w:rPr>
              <w:t xml:space="preserve">Models of cluster were utilized to create more precise models of out-of-stock prediction. This lets the expectable algorithm like that of Decision Trees along with neural networks to make use of the outputs that were obtained from the process of clustering to enhance the quality of prediction. </w:t>
            </w:r>
          </w:p>
        </w:tc>
        <w:tc>
          <w:tcPr>
            <w:tcW w:w="2970" w:type="dxa"/>
          </w:tcPr>
          <w:p w14:paraId="3496791B" w14:textId="75AB3FC8" w:rsidR="009669D0" w:rsidRPr="00C74504" w:rsidRDefault="00A95C85" w:rsidP="00A95C85">
            <w:pPr>
              <w:jc w:val="both"/>
              <w:rPr>
                <w:rFonts w:ascii="Arial" w:hAnsi="Arial" w:cs="Arial"/>
                <w:sz w:val="24"/>
                <w:szCs w:val="24"/>
                <w:highlight w:val="yellow"/>
                <w:shd w:val="clear" w:color="auto" w:fill="FCFCFC"/>
              </w:rPr>
            </w:pPr>
            <w:r w:rsidRPr="00C74504">
              <w:rPr>
                <w:rFonts w:ascii="Arial" w:hAnsi="Arial" w:cs="Arial"/>
                <w:sz w:val="24"/>
              </w:rPr>
              <w:t>The trials that were conducted with the actual data of the automobile field displayed great credibility along with model performance. This makes it apt for collaborative and informed inventory decision making</w:t>
            </w:r>
            <w:r w:rsidR="009669D0" w:rsidRPr="00C74504">
              <w:rPr>
                <w:rFonts w:ascii="Arial" w:hAnsi="Arial" w:cs="Arial"/>
                <w:sz w:val="24"/>
                <w:szCs w:val="24"/>
                <w:shd w:val="clear" w:color="auto" w:fill="FCFCFC"/>
              </w:rPr>
              <w:t>.</w:t>
            </w:r>
          </w:p>
        </w:tc>
      </w:tr>
      <w:tr w:rsidR="009669D0" w:rsidRPr="00C74504" w14:paraId="189A8505" w14:textId="77777777" w:rsidTr="0084288D">
        <w:tc>
          <w:tcPr>
            <w:tcW w:w="2628" w:type="dxa"/>
          </w:tcPr>
          <w:p w14:paraId="190EE302" w14:textId="1678330E" w:rsidR="009669D0" w:rsidRPr="00C74504" w:rsidRDefault="00702BC3"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fldChar w:fldCharType="begin" w:fldLock="1"/>
            </w:r>
            <w:r w:rsidR="00704296" w:rsidRPr="00C74504">
              <w:rPr>
                <w:rFonts w:ascii="Arial" w:hAnsi="Arial" w:cs="Arial"/>
                <w:sz w:val="24"/>
                <w:szCs w:val="24"/>
                <w:shd w:val="clear" w:color="auto" w:fill="FCFCFC"/>
              </w:rPr>
              <w:instrText>ADDIN CSL_CITATION {"citationItems":[{"id":"ITEM-1","itemData":{"DOI":"10.2478/cplbu-2020-0024","ISSN":"2391-8160","abstract":"Enterprise Resource Planning systems have proven to be efficient and have become a de facto standard for coordinating vital business components. However, the obvious question has arisen: if each company uses the same ERP system, what happens to the competitive aspect of the business after the implementation of the IT systems?","author":[{"dropping-particle":"","family":"Țîrlea","given":"Anca Victoria","non-dropping-particle":"","parse-names":false,"suffix":""},{"dropping-particle":"","family":"Kifor","given":"Claudiu Vasile","non-dropping-particle":"","parse-names":false,"suffix":""},{"dropping-particle":"","family":"Țîrlea","given":"Florin Cristian","non-dropping-particle":"","parse-names":false,"suffix":""}],"container-title":"Balkan Region Conference on Engineering and Business Education","id":"ITEM-1","issue":"1","issued":{"date-parts":[["2019","10","1"]]},"page":"206-212","title":"Integrated Neuronal Network in ERP for Management Decision Making","type":"article-journal","volume":"3"},"uris":["http://www.mendeley.com/documents/?uuid=c4c3e798-f6e9-439c-94ff-194097a532d6"]}],"mendeley":{"formattedCitation":"(Țîrlea, Kifor and Țîrlea, 2019)","manualFormatting":"Țîrlea et al. (2019)","plainTextFormattedCitation":"(Țîrlea, Kifor and Țîrlea, 2019)","previouslyFormattedCitation":"(Țîrlea, Kifor and Țîrlea, 2019)"},"properties":{"noteIndex":0},"schema":"https://github.com/citation-style-language/schema/raw/master/csl-citation.json"}</w:instrText>
            </w:r>
            <w:r w:rsidRPr="00C74504">
              <w:rPr>
                <w:rFonts w:ascii="Arial" w:hAnsi="Arial" w:cs="Arial"/>
                <w:sz w:val="24"/>
                <w:szCs w:val="24"/>
                <w:shd w:val="clear" w:color="auto" w:fill="FCFCFC"/>
              </w:rPr>
              <w:fldChar w:fldCharType="separate"/>
            </w:r>
            <w:r w:rsidRPr="00C74504">
              <w:rPr>
                <w:rFonts w:ascii="Arial" w:hAnsi="Arial" w:cs="Arial"/>
                <w:noProof/>
                <w:sz w:val="24"/>
                <w:szCs w:val="24"/>
                <w:shd w:val="clear" w:color="auto" w:fill="FCFCFC"/>
              </w:rPr>
              <w:t>Țîrlea</w:t>
            </w:r>
            <w:r w:rsidRPr="00C74504">
              <w:rPr>
                <w:rFonts w:ascii="Arial" w:hAnsi="Arial" w:cs="Arial"/>
                <w:i/>
                <w:noProof/>
                <w:sz w:val="24"/>
              </w:rPr>
              <w:t xml:space="preserve"> et al.</w:t>
            </w:r>
            <w:r w:rsidRPr="00C74504">
              <w:rPr>
                <w:rFonts w:ascii="Arial" w:hAnsi="Arial" w:cs="Arial"/>
                <w:noProof/>
                <w:sz w:val="24"/>
                <w:szCs w:val="24"/>
                <w:shd w:val="clear" w:color="auto" w:fill="FCFCFC"/>
              </w:rPr>
              <w:t xml:space="preserve"> (2019)</w:t>
            </w:r>
            <w:r w:rsidRPr="00C74504">
              <w:rPr>
                <w:rFonts w:ascii="Arial" w:hAnsi="Arial" w:cs="Arial"/>
                <w:sz w:val="24"/>
                <w:szCs w:val="24"/>
                <w:shd w:val="clear" w:color="auto" w:fill="FCFCFC"/>
              </w:rPr>
              <w:fldChar w:fldCharType="end"/>
            </w:r>
          </w:p>
        </w:tc>
        <w:tc>
          <w:tcPr>
            <w:tcW w:w="2250" w:type="dxa"/>
          </w:tcPr>
          <w:p w14:paraId="6B278DDE"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Show the elements of AI within a module for managing car sales within an ERP</w:t>
            </w:r>
          </w:p>
        </w:tc>
        <w:tc>
          <w:tcPr>
            <w:tcW w:w="2250" w:type="dxa"/>
          </w:tcPr>
          <w:p w14:paraId="677A6070" w14:textId="39513545"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Study used AI algorithm and neural network to </w:t>
            </w:r>
            <w:r w:rsidR="005D632F" w:rsidRPr="00C74504">
              <w:rPr>
                <w:rFonts w:ascii="Arial" w:hAnsi="Arial" w:cs="Arial"/>
                <w:sz w:val="24"/>
                <w:szCs w:val="24"/>
                <w:shd w:val="clear" w:color="auto" w:fill="FCFCFC"/>
              </w:rPr>
              <w:t>give</w:t>
            </w:r>
            <w:r w:rsidRPr="00C74504">
              <w:rPr>
                <w:rFonts w:ascii="Arial" w:hAnsi="Arial" w:cs="Arial"/>
                <w:sz w:val="24"/>
                <w:szCs w:val="24"/>
                <w:shd w:val="clear" w:color="auto" w:fill="FCFCFC"/>
              </w:rPr>
              <w:t xml:space="preserve"> an evidence </w:t>
            </w:r>
          </w:p>
        </w:tc>
        <w:tc>
          <w:tcPr>
            <w:tcW w:w="2970" w:type="dxa"/>
          </w:tcPr>
          <w:p w14:paraId="5CD2A897" w14:textId="77777777" w:rsidR="009669D0" w:rsidRPr="00C74504" w:rsidRDefault="009669D0" w:rsidP="00A95C85">
            <w:pPr>
              <w:jc w:val="both"/>
              <w:rPr>
                <w:rFonts w:ascii="Arial" w:hAnsi="Arial" w:cs="Arial"/>
                <w:sz w:val="24"/>
                <w:szCs w:val="24"/>
                <w:shd w:val="clear" w:color="auto" w:fill="FCFCFC"/>
              </w:rPr>
            </w:pPr>
            <w:r w:rsidRPr="00C74504">
              <w:rPr>
                <w:rFonts w:ascii="Arial" w:hAnsi="Arial" w:cs="Arial"/>
                <w:sz w:val="24"/>
                <w:szCs w:val="24"/>
                <w:shd w:val="clear" w:color="auto" w:fill="FCFCFC"/>
              </w:rPr>
              <w:t>Integration of AI and neural networks components within an ERP for car dealers helps to forecast sales of cars and helps to stock their products.</w:t>
            </w:r>
          </w:p>
        </w:tc>
      </w:tr>
    </w:tbl>
    <w:p w14:paraId="7AEDD453" w14:textId="77777777" w:rsidR="009669D0" w:rsidRPr="00C74504" w:rsidRDefault="009669D0" w:rsidP="009669D0">
      <w:pPr>
        <w:rPr>
          <w:rFonts w:ascii="Arial" w:hAnsi="Arial" w:cs="Arial"/>
        </w:rPr>
      </w:pPr>
    </w:p>
    <w:p w14:paraId="0402F279" w14:textId="10F7673F" w:rsidR="001E6E88" w:rsidRPr="00C74504" w:rsidRDefault="001E6E88" w:rsidP="001E6E88">
      <w:pPr>
        <w:shd w:val="clear" w:color="auto" w:fill="FCFCFC"/>
        <w:spacing w:after="240" w:line="360" w:lineRule="auto"/>
        <w:jc w:val="both"/>
        <w:rPr>
          <w:rFonts w:ascii="Arial" w:hAnsi="Arial" w:cs="Arial"/>
          <w:b/>
          <w:sz w:val="24"/>
          <w:szCs w:val="24"/>
          <w:shd w:val="clear" w:color="auto" w:fill="FCFCFC"/>
        </w:rPr>
      </w:pPr>
      <w:r w:rsidRPr="00C74504">
        <w:rPr>
          <w:rFonts w:ascii="Arial" w:hAnsi="Arial" w:cs="Arial"/>
          <w:b/>
          <w:sz w:val="24"/>
          <w:szCs w:val="24"/>
          <w:shd w:val="clear" w:color="auto" w:fill="FCFCFC"/>
        </w:rPr>
        <w:t>RQ1: What is the main role played by AI in supply chain processes of automotive industries?</w:t>
      </w:r>
    </w:p>
    <w:p w14:paraId="26A3591C" w14:textId="7C6F373B" w:rsidR="00DE2C74" w:rsidRPr="00C74504" w:rsidRDefault="00EA0BDC" w:rsidP="00DE2C74">
      <w:pPr>
        <w:spacing w:line="360" w:lineRule="auto"/>
        <w:jc w:val="both"/>
        <w:rPr>
          <w:rFonts w:ascii="Arial" w:hAnsi="Arial" w:cs="Arial"/>
          <w:sz w:val="24"/>
        </w:rPr>
      </w:pPr>
      <w:r w:rsidRPr="00C74504">
        <w:rPr>
          <w:rFonts w:ascii="Arial" w:hAnsi="Arial" w:cs="Arial"/>
          <w:sz w:val="24"/>
          <w:szCs w:val="24"/>
          <w:shd w:val="clear" w:color="auto" w:fill="FCFCFC"/>
        </w:rPr>
        <w:lastRenderedPageBreak/>
        <w:t xml:space="preserve">With respect to analyzing the chief role played by AI in supply chain processes in general, there is no specific study included in the present </w:t>
      </w:r>
      <w:r w:rsidR="00227476" w:rsidRPr="00C74504">
        <w:rPr>
          <w:rFonts w:ascii="Arial" w:hAnsi="Arial" w:cs="Arial"/>
          <w:sz w:val="24"/>
          <w:szCs w:val="24"/>
          <w:shd w:val="clear" w:color="auto" w:fill="FCFCFC"/>
        </w:rPr>
        <w:t>study because of inclusion criteria set for systematic analysis. However, this question was addressed based on the collected information from literature review in chapter 2. According to the reviews, it is understood that AI play a chief role in supply chain processes which includ</w:t>
      </w:r>
      <w:r w:rsidR="00ED621F" w:rsidRPr="00C74504">
        <w:rPr>
          <w:rFonts w:ascii="Arial" w:hAnsi="Arial" w:cs="Arial"/>
          <w:sz w:val="24"/>
          <w:szCs w:val="24"/>
          <w:shd w:val="clear" w:color="auto" w:fill="FCFCFC"/>
        </w:rPr>
        <w:t xml:space="preserve">e </w:t>
      </w:r>
      <w:r w:rsidR="00ED621F" w:rsidRPr="00C74504">
        <w:rPr>
          <w:rFonts w:ascii="Arial" w:hAnsi="Arial" w:cs="Arial"/>
          <w:sz w:val="24"/>
        </w:rPr>
        <w:t xml:space="preserve">FC </w:t>
      </w:r>
      <w:r w:rsidR="00B11016" w:rsidRPr="00C74504">
        <w:rPr>
          <w:rFonts w:ascii="Arial" w:hAnsi="Arial" w:cs="Arial"/>
          <w:sz w:val="24"/>
          <w:szCs w:val="28"/>
        </w:rPr>
        <w:fldChar w:fldCharType="begin" w:fldLock="1"/>
      </w:r>
      <w:r w:rsidR="00B11016" w:rsidRPr="00C74504">
        <w:rPr>
          <w:rFonts w:ascii="Arial" w:hAnsi="Arial" w:cs="Arial"/>
          <w:sz w:val="24"/>
          <w:szCs w:val="28"/>
        </w:rPr>
        <w:instrText>ADDIN CSL_CITATION {"citationItems":[{"id":"ITEM-1","itemData":{"DOI":"10.1016/j.eswa.2013.09.038","ISSN":"09574174","author":[{"dropping-particle":"","family":"Jaipuria","given":"Sanjita","non-dropping-particle":"","parse-names":false,"suffix":""},{"dropping-particle":"","family":"Mahapatra","given":"S.S.","non-dropping-particle":"","parse-names":false,"suffix":""}],"container-title":"Expert Systems with Applications","id":"ITEM-1","issue":"5","issued":{"date-parts":[["2014","4"]]},"page":"2395-2408","title":"An improved demand forecasting method to reduce bullwhip effect in supply chains","type":"article-journal","volume":"41"},"uris":["http://www.mendeley.com/documents/?uuid=77105c64-fc2e-4b03-9c05-930b26385b89"]},{"id":"ITEM-2","itemData":{"DOI":"10.1007/978-981-13-1822-1_8","author":[{"dropping-particle":"","family":"Chawla","given":"Aditya","non-dropping-particle":"","parse-names":false,"suffix":""},{"dropping-particle":"","family":"Singh","given":"Amrita","non-dropping-particle":"","parse-names":false,"suffix":""},{"dropping-particle":"","family":"Lamba","given":"Aditya","non-dropping-particle":"","parse-names":false,"suffix":""},{"dropping-particle":"","family":"Gangwani","given":"Naman","non-dropping-particle":"","parse-names":false,"suffix":""},{"dropping-particle":"","family":"Soni","given":"Umang","non-dropping-particle":"","parse-names":false,"suffix":""}],"container-title":"Applications of Artificial Intelligence Techniques in Engineering","id":"ITEM-2","issued":{"date-parts":[["2019"]]},"page":"79-89","publisher":"Springer","publisher-place":"Berlin, Germany","title":"Demand Forecasting Using Artificial Neural Networks—A Case Study of American Retail Corporation","type":"chapter"},"uris":["http://www.mendeley.com/documents/?uuid=dddd9052-4043-4a6b-acd5-7a5a92003b0f"]}],"mendeley":{"formattedCitation":"(Jaipuria and Mahapatra, 2014; Chawla &lt;i&gt;et al.&lt;/i&gt;, 2019)","plainTextFormattedCitation":"(Jaipuria and Mahapatra, 2014; Chawla et al., 2019)","previouslyFormattedCitation":"(Jaipuria and Mahapatra, 2014; Chawla &lt;i&gt;et al.&lt;/i&gt;, 2019)"},"properties":{"noteIndex":0},"schema":"https://github.com/citation-style-language/schema/raw/master/csl-citation.json"}</w:instrText>
      </w:r>
      <w:r w:rsidR="00B11016" w:rsidRPr="00C74504">
        <w:rPr>
          <w:rFonts w:ascii="Arial" w:hAnsi="Arial" w:cs="Arial"/>
          <w:sz w:val="24"/>
          <w:szCs w:val="28"/>
        </w:rPr>
        <w:fldChar w:fldCharType="separate"/>
      </w:r>
      <w:r w:rsidR="00B11016" w:rsidRPr="00C74504">
        <w:rPr>
          <w:rFonts w:ascii="Arial" w:hAnsi="Arial" w:cs="Arial"/>
          <w:noProof/>
          <w:sz w:val="24"/>
          <w:szCs w:val="28"/>
        </w:rPr>
        <w:t xml:space="preserve">(Jaipuria and Mahapatra, 2014; Chawla </w:t>
      </w:r>
      <w:r w:rsidR="00B11016" w:rsidRPr="00C74504">
        <w:rPr>
          <w:rFonts w:ascii="Arial" w:hAnsi="Arial" w:cs="Arial"/>
          <w:i/>
          <w:noProof/>
          <w:sz w:val="24"/>
          <w:szCs w:val="28"/>
        </w:rPr>
        <w:t>et al.</w:t>
      </w:r>
      <w:r w:rsidR="00B11016" w:rsidRPr="00C74504">
        <w:rPr>
          <w:rFonts w:ascii="Arial" w:hAnsi="Arial" w:cs="Arial"/>
          <w:noProof/>
          <w:sz w:val="24"/>
          <w:szCs w:val="28"/>
        </w:rPr>
        <w:t>, 2019)</w:t>
      </w:r>
      <w:r w:rsidR="00B11016" w:rsidRPr="00C74504">
        <w:rPr>
          <w:rFonts w:ascii="Arial" w:hAnsi="Arial" w:cs="Arial"/>
          <w:sz w:val="24"/>
          <w:szCs w:val="28"/>
        </w:rPr>
        <w:fldChar w:fldCharType="end"/>
      </w:r>
      <w:r w:rsidR="00ED621F" w:rsidRPr="00C74504">
        <w:rPr>
          <w:rFonts w:ascii="Arial" w:hAnsi="Arial" w:cs="Arial"/>
          <w:sz w:val="24"/>
        </w:rPr>
        <w:t xml:space="preserve">, routing </w:t>
      </w:r>
      <w:r w:rsidR="00B11016" w:rsidRPr="00C74504">
        <w:rPr>
          <w:rFonts w:ascii="Arial" w:hAnsi="Arial" w:cs="Arial"/>
          <w:sz w:val="24"/>
          <w:szCs w:val="28"/>
        </w:rPr>
        <w:fldChar w:fldCharType="begin" w:fldLock="1"/>
      </w:r>
      <w:r w:rsidR="00B11016" w:rsidRPr="00C74504">
        <w:rPr>
          <w:rFonts w:ascii="Arial" w:hAnsi="Arial" w:cs="Arial"/>
          <w:sz w:val="24"/>
          <w:szCs w:val="28"/>
        </w:rPr>
        <w:instrText>ADDIN CSL_CITATION {"citationItems":[{"id":"ITEM-1","itemData":{"DOI":"10.1016/j.cor.2018.11.013","ISSN":"03050548","author":[{"dropping-particle":"","family":"Govindan","given":"Kannan","non-dropping-particle":"","parse-names":false,"suffix":""},{"dropping-particle":"","family":"Jafarian","given":"Ahmad","non-dropping-particle":"","parse-names":false,"suffix":""},{"dropping-particle":"","family":"Nourbakhsh","given":"Vahid","non-dropping-particle":"","parse-names":false,"suffix":""}],"container-title":"Computers &amp; Operations Research","id":"ITEM-1","issued":{"date-parts":[["2019","10"]]},"page":"220-235","title":"Designing a sustainable supply chain network integrated with vehicle routing: A comparison of hybrid swarm intelligence metaheuristics","type":"article-journal","volume":"110"},"uris":["http://www.mendeley.com/documents/?uuid=e34c84e4-7c81-465d-8c86-3dbf4a59c05a"]},{"id":"ITEM-2","itemData":{"DOI":"10.1007/978-3-642-28942-2_19","author":[{"dropping-particle":"","family":"Simić","given":"Dragan","non-dropping-particle":"","parse-names":false,"suffix":""},{"dropping-particle":"","family":"Simić","given":"Svetlana","non-dropping-particle":"","parse-names":false,"suffix":""}],"container-title":"International Conference on Hybrid Artificial Intelligence Systems","id":"ITEM-2","issued":{"date-parts":[["2012"]]},"page":"208-220","publisher":"Springer","publisher-place":"Berlin, Germany","title":"Hybrid Artificial Intelligence Approaches on Vehicle Routing Problem in Logistics Distribution","type":"chapter"},"uris":["http://www.mendeley.com/documents/?uuid=7ce7f858-74c0-42d9-a035-58c56d691997"]}],"mendeley":{"formattedCitation":"(Simić and Simić, 2012; Govindan, Jafarian and Nourbakhsh, 2019)","manualFormatting":"(Simić and Simić, 2012; Govindan et al., 2019)","plainTextFormattedCitation":"(Simić and Simić, 2012; Govindan, Jafarian and Nourbakhsh, 2019)","previouslyFormattedCitation":"(Simić and Simić, 2012; Govindan, Jafarian and Nourbakhsh, 2019)"},"properties":{"noteIndex":0},"schema":"https://github.com/citation-style-language/schema/raw/master/csl-citation.json"}</w:instrText>
      </w:r>
      <w:r w:rsidR="00B11016" w:rsidRPr="00C74504">
        <w:rPr>
          <w:rFonts w:ascii="Arial" w:hAnsi="Arial" w:cs="Arial"/>
          <w:sz w:val="24"/>
          <w:szCs w:val="28"/>
        </w:rPr>
        <w:fldChar w:fldCharType="separate"/>
      </w:r>
      <w:r w:rsidR="00B11016" w:rsidRPr="00C74504">
        <w:rPr>
          <w:rFonts w:ascii="Arial" w:hAnsi="Arial" w:cs="Arial"/>
          <w:noProof/>
          <w:sz w:val="24"/>
          <w:szCs w:val="28"/>
        </w:rPr>
        <w:t>(Simić and Simić, 2012; Govindan</w:t>
      </w:r>
      <w:r w:rsidR="00B11016" w:rsidRPr="00C74504">
        <w:rPr>
          <w:rFonts w:ascii="Arial" w:hAnsi="Arial" w:cs="Arial"/>
          <w:i/>
          <w:noProof/>
          <w:sz w:val="24"/>
          <w:szCs w:val="28"/>
        </w:rPr>
        <w:t xml:space="preserve"> et al.</w:t>
      </w:r>
      <w:r w:rsidR="00B11016" w:rsidRPr="00C74504">
        <w:rPr>
          <w:rFonts w:ascii="Arial" w:hAnsi="Arial" w:cs="Arial"/>
          <w:noProof/>
          <w:sz w:val="24"/>
          <w:szCs w:val="28"/>
        </w:rPr>
        <w:t>, 2019)</w:t>
      </w:r>
      <w:r w:rsidR="00B11016" w:rsidRPr="00C74504">
        <w:rPr>
          <w:rFonts w:ascii="Arial" w:hAnsi="Arial" w:cs="Arial"/>
          <w:sz w:val="24"/>
          <w:szCs w:val="28"/>
        </w:rPr>
        <w:fldChar w:fldCharType="end"/>
      </w:r>
      <w:r w:rsidR="00ED621F" w:rsidRPr="00C74504">
        <w:rPr>
          <w:rFonts w:ascii="Arial" w:hAnsi="Arial" w:cs="Arial"/>
          <w:sz w:val="24"/>
        </w:rPr>
        <w:t xml:space="preserve">, supplier selection </w:t>
      </w:r>
      <w:r w:rsidR="00B11016" w:rsidRPr="00C74504">
        <w:rPr>
          <w:rFonts w:ascii="Arial" w:hAnsi="Arial" w:cs="Arial"/>
          <w:sz w:val="24"/>
          <w:szCs w:val="28"/>
        </w:rPr>
        <w:fldChar w:fldCharType="begin" w:fldLock="1"/>
      </w:r>
      <w:r w:rsidR="00B11016" w:rsidRPr="00C74504">
        <w:rPr>
          <w:rFonts w:ascii="Arial" w:hAnsi="Arial" w:cs="Arial"/>
          <w:sz w:val="24"/>
          <w:szCs w:val="28"/>
        </w:rPr>
        <w:instrText>ADDIN CSL_CITATION {"citationItems":[{"id":"ITEM-1","itemData":{"DOI":"10.1016/j.eswa.2012.12.040","ISSN":"09574174","author":[{"dropping-particle":"","family":"Chai","given":"Junyi","non-dropping-particle":"","parse-names":false,"suffix":""},{"dropping-particle":"","family":"Liu","given":"James N.K.","non-dropping-particle":"","parse-names":false,"suffix":""},{"dropping-particle":"","family":"Ngai","given":"Eric W.T.","non-dropping-particle":"","parse-names":false,"suffix":""}],"container-title":"Expert Systems with Applications","id":"ITEM-1","issue":"10","issued":{"date-parts":[["2013","8"]]},"page":"3872-3885","title":"Application of decision-making techniques in supplier selection: A systematic review of literature","type":"article-journal","volume":"40"},"uris":["http://www.mendeley.com/documents/?uuid=750ae3ae-3fd0-4d3a-9fa2-82030b80bf56"]}],"mendeley":{"formattedCitation":"(Chai, Liu and Ngai, 2013)","manualFormatting":"(Chai et al., 2013)","plainTextFormattedCitation":"(Chai, Liu and Ngai, 2013)","previouslyFormattedCitation":"(Chai, Liu and Ngai, 2013)"},"properties":{"noteIndex":0},"schema":"https://github.com/citation-style-language/schema/raw/master/csl-citation.json"}</w:instrText>
      </w:r>
      <w:r w:rsidR="00B11016" w:rsidRPr="00C74504">
        <w:rPr>
          <w:rFonts w:ascii="Arial" w:hAnsi="Arial" w:cs="Arial"/>
          <w:sz w:val="24"/>
          <w:szCs w:val="28"/>
        </w:rPr>
        <w:fldChar w:fldCharType="separate"/>
      </w:r>
      <w:r w:rsidR="00B11016" w:rsidRPr="00C74504">
        <w:rPr>
          <w:rFonts w:ascii="Arial" w:hAnsi="Arial" w:cs="Arial"/>
          <w:noProof/>
          <w:sz w:val="24"/>
          <w:szCs w:val="28"/>
        </w:rPr>
        <w:t>(Chai</w:t>
      </w:r>
      <w:r w:rsidR="00B11016" w:rsidRPr="00C74504">
        <w:rPr>
          <w:rFonts w:ascii="Arial" w:hAnsi="Arial" w:cs="Arial"/>
          <w:i/>
          <w:noProof/>
          <w:sz w:val="24"/>
          <w:szCs w:val="28"/>
        </w:rPr>
        <w:t xml:space="preserve"> et al.</w:t>
      </w:r>
      <w:r w:rsidR="00B11016" w:rsidRPr="00C74504">
        <w:rPr>
          <w:rFonts w:ascii="Arial" w:hAnsi="Arial" w:cs="Arial"/>
          <w:noProof/>
          <w:sz w:val="24"/>
          <w:szCs w:val="28"/>
        </w:rPr>
        <w:t>, 2013)</w:t>
      </w:r>
      <w:r w:rsidR="00B11016" w:rsidRPr="00C74504">
        <w:rPr>
          <w:rFonts w:ascii="Arial" w:hAnsi="Arial" w:cs="Arial"/>
          <w:sz w:val="24"/>
          <w:szCs w:val="28"/>
        </w:rPr>
        <w:fldChar w:fldCharType="end"/>
      </w:r>
      <w:r w:rsidR="00ED621F" w:rsidRPr="00C74504">
        <w:rPr>
          <w:rFonts w:ascii="Arial" w:hAnsi="Arial" w:cs="Arial"/>
          <w:sz w:val="24"/>
        </w:rPr>
        <w:t>, and IVM etc.</w:t>
      </w:r>
      <w:r w:rsidR="006A40E7" w:rsidRPr="00C74504">
        <w:rPr>
          <w:rFonts w:ascii="Arial" w:hAnsi="Arial" w:cs="Arial"/>
          <w:sz w:val="24"/>
        </w:rPr>
        <w:t xml:space="preserve"> </w:t>
      </w:r>
      <w:r w:rsidR="00B11016" w:rsidRPr="00C74504">
        <w:rPr>
          <w:rFonts w:ascii="Arial" w:hAnsi="Arial" w:cs="Arial"/>
          <w:sz w:val="24"/>
          <w:szCs w:val="28"/>
        </w:rPr>
        <w:fldChar w:fldCharType="begin" w:fldLock="1"/>
      </w:r>
      <w:r w:rsidR="00B11016" w:rsidRPr="00C74504">
        <w:rPr>
          <w:rFonts w:ascii="Arial" w:hAnsi="Arial" w:cs="Arial"/>
          <w:sz w:val="24"/>
          <w:szCs w:val="28"/>
        </w:rPr>
        <w:instrText>ADDIN CSL_CITATION {"citationItems":[{"id":"ITEM-1","itemData":{"DOI":"10.1177/0008125619864925","ISSN":"0008-1256","abstract":"This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author":[{"dropping-particle":"","family":"Haenlein","given":"Michael","non-dropping-particle":"","parse-names":false,"suffix":""},{"dropping-particle":"","family":"Kaplan","given":"Andreas","non-dropping-particle":"","parse-names":false,"suffix":""}],"container-title":"California Management Review","id":"ITEM-1","issue":"4","issued":{"date-parts":[["2019","8","17"]]},"page":"5-14","title":"A Brief History of Artificial Intelligence: On the Past, Present, and Future of Artificial Intelligence","type":"article-journal","volume":"61"},"uris":["http://www.mendeley.com/documents/?uuid=4d8b687e-2d61-4d9d-a81b-963f1f47e3b2"]}],"mendeley":{"formattedCitation":"(Haenlein and Kaplan, 2019)","manualFormatting":"Haenlein and Kaplan (2019)","plainTextFormattedCitation":"(Haenlein and Kaplan, 2019)","previouslyFormattedCitation":"(Haenlein and Kaplan, 2019)"},"properties":{"noteIndex":0},"schema":"https://github.com/citation-style-language/schema/raw/master/csl-citation.json"}</w:instrText>
      </w:r>
      <w:r w:rsidR="00B11016" w:rsidRPr="00C74504">
        <w:rPr>
          <w:rFonts w:ascii="Arial" w:hAnsi="Arial" w:cs="Arial"/>
          <w:sz w:val="24"/>
          <w:szCs w:val="28"/>
        </w:rPr>
        <w:fldChar w:fldCharType="separate"/>
      </w:r>
      <w:r w:rsidR="00B11016" w:rsidRPr="00C74504">
        <w:rPr>
          <w:rFonts w:ascii="Arial" w:hAnsi="Arial" w:cs="Arial"/>
          <w:noProof/>
          <w:sz w:val="24"/>
          <w:szCs w:val="28"/>
        </w:rPr>
        <w:t>Haenlein and Kaplan (2019)</w:t>
      </w:r>
      <w:r w:rsidR="00B11016" w:rsidRPr="00C74504">
        <w:rPr>
          <w:rFonts w:ascii="Arial" w:hAnsi="Arial" w:cs="Arial"/>
          <w:sz w:val="24"/>
          <w:szCs w:val="28"/>
        </w:rPr>
        <w:fldChar w:fldCharType="end"/>
      </w:r>
      <w:r w:rsidR="008F5B30" w:rsidRPr="00C74504">
        <w:rPr>
          <w:rFonts w:ascii="Arial" w:hAnsi="Arial" w:cs="Arial"/>
          <w:sz w:val="24"/>
        </w:rPr>
        <w:t xml:space="preserve"> stated that</w:t>
      </w:r>
      <w:r w:rsidR="006A40E7" w:rsidRPr="00C74504">
        <w:rPr>
          <w:rFonts w:ascii="Arial" w:hAnsi="Arial" w:cs="Arial"/>
          <w:sz w:val="24"/>
        </w:rPr>
        <w:t xml:space="preserve"> </w:t>
      </w:r>
      <w:r w:rsidR="008F5B30" w:rsidRPr="00C74504">
        <w:rPr>
          <w:rFonts w:ascii="Arial" w:hAnsi="Arial" w:cs="Arial"/>
          <w:sz w:val="24"/>
        </w:rPr>
        <w:t>AI is defined as a system's ability to accurately read external input, learn from it, and apply what it has learned to achieve specific goals and tasks through flexible adaptation. Some of them deal with not only a single application domain, such as routing, but also a combination of domains, such as inventory routing</w:t>
      </w:r>
      <w:r w:rsidR="00B11016" w:rsidRPr="00C74504">
        <w:rPr>
          <w:rFonts w:ascii="Arial" w:hAnsi="Arial" w:cs="Arial"/>
          <w:sz w:val="24"/>
        </w:rPr>
        <w:t xml:space="preserve"> </w:t>
      </w:r>
      <w:r w:rsidR="00B11016" w:rsidRPr="00C74504">
        <w:rPr>
          <w:rFonts w:ascii="Arial" w:hAnsi="Arial" w:cs="Arial"/>
          <w:sz w:val="24"/>
        </w:rPr>
        <w:fldChar w:fldCharType="begin" w:fldLock="1"/>
      </w:r>
      <w:r w:rsidR="00704296" w:rsidRPr="00C74504">
        <w:rPr>
          <w:rFonts w:ascii="Arial" w:hAnsi="Arial" w:cs="Arial"/>
          <w:sz w:val="24"/>
        </w:rPr>
        <w:instrText>ADDIN CSL_CITATION {"citationItems":[{"id":"ITEM-1","itemData":{"DOI":"10.1080/00207543.2011.653010","ISSN":"0020-7543","author":[{"dropping-particle":"","family":"Shukla","given":"Nagesh","non-dropping-particle":"","parse-names":false,"suffix":""},{"dropping-particle":"","family":"Tiwari","given":"M.K.","non-dropping-particle":"","parse-names":false,"suffix":""},{"dropping-particle":"","family":"Ceglarek","given":"Darek","non-dropping-particle":"","parse-names":false,"suffix":""}],"container-title":"International Journal of Production Research","id":"ITEM-1","issue":"1","issued":{"date-parts":[["2013","1"]]},"page":"118-137","title":"Genetic-algorithms-based algorithm portfolio for inventory routing problem with stochastic demand","type":"article-journal","volume":"51"},"uris":["http://www.mendeley.com/documents/?uuid=aad67048-9f05-4225-bac2-427e2b00f0a1"]},{"id":"ITEM-2","itemData":{"DOI":"10.1016/j.ins.2014.02.075","ISSN":"00200255","author":[{"dropping-particle":"","family":"Sadeghi","given":"Javad","non-dropping-particle":"","parse-names":false,"suffix":""},{"dropping-particle":"","family":"Sadeghi","given":"Saeid","non-dropping-particle":"","parse-names":false,"suffix":""},{"dropping-particle":"","family":"Niaki","given":"Seyed Taghi Akhavan","non-dropping-particle":"","parse-names":false,"suffix":""}],"container-title":"Information Sciences","id":"ITEM-2","issued":{"date-parts":[["2014","7"]]},"page":"126-144","title":"Optimizing a hybrid vendor-managed inventory and transportation problem with fuzzy demand: An improved particle swarm optimization algorithm","type":"article-journal","volume":"272"},"uris":["http://www.mendeley.com/documents/?uuid=1ea01c64-92f6-40ca-ba69-8d490d19abc7"]}],"mendeley":{"formattedCitation":"(Shukla, Tiwari and Ceglarek, 2013; Sadeghi, Sadeghi and Niaki, 2014)","manualFormatting":"(Shukla et al., 2013; Sadeghi et al., 2014)","plainTextFormattedCitation":"(Shukla, Tiwari and Ceglarek, 2013; Sadeghi, Sadeghi and Niaki, 2014)","previouslyFormattedCitation":"(Shukla, Tiwari and Ceglarek, 2013; Sadeghi, Sadeghi and Niaki, 2014)"},"properties":{"noteIndex":0},"schema":"https://github.com/citation-style-language/schema/raw/master/csl-citation.json"}</w:instrText>
      </w:r>
      <w:r w:rsidR="00B11016" w:rsidRPr="00C74504">
        <w:rPr>
          <w:rFonts w:ascii="Arial" w:hAnsi="Arial" w:cs="Arial"/>
          <w:sz w:val="24"/>
        </w:rPr>
        <w:fldChar w:fldCharType="separate"/>
      </w:r>
      <w:r w:rsidR="00B11016" w:rsidRPr="00C74504">
        <w:rPr>
          <w:rFonts w:ascii="Arial" w:hAnsi="Arial" w:cs="Arial"/>
          <w:noProof/>
          <w:sz w:val="24"/>
        </w:rPr>
        <w:t>(Shukla</w:t>
      </w:r>
      <w:r w:rsidR="00CD23CC" w:rsidRPr="00C74504">
        <w:rPr>
          <w:rFonts w:ascii="Arial" w:hAnsi="Arial" w:cs="Arial"/>
          <w:i/>
          <w:noProof/>
          <w:sz w:val="24"/>
        </w:rPr>
        <w:t xml:space="preserve"> et al</w:t>
      </w:r>
      <w:r w:rsidR="00CD23CC" w:rsidRPr="00C74504">
        <w:rPr>
          <w:rFonts w:ascii="Arial" w:hAnsi="Arial" w:cs="Arial"/>
          <w:noProof/>
          <w:sz w:val="24"/>
        </w:rPr>
        <w:t>.</w:t>
      </w:r>
      <w:r w:rsidR="00B11016" w:rsidRPr="00C74504">
        <w:rPr>
          <w:rFonts w:ascii="Arial" w:hAnsi="Arial" w:cs="Arial"/>
          <w:noProof/>
          <w:sz w:val="24"/>
        </w:rPr>
        <w:t>, 2013; Sadeghi</w:t>
      </w:r>
      <w:r w:rsidR="00B11016" w:rsidRPr="00C74504">
        <w:rPr>
          <w:rFonts w:ascii="Arial" w:hAnsi="Arial" w:cs="Arial"/>
          <w:i/>
          <w:noProof/>
          <w:sz w:val="24"/>
        </w:rPr>
        <w:t xml:space="preserve"> et al</w:t>
      </w:r>
      <w:r w:rsidR="00B11016" w:rsidRPr="00C74504">
        <w:rPr>
          <w:rFonts w:ascii="Arial" w:hAnsi="Arial" w:cs="Arial"/>
          <w:noProof/>
          <w:sz w:val="24"/>
        </w:rPr>
        <w:t>., 2014)</w:t>
      </w:r>
      <w:r w:rsidR="00B11016" w:rsidRPr="00C74504">
        <w:rPr>
          <w:rFonts w:ascii="Arial" w:hAnsi="Arial" w:cs="Arial"/>
          <w:sz w:val="24"/>
        </w:rPr>
        <w:fldChar w:fldCharType="end"/>
      </w:r>
      <w:r w:rsidR="008F5B30" w:rsidRPr="00C74504">
        <w:rPr>
          <w:rFonts w:ascii="Arial" w:hAnsi="Arial" w:cs="Arial"/>
          <w:sz w:val="24"/>
        </w:rPr>
        <w:t xml:space="preserve">. However, the work focuses primarily on IVM problems, where AI-based solutions are especially effective when implementing an optimal order strategy is either impossible or too costly </w:t>
      </w:r>
      <w:r w:rsidR="00B11016" w:rsidRPr="00C74504">
        <w:rPr>
          <w:rFonts w:ascii="Arial" w:hAnsi="Arial" w:cs="Arial"/>
          <w:sz w:val="24"/>
          <w:szCs w:val="28"/>
        </w:rPr>
        <w:fldChar w:fldCharType="begin" w:fldLock="1"/>
      </w:r>
      <w:r w:rsidR="00B11016" w:rsidRPr="00C74504">
        <w:rPr>
          <w:rFonts w:ascii="Arial" w:hAnsi="Arial" w:cs="Arial"/>
          <w:sz w:val="24"/>
          <w:szCs w:val="28"/>
        </w:rPr>
        <w:instrText>ADDIN CSL_CITATION {"citationItems":[{"id":"ITEM-1","itemData":{"DOI":"10.1080/13675560902736537","ISSN":"1367-5567","author":[{"dropping-particle":"","family":"Min","given":"Hokey","non-dropping-particle":"","parse-names":false,"suffix":""}],"container-title":"International Journal of Logistics Research and Applications","id":"ITEM-1","issue":"1","issued":{"date-parts":[["2010","2","24"]]},"page":"13-39","title":"Artificial intelligence in supply chain management: theory and applications","type":"article-journal","volume":"13"},"uris":["http://www.mendeley.com/documents/?uuid=0b6647dc-0b75-49df-9008-5276919095e1"]}],"mendeley":{"formattedCitation":"(Min, 2010)","plainTextFormattedCitation":"(Min, 2010)","previouslyFormattedCitation":"(Min, 2010)"},"properties":{"noteIndex":0},"schema":"https://github.com/citation-style-language/schema/raw/master/csl-citation.json"}</w:instrText>
      </w:r>
      <w:r w:rsidR="00B11016" w:rsidRPr="00C74504">
        <w:rPr>
          <w:rFonts w:ascii="Arial" w:hAnsi="Arial" w:cs="Arial"/>
          <w:sz w:val="24"/>
          <w:szCs w:val="28"/>
        </w:rPr>
        <w:fldChar w:fldCharType="separate"/>
      </w:r>
      <w:r w:rsidR="00B11016" w:rsidRPr="00C74504">
        <w:rPr>
          <w:rFonts w:ascii="Arial" w:hAnsi="Arial" w:cs="Arial"/>
          <w:noProof/>
          <w:sz w:val="24"/>
          <w:szCs w:val="28"/>
        </w:rPr>
        <w:t>(Min, 2010)</w:t>
      </w:r>
      <w:r w:rsidR="00B11016" w:rsidRPr="00C74504">
        <w:rPr>
          <w:rFonts w:ascii="Arial" w:hAnsi="Arial" w:cs="Arial"/>
          <w:sz w:val="24"/>
          <w:szCs w:val="28"/>
        </w:rPr>
        <w:fldChar w:fldCharType="end"/>
      </w:r>
      <w:r w:rsidR="00DE2C74" w:rsidRPr="00C74504">
        <w:rPr>
          <w:rFonts w:ascii="Arial" w:hAnsi="Arial" w:cs="Arial"/>
          <w:sz w:val="24"/>
        </w:rPr>
        <w:t>.</w:t>
      </w:r>
    </w:p>
    <w:p w14:paraId="091F3B04" w14:textId="3BEADDB9" w:rsidR="008F5B30" w:rsidRPr="00C74504" w:rsidRDefault="00C6607A" w:rsidP="00DE2C74">
      <w:pPr>
        <w:spacing w:line="360" w:lineRule="auto"/>
        <w:jc w:val="both"/>
        <w:rPr>
          <w:rFonts w:ascii="Arial" w:hAnsi="Arial" w:cs="Arial"/>
          <w:sz w:val="24"/>
        </w:rPr>
      </w:pPr>
      <w:r w:rsidRPr="00C74504">
        <w:rPr>
          <w:rFonts w:ascii="Arial" w:hAnsi="Arial" w:cs="Arial"/>
          <w:sz w:val="24"/>
        </w:rPr>
        <w:t xml:space="preserve">Genetic Algorithms (GAs), which are based on processes like crossover or mutation, are probably the most common subclass of EAs in supply chain IVM. In their version of the beer game, </w:t>
      </w:r>
      <w:r w:rsidR="00E465DC" w:rsidRPr="00C74504">
        <w:rPr>
          <w:rFonts w:ascii="Arial" w:hAnsi="Arial" w:cs="Arial"/>
          <w:sz w:val="24"/>
        </w:rPr>
        <w:fldChar w:fldCharType="begin" w:fldLock="1"/>
      </w:r>
      <w:r w:rsidR="00D21F77" w:rsidRPr="00C74504">
        <w:rPr>
          <w:rFonts w:ascii="Arial" w:hAnsi="Arial" w:cs="Arial"/>
          <w:sz w:val="24"/>
        </w:rPr>
        <w:instrText>ADDIN CSL_CITATION {"citationItems":[{"id":"ITEM-1","itemData":{"DOI":"10.1016/S0167-9236(02)00019-2","ISSN":"01679236","author":[{"dropping-particle":"","family":"Kimbrough","given":"Steven O.","non-dropping-particle":"","parse-names":false,"suffix":""},{"dropping-particle":"","family":"Wu","given":"D.J.","non-dropping-particle":"","parse-names":false,"suffix":""},{"dropping-particle":"","family":"Zhong","given":"Fang","non-dropping-particle":"","parse-names":false,"suffix":""}],"container-title":"Decision Support Systems","id":"ITEM-1","issue":"3","issued":{"date-parts":[["2002","7"]]},"page":"323-333","title":"Computers play the beer game: can artificial agents manage supply chains?","type":"article-journal","volume":"33"},"uris":["http://www.mendeley.com/documents/?uuid=a43046bc-e97a-4c77-8fa2-a8024da2d34b"]}],"mendeley":{"formattedCitation":"(Kimbrough, Wu and Zhong, 2002)","manualFormatting":"Kimbrough et al. (2002)","plainTextFormattedCitation":"(Kimbrough, Wu and Zhong, 2002)","previouslyFormattedCitation":"(Kimbrough, Wu and Zhong, 2002)"},"properties":{"noteIndex":0},"schema":"https://github.com/citation-style-language/schema/raw/master/csl-citation.json"}</w:instrText>
      </w:r>
      <w:r w:rsidR="00E465DC" w:rsidRPr="00C74504">
        <w:rPr>
          <w:rFonts w:ascii="Arial" w:hAnsi="Arial" w:cs="Arial"/>
          <w:sz w:val="24"/>
        </w:rPr>
        <w:fldChar w:fldCharType="separate"/>
      </w:r>
      <w:r w:rsidR="00E465DC" w:rsidRPr="00C74504">
        <w:rPr>
          <w:rFonts w:ascii="Arial" w:hAnsi="Arial" w:cs="Arial"/>
          <w:noProof/>
          <w:sz w:val="24"/>
        </w:rPr>
        <w:t xml:space="preserve">Kimbrough </w:t>
      </w:r>
      <w:r w:rsidR="00E465DC" w:rsidRPr="00C74504">
        <w:rPr>
          <w:rFonts w:ascii="Arial" w:hAnsi="Arial" w:cs="Arial"/>
          <w:i/>
          <w:noProof/>
          <w:sz w:val="24"/>
        </w:rPr>
        <w:t>et al</w:t>
      </w:r>
      <w:r w:rsidR="00E465DC" w:rsidRPr="00C74504">
        <w:rPr>
          <w:rFonts w:ascii="Arial" w:hAnsi="Arial" w:cs="Arial"/>
          <w:noProof/>
          <w:sz w:val="24"/>
        </w:rPr>
        <w:t>. (2002)</w:t>
      </w:r>
      <w:r w:rsidR="00E465DC" w:rsidRPr="00C74504">
        <w:rPr>
          <w:rFonts w:ascii="Arial" w:hAnsi="Arial" w:cs="Arial"/>
          <w:sz w:val="24"/>
        </w:rPr>
        <w:fldChar w:fldCharType="end"/>
      </w:r>
      <w:r w:rsidRPr="00C74504">
        <w:rPr>
          <w:rFonts w:ascii="Arial" w:hAnsi="Arial" w:cs="Arial"/>
          <w:sz w:val="24"/>
        </w:rPr>
        <w:t xml:space="preserve"> show that GA-based order regulations outperform human decision-making. Their GA technique can determine optimal order rules in scenarios where optimal order policies are known. Furthermore, where analytical solutions are unavailable due to the supply chain's complexity, </w:t>
      </w:r>
      <w:r w:rsidR="00D21F77" w:rsidRPr="00C74504">
        <w:rPr>
          <w:rFonts w:ascii="Arial" w:hAnsi="Arial" w:cs="Arial"/>
          <w:sz w:val="24"/>
        </w:rPr>
        <w:fldChar w:fldCharType="begin" w:fldLock="1"/>
      </w:r>
      <w:r w:rsidR="00D21F77" w:rsidRPr="00C74504">
        <w:rPr>
          <w:rFonts w:ascii="Arial" w:hAnsi="Arial" w:cs="Arial"/>
          <w:sz w:val="24"/>
        </w:rPr>
        <w:instrText>ADDIN CSL_CITATION {"citationItems":[{"id":"ITEM-1","itemData":{"DOI":"10.1016/S0167-9236(02)00019-2","ISSN":"01679236","author":[{"dropping-particle":"","family":"Kimbrough","given":"Steven O.","non-dropping-particle":"","parse-names":false,"suffix":""},{"dropping-particle":"","family":"Wu","given":"D.J.","non-dropping-particle":"","parse-names":false,"suffix":""},{"dropping-particle":"","family":"Zhong","given":"Fang","non-dropping-particle":"","parse-names":false,"suffix":""}],"container-title":"Decision Support Systems","id":"ITEM-1","issue":"3","issued":{"date-parts":[["2002","7"]]},"page":"323-333","title":"Computers play the beer game: can artificial agents manage supply chains?","type":"article-journal","volume":"33"},"uris":["http://www.mendeley.com/documents/?uuid=a43046bc-e97a-4c77-8fa2-a8024da2d34b"]}],"mendeley":{"formattedCitation":"(Kimbrough, Wu and Zhong, 2002)","manualFormatting":"Kimbrough et al. (2002)","plainTextFormattedCitation":"(Kimbrough, Wu and Zhong, 2002)","previouslyFormattedCitation":"(Kimbrough, Wu and Zhong, 2002)"},"properties":{"noteIndex":0},"schema":"https://github.com/citation-style-language/schema/raw/master/csl-citation.json"}</w:instrText>
      </w:r>
      <w:r w:rsidR="00D21F77" w:rsidRPr="00C74504">
        <w:rPr>
          <w:rFonts w:ascii="Arial" w:hAnsi="Arial" w:cs="Arial"/>
          <w:sz w:val="24"/>
        </w:rPr>
        <w:fldChar w:fldCharType="separate"/>
      </w:r>
      <w:r w:rsidR="00D21F77" w:rsidRPr="00C74504">
        <w:rPr>
          <w:rFonts w:ascii="Arial" w:hAnsi="Arial" w:cs="Arial"/>
          <w:noProof/>
          <w:sz w:val="24"/>
        </w:rPr>
        <w:t xml:space="preserve">Kimbrough </w:t>
      </w:r>
      <w:r w:rsidR="00D21F77" w:rsidRPr="00C74504">
        <w:rPr>
          <w:rFonts w:ascii="Arial" w:hAnsi="Arial" w:cs="Arial"/>
          <w:i/>
          <w:noProof/>
          <w:sz w:val="24"/>
        </w:rPr>
        <w:t>et al</w:t>
      </w:r>
      <w:r w:rsidR="00D21F77" w:rsidRPr="00C74504">
        <w:rPr>
          <w:rFonts w:ascii="Arial" w:hAnsi="Arial" w:cs="Arial"/>
          <w:noProof/>
          <w:sz w:val="24"/>
        </w:rPr>
        <w:t>. (2002)</w:t>
      </w:r>
      <w:r w:rsidR="00D21F77" w:rsidRPr="00C74504">
        <w:rPr>
          <w:rFonts w:ascii="Arial" w:hAnsi="Arial" w:cs="Arial"/>
          <w:sz w:val="24"/>
        </w:rPr>
        <w:fldChar w:fldCharType="end"/>
      </w:r>
      <w:r w:rsidRPr="00C74504">
        <w:rPr>
          <w:rFonts w:ascii="Arial" w:hAnsi="Arial" w:cs="Arial"/>
          <w:sz w:val="24"/>
        </w:rPr>
        <w:t xml:space="preserve"> propose an alternative to the conventional base-stock policy known as the </w:t>
      </w:r>
      <w:proofErr w:type="spellStart"/>
      <w:r w:rsidRPr="00C74504">
        <w:rPr>
          <w:rFonts w:ascii="Arial" w:hAnsi="Arial" w:cs="Arial"/>
          <w:sz w:val="24"/>
        </w:rPr>
        <w:t>x+yx+y</w:t>
      </w:r>
      <w:proofErr w:type="spellEnd"/>
      <w:r w:rsidRPr="00C74504">
        <w:rPr>
          <w:rFonts w:ascii="Arial" w:hAnsi="Arial" w:cs="Arial"/>
          <w:sz w:val="24"/>
        </w:rPr>
        <w:t xml:space="preserve"> order policy. </w:t>
      </w:r>
      <w:r w:rsidR="008F5B30" w:rsidRPr="00C74504">
        <w:rPr>
          <w:rFonts w:ascii="Arial" w:hAnsi="Arial" w:cs="Arial"/>
          <w:sz w:val="24"/>
        </w:rPr>
        <w:t xml:space="preserve">When the inventory position goes below the base-stock level SS, also known as the order-up-to level, an order is issued to bring the inventory position back to SS, according to a base-stock policy. A (S1S1,SS) policy is another name for this policy </w:t>
      </w:r>
      <w:r w:rsidR="00D21F77" w:rsidRPr="00C74504">
        <w:rPr>
          <w:rFonts w:ascii="Arial" w:hAnsi="Arial" w:cs="Arial"/>
          <w:sz w:val="24"/>
        </w:rPr>
        <w:fldChar w:fldCharType="begin" w:fldLock="1"/>
      </w:r>
      <w:r w:rsidR="00D21F77" w:rsidRPr="00C74504">
        <w:rPr>
          <w:rFonts w:ascii="Arial" w:hAnsi="Arial" w:cs="Arial"/>
          <w:sz w:val="24"/>
        </w:rPr>
        <w:instrText>ADDIN CSL_CITATION {"citationItems":[{"id":"ITEM-1","itemData":{"author":[{"dropping-particle":"","family":"Muckstadt","given":"John A.","non-dropping-particle":"","parse-names":false,"suffix":""}],"id":"ITEM-1","issued":{"date-parts":[["2004"]]},"number-of-pages":"278","publisher":"Springer","publisher-place":"New York City, New York, United States","title":"Analysis and Algorithms for Service Parts Supply Chains","type":"book"},"uris":["http://www.mendeley.com/documents/?uuid=60fd7970-79ea-4b4d-a546-d1165eb7b10a"]}],"mendeley":{"formattedCitation":"(Muckstadt, 2004)","plainTextFormattedCitation":"(Muckstadt, 2004)","previouslyFormattedCitation":"(Muckstadt, 2004)"},"properties":{"noteIndex":0},"schema":"https://github.com/citation-style-language/schema/raw/master/csl-citation.json"}</w:instrText>
      </w:r>
      <w:r w:rsidR="00D21F77" w:rsidRPr="00C74504">
        <w:rPr>
          <w:rFonts w:ascii="Arial" w:hAnsi="Arial" w:cs="Arial"/>
          <w:sz w:val="24"/>
        </w:rPr>
        <w:fldChar w:fldCharType="separate"/>
      </w:r>
      <w:r w:rsidR="00D21F77" w:rsidRPr="00C74504">
        <w:rPr>
          <w:rFonts w:ascii="Arial" w:hAnsi="Arial" w:cs="Arial"/>
          <w:noProof/>
          <w:sz w:val="24"/>
        </w:rPr>
        <w:t>(Muckstadt, 2004)</w:t>
      </w:r>
      <w:r w:rsidR="00D21F77" w:rsidRPr="00C74504">
        <w:rPr>
          <w:rFonts w:ascii="Arial" w:hAnsi="Arial" w:cs="Arial"/>
          <w:sz w:val="24"/>
        </w:rPr>
        <w:fldChar w:fldCharType="end"/>
      </w:r>
      <w:r w:rsidR="008F5B30" w:rsidRPr="00C74504">
        <w:rPr>
          <w:rFonts w:ascii="Arial" w:hAnsi="Arial" w:cs="Arial"/>
          <w:sz w:val="24"/>
        </w:rPr>
        <w:t xml:space="preserve">. According to a study by </w:t>
      </w:r>
      <w:r w:rsidR="008F5B30" w:rsidRPr="00C74504">
        <w:rPr>
          <w:rFonts w:ascii="Arial" w:hAnsi="Arial" w:cs="Arial"/>
          <w:sz w:val="24"/>
        </w:rPr>
        <w:fldChar w:fldCharType="begin" w:fldLock="1"/>
      </w:r>
      <w:r w:rsidR="008F5B30" w:rsidRPr="00C74504">
        <w:rPr>
          <w:rFonts w:ascii="Arial" w:hAnsi="Arial" w:cs="Arial"/>
          <w:sz w:val="24"/>
        </w:rPr>
        <w:instrText>ADDIN CSL_CITATION {"citationItems":[{"id":"ITEM-1","itemData":{"DOI":"10.1007/978-3-030-48876-5","ISBN":"978-3-030-48875-8","editor":[{"dropping-particle":"","family":"Ramanathan","given":"Usha","non-dropping-particle":"","parse-names":false,"suffix":""},{"dropping-particle":"","family":"Ramanathan","given":"Ramakrishnan","non-dropping-particle":"","parse-names":false,"suffix":""}],"id":"ITEM-1","issued":{"date-parts":[["2020"]]},"publisher":"Springer International Publishing","publisher-place":"Cham","title":"Sustainable Supply Chains: Strategies, Issues, and Models","type":"book"},"uris":["http://www.mendeley.com/documents/?uuid=a5d0b7bc-ebea-4250-8b15-ebc49daaf095"]}],"mendeley":{"formattedCitation":"(Ramanathan and Ramanathan, 2020)","plainTextFormattedCitation":"(Ramanathan and Ramanathan, 2020)","previouslyFormattedCitation":"(Ramanathan and Ramanathan, 2020)"},"properties":{"noteIndex":0},"schema":"https://github.com/citation-style-language/schema/raw/master/csl-citation.json"}</w:instrText>
      </w:r>
      <w:r w:rsidR="008F5B30" w:rsidRPr="00C74504">
        <w:rPr>
          <w:rFonts w:ascii="Arial" w:hAnsi="Arial" w:cs="Arial"/>
          <w:sz w:val="24"/>
        </w:rPr>
        <w:fldChar w:fldCharType="separate"/>
      </w:r>
      <w:r w:rsidR="008F5B30" w:rsidRPr="00C74504">
        <w:rPr>
          <w:rFonts w:ascii="Arial" w:hAnsi="Arial" w:cs="Arial"/>
          <w:noProof/>
          <w:sz w:val="24"/>
        </w:rPr>
        <w:t>(Ramanathan and Ramanathan, 2020)</w:t>
      </w:r>
      <w:r w:rsidR="008F5B30" w:rsidRPr="00C74504">
        <w:rPr>
          <w:rFonts w:ascii="Arial" w:hAnsi="Arial" w:cs="Arial"/>
          <w:sz w:val="24"/>
        </w:rPr>
        <w:fldChar w:fldCharType="end"/>
      </w:r>
      <w:r w:rsidR="008F5B30" w:rsidRPr="00C74504">
        <w:rPr>
          <w:rFonts w:ascii="Arial" w:hAnsi="Arial" w:cs="Arial"/>
          <w:sz w:val="24"/>
        </w:rPr>
        <w:t>, applying intelligence to many stages throughout the supply chain can greatly improve its performance.</w:t>
      </w:r>
    </w:p>
    <w:p w14:paraId="06769C62" w14:textId="77777777" w:rsidR="008A0F0E" w:rsidRPr="00C74504" w:rsidRDefault="008A0F0E" w:rsidP="008A0F0E">
      <w:pPr>
        <w:shd w:val="clear" w:color="auto" w:fill="FCFCFC"/>
        <w:spacing w:after="240" w:line="360" w:lineRule="auto"/>
        <w:jc w:val="both"/>
        <w:rPr>
          <w:rFonts w:ascii="Arial" w:hAnsi="Arial" w:cs="Arial"/>
          <w:b/>
          <w:sz w:val="24"/>
          <w:szCs w:val="24"/>
          <w:shd w:val="clear" w:color="auto" w:fill="FCFCFC"/>
        </w:rPr>
      </w:pPr>
      <w:r w:rsidRPr="00C74504">
        <w:rPr>
          <w:rFonts w:ascii="Arial" w:hAnsi="Arial" w:cs="Arial"/>
          <w:b/>
          <w:sz w:val="24"/>
          <w:szCs w:val="24"/>
          <w:shd w:val="clear" w:color="auto" w:fill="FCFCFC"/>
        </w:rPr>
        <w:t>RQ2: How does AI impact the FC and IVM of automotive industries?</w:t>
      </w:r>
    </w:p>
    <w:p w14:paraId="39929E5D" w14:textId="71EFC458" w:rsidR="00F25415" w:rsidRPr="00C74504" w:rsidRDefault="00227476" w:rsidP="00F25415">
      <w:pPr>
        <w:shd w:val="clear" w:color="auto" w:fill="FCFCFC"/>
        <w:spacing w:after="240" w:line="360" w:lineRule="auto"/>
        <w:jc w:val="both"/>
        <w:rPr>
          <w:rFonts w:ascii="Arial" w:hAnsi="Arial" w:cs="Arial"/>
          <w:color w:val="FF0000"/>
          <w:sz w:val="24"/>
          <w:szCs w:val="24"/>
          <w:shd w:val="clear" w:color="auto" w:fill="FCFCFC"/>
        </w:rPr>
      </w:pPr>
      <w:r w:rsidRPr="00C74504">
        <w:rPr>
          <w:rFonts w:ascii="Arial" w:hAnsi="Arial" w:cs="Arial"/>
          <w:sz w:val="24"/>
          <w:szCs w:val="24"/>
          <w:shd w:val="clear" w:color="auto" w:fill="FCFCFC"/>
        </w:rPr>
        <w:t xml:space="preserve">According to the findings or reviews gathered, it is noted that AI has impact the FC process of automotive industries especially the included studies mentioned that sales FC </w:t>
      </w:r>
      <w:r w:rsidRPr="00C74504">
        <w:rPr>
          <w:rFonts w:ascii="Arial" w:hAnsi="Arial" w:cs="Arial"/>
          <w:sz w:val="24"/>
          <w:szCs w:val="24"/>
          <w:shd w:val="clear" w:color="auto" w:fill="FCFCFC"/>
        </w:rPr>
        <w:lastRenderedPageBreak/>
        <w:t xml:space="preserve">has turned effective in performance of automotive sector because of the execution of AI. Under AI, MI and ANN play a huge role in FC process of automotive companies in different countries. Unfortunately, researcher does not obtain a study as met the inclusion criteria based on UK context. Since researcher aimed to focus on collect the evidence with regards to UK context. But AI is the newly evolving concept for automotive sector hence it is expected in future there will be majority of the papers may focus on AI impact on FC in UK automotive sector. </w:t>
      </w:r>
      <w:r w:rsidR="0063262B" w:rsidRPr="00C74504">
        <w:rPr>
          <w:rFonts w:ascii="Arial" w:hAnsi="Arial" w:cs="Arial"/>
          <w:sz w:val="24"/>
          <w:szCs w:val="24"/>
          <w:shd w:val="clear" w:color="auto" w:fill="FCFCFC"/>
        </w:rPr>
        <w:t xml:space="preserve">Significantly, the included studies consider ANN for the reason is the component of AI which </w:t>
      </w:r>
      <w:r w:rsidR="00F25415" w:rsidRPr="00C74504">
        <w:rPr>
          <w:rFonts w:ascii="Arial" w:hAnsi="Arial" w:cs="Arial"/>
          <w:sz w:val="24"/>
          <w:szCs w:val="24"/>
          <w:shd w:val="clear" w:color="auto" w:fill="FCFCFC"/>
        </w:rPr>
        <w:t>is being used to model non-linear situations and predict output values for given input parameters based on training values.</w:t>
      </w:r>
      <w:r w:rsidR="0063262B" w:rsidRPr="00C74504">
        <w:rPr>
          <w:rFonts w:ascii="Arial" w:hAnsi="Arial" w:cs="Arial"/>
          <w:sz w:val="24"/>
          <w:szCs w:val="24"/>
          <w:shd w:val="clear" w:color="auto" w:fill="FCFCFC"/>
        </w:rPr>
        <w:t xml:space="preserve"> </w:t>
      </w:r>
      <w:r w:rsidR="0090637B" w:rsidRPr="00C74504">
        <w:rPr>
          <w:rFonts w:ascii="Arial" w:hAnsi="Arial" w:cs="Arial"/>
          <w:sz w:val="24"/>
          <w:szCs w:val="24"/>
          <w:shd w:val="clear" w:color="auto" w:fill="FCFCFC"/>
        </w:rPr>
        <w:t xml:space="preserve">Hence </w:t>
      </w:r>
      <w:r w:rsidR="00F15D26" w:rsidRPr="00C74504">
        <w:rPr>
          <w:rFonts w:ascii="Arial" w:hAnsi="Arial" w:cs="Arial"/>
          <w:sz w:val="24"/>
          <w:szCs w:val="24"/>
          <w:shd w:val="clear" w:color="auto" w:fill="FCFCFC"/>
        </w:rPr>
        <w:t>researcher considers</w:t>
      </w:r>
      <w:r w:rsidR="0063262B" w:rsidRPr="00C74504">
        <w:rPr>
          <w:rFonts w:ascii="Arial" w:hAnsi="Arial" w:cs="Arial"/>
          <w:sz w:val="24"/>
          <w:szCs w:val="24"/>
          <w:shd w:val="clear" w:color="auto" w:fill="FCFCFC"/>
        </w:rPr>
        <w:t xml:space="preserve"> this variable fo</w:t>
      </w:r>
      <w:r w:rsidR="0090637B" w:rsidRPr="00C74504">
        <w:rPr>
          <w:rFonts w:ascii="Arial" w:hAnsi="Arial" w:cs="Arial"/>
          <w:sz w:val="24"/>
          <w:szCs w:val="24"/>
          <w:shd w:val="clear" w:color="auto" w:fill="FCFCFC"/>
        </w:rPr>
        <w:t xml:space="preserve">r the included studies and </w:t>
      </w:r>
      <w:r w:rsidR="0063262B" w:rsidRPr="00C74504">
        <w:rPr>
          <w:rFonts w:ascii="Arial" w:hAnsi="Arial" w:cs="Arial"/>
          <w:sz w:val="24"/>
          <w:szCs w:val="24"/>
          <w:shd w:val="clear" w:color="auto" w:fill="FCFCFC"/>
        </w:rPr>
        <w:t>M</w:t>
      </w:r>
      <w:r w:rsidR="0090637B" w:rsidRPr="00C74504">
        <w:rPr>
          <w:rFonts w:ascii="Arial" w:hAnsi="Arial" w:cs="Arial"/>
          <w:sz w:val="24"/>
          <w:szCs w:val="24"/>
          <w:shd w:val="clear" w:color="auto" w:fill="FCFCFC"/>
        </w:rPr>
        <w:t>L</w:t>
      </w:r>
      <w:r w:rsidR="0063262B" w:rsidRPr="00C74504">
        <w:rPr>
          <w:rFonts w:ascii="Arial" w:hAnsi="Arial" w:cs="Arial"/>
          <w:sz w:val="24"/>
          <w:szCs w:val="24"/>
          <w:shd w:val="clear" w:color="auto" w:fill="FCFCFC"/>
        </w:rPr>
        <w:t xml:space="preserve"> </w:t>
      </w:r>
      <w:r w:rsidR="0090637B" w:rsidRPr="00C74504">
        <w:rPr>
          <w:rFonts w:ascii="Arial" w:hAnsi="Arial" w:cs="Arial"/>
          <w:sz w:val="24"/>
          <w:szCs w:val="24"/>
          <w:shd w:val="clear" w:color="auto" w:fill="FCFCFC"/>
        </w:rPr>
        <w:t>also consider in this research because both AI and</w:t>
      </w:r>
      <w:r w:rsidR="00F15D26" w:rsidRPr="00C74504">
        <w:rPr>
          <w:rFonts w:ascii="Arial" w:hAnsi="Arial" w:cs="Arial"/>
          <w:sz w:val="24"/>
          <w:szCs w:val="24"/>
          <w:shd w:val="clear" w:color="auto" w:fill="FCFCFC"/>
        </w:rPr>
        <w:t xml:space="preserve"> ML is </w:t>
      </w:r>
      <w:r w:rsidR="008F5B30" w:rsidRPr="00C74504">
        <w:rPr>
          <w:rFonts w:ascii="Arial" w:hAnsi="Arial" w:cs="Arial"/>
          <w:sz w:val="24"/>
          <w:szCs w:val="24"/>
          <w:shd w:val="clear" w:color="auto" w:fill="FCFCFC"/>
        </w:rPr>
        <w:t>usually</w:t>
      </w:r>
      <w:r w:rsidR="00F15D26" w:rsidRPr="00C74504">
        <w:rPr>
          <w:rFonts w:ascii="Arial" w:hAnsi="Arial" w:cs="Arial"/>
          <w:sz w:val="24"/>
          <w:szCs w:val="24"/>
          <w:shd w:val="clear" w:color="auto" w:fill="FCFCFC"/>
        </w:rPr>
        <w:t xml:space="preserve"> used </w:t>
      </w:r>
      <w:r w:rsidR="008F5B30" w:rsidRPr="00C74504">
        <w:rPr>
          <w:rFonts w:ascii="Arial" w:hAnsi="Arial" w:cs="Arial"/>
          <w:sz w:val="24"/>
          <w:szCs w:val="24"/>
          <w:shd w:val="clear" w:color="auto" w:fill="FCFCFC"/>
        </w:rPr>
        <w:t>along with</w:t>
      </w:r>
      <w:r w:rsidR="00F15D26" w:rsidRPr="00C74504">
        <w:rPr>
          <w:rFonts w:ascii="Arial" w:hAnsi="Arial" w:cs="Arial"/>
          <w:sz w:val="24"/>
          <w:szCs w:val="24"/>
          <w:shd w:val="clear" w:color="auto" w:fill="FCFCFC"/>
        </w:rPr>
        <w:t xml:space="preserve">. But AI and ML is not the same thing. </w:t>
      </w:r>
      <w:r w:rsidR="00F25415" w:rsidRPr="00C74504">
        <w:rPr>
          <w:rFonts w:ascii="Arial" w:hAnsi="Arial" w:cs="Arial"/>
          <w:sz w:val="24"/>
          <w:szCs w:val="24"/>
          <w:shd w:val="clear" w:color="auto" w:fill="FCFCFC"/>
        </w:rPr>
        <w:t xml:space="preserve">AI is a subset of machine learning. ML is an area of artificial intelligence (AI) and computer science that focuses on using data and algorithms to mimic the way humans learn while continuously improving accuracy. </w:t>
      </w:r>
    </w:p>
    <w:p w14:paraId="2D6C7EBA" w14:textId="79E63880" w:rsidR="008C5F03" w:rsidRPr="00C74504" w:rsidRDefault="00227476" w:rsidP="00F25415">
      <w:pPr>
        <w:shd w:val="clear" w:color="auto" w:fill="FCFCFC"/>
        <w:spacing w:after="240" w:line="360" w:lineRule="auto"/>
        <w:jc w:val="both"/>
        <w:rPr>
          <w:rFonts w:ascii="Arial" w:hAnsi="Arial" w:cs="Arial"/>
          <w:color w:val="FF0000"/>
          <w:sz w:val="24"/>
          <w:szCs w:val="24"/>
          <w:shd w:val="clear" w:color="auto" w:fill="FCFCFC"/>
        </w:rPr>
      </w:pPr>
      <w:r w:rsidRPr="00C74504">
        <w:rPr>
          <w:rFonts w:ascii="Arial" w:hAnsi="Arial" w:cs="Arial"/>
          <w:sz w:val="24"/>
          <w:szCs w:val="24"/>
          <w:shd w:val="clear" w:color="auto" w:fill="FCFCFC"/>
        </w:rPr>
        <w:t>With regards to included studies, it is highlighted that AI play a hu</w:t>
      </w:r>
      <w:r w:rsidR="00E16477" w:rsidRPr="00C74504">
        <w:rPr>
          <w:rFonts w:ascii="Arial" w:hAnsi="Arial" w:cs="Arial"/>
          <w:sz w:val="24"/>
          <w:szCs w:val="24"/>
          <w:shd w:val="clear" w:color="auto" w:fill="FCFCFC"/>
        </w:rPr>
        <w:t>ge role in FC as stated earlier, as</w:t>
      </w:r>
      <w:r w:rsidRPr="00C74504">
        <w:rPr>
          <w:rFonts w:ascii="Arial" w:hAnsi="Arial" w:cs="Arial"/>
          <w:sz w:val="24"/>
          <w:szCs w:val="24"/>
          <w:shd w:val="clear" w:color="auto" w:fill="FCFCFC"/>
        </w:rPr>
        <w:t xml:space="preserve"> per the study of </w:t>
      </w:r>
      <w:r w:rsidR="00702BC3" w:rsidRPr="00C74504">
        <w:rPr>
          <w:rFonts w:ascii="Arial" w:hAnsi="Arial" w:cs="Arial"/>
          <w:sz w:val="24"/>
          <w:szCs w:val="24"/>
          <w:shd w:val="clear" w:color="auto" w:fill="FCFCFC"/>
        </w:rPr>
        <w:fldChar w:fldCharType="begin" w:fldLock="1"/>
      </w:r>
      <w:r w:rsidR="00702BC3" w:rsidRPr="00C74504">
        <w:rPr>
          <w:rFonts w:ascii="Arial" w:hAnsi="Arial" w:cs="Arial"/>
          <w:sz w:val="24"/>
          <w:szCs w:val="24"/>
          <w:shd w:val="clear" w:color="auto" w:fill="FCFCFC"/>
        </w:rPr>
        <w:instrText>ADDIN CSL_CITATION {"citationItems":[{"id":"ITEM-1","itemData":{"DOI":"10.14419/ijet.v7i3.7.18902","author":[{"dropping-particle":"","family":"Hakim","given":"Inaki Maulida","non-dropping-particle":"","parse-names":false,"suffix":""},{"dropping-particle":"","family":"Dwantara","given":"Hutama","non-dropping-particle":"","parse-names":false,"suffix":""}],"container-title":"International Journal of Engineering &amp; Technology","id":"ITEM-1","issue":"3","issued":{"date-parts":[["2018"]]},"page":"444-447","title":"Forecasting Service Parts Demand on Automotive Industry Using Artificial Neural Network (ANN)","type":"article-journal","volume":"7"},"uris":["http://www.mendeley.com/documents/?uuid=dada5907-dcb5-4242-b73e-23d7a9273112"]}],"mendeley":{"formattedCitation":"(Hakim and Dwantara, 2018)","manualFormatting":"Hakim and Dwantara (2018)","plainTextFormattedCitation":"(Hakim and Dwantara, 2018)","previouslyFormattedCitation":"(Hakim and Dwantara, 2018)"},"properties":{"noteIndex":0},"schema":"https://github.com/citation-style-language/schema/raw/master/csl-citation.json"}</w:instrText>
      </w:r>
      <w:r w:rsidR="00702BC3" w:rsidRPr="00C74504">
        <w:rPr>
          <w:rFonts w:ascii="Arial" w:hAnsi="Arial" w:cs="Arial"/>
          <w:sz w:val="24"/>
          <w:szCs w:val="24"/>
          <w:shd w:val="clear" w:color="auto" w:fill="FCFCFC"/>
        </w:rPr>
        <w:fldChar w:fldCharType="separate"/>
      </w:r>
      <w:r w:rsidR="00702BC3" w:rsidRPr="00C74504">
        <w:rPr>
          <w:rFonts w:ascii="Arial" w:hAnsi="Arial" w:cs="Arial"/>
          <w:noProof/>
          <w:sz w:val="24"/>
          <w:szCs w:val="24"/>
          <w:shd w:val="clear" w:color="auto" w:fill="FCFCFC"/>
        </w:rPr>
        <w:t>Hakim and Dwantara (2018)</w:t>
      </w:r>
      <w:r w:rsidR="00702BC3" w:rsidRPr="00C74504">
        <w:rPr>
          <w:rFonts w:ascii="Arial" w:hAnsi="Arial" w:cs="Arial"/>
          <w:sz w:val="24"/>
          <w:szCs w:val="24"/>
          <w:shd w:val="clear" w:color="auto" w:fill="FCFCFC"/>
        </w:rPr>
        <w:fldChar w:fldCharType="end"/>
      </w:r>
      <w:r w:rsidR="00E16477" w:rsidRPr="00C74504">
        <w:rPr>
          <w:rFonts w:ascii="Arial" w:hAnsi="Arial" w:cs="Arial"/>
          <w:sz w:val="24"/>
          <w:szCs w:val="24"/>
          <w:shd w:val="clear" w:color="auto" w:fill="FCFCFC"/>
        </w:rPr>
        <w:t xml:space="preserve"> highlighted that </w:t>
      </w:r>
      <w:r w:rsidR="007633F4" w:rsidRPr="00C74504">
        <w:rPr>
          <w:rFonts w:ascii="Arial" w:hAnsi="Arial" w:cs="Arial"/>
          <w:sz w:val="24"/>
          <w:szCs w:val="24"/>
          <w:shd w:val="clear" w:color="auto" w:fill="FCFCFC"/>
        </w:rPr>
        <w:t>the demand for service parts can be predicted using three FC methods, with different types of performance artificial neural networks producing the most accurate forecast compared to the single exponential smoothing method and Croston's method by calculating demand for seven different types of service parts</w:t>
      </w:r>
      <w:r w:rsidR="00E16477" w:rsidRPr="00C74504">
        <w:rPr>
          <w:rFonts w:ascii="Arial" w:hAnsi="Arial" w:cs="Arial"/>
          <w:sz w:val="24"/>
          <w:szCs w:val="24"/>
          <w:shd w:val="clear" w:color="auto" w:fill="FCFCFC"/>
        </w:rPr>
        <w:t xml:space="preserve">. </w:t>
      </w:r>
      <w:r w:rsidR="00B11016" w:rsidRPr="00C74504">
        <w:rPr>
          <w:rFonts w:ascii="Arial" w:hAnsi="Arial" w:cs="Arial"/>
          <w:sz w:val="24"/>
          <w:szCs w:val="24"/>
          <w:shd w:val="clear" w:color="auto" w:fill="FCFCFC"/>
        </w:rPr>
        <w:fldChar w:fldCharType="begin" w:fldLock="1"/>
      </w:r>
      <w:r w:rsidR="00B11016" w:rsidRPr="00C74504">
        <w:rPr>
          <w:rFonts w:ascii="Arial" w:hAnsi="Arial" w:cs="Arial"/>
          <w:sz w:val="24"/>
          <w:szCs w:val="24"/>
          <w:shd w:val="clear" w:color="auto" w:fill="FCFCFC"/>
        </w:rPr>
        <w:instrText>ADDIN CSL_CITATION {"citationItems":[{"id":"ITEM-1","itemData":{"DOI":"10.3390/app10030829","ISSN":"2076-3417","author":[{"dropping-particle":"","family":"Salais-Fierro","given":"Tomas Eloy","non-dropping-particle":"","parse-names":false,"suffix":""},{"dropping-particle":"","family":"Saucedo-Martinez","given":"Jania Astrid","non-dropping-particle":"","parse-names":false,"suffix":""},{"dropping-particle":"","family":"Rodriguez-Aguilar","given":"Roman","non-dropping-particle":"","parse-names":false,"suffix":""},{"dropping-particle":"","family":"Vela-Haro","given":"Jose Manuel","non-dropping-particle":"","parse-names":false,"suffix":""}],"container-title":"Applied Sciences","id":"ITEM-1","issue":"3","issued":{"date-parts":[["2020","1","24"]]},"page":"829","title":"Demand Prediction Using a Soft-Computing Approach: A Case Study of Automotive Industry","type":"article-journal","volume":"10"},"uris":["http://www.mendeley.com/documents/?uuid=5e609a1c-9743-4921-b733-f1645102c73c"]}],"mendeley":{"formattedCitation":"(Salais-Fierro &lt;i&gt;et al.&lt;/i&gt;, 2020)","manualFormatting":"Salais-Fierro et al. (2020)","plainTextFormattedCitation":"(Salais-Fierro et al., 2020)","previouslyFormattedCitation":"(Salais-Fierro &lt;i&gt;et al.&lt;/i&gt;, 2020)"},"properties":{"noteIndex":0},"schema":"https://github.com/citation-style-language/schema/raw/master/csl-citation.json"}</w:instrText>
      </w:r>
      <w:r w:rsidR="00B11016" w:rsidRPr="00C74504">
        <w:rPr>
          <w:rFonts w:ascii="Arial" w:hAnsi="Arial" w:cs="Arial"/>
          <w:sz w:val="24"/>
          <w:szCs w:val="24"/>
          <w:shd w:val="clear" w:color="auto" w:fill="FCFCFC"/>
        </w:rPr>
        <w:fldChar w:fldCharType="separate"/>
      </w:r>
      <w:r w:rsidR="00B11016" w:rsidRPr="00C74504">
        <w:rPr>
          <w:rFonts w:ascii="Arial" w:hAnsi="Arial" w:cs="Arial"/>
          <w:noProof/>
          <w:sz w:val="24"/>
          <w:szCs w:val="24"/>
          <w:shd w:val="clear" w:color="auto" w:fill="FCFCFC"/>
        </w:rPr>
        <w:t xml:space="preserve">Salais-Fierro </w:t>
      </w:r>
      <w:r w:rsidR="00B11016" w:rsidRPr="00C74504">
        <w:rPr>
          <w:rFonts w:ascii="Arial" w:hAnsi="Arial" w:cs="Arial"/>
          <w:i/>
          <w:noProof/>
          <w:sz w:val="24"/>
          <w:szCs w:val="24"/>
          <w:shd w:val="clear" w:color="auto" w:fill="FCFCFC"/>
        </w:rPr>
        <w:t>et al.</w:t>
      </w:r>
      <w:r w:rsidR="00B11016" w:rsidRPr="00C74504">
        <w:rPr>
          <w:rFonts w:ascii="Arial" w:hAnsi="Arial" w:cs="Arial"/>
          <w:noProof/>
          <w:sz w:val="24"/>
          <w:szCs w:val="24"/>
          <w:shd w:val="clear" w:color="auto" w:fill="FCFCFC"/>
        </w:rPr>
        <w:t xml:space="preserve"> (2020)</w:t>
      </w:r>
      <w:r w:rsidR="00B11016" w:rsidRPr="00C74504">
        <w:rPr>
          <w:rFonts w:ascii="Arial" w:hAnsi="Arial" w:cs="Arial"/>
          <w:sz w:val="24"/>
          <w:szCs w:val="24"/>
          <w:shd w:val="clear" w:color="auto" w:fill="FCFCFC"/>
        </w:rPr>
        <w:fldChar w:fldCharType="end"/>
      </w:r>
      <w:r w:rsidR="00E16477" w:rsidRPr="00C74504">
        <w:rPr>
          <w:rFonts w:ascii="Arial" w:hAnsi="Arial" w:cs="Arial"/>
          <w:sz w:val="24"/>
          <w:szCs w:val="24"/>
          <w:shd w:val="clear" w:color="auto" w:fill="FCFCFC"/>
        </w:rPr>
        <w:t xml:space="preserve"> stated that</w:t>
      </w:r>
      <w:r w:rsidR="0007529C" w:rsidRPr="00C74504">
        <w:rPr>
          <w:rFonts w:ascii="Arial" w:hAnsi="Arial" w:cs="Arial"/>
          <w:sz w:val="24"/>
          <w:szCs w:val="24"/>
          <w:shd w:val="clear" w:color="auto" w:fill="FCFCFC"/>
        </w:rPr>
        <w:t xml:space="preserve"> </w:t>
      </w:r>
      <w:r w:rsidR="00C97802" w:rsidRPr="00C74504">
        <w:rPr>
          <w:rFonts w:ascii="Arial" w:hAnsi="Arial" w:cs="Arial"/>
          <w:sz w:val="24"/>
          <w:szCs w:val="24"/>
          <w:shd w:val="clear" w:color="auto" w:fill="FCFCFC"/>
        </w:rPr>
        <w:t>AI and ML techniques are techniques that produce alternatives for the creation of instruments for demand FC in the automotive industry</w:t>
      </w:r>
      <w:r w:rsidR="0007529C" w:rsidRPr="00C74504">
        <w:rPr>
          <w:rFonts w:ascii="Arial" w:hAnsi="Arial" w:cs="Arial"/>
          <w:sz w:val="24"/>
          <w:szCs w:val="24"/>
          <w:shd w:val="clear" w:color="auto" w:fill="FCFCFC"/>
        </w:rPr>
        <w:t xml:space="preserve">.  Similar to this, </w:t>
      </w:r>
      <w:r w:rsidR="00B11016" w:rsidRPr="00C74504">
        <w:rPr>
          <w:rFonts w:ascii="Arial" w:hAnsi="Arial" w:cs="Arial"/>
          <w:sz w:val="24"/>
          <w:szCs w:val="24"/>
          <w:shd w:val="clear" w:color="auto" w:fill="FCFCFC"/>
        </w:rPr>
        <w:fldChar w:fldCharType="begin" w:fldLock="1"/>
      </w:r>
      <w:r w:rsidR="00B11016" w:rsidRPr="00C74504">
        <w:rPr>
          <w:rFonts w:ascii="Arial" w:hAnsi="Arial" w:cs="Arial"/>
          <w:sz w:val="24"/>
          <w:szCs w:val="24"/>
          <w:shd w:val="clear" w:color="auto" w:fill="FCFCFC"/>
        </w:rPr>
        <w:instrText>ADDIN CSL_CITATION {"citationItems":[{"id":"ITEM-1","itemData":{"DOI":"10.1109/SmartNets48225.2019.9069751","ISBN":"978-1-7281-4275-3","author":[{"dropping-particle":"","family":"Abdellatief","given":"Mahmoud","non-dropping-particle":"","parse-names":false,"suffix":""},{"dropping-particle":"","family":"Shaaban","given":"Essam M","non-dropping-particle":"","parse-names":false,"suffix":""},{"dropping-particle":"","family":"Abu-Raya","given":"Karim A.","non-dropping-particle":"","parse-names":false,"suffix":""}],"container-title":"2019 International Conference on Smart Applications, Communications and Networking (SmartNets)","id":"ITEM-1","issued":{"date-parts":[["2019","12"]]},"page":"1-6","publisher":"IEEE","title":"Egyptian Case Study-Sales forecasting model for automotive section","type":"paper-conference"},"uris":["http://www.mendeley.com/documents/?uuid=aeaa3924-7a47-4c5c-9cc7-c1226b331dc5"]}],"mendeley":{"formattedCitation":"(Abdellatief, Shaaban and Abu-Raya, 2019)","manualFormatting":"Abdellatief et al. (2019)","plainTextFormattedCitation":"(Abdellatief, Shaaban and Abu-Raya, 2019)","previouslyFormattedCitation":"(Abdellatief, Shaaban and Abu-Raya, 2019)"},"properties":{"noteIndex":0},"schema":"https://github.com/citation-style-language/schema/raw/master/csl-citation.json"}</w:instrText>
      </w:r>
      <w:r w:rsidR="00B11016" w:rsidRPr="00C74504">
        <w:rPr>
          <w:rFonts w:ascii="Arial" w:hAnsi="Arial" w:cs="Arial"/>
          <w:sz w:val="24"/>
          <w:szCs w:val="24"/>
          <w:shd w:val="clear" w:color="auto" w:fill="FCFCFC"/>
        </w:rPr>
        <w:fldChar w:fldCharType="separate"/>
      </w:r>
      <w:r w:rsidR="00B11016" w:rsidRPr="00C74504">
        <w:rPr>
          <w:rFonts w:ascii="Arial" w:hAnsi="Arial" w:cs="Arial"/>
          <w:noProof/>
          <w:sz w:val="24"/>
          <w:szCs w:val="24"/>
          <w:shd w:val="clear" w:color="auto" w:fill="FCFCFC"/>
        </w:rPr>
        <w:t>Abdellatief</w:t>
      </w:r>
      <w:r w:rsidR="00B11016" w:rsidRPr="00C74504">
        <w:rPr>
          <w:rFonts w:ascii="Arial" w:hAnsi="Arial" w:cs="Arial"/>
          <w:i/>
          <w:noProof/>
          <w:sz w:val="24"/>
        </w:rPr>
        <w:t xml:space="preserve"> et al.</w:t>
      </w:r>
      <w:r w:rsidR="00B11016" w:rsidRPr="00C74504">
        <w:rPr>
          <w:rFonts w:ascii="Arial" w:hAnsi="Arial" w:cs="Arial"/>
          <w:noProof/>
          <w:sz w:val="24"/>
          <w:szCs w:val="24"/>
          <w:shd w:val="clear" w:color="auto" w:fill="FCFCFC"/>
        </w:rPr>
        <w:t xml:space="preserve"> (2019)</w:t>
      </w:r>
      <w:r w:rsidR="00B11016" w:rsidRPr="00C74504">
        <w:rPr>
          <w:rFonts w:ascii="Arial" w:hAnsi="Arial" w:cs="Arial"/>
          <w:sz w:val="24"/>
          <w:szCs w:val="24"/>
          <w:shd w:val="clear" w:color="auto" w:fill="FCFCFC"/>
        </w:rPr>
        <w:fldChar w:fldCharType="end"/>
      </w:r>
      <w:r w:rsidR="0007529C" w:rsidRPr="00C74504">
        <w:rPr>
          <w:rFonts w:ascii="Arial" w:hAnsi="Arial" w:cs="Arial"/>
          <w:sz w:val="24"/>
          <w:szCs w:val="24"/>
          <w:shd w:val="clear" w:color="auto" w:fill="FCFCFC"/>
        </w:rPr>
        <w:t xml:space="preserve"> also agreed that under AI technique, ANN provided the superior result in predicting sales of automotive companies when compared to others available tec</w:t>
      </w:r>
      <w:r w:rsidR="00B11016" w:rsidRPr="00C74504">
        <w:rPr>
          <w:rFonts w:ascii="Arial" w:hAnsi="Arial" w:cs="Arial"/>
          <w:sz w:val="24"/>
          <w:szCs w:val="24"/>
          <w:shd w:val="clear" w:color="auto" w:fill="FCFCFC"/>
        </w:rPr>
        <w:t>hniques for sales and other FC.</w:t>
      </w:r>
      <w:r w:rsidR="0007529C" w:rsidRPr="00C74504">
        <w:rPr>
          <w:rFonts w:ascii="Arial" w:hAnsi="Arial" w:cs="Arial"/>
          <w:sz w:val="24"/>
          <w:szCs w:val="24"/>
          <w:shd w:val="clear" w:color="auto" w:fill="FCFCFC"/>
        </w:rPr>
        <w:t xml:space="preserve"> </w:t>
      </w:r>
      <w:r w:rsidR="00502D8A" w:rsidRPr="00C74504">
        <w:rPr>
          <w:rFonts w:ascii="Arial" w:hAnsi="Arial" w:cs="Arial"/>
          <w:sz w:val="24"/>
          <w:szCs w:val="24"/>
          <w:shd w:val="clear" w:color="auto" w:fill="FCFCFC"/>
        </w:rPr>
        <w:fldChar w:fldCharType="begin" w:fldLock="1"/>
      </w:r>
      <w:r w:rsidR="006B0A13" w:rsidRPr="00C74504">
        <w:rPr>
          <w:rFonts w:ascii="Arial" w:hAnsi="Arial" w:cs="Arial"/>
          <w:sz w:val="24"/>
          <w:szCs w:val="24"/>
          <w:shd w:val="clear" w:color="auto" w:fill="FCFCFC"/>
        </w:rPr>
        <w:instrText>ADDIN CSL_CITATION {"citationItems":[{"id":"ITEM-1","itemData":{"DOI":"10.1016/j.matpr.2019.07.013","ISSN":"22147853","author":[{"dropping-particle":"","family":"Sharma","given":"Rajkumar","non-dropping-particle":"","parse-names":false,"suffix":""},{"dropping-particle":"","family":"Singhal","given":"Piyush","non-dropping-particle":"","parse-names":false,"suffix":""}],"container-title":"Materials Today: Proceedings","id":"ITEM-1","issued":{"date-parts":[["2019"]]},"page":"2308-2314","title":"Demand Forecasting Of Engine Oil For Automotive And Industrial Lubricant Manufacturing Company Using Neural Network","type":"article-journal","volume":"18"},"uris":["http://www.mendeley.com/documents/?uuid=d120ed4e-eea7-4b93-a91a-b13b77b52c34"]}],"mendeley":{"formattedCitation":"(Sharma and Singhal, 2019)","manualFormatting":"Sharma and Singhal (2019)","plainTextFormattedCitation":"(Sharma and Singhal, 2019)","previouslyFormattedCitation":"(Sharma and Singhal, 2019)"},"properties":{"noteIndex":0},"schema":"https://github.com/citation-style-language/schema/raw/master/csl-citation.json"}</w:instrText>
      </w:r>
      <w:r w:rsidR="00502D8A" w:rsidRPr="00C74504">
        <w:rPr>
          <w:rFonts w:ascii="Arial" w:hAnsi="Arial" w:cs="Arial"/>
          <w:sz w:val="24"/>
          <w:szCs w:val="24"/>
          <w:shd w:val="clear" w:color="auto" w:fill="FCFCFC"/>
        </w:rPr>
        <w:fldChar w:fldCharType="separate"/>
      </w:r>
      <w:r w:rsidR="00502D8A" w:rsidRPr="00C74504">
        <w:rPr>
          <w:rFonts w:ascii="Arial" w:hAnsi="Arial" w:cs="Arial"/>
          <w:noProof/>
          <w:sz w:val="24"/>
          <w:szCs w:val="24"/>
          <w:shd w:val="clear" w:color="auto" w:fill="FCFCFC"/>
        </w:rPr>
        <w:t>Sharma and Singhal (2019)</w:t>
      </w:r>
      <w:r w:rsidR="00502D8A" w:rsidRPr="00C74504">
        <w:rPr>
          <w:rFonts w:ascii="Arial" w:hAnsi="Arial" w:cs="Arial"/>
          <w:sz w:val="24"/>
          <w:szCs w:val="24"/>
          <w:shd w:val="clear" w:color="auto" w:fill="FCFCFC"/>
        </w:rPr>
        <w:fldChar w:fldCharType="end"/>
      </w:r>
      <w:r w:rsidR="00E62B65" w:rsidRPr="00C74504">
        <w:rPr>
          <w:rFonts w:ascii="Arial" w:hAnsi="Arial" w:cs="Arial"/>
          <w:sz w:val="24"/>
          <w:szCs w:val="24"/>
          <w:shd w:val="clear" w:color="auto" w:fill="FCFCFC"/>
        </w:rPr>
        <w:t xml:space="preserve"> points out that </w:t>
      </w:r>
      <w:r w:rsidR="00FF07AD" w:rsidRPr="00C74504">
        <w:rPr>
          <w:rFonts w:ascii="Arial" w:hAnsi="Arial" w:cs="Arial"/>
          <w:sz w:val="24"/>
          <w:szCs w:val="24"/>
          <w:shd w:val="clear" w:color="auto" w:fill="FCFCFC"/>
        </w:rPr>
        <w:t>reliable and precise future demand estimates for engine oils, a constructed neural network model might be used</w:t>
      </w:r>
      <w:r w:rsidR="00E62B65" w:rsidRPr="00C74504">
        <w:rPr>
          <w:rFonts w:ascii="Arial" w:hAnsi="Arial" w:cs="Arial"/>
          <w:sz w:val="24"/>
          <w:szCs w:val="24"/>
          <w:shd w:val="clear" w:color="auto" w:fill="FCFCFC"/>
        </w:rPr>
        <w:t xml:space="preserve">. </w:t>
      </w:r>
      <w:r w:rsidR="0007529C" w:rsidRPr="00C74504">
        <w:rPr>
          <w:rFonts w:ascii="Arial" w:hAnsi="Arial" w:cs="Arial"/>
          <w:sz w:val="24"/>
          <w:szCs w:val="24"/>
          <w:shd w:val="clear" w:color="auto" w:fill="FCFCFC"/>
        </w:rPr>
        <w:t xml:space="preserve">In line with this, Yilmaz et al., 2020 also stated that AI play a major role for examining the FC among Turkish automotive sector especially neural fuzzy logic method is effective one for </w:t>
      </w:r>
      <w:r w:rsidR="00E62B65" w:rsidRPr="00C74504">
        <w:rPr>
          <w:rFonts w:ascii="Arial" w:hAnsi="Arial" w:cs="Arial"/>
          <w:sz w:val="24"/>
          <w:szCs w:val="24"/>
          <w:shd w:val="clear" w:color="auto" w:fill="FCFCFC"/>
        </w:rPr>
        <w:t>predicting th</w:t>
      </w:r>
      <w:r w:rsidR="00FF07AD" w:rsidRPr="00C74504">
        <w:rPr>
          <w:rFonts w:ascii="Arial" w:hAnsi="Arial" w:cs="Arial"/>
          <w:sz w:val="24"/>
          <w:szCs w:val="24"/>
          <w:shd w:val="clear" w:color="auto" w:fill="FCFCFC"/>
        </w:rPr>
        <w:t>e FC processes. According to</w:t>
      </w:r>
      <w:r w:rsidR="00704296" w:rsidRPr="00C74504">
        <w:rPr>
          <w:rFonts w:ascii="Arial" w:hAnsi="Arial" w:cs="Arial"/>
          <w:sz w:val="24"/>
          <w:szCs w:val="24"/>
          <w:shd w:val="clear" w:color="auto" w:fill="FCFCFC"/>
        </w:rPr>
        <w:t xml:space="preserve"> </w:t>
      </w:r>
      <w:r w:rsidR="00704296" w:rsidRPr="00C74504">
        <w:rPr>
          <w:rFonts w:ascii="Arial" w:hAnsi="Arial" w:cs="Arial"/>
          <w:sz w:val="24"/>
          <w:szCs w:val="24"/>
          <w:shd w:val="clear" w:color="auto" w:fill="FCFCFC"/>
        </w:rPr>
        <w:fldChar w:fldCharType="begin" w:fldLock="1"/>
      </w:r>
      <w:r w:rsidR="00704296" w:rsidRPr="00C74504">
        <w:rPr>
          <w:rFonts w:ascii="Arial" w:hAnsi="Arial" w:cs="Arial"/>
          <w:sz w:val="24"/>
          <w:szCs w:val="24"/>
          <w:shd w:val="clear" w:color="auto" w:fill="FCFCFC"/>
        </w:rPr>
        <w:instrText>ADDIN CSL_CITATION {"citationItems":[{"id":"ITEM-1","itemData":{"author":[{"dropping-particle":"","family":"Vieira","given":"José","non-dropping-particle":"","parse-names":false,"suffix":""},{"dropping-particle":"","family":"Morgado-Dias","given":"F.","non-dropping-particle":"","parse-names":false,"suffix":""},{"dropping-particle":"","family":"Mota","given":"Alexandre","non-dropping-particle":"","parse-names":false,"suffix":""}],"container-title":"WSEAS Transactions on Systems","id":"ITEM-1","issue":"2","issued":{"date-parts":[["2004"]]},"page":"414-419","title":"Neuro-Fuzzy Systems: A Survey","type":"article-journal","volume":"3"},"uris":["http://www.mendeley.com/documents/?uuid=2005333d-c793-4d59-be4e-cb7ad27e157d"]}],"mendeley":{"formattedCitation":"(Vieira, Morgado-Dias and Mota, 2004)","manualFormatting":"Vieira et al. (2004)","plainTextFormattedCitation":"(Vieira, Morgado-Dias and Mota, 2004)","previouslyFormattedCitation":"(Vieira, Morgado-Dias and Mota, 2004)"},"properties":{"noteIndex":0},"schema":"https://github.com/citation-style-language/schema/raw/master/csl-citation.json"}</w:instrText>
      </w:r>
      <w:r w:rsidR="00704296" w:rsidRPr="00C74504">
        <w:rPr>
          <w:rFonts w:ascii="Arial" w:hAnsi="Arial" w:cs="Arial"/>
          <w:sz w:val="24"/>
          <w:szCs w:val="24"/>
          <w:shd w:val="clear" w:color="auto" w:fill="FCFCFC"/>
        </w:rPr>
        <w:fldChar w:fldCharType="separate"/>
      </w:r>
      <w:r w:rsidR="00704296" w:rsidRPr="00C74504">
        <w:rPr>
          <w:rFonts w:ascii="Arial" w:hAnsi="Arial" w:cs="Arial"/>
          <w:noProof/>
          <w:sz w:val="24"/>
          <w:szCs w:val="24"/>
          <w:shd w:val="clear" w:color="auto" w:fill="FCFCFC"/>
        </w:rPr>
        <w:t>Vieira</w:t>
      </w:r>
      <w:r w:rsidR="00704296" w:rsidRPr="00C74504">
        <w:rPr>
          <w:rFonts w:ascii="Arial" w:hAnsi="Arial" w:cs="Arial"/>
          <w:i/>
          <w:noProof/>
          <w:sz w:val="24"/>
        </w:rPr>
        <w:t xml:space="preserve"> et al.</w:t>
      </w:r>
      <w:r w:rsidR="00704296" w:rsidRPr="00C74504">
        <w:rPr>
          <w:rFonts w:ascii="Arial" w:hAnsi="Arial" w:cs="Arial"/>
          <w:noProof/>
          <w:sz w:val="24"/>
          <w:szCs w:val="24"/>
          <w:shd w:val="clear" w:color="auto" w:fill="FCFCFC"/>
        </w:rPr>
        <w:t xml:space="preserve"> (2004)</w:t>
      </w:r>
      <w:r w:rsidR="00704296" w:rsidRPr="00C74504">
        <w:rPr>
          <w:rFonts w:ascii="Arial" w:hAnsi="Arial" w:cs="Arial"/>
          <w:sz w:val="24"/>
          <w:szCs w:val="24"/>
          <w:shd w:val="clear" w:color="auto" w:fill="FCFCFC"/>
        </w:rPr>
        <w:fldChar w:fldCharType="end"/>
      </w:r>
      <w:r w:rsidR="00E62B65" w:rsidRPr="00C74504">
        <w:rPr>
          <w:rFonts w:ascii="Arial" w:hAnsi="Arial" w:cs="Arial"/>
          <w:sz w:val="24"/>
          <w:szCs w:val="24"/>
          <w:shd w:val="clear" w:color="auto" w:fill="FCFCFC"/>
        </w:rPr>
        <w:t xml:space="preserve">, </w:t>
      </w:r>
      <w:r w:rsidR="002D3A48" w:rsidRPr="00C74504">
        <w:rPr>
          <w:rFonts w:ascii="Arial" w:hAnsi="Arial" w:cs="Arial"/>
          <w:sz w:val="24"/>
          <w:szCs w:val="24"/>
          <w:shd w:val="clear" w:color="auto" w:fill="FCFCFC"/>
        </w:rPr>
        <w:t xml:space="preserve">a neuro-fuzzy system is a fuzzy system that determines its parameters (fuzzy sets and fuzzy rules) by processing data samples using a learning algorithm developed from or influenced by neural network </w:t>
      </w:r>
      <w:r w:rsidR="002D3A48" w:rsidRPr="00C74504">
        <w:rPr>
          <w:rFonts w:ascii="Arial" w:hAnsi="Arial" w:cs="Arial"/>
          <w:sz w:val="24"/>
          <w:szCs w:val="24"/>
          <w:shd w:val="clear" w:color="auto" w:fill="FCFCFC"/>
        </w:rPr>
        <w:lastRenderedPageBreak/>
        <w:t>theory</w:t>
      </w:r>
      <w:r w:rsidR="00E62B65" w:rsidRPr="00C74504">
        <w:rPr>
          <w:rFonts w:ascii="Arial" w:hAnsi="Arial" w:cs="Arial"/>
          <w:sz w:val="24"/>
          <w:szCs w:val="24"/>
          <w:shd w:val="clear" w:color="auto" w:fill="FCFCFC"/>
        </w:rPr>
        <w:t xml:space="preserve">. </w:t>
      </w:r>
      <w:r w:rsidR="00B11016" w:rsidRPr="00C74504">
        <w:rPr>
          <w:rFonts w:ascii="Arial" w:hAnsi="Arial" w:cs="Arial"/>
          <w:sz w:val="24"/>
        </w:rPr>
        <w:fldChar w:fldCharType="begin" w:fldLock="1"/>
      </w:r>
      <w:r w:rsidR="00B11016" w:rsidRPr="00C74504">
        <w:rPr>
          <w:rFonts w:ascii="Arial" w:hAnsi="Arial" w:cs="Arial"/>
          <w:sz w:val="24"/>
        </w:rPr>
        <w:instrText>ADDIN CSL_CITATION {"citationItems":[{"id":"ITEM-1","itemData":{"DOI":"10.3390/app11156787","ISSN":"2076-3417","author":[{"dropping-particle":"","family":"Rožanec","given":"Jože M.","non-dropping-particle":"","parse-names":false,"suffix":""},{"dropping-particle":"","family":"Kažič","given":"Blaž","non-dropping-particle":"","parse-names":false,"suffix":""},{"dropping-particle":"","family":"Škrjanc","given":"Maja","non-dropping-particle":"","parse-names":false,"suffix":""},{"dropping-particle":"","family":"Fortuna","given":"Blaž","non-dropping-particle":"","parse-names":false,"suffix":""},{"dropping-particle":"","family":"Mladenić","given":"Dunja","non-dropping-particle":"","parse-names":false,"suffix":""}],"container-title":"Applied Sciences","id":"ITEM-1","issue":"15","issued":{"date-parts":[["2021","7","23"]]},"page":"6787","title":"Automotive OEM Demand Forecasting: A Comparative Study of Forecasting Algorithms and Strategies","type":"article-journal","volume":"11"},"uris":["http://www.mendeley.com/documents/?uuid=e82e7885-cf11-4ae9-aa90-c7118b3be436"]}],"mendeley":{"formattedCitation":"(Rožanec &lt;i&gt;et al.&lt;/i&gt;, 2021)","manualFormatting":"Rožanec et al. (2021)","plainTextFormattedCitation":"(Rožanec et al., 2021)","previouslyFormattedCitation":"(Rožanec &lt;i&gt;et al.&lt;/i&gt;, 2021)"},"properties":{"noteIndex":0},"schema":"https://github.com/citation-style-language/schema/raw/master/csl-citation.json"}</w:instrText>
      </w:r>
      <w:r w:rsidR="00B11016" w:rsidRPr="00C74504">
        <w:rPr>
          <w:rFonts w:ascii="Arial" w:hAnsi="Arial" w:cs="Arial"/>
          <w:sz w:val="24"/>
        </w:rPr>
        <w:fldChar w:fldCharType="separate"/>
      </w:r>
      <w:r w:rsidR="00B11016" w:rsidRPr="00C74504">
        <w:rPr>
          <w:rFonts w:ascii="Arial" w:hAnsi="Arial" w:cs="Arial"/>
          <w:noProof/>
          <w:sz w:val="24"/>
        </w:rPr>
        <w:t xml:space="preserve">Rožanec </w:t>
      </w:r>
      <w:r w:rsidR="00B11016" w:rsidRPr="00C74504">
        <w:rPr>
          <w:rFonts w:ascii="Arial" w:hAnsi="Arial" w:cs="Arial"/>
          <w:i/>
          <w:noProof/>
          <w:sz w:val="24"/>
        </w:rPr>
        <w:t>et al.</w:t>
      </w:r>
      <w:r w:rsidR="00B11016" w:rsidRPr="00C74504">
        <w:rPr>
          <w:rFonts w:ascii="Arial" w:hAnsi="Arial" w:cs="Arial"/>
          <w:noProof/>
          <w:sz w:val="24"/>
        </w:rPr>
        <w:t xml:space="preserve"> (2021)</w:t>
      </w:r>
      <w:r w:rsidR="00B11016" w:rsidRPr="00C74504">
        <w:rPr>
          <w:rFonts w:ascii="Arial" w:hAnsi="Arial" w:cs="Arial"/>
          <w:sz w:val="24"/>
        </w:rPr>
        <w:fldChar w:fldCharType="end"/>
      </w:r>
      <w:r w:rsidR="0007529C" w:rsidRPr="00C74504">
        <w:rPr>
          <w:rFonts w:ascii="Arial" w:hAnsi="Arial" w:cs="Arial"/>
          <w:sz w:val="24"/>
          <w:szCs w:val="24"/>
          <w:shd w:val="clear" w:color="auto" w:fill="FCFCFC"/>
        </w:rPr>
        <w:t xml:space="preserve"> also stated that </w:t>
      </w:r>
      <w:r w:rsidR="003B1C7D" w:rsidRPr="00C74504">
        <w:rPr>
          <w:rFonts w:ascii="Arial" w:hAnsi="Arial" w:cs="Arial"/>
          <w:sz w:val="24"/>
          <w:szCs w:val="24"/>
          <w:shd w:val="clear" w:color="auto" w:fill="FCFCFC"/>
        </w:rPr>
        <w:t xml:space="preserve">international machine learning models outperform local models </w:t>
      </w:r>
      <w:r w:rsidR="0007529C" w:rsidRPr="00C74504">
        <w:rPr>
          <w:rFonts w:ascii="Arial" w:hAnsi="Arial" w:cs="Arial"/>
          <w:sz w:val="24"/>
          <w:szCs w:val="24"/>
          <w:shd w:val="clear" w:color="auto" w:fill="FCFCFC"/>
        </w:rPr>
        <w:t xml:space="preserve">in predicting </w:t>
      </w:r>
      <w:r w:rsidR="00B25E2F" w:rsidRPr="00C74504">
        <w:rPr>
          <w:rFonts w:ascii="Arial" w:hAnsi="Arial" w:cs="Arial"/>
          <w:sz w:val="24"/>
          <w:szCs w:val="24"/>
          <w:shd w:val="clear" w:color="auto" w:fill="FCFCFC"/>
        </w:rPr>
        <w:t>FC</w:t>
      </w:r>
      <w:r w:rsidR="0007529C" w:rsidRPr="00C74504">
        <w:rPr>
          <w:rFonts w:ascii="Arial" w:hAnsi="Arial" w:cs="Arial"/>
          <w:sz w:val="24"/>
          <w:szCs w:val="24"/>
          <w:shd w:val="clear" w:color="auto" w:fill="FCFCFC"/>
        </w:rPr>
        <w:t xml:space="preserve"> process of automotive industries.</w:t>
      </w:r>
      <w:r w:rsidR="00B57779" w:rsidRPr="00C74504">
        <w:rPr>
          <w:rFonts w:ascii="Arial" w:hAnsi="Arial" w:cs="Arial"/>
          <w:sz w:val="24"/>
          <w:szCs w:val="24"/>
          <w:shd w:val="clear" w:color="auto" w:fill="FCFCFC"/>
        </w:rPr>
        <w:t xml:space="preserve"> Understanding all the above studies, it is considered that AI </w:t>
      </w:r>
      <w:r w:rsidR="008C5F03" w:rsidRPr="00C74504">
        <w:rPr>
          <w:rFonts w:ascii="Arial" w:hAnsi="Arial" w:cs="Arial"/>
          <w:sz w:val="24"/>
          <w:szCs w:val="24"/>
          <w:shd w:val="clear" w:color="auto" w:fill="FCFCFC"/>
        </w:rPr>
        <w:t>plays</w:t>
      </w:r>
      <w:r w:rsidR="00B57779" w:rsidRPr="00C74504">
        <w:rPr>
          <w:rFonts w:ascii="Arial" w:hAnsi="Arial" w:cs="Arial"/>
          <w:sz w:val="24"/>
          <w:szCs w:val="24"/>
          <w:shd w:val="clear" w:color="auto" w:fill="FCFCFC"/>
        </w:rPr>
        <w:t xml:space="preserve"> a huge role on FC in automotive sector. </w:t>
      </w:r>
    </w:p>
    <w:p w14:paraId="3D03465D" w14:textId="5B87092B" w:rsidR="008C5F03" w:rsidRPr="00C74504" w:rsidRDefault="008C5F03" w:rsidP="00A23052">
      <w:pPr>
        <w:spacing w:line="360" w:lineRule="auto"/>
        <w:jc w:val="both"/>
        <w:rPr>
          <w:rFonts w:ascii="Arial" w:hAnsi="Arial" w:cs="Arial"/>
        </w:rPr>
      </w:pPr>
      <w:r w:rsidRPr="00C74504">
        <w:rPr>
          <w:rFonts w:ascii="Arial" w:hAnsi="Arial" w:cs="Arial"/>
          <w:sz w:val="24"/>
          <w:szCs w:val="24"/>
          <w:shd w:val="clear" w:color="auto" w:fill="FCFCFC"/>
        </w:rPr>
        <w:t>With respect to IVM, the study included only two studies (</w:t>
      </w:r>
      <w:r w:rsidR="00A23052" w:rsidRPr="00C74504">
        <w:rPr>
          <w:rFonts w:ascii="Arial" w:hAnsi="Arial" w:cs="Arial"/>
          <w:sz w:val="24"/>
          <w:szCs w:val="24"/>
          <w:shd w:val="clear" w:color="auto" w:fill="FCFCFC"/>
        </w:rPr>
        <w:fldChar w:fldCharType="begin" w:fldLock="1"/>
      </w:r>
      <w:r w:rsidR="00A23052" w:rsidRPr="00C74504">
        <w:rPr>
          <w:rFonts w:ascii="Arial" w:hAnsi="Arial" w:cs="Arial"/>
          <w:sz w:val="24"/>
          <w:szCs w:val="24"/>
          <w:shd w:val="clear" w:color="auto" w:fill="FCFCFC"/>
        </w:rPr>
        <w:instrText>ADDIN CSL_CITATION {"citationItems":[{"id":"ITEM-1","itemData":{"DOI":"10.2298/CSIS141101034S","ISSN":"1820-0214","author":[{"dropping-particle":"","family":"Stefanovic","given":"Nenad","non-dropping-particle":"","parse-names":false,"suffix":""}],"container-title":"Computer Science and Information Systems","id":"ITEM-1","issue":"3","issued":{"date-parts":[["2015"]]},"page":"911-930","title":"Collaborative predictive business intelligence model for spare parts inventory replenishment","type":"article-journal","volume":"12"},"uris":["http://www.mendeley.com/documents/?uuid=58095394-2e31-4b0b-8493-5cc5918a2ff7"]}],"mendeley":{"formattedCitation":"(Stefanovic, 2015)","manualFormatting":"Stefanovic, 2015)","plainTextFormattedCitation":"(Stefanovic, 2015)","previouslyFormattedCitation":"(Stefanovic, 2015)"},"properties":{"noteIndex":0},"schema":"https://github.com/citation-style-language/schema/raw/master/csl-citation.json"}</w:instrText>
      </w:r>
      <w:r w:rsidR="00A23052" w:rsidRPr="00C74504">
        <w:rPr>
          <w:rFonts w:ascii="Arial" w:hAnsi="Arial" w:cs="Arial"/>
          <w:sz w:val="24"/>
          <w:szCs w:val="24"/>
          <w:shd w:val="clear" w:color="auto" w:fill="FCFCFC"/>
        </w:rPr>
        <w:fldChar w:fldCharType="separate"/>
      </w:r>
      <w:r w:rsidR="00A23052" w:rsidRPr="00C74504">
        <w:rPr>
          <w:rFonts w:ascii="Arial" w:hAnsi="Arial" w:cs="Arial"/>
          <w:noProof/>
          <w:sz w:val="24"/>
          <w:szCs w:val="24"/>
          <w:shd w:val="clear" w:color="auto" w:fill="FCFCFC"/>
        </w:rPr>
        <w:t>Stefanovic, 2015)</w:t>
      </w:r>
      <w:r w:rsidR="00A23052" w:rsidRPr="00C74504">
        <w:rPr>
          <w:rFonts w:ascii="Arial" w:hAnsi="Arial" w:cs="Arial"/>
          <w:sz w:val="24"/>
          <w:szCs w:val="24"/>
          <w:shd w:val="clear" w:color="auto" w:fill="FCFCFC"/>
        </w:rPr>
        <w:fldChar w:fldCharType="end"/>
      </w:r>
      <w:r w:rsidR="00A23052" w:rsidRPr="00C74504">
        <w:rPr>
          <w:rFonts w:ascii="Arial" w:hAnsi="Arial" w:cs="Arial"/>
          <w:sz w:val="24"/>
          <w:szCs w:val="24"/>
          <w:shd w:val="clear" w:color="auto" w:fill="FCFCFC"/>
        </w:rPr>
        <w:t xml:space="preserve"> and (</w:t>
      </w:r>
      <w:proofErr w:type="spellStart"/>
      <w:r w:rsidR="00A23052" w:rsidRPr="00C74504">
        <w:rPr>
          <w:rFonts w:ascii="Arial" w:hAnsi="Arial" w:cs="Arial"/>
          <w:sz w:val="24"/>
          <w:szCs w:val="24"/>
          <w:shd w:val="clear" w:color="auto" w:fill="FCFCFC"/>
        </w:rPr>
        <w:fldChar w:fldCharType="begin" w:fldLock="1"/>
      </w:r>
      <w:r w:rsidR="00A23052" w:rsidRPr="00C74504">
        <w:rPr>
          <w:rFonts w:ascii="Arial" w:hAnsi="Arial" w:cs="Arial"/>
          <w:sz w:val="24"/>
          <w:szCs w:val="24"/>
          <w:shd w:val="clear" w:color="auto" w:fill="FCFCFC"/>
        </w:rPr>
        <w:instrText>ADDIN CSL_CITATION {"citationItems":[{"id":"ITEM-1","itemData":{"DOI":"10.2478/cplbu-2020-0024","ISSN":"2391-8160","abstract":"Enterprise Resource Planning systems have proven to be efficient and have become a de facto standard for coordinating vital business components. However, the obvious question has arisen: if each company uses the same ERP system, what happens to the competitive aspect of the business after the implementation of the IT systems?","author":[{"dropping-particle":"","family":"Țîrlea","given":"Anca Victoria","non-dropping-particle":"","parse-names":false,"suffix":""},{"dropping-particle":"","family":"Kifor","given":"Claudiu Vasile","non-dropping-particle":"","parse-names":false,"suffix":""},{"dropping-particle":"","family":"Țîrlea","given":"Florin Cristian","non-dropping-particle":"","parse-names":false,"suffix":""}],"container-title":"Balkan Region Conference on Engineering and Business Education","id":"ITEM-1","issue":"1","issued":{"date-parts":[["2019","10","1"]]},"page":"206-212","title":"Integrated Neuronal Network in ERP for Management Decision Making","type":"article-journal","volume":"3"},"uris":["http://www.mendeley.com/documents/?uuid=c4c3e798-f6e9-439c-94ff-194097a532d6"]}],"mendeley":{"formattedCitation":"(Țîrlea, Kifor and Țîrlea, 2019)","manualFormatting":"Țîrlea et al. (2019)","plainTextFormattedCitation":"(Țîrlea, Kifor and Țîrlea, 2019)","previouslyFormattedCitation":"(Țîrlea, Kifor and Țîrlea, 2019)"},"properties":{"noteIndex":0},"schema":"https://github.com/citation-style-language/schema/raw/master/csl-citation.json"}</w:instrText>
      </w:r>
      <w:r w:rsidR="00A23052" w:rsidRPr="00C74504">
        <w:rPr>
          <w:rFonts w:ascii="Arial" w:hAnsi="Arial" w:cs="Arial"/>
          <w:sz w:val="24"/>
          <w:szCs w:val="24"/>
          <w:shd w:val="clear" w:color="auto" w:fill="FCFCFC"/>
        </w:rPr>
        <w:fldChar w:fldCharType="separate"/>
      </w:r>
      <w:r w:rsidR="00A23052" w:rsidRPr="00C74504">
        <w:rPr>
          <w:rFonts w:ascii="Arial" w:hAnsi="Arial" w:cs="Arial"/>
          <w:noProof/>
          <w:sz w:val="24"/>
          <w:szCs w:val="24"/>
          <w:shd w:val="clear" w:color="auto" w:fill="FCFCFC"/>
        </w:rPr>
        <w:t>Țîrlea</w:t>
      </w:r>
      <w:proofErr w:type="spellEnd"/>
      <w:r w:rsidR="00A23052" w:rsidRPr="00C74504">
        <w:rPr>
          <w:rFonts w:ascii="Arial" w:hAnsi="Arial" w:cs="Arial"/>
          <w:i/>
          <w:noProof/>
          <w:sz w:val="24"/>
        </w:rPr>
        <w:t xml:space="preserve"> et al.</w:t>
      </w:r>
      <w:r w:rsidR="00A23052" w:rsidRPr="00C74504">
        <w:rPr>
          <w:rFonts w:ascii="Arial" w:hAnsi="Arial" w:cs="Arial"/>
          <w:noProof/>
          <w:sz w:val="24"/>
          <w:szCs w:val="24"/>
          <w:shd w:val="clear" w:color="auto" w:fill="FCFCFC"/>
        </w:rPr>
        <w:t xml:space="preserve"> (2019)</w:t>
      </w:r>
      <w:r w:rsidR="00A23052" w:rsidRPr="00C74504">
        <w:rPr>
          <w:rFonts w:ascii="Arial" w:hAnsi="Arial" w:cs="Arial"/>
          <w:sz w:val="24"/>
          <w:szCs w:val="24"/>
          <w:shd w:val="clear" w:color="auto" w:fill="FCFCFC"/>
        </w:rPr>
        <w:fldChar w:fldCharType="end"/>
      </w:r>
      <w:r w:rsidRPr="00C74504">
        <w:rPr>
          <w:rFonts w:ascii="Arial" w:hAnsi="Arial" w:cs="Arial"/>
          <w:sz w:val="24"/>
          <w:szCs w:val="24"/>
          <w:shd w:val="clear" w:color="auto" w:fill="FCFCFC"/>
        </w:rPr>
        <w:t xml:space="preserve"> because of the two studies that met the inclusion criteria and moreover, there is very less number of research focused on AI role on IVM in automotive sector context. Majority of the papers </w:t>
      </w:r>
      <w:r w:rsidR="00702BC3" w:rsidRPr="00C74504">
        <w:rPr>
          <w:rFonts w:ascii="Arial" w:hAnsi="Arial" w:cs="Arial"/>
          <w:sz w:val="24"/>
        </w:rPr>
        <w:fldChar w:fldCharType="begin" w:fldLock="1"/>
      </w:r>
      <w:r w:rsidR="00CD23CC" w:rsidRPr="00C74504">
        <w:rPr>
          <w:rFonts w:ascii="Arial" w:hAnsi="Arial" w:cs="Arial"/>
          <w:sz w:val="24"/>
        </w:rPr>
        <w:instrText>ADDIN CSL_CITATION {"citationItems":[{"id":"ITEM-1","itemData":{"DOI":"10.1080/00207543.2011.653010","ISSN":"0020-7543","author":[{"dropping-particle":"","family":"Shukla","given":"Nagesh","non-dropping-particle":"","parse-names":false,"suffix":""},{"dropping-particle":"","family":"Tiwari","given":"M.K.","non-dropping-particle":"","parse-names":false,"suffix":""},{"dropping-particle":"","family":"Ceglarek","given":"Darek","non-dropping-particle":"","parse-names":false,"suffix":""}],"container-title":"International Journal of Production Research","id":"ITEM-1","issue":"1","issued":{"date-parts":[["2013","1"]]},"page":"118-137","title":"Genetic-algorithms-based algorithm portfolio for inventory routing problem with stochastic demand","type":"article-journal","volume":"51"},"uris":["http://www.mendeley.com/documents/?uuid=aad67048-9f05-4225-bac2-427e2b00f0a1"]},{"id":"ITEM-2","itemData":{"DOI":"10.1016/j.ins.2014.02.075","ISSN":"00200255","author":[{"dropping-particle":"","family":"Sadeghi","given":"Javad","non-dropping-particle":"","parse-names":false,"suffix":""},{"dropping-particle":"","family":"Sadeghi","given":"Saeid","non-dropping-particle":"","parse-names":false,"suffix":""},{"dropping-particle":"","family":"Niaki","given":"Seyed Taghi Akhavan","non-dropping-particle":"","parse-names":false,"suffix":""}],"container-title":"Information Sciences","id":"ITEM-2","issued":{"date-parts":[["2014","7"]]},"page":"126-144","title":"Optimizing a hybrid vendor-managed inventory and transportation problem with fuzzy demand: An improved particle swarm optimization algorithm","type":"article-journal","volume":"272"},"uris":["http://www.mendeley.com/documents/?uuid=1ea01c64-92f6-40ca-ba69-8d490d19abc7"]}],"mendeley":{"formattedCitation":"(Shukla, Tiwari and Ceglarek, 2013; Sadeghi, Sadeghi and Niaki, 2014)","manualFormatting":"(Shukla et al., 2013; Sadeghi et al., 2014)","plainTextFormattedCitation":"(Shukla, Tiwari and Ceglarek, 2013; Sadeghi, Sadeghi and Niaki, 2014)","previouslyFormattedCitation":"(Shukla, Tiwari and Ceglarek, 2013; Sadeghi, Sadeghi and Niaki, 2014)"},"properties":{"noteIndex":0},"schema":"https://github.com/citation-style-language/schema/raw/master/csl-citation.json"}</w:instrText>
      </w:r>
      <w:r w:rsidR="00702BC3" w:rsidRPr="00C74504">
        <w:rPr>
          <w:rFonts w:ascii="Arial" w:hAnsi="Arial" w:cs="Arial"/>
          <w:sz w:val="24"/>
        </w:rPr>
        <w:fldChar w:fldCharType="separate"/>
      </w:r>
      <w:r w:rsidR="00702BC3" w:rsidRPr="00C74504">
        <w:rPr>
          <w:rFonts w:ascii="Arial" w:hAnsi="Arial" w:cs="Arial"/>
          <w:noProof/>
          <w:sz w:val="24"/>
        </w:rPr>
        <w:t>(Shukla</w:t>
      </w:r>
      <w:r w:rsidR="00CD23CC" w:rsidRPr="00C74504">
        <w:rPr>
          <w:rFonts w:ascii="Arial" w:hAnsi="Arial" w:cs="Arial"/>
          <w:i/>
          <w:noProof/>
          <w:sz w:val="24"/>
        </w:rPr>
        <w:t xml:space="preserve"> et al</w:t>
      </w:r>
      <w:r w:rsidR="00CD23CC" w:rsidRPr="00C74504">
        <w:rPr>
          <w:rFonts w:ascii="Arial" w:hAnsi="Arial" w:cs="Arial"/>
          <w:noProof/>
          <w:sz w:val="24"/>
        </w:rPr>
        <w:t>.</w:t>
      </w:r>
      <w:r w:rsidR="00702BC3" w:rsidRPr="00C74504">
        <w:rPr>
          <w:rFonts w:ascii="Arial" w:hAnsi="Arial" w:cs="Arial"/>
          <w:noProof/>
          <w:sz w:val="24"/>
        </w:rPr>
        <w:t>, 2013; Sadeghi</w:t>
      </w:r>
      <w:r w:rsidR="00702BC3" w:rsidRPr="00C74504">
        <w:rPr>
          <w:rFonts w:ascii="Arial" w:hAnsi="Arial" w:cs="Arial"/>
          <w:i/>
          <w:noProof/>
          <w:sz w:val="24"/>
        </w:rPr>
        <w:t xml:space="preserve"> et al</w:t>
      </w:r>
      <w:r w:rsidR="00702BC3" w:rsidRPr="00C74504">
        <w:rPr>
          <w:rFonts w:ascii="Arial" w:hAnsi="Arial" w:cs="Arial"/>
          <w:noProof/>
          <w:sz w:val="24"/>
        </w:rPr>
        <w:t>., 2014)</w:t>
      </w:r>
      <w:r w:rsidR="00702BC3" w:rsidRPr="00C74504">
        <w:rPr>
          <w:rFonts w:ascii="Arial" w:hAnsi="Arial" w:cs="Arial"/>
          <w:sz w:val="24"/>
        </w:rPr>
        <w:fldChar w:fldCharType="end"/>
      </w:r>
      <w:r w:rsidRPr="00C74504">
        <w:rPr>
          <w:rFonts w:ascii="Arial" w:hAnsi="Arial" w:cs="Arial"/>
          <w:sz w:val="24"/>
          <w:szCs w:val="24"/>
          <w:shd w:val="clear" w:color="auto" w:fill="FCFCFC"/>
        </w:rPr>
        <w:t xml:space="preserve"> </w:t>
      </w:r>
      <w:r w:rsidR="008611E3" w:rsidRPr="00C74504">
        <w:rPr>
          <w:rFonts w:ascii="Arial" w:hAnsi="Arial" w:cs="Arial"/>
          <w:sz w:val="24"/>
          <w:szCs w:val="24"/>
          <w:shd w:val="clear" w:color="auto" w:fill="FCFCFC"/>
        </w:rPr>
        <w:t>indicated</w:t>
      </w:r>
      <w:r w:rsidRPr="00C74504">
        <w:rPr>
          <w:rFonts w:ascii="Arial" w:hAnsi="Arial" w:cs="Arial"/>
          <w:sz w:val="24"/>
          <w:szCs w:val="24"/>
          <w:shd w:val="clear" w:color="auto" w:fill="FCFCFC"/>
        </w:rPr>
        <w:t xml:space="preserve"> the role of AI </w:t>
      </w:r>
      <w:r w:rsidR="008611E3" w:rsidRPr="00C74504">
        <w:rPr>
          <w:rFonts w:ascii="Arial" w:hAnsi="Arial" w:cs="Arial"/>
          <w:sz w:val="24"/>
          <w:szCs w:val="24"/>
          <w:shd w:val="clear" w:color="auto" w:fill="FCFCFC"/>
        </w:rPr>
        <w:t>i</w:t>
      </w:r>
      <w:r w:rsidRPr="00C74504">
        <w:rPr>
          <w:rFonts w:ascii="Arial" w:hAnsi="Arial" w:cs="Arial"/>
          <w:sz w:val="24"/>
          <w:szCs w:val="24"/>
          <w:shd w:val="clear" w:color="auto" w:fill="FCFCFC"/>
        </w:rPr>
        <w:t xml:space="preserve">n </w:t>
      </w:r>
      <w:r w:rsidR="008611E3" w:rsidRPr="00C74504">
        <w:rPr>
          <w:rFonts w:ascii="Arial" w:hAnsi="Arial" w:cs="Arial"/>
          <w:sz w:val="24"/>
          <w:szCs w:val="24"/>
          <w:shd w:val="clear" w:color="auto" w:fill="FCFCFC"/>
        </w:rPr>
        <w:t xml:space="preserve">automotive </w:t>
      </w:r>
      <w:r w:rsidRPr="00C74504">
        <w:rPr>
          <w:rFonts w:ascii="Arial" w:hAnsi="Arial" w:cs="Arial"/>
          <w:sz w:val="24"/>
          <w:szCs w:val="24"/>
          <w:shd w:val="clear" w:color="auto" w:fill="FCFCFC"/>
        </w:rPr>
        <w:t xml:space="preserve">supply chain process in general as mentioned earlier. </w:t>
      </w:r>
    </w:p>
    <w:p w14:paraId="36C39AD6" w14:textId="0DC8B476" w:rsidR="00B57779" w:rsidRPr="00C74504" w:rsidRDefault="008C5F03" w:rsidP="009669D0">
      <w:pPr>
        <w:autoSpaceDE w:val="0"/>
        <w:autoSpaceDN w:val="0"/>
        <w:adjustRightInd w:val="0"/>
        <w:spacing w:before="240" w:line="360" w:lineRule="auto"/>
        <w:jc w:val="both"/>
        <w:rPr>
          <w:rFonts w:ascii="Arial" w:hAnsi="Arial" w:cs="Arial"/>
          <w:sz w:val="24"/>
          <w:szCs w:val="24"/>
          <w:shd w:val="clear" w:color="auto" w:fill="FCFCFC"/>
        </w:rPr>
      </w:pPr>
      <w:r w:rsidRPr="00C74504">
        <w:rPr>
          <w:rFonts w:ascii="Arial" w:hAnsi="Arial" w:cs="Arial"/>
          <w:sz w:val="24"/>
          <w:szCs w:val="24"/>
          <w:shd w:val="clear" w:color="auto" w:fill="FCFCFC"/>
        </w:rPr>
        <w:t xml:space="preserve">On the basis of methodology considered in the included studies, it is clear that most of the studies included historical data through collected from official reports, official websites and others. </w:t>
      </w:r>
    </w:p>
    <w:p w14:paraId="0F5A1214" w14:textId="029981A4" w:rsidR="008A0F0E" w:rsidRPr="00C74504" w:rsidRDefault="008A0F0E" w:rsidP="008A0F0E">
      <w:pPr>
        <w:shd w:val="clear" w:color="auto" w:fill="FCFCFC"/>
        <w:spacing w:after="240" w:line="360" w:lineRule="auto"/>
        <w:jc w:val="both"/>
        <w:rPr>
          <w:rFonts w:ascii="Arial" w:hAnsi="Arial" w:cs="Arial"/>
          <w:b/>
          <w:sz w:val="24"/>
          <w:szCs w:val="24"/>
          <w:shd w:val="clear" w:color="auto" w:fill="FCFCFC"/>
        </w:rPr>
      </w:pPr>
      <w:r w:rsidRPr="00C74504">
        <w:rPr>
          <w:rFonts w:ascii="Arial" w:hAnsi="Arial" w:cs="Arial"/>
          <w:b/>
          <w:sz w:val="24"/>
          <w:szCs w:val="24"/>
          <w:shd w:val="clear" w:color="auto" w:fill="FCFCFC"/>
        </w:rPr>
        <w:t>RQ3: What are all the AI models and</w:t>
      </w:r>
      <w:r w:rsidR="00502D8A" w:rsidRPr="00C74504">
        <w:rPr>
          <w:rFonts w:ascii="Arial" w:hAnsi="Arial" w:cs="Arial"/>
          <w:b/>
          <w:sz w:val="24"/>
          <w:szCs w:val="24"/>
          <w:shd w:val="clear" w:color="auto" w:fill="FCFCFC"/>
        </w:rPr>
        <w:t xml:space="preserve"> methods used in FC process of</w:t>
      </w:r>
      <w:r w:rsidRPr="00C74504">
        <w:rPr>
          <w:rFonts w:ascii="Arial" w:hAnsi="Arial" w:cs="Arial"/>
          <w:b/>
          <w:sz w:val="24"/>
          <w:szCs w:val="24"/>
          <w:shd w:val="clear" w:color="auto" w:fill="FCFCFC"/>
        </w:rPr>
        <w:t xml:space="preserve"> automotive industries?</w:t>
      </w:r>
    </w:p>
    <w:p w14:paraId="71E62B93" w14:textId="62B9AD4C" w:rsidR="001B17BB" w:rsidRPr="00C74504" w:rsidRDefault="00FE4A81" w:rsidP="001B17BB">
      <w:pPr>
        <w:spacing w:line="360" w:lineRule="auto"/>
        <w:jc w:val="both"/>
        <w:rPr>
          <w:rFonts w:ascii="Arial" w:hAnsi="Arial" w:cs="Arial"/>
          <w:sz w:val="24"/>
        </w:rPr>
      </w:pPr>
      <w:r w:rsidRPr="00C74504">
        <w:rPr>
          <w:rFonts w:ascii="Arial" w:hAnsi="Arial" w:cs="Arial"/>
          <w:sz w:val="24"/>
          <w:szCs w:val="24"/>
          <w:shd w:val="clear" w:color="auto" w:fill="FCFCFC"/>
        </w:rPr>
        <w:t>Understanding the included studies, it is noted that ANN, ANFIS and MI</w:t>
      </w:r>
      <w:r w:rsidRPr="00C74504">
        <w:rPr>
          <w:rFonts w:ascii="Arial" w:hAnsi="Arial" w:cs="Arial"/>
          <w:sz w:val="24"/>
        </w:rPr>
        <w:t xml:space="preserve"> are highly used by included studies to examine the FC process of automotive industries in various countries. </w:t>
      </w:r>
      <w:r w:rsidR="001B17BB" w:rsidRPr="00C74504">
        <w:rPr>
          <w:rFonts w:ascii="Arial" w:hAnsi="Arial" w:cs="Arial"/>
          <w:sz w:val="24"/>
        </w:rPr>
        <w:t xml:space="preserve">For the purpose of examining the FC a lot of AI methods were used, analyzing the working of AI in water resource maintenance (Wen and Zhong 2020). It was done by making use of ANFIS and ANN. </w:t>
      </w:r>
      <w:r w:rsidR="001B17BB" w:rsidRPr="00C74504">
        <w:rPr>
          <w:rFonts w:ascii="Arial" w:hAnsi="Arial" w:cs="Arial"/>
          <w:sz w:val="24"/>
        </w:rPr>
        <w:fldChar w:fldCharType="begin" w:fldLock="1"/>
      </w:r>
      <w:r w:rsidR="00513A88" w:rsidRPr="00C74504">
        <w:rPr>
          <w:rFonts w:ascii="Arial" w:hAnsi="Arial" w:cs="Arial"/>
          <w:sz w:val="24"/>
        </w:rPr>
        <w:instrText>ADDIN CSL_CITATION {"citationItems":[{"id":"ITEM-1","itemData":{"DOI":"10.1016/j.eswa.2011.02.100","ISSN":"09574174","author":[{"dropping-particle":"","family":"Wang","given":"Fu-Kwun","non-dropping-particle":"","parse-names":false,"suffix":""},{"dropping-particle":"","family":"Chang","given":"Ku-Kuang","non-dropping-particle":"","parse-names":false,"suffix":""},{"dropping-particle":"","family":"Tzeng","given":"Chih-Wei","non-dropping-particle":"","parse-names":false,"suffix":""}],"container-title":"Expert Systems with Applications","id":"ITEM-1","issue":"8","issued":{"date-parts":[["2011","8"]]},"page":"10587-10593","title":"Using adaptive network-based fuzzy inference system to forecast automobile sales","type":"article-journal","volume":"38"},"uris":["http://www.mendeley.com/documents/?uuid=f6945b1c-2251-4f9f-92ee-2de192f1c7b0"]}],"mendeley":{"formattedCitation":"(Wang, Chang and Tzeng, 2011)","manualFormatting":"Wang et al. (2011)","plainTextFormattedCitation":"(Wang, Chang and Tzeng, 2011)","previouslyFormattedCitation":"(Wang, Chang and Tzeng, 2011)"},"properties":{"noteIndex":0},"schema":"https://github.com/citation-style-language/schema/raw/master/csl-citation.json"}</w:instrText>
      </w:r>
      <w:r w:rsidR="001B17BB" w:rsidRPr="00C74504">
        <w:rPr>
          <w:rFonts w:ascii="Arial" w:hAnsi="Arial" w:cs="Arial"/>
          <w:sz w:val="24"/>
        </w:rPr>
        <w:fldChar w:fldCharType="separate"/>
      </w:r>
      <w:r w:rsidR="001B17BB" w:rsidRPr="00C74504">
        <w:rPr>
          <w:rFonts w:ascii="Arial" w:hAnsi="Arial" w:cs="Arial"/>
          <w:noProof/>
          <w:sz w:val="24"/>
        </w:rPr>
        <w:t xml:space="preserve">Wang </w:t>
      </w:r>
      <w:r w:rsidR="001B17BB" w:rsidRPr="00C74504">
        <w:rPr>
          <w:rFonts w:ascii="Arial" w:hAnsi="Arial" w:cs="Arial"/>
          <w:i/>
          <w:noProof/>
          <w:sz w:val="24"/>
        </w:rPr>
        <w:t xml:space="preserve">et al. </w:t>
      </w:r>
      <w:r w:rsidR="001B17BB" w:rsidRPr="00C74504">
        <w:rPr>
          <w:rFonts w:ascii="Arial" w:hAnsi="Arial" w:cs="Arial"/>
          <w:noProof/>
          <w:sz w:val="24"/>
        </w:rPr>
        <w:t>(2011)</w:t>
      </w:r>
      <w:r w:rsidR="001B17BB" w:rsidRPr="00C74504">
        <w:rPr>
          <w:rFonts w:ascii="Arial" w:hAnsi="Arial" w:cs="Arial"/>
          <w:sz w:val="24"/>
        </w:rPr>
        <w:fldChar w:fldCharType="end"/>
      </w:r>
      <w:r w:rsidR="001B17BB" w:rsidRPr="00C74504">
        <w:rPr>
          <w:rFonts w:ascii="Arial" w:hAnsi="Arial" w:cs="Arial"/>
          <w:sz w:val="24"/>
        </w:rPr>
        <w:t xml:space="preserve"> tried comparing the three varied types: an ANN, an ARIMA along with an Adaptive Network oriented Fuzzy Inference System (ANFIFS). </w:t>
      </w:r>
      <w:r w:rsidR="001B17BB" w:rsidRPr="00C74504">
        <w:rPr>
          <w:rFonts w:ascii="Arial" w:hAnsi="Arial" w:cs="Arial"/>
          <w:sz w:val="24"/>
        </w:rPr>
        <w:fldChar w:fldCharType="begin" w:fldLock="1"/>
      </w:r>
      <w:r w:rsidR="00704296" w:rsidRPr="00C74504">
        <w:rPr>
          <w:rFonts w:ascii="Arial" w:hAnsi="Arial" w:cs="Arial"/>
          <w:sz w:val="24"/>
        </w:rPr>
        <w:instrText>ADDIN CSL_CITATION {"citationItems":[{"id":"ITEM-1","itemData":{"author":[{"dropping-particle":"","family":"Sharma","given":"Rashmi","non-dropping-particle":"","parse-names":false,"suffix":""},{"dropping-particle":"","family":"Sinha","given":"Ashok K.","non-dropping-particle":"","parse-names":false,"suffix":""}],"container-title":"International Journal of Computer Applications","id":"ITEM-1","issue":"12","issued":{"date-parts":[["2012"]]},"page":"25-28","title":"Sales Forecast of an Automobile Industry","type":"article-journal","volume":"53"},"uris":["http://www.mendeley.com/documents/?uuid=155900cd-97ca-4463-812a-ec85c02b385a"]}],"mendeley":{"formattedCitation":"(Sharma and Sinha, 2012)","manualFormatting":"Sharma and Sinha (2012)","plainTextFormattedCitation":"(Sharma and Sinha, 2012)","previouslyFormattedCitation":"(Sharma and Sinha, 2012)"},"properties":{"noteIndex":0},"schema":"https://github.com/citation-style-language/schema/raw/master/csl-citation.json"}</w:instrText>
      </w:r>
      <w:r w:rsidR="001B17BB" w:rsidRPr="00C74504">
        <w:rPr>
          <w:rFonts w:ascii="Arial" w:hAnsi="Arial" w:cs="Arial"/>
          <w:sz w:val="24"/>
        </w:rPr>
        <w:fldChar w:fldCharType="separate"/>
      </w:r>
      <w:r w:rsidR="001B17BB" w:rsidRPr="00C74504">
        <w:rPr>
          <w:rFonts w:ascii="Arial" w:hAnsi="Arial" w:cs="Arial"/>
          <w:noProof/>
          <w:sz w:val="24"/>
        </w:rPr>
        <w:t>Sharma and Sinha (2012)</w:t>
      </w:r>
      <w:r w:rsidR="001B17BB" w:rsidRPr="00C74504">
        <w:rPr>
          <w:rFonts w:ascii="Arial" w:hAnsi="Arial" w:cs="Arial"/>
          <w:sz w:val="24"/>
        </w:rPr>
        <w:fldChar w:fldCharType="end"/>
      </w:r>
      <w:r w:rsidR="001B17BB" w:rsidRPr="00C74504">
        <w:rPr>
          <w:rFonts w:ascii="Arial" w:hAnsi="Arial" w:cs="Arial"/>
          <w:sz w:val="24"/>
        </w:rPr>
        <w:t xml:space="preserve"> created the ANN model by considering the inflation rate, previous sales history along with the altering cost of crude oil. They train and evaluate the model </w:t>
      </w:r>
      <w:r w:rsidR="005D632F" w:rsidRPr="00C74504">
        <w:rPr>
          <w:rFonts w:ascii="Arial" w:hAnsi="Arial" w:cs="Arial"/>
          <w:sz w:val="24"/>
        </w:rPr>
        <w:t>in regard to</w:t>
      </w:r>
      <w:r w:rsidR="001B17BB" w:rsidRPr="00C74504">
        <w:rPr>
          <w:rFonts w:ascii="Arial" w:hAnsi="Arial" w:cs="Arial"/>
          <w:sz w:val="24"/>
        </w:rPr>
        <w:t xml:space="preserve"> the data that was taken from Maruti Suzuki Ltd. Company in India. The firm analyses the model performance with MSE meters. </w:t>
      </w:r>
      <w:r w:rsidR="001B17BB" w:rsidRPr="00C74504">
        <w:rPr>
          <w:rFonts w:ascii="Arial" w:hAnsi="Arial" w:cs="Arial"/>
          <w:sz w:val="24"/>
        </w:rPr>
        <w:fldChar w:fldCharType="begin" w:fldLock="1"/>
      </w:r>
      <w:r w:rsidR="00704296" w:rsidRPr="00C74504">
        <w:rPr>
          <w:rFonts w:ascii="Arial" w:hAnsi="Arial" w:cs="Arial"/>
          <w:sz w:val="24"/>
        </w:rPr>
        <w:instrText>ADDIN CSL_CITATION {"citationItems":[{"id":"ITEM-1","itemData":{"DOI":"10.5120/12911-9383","ISSN":"09758887","author":[{"dropping-particle":"","family":"Dwivedi","given":"Alekh","non-dropping-particle":"","parse-names":false,"suffix":""},{"dropping-particle":"","family":"Niranjan","given":"Maheshwari","non-dropping-particle":"","parse-names":false,"suffix":""},{"dropping-particle":"","family":"Sahu","given":"Kalicharan","non-dropping-particle":"","parse-names":false,"suffix":""}],"container-title":"International Journal of Computer Applications","id":"ITEM-1","issue":"9","issued":{"date-parts":[["2013","7","26"]]},"page":"7-13","title":"A Business Intelligence Technique for Forecasting the Automobile Sales using Adaptive Intelligent Systems (ANFIS and ANN)","type":"article-journal","volume":"74"},"uris":["http://www.mendeley.com/documents/?uuid=1e1b55c2-2233-46e5-8d78-1de82710afa7"]}],"mendeley":{"formattedCitation":"(Dwivedi, Niranjan and Sahu, 2013)","manualFormatting":"Dwivedi et al. (2013)","plainTextFormattedCitation":"(Dwivedi, Niranjan and Sahu, 2013)","previouslyFormattedCitation":"(Dwivedi, Niranjan and Sahu, 2013)"},"properties":{"noteIndex":0},"schema":"https://github.com/citation-style-language/schema/raw/master/csl-citation.json"}</w:instrText>
      </w:r>
      <w:r w:rsidR="001B17BB" w:rsidRPr="00C74504">
        <w:rPr>
          <w:rFonts w:ascii="Arial" w:hAnsi="Arial" w:cs="Arial"/>
          <w:sz w:val="24"/>
        </w:rPr>
        <w:fldChar w:fldCharType="separate"/>
      </w:r>
      <w:r w:rsidR="001B17BB" w:rsidRPr="00C74504">
        <w:rPr>
          <w:rFonts w:ascii="Arial" w:hAnsi="Arial" w:cs="Arial"/>
          <w:noProof/>
          <w:sz w:val="24"/>
        </w:rPr>
        <w:t xml:space="preserve">Dwivedi </w:t>
      </w:r>
      <w:r w:rsidR="001B17BB" w:rsidRPr="00C74504">
        <w:rPr>
          <w:rFonts w:ascii="Arial" w:hAnsi="Arial" w:cs="Arial"/>
          <w:i/>
          <w:noProof/>
          <w:sz w:val="24"/>
        </w:rPr>
        <w:t>et al.</w:t>
      </w:r>
      <w:r w:rsidR="00704296" w:rsidRPr="00C74504">
        <w:rPr>
          <w:rFonts w:ascii="Arial" w:hAnsi="Arial" w:cs="Arial"/>
          <w:i/>
          <w:noProof/>
          <w:sz w:val="24"/>
        </w:rPr>
        <w:t xml:space="preserve"> </w:t>
      </w:r>
      <w:r w:rsidR="001B17BB" w:rsidRPr="00C74504">
        <w:rPr>
          <w:rFonts w:ascii="Arial" w:hAnsi="Arial" w:cs="Arial"/>
          <w:noProof/>
          <w:sz w:val="24"/>
        </w:rPr>
        <w:t>(2013)</w:t>
      </w:r>
      <w:r w:rsidR="001B17BB" w:rsidRPr="00C74504">
        <w:rPr>
          <w:rFonts w:ascii="Arial" w:hAnsi="Arial" w:cs="Arial"/>
          <w:sz w:val="24"/>
        </w:rPr>
        <w:fldChar w:fldCharType="end"/>
      </w:r>
      <w:r w:rsidR="001B17BB" w:rsidRPr="00C74504">
        <w:rPr>
          <w:rFonts w:ascii="Arial" w:hAnsi="Arial" w:cs="Arial"/>
          <w:sz w:val="24"/>
        </w:rPr>
        <w:t xml:space="preserve"> created an evaluation by comparing the three varied models such as ANN, ANFIS and Linear Regression. The training was provided with the help of the data of car sales from Maruti Car Industry in India. Along with it, a contrast was drawn using the RMSE meters. It was then clarified by the authors that there was efficient performance gained from ANFIS model. The research was curated by </w:t>
      </w:r>
      <w:r w:rsidR="001B17BB" w:rsidRPr="00C74504">
        <w:rPr>
          <w:rFonts w:ascii="Arial" w:hAnsi="Arial" w:cs="Arial"/>
          <w:sz w:val="24"/>
        </w:rPr>
        <w:fldChar w:fldCharType="begin" w:fldLock="1"/>
      </w:r>
      <w:r w:rsidR="001B17BB" w:rsidRPr="00C74504">
        <w:rPr>
          <w:rFonts w:ascii="Arial" w:hAnsi="Arial" w:cs="Arial"/>
          <w:sz w:val="24"/>
        </w:rPr>
        <w:instrText>ADDIN CSL_CITATION {"citationItems":[{"id":"ITEM-1","itemData":{"DOI":"10.14569/IJACSA.2016.071104","ISSN":"21565570","author":[{"dropping-particle":"","family":"Vahabi","given":"Amirmahmood","non-dropping-particle":"","parse-names":false,"suffix":""},{"dropping-particle":"","family":"Seyyedi","given":"Shahrooz","non-dropping-particle":"","parse-names":false,"suffix":""},{"dropping-particle":"","family":"Alborzi","given":"Mahmood","non-dropping-particle":"","parse-names":false,"suffix":""}],"container-title":"International Journal of Advanced Computer Science and Applications","id":"ITEM-1","issue":"11","issued":{"date-parts":[["2016"]]},"title":"A Sales Forecasting Model in Automotive Industry using Adaptive Neuro-Fuzzy Inference System(Anfis) and Genetic Algorithm(GA)","type":"article-journal","volume":"7"},"uris":["http://www.mendeley.com/documents/?uuid=dc636716-6c82-4ee4-89ae-03bd5e942fd2"]}],"mendeley":{"formattedCitation":"(Vahabi, Seyyedi and Alborzi, 2016)","manualFormatting":"Vahabi et al. (2016)","plainTextFormattedCitation":"(Vahabi, Seyyedi and Alborzi, 2016)","previouslyFormattedCitation":"(Vahabi, Seyyedi and Alborzi, 2016)"},"properties":{"noteIndex":0},"schema":"https://github.com/citation-style-language/schema/raw/master/csl-citation.json"}</w:instrText>
      </w:r>
      <w:r w:rsidR="001B17BB" w:rsidRPr="00C74504">
        <w:rPr>
          <w:rFonts w:ascii="Arial" w:hAnsi="Arial" w:cs="Arial"/>
          <w:sz w:val="24"/>
        </w:rPr>
        <w:fldChar w:fldCharType="separate"/>
      </w:r>
      <w:r w:rsidR="001B17BB" w:rsidRPr="00C74504">
        <w:rPr>
          <w:rFonts w:ascii="Arial" w:hAnsi="Arial" w:cs="Arial"/>
          <w:noProof/>
          <w:sz w:val="24"/>
        </w:rPr>
        <w:t>Vahabi</w:t>
      </w:r>
      <w:r w:rsidR="001B17BB" w:rsidRPr="00C74504">
        <w:rPr>
          <w:rFonts w:ascii="Arial" w:hAnsi="Arial" w:cs="Arial"/>
          <w:i/>
          <w:noProof/>
          <w:sz w:val="24"/>
        </w:rPr>
        <w:t xml:space="preserve"> et al.</w:t>
      </w:r>
      <w:r w:rsidR="001B17BB" w:rsidRPr="00C74504">
        <w:rPr>
          <w:rFonts w:ascii="Arial" w:hAnsi="Arial" w:cs="Arial"/>
          <w:noProof/>
          <w:sz w:val="24"/>
        </w:rPr>
        <w:t xml:space="preserve"> (2016)</w:t>
      </w:r>
      <w:r w:rsidR="001B17BB" w:rsidRPr="00C74504">
        <w:rPr>
          <w:rFonts w:ascii="Arial" w:hAnsi="Arial" w:cs="Arial"/>
          <w:sz w:val="24"/>
        </w:rPr>
        <w:fldChar w:fldCharType="end"/>
      </w:r>
      <w:r w:rsidR="001B17BB" w:rsidRPr="00C74504">
        <w:rPr>
          <w:rFonts w:ascii="Arial" w:hAnsi="Arial" w:cs="Arial"/>
          <w:sz w:val="24"/>
        </w:rPr>
        <w:t xml:space="preserve"> on the basis of the usage of GA for setting the parameters of ANFIS models. The model of ANFIS was created by </w:t>
      </w:r>
      <w:r w:rsidR="001B17BB" w:rsidRPr="00C74504">
        <w:rPr>
          <w:rFonts w:ascii="Arial" w:hAnsi="Arial" w:cs="Arial"/>
          <w:sz w:val="24"/>
        </w:rPr>
        <w:lastRenderedPageBreak/>
        <w:t xml:space="preserve">making use of the </w:t>
      </w:r>
      <w:proofErr w:type="spellStart"/>
      <w:r w:rsidR="001B17BB" w:rsidRPr="00C74504">
        <w:rPr>
          <w:rFonts w:ascii="Arial" w:hAnsi="Arial" w:cs="Arial"/>
          <w:sz w:val="24"/>
        </w:rPr>
        <w:t>Saipa</w:t>
      </w:r>
      <w:proofErr w:type="spellEnd"/>
      <w:r w:rsidR="001B17BB" w:rsidRPr="00C74504">
        <w:rPr>
          <w:rFonts w:ascii="Arial" w:hAnsi="Arial" w:cs="Arial"/>
          <w:sz w:val="24"/>
        </w:rPr>
        <w:t xml:space="preserve"> data group. They are the leading manufacturers of Iran. Measuring R2 along with RMSE, they have tried to gain the best result by using ANFIS models altered to genetic algorithms over ANFIS and ANN models. These models never turn. </w:t>
      </w:r>
    </w:p>
    <w:p w14:paraId="0D743EC5" w14:textId="36D64B2B" w:rsidR="008A0F0E" w:rsidRPr="00C74504" w:rsidRDefault="008A0F0E" w:rsidP="001B17BB">
      <w:pPr>
        <w:spacing w:after="240" w:line="360" w:lineRule="auto"/>
        <w:jc w:val="both"/>
        <w:rPr>
          <w:rFonts w:ascii="Arial" w:hAnsi="Arial" w:cs="Arial"/>
          <w:b/>
          <w:sz w:val="24"/>
          <w:szCs w:val="24"/>
          <w:shd w:val="clear" w:color="auto" w:fill="FCFCFC"/>
        </w:rPr>
      </w:pPr>
      <w:r w:rsidRPr="00C74504">
        <w:rPr>
          <w:rFonts w:ascii="Arial" w:hAnsi="Arial" w:cs="Arial"/>
          <w:b/>
          <w:sz w:val="24"/>
          <w:szCs w:val="24"/>
          <w:shd w:val="clear" w:color="auto" w:fill="FCFCFC"/>
        </w:rPr>
        <w:t>RQ4: What are all the AI models and m</w:t>
      </w:r>
      <w:r w:rsidR="00C01E74" w:rsidRPr="00C74504">
        <w:rPr>
          <w:rFonts w:ascii="Arial" w:hAnsi="Arial" w:cs="Arial"/>
          <w:b/>
          <w:sz w:val="24"/>
          <w:szCs w:val="24"/>
          <w:shd w:val="clear" w:color="auto" w:fill="FCFCFC"/>
        </w:rPr>
        <w:t xml:space="preserve">ethods used in IVM process </w:t>
      </w:r>
      <w:r w:rsidR="00DA2C12" w:rsidRPr="00C74504">
        <w:rPr>
          <w:rFonts w:ascii="Arial" w:hAnsi="Arial" w:cs="Arial"/>
          <w:b/>
          <w:sz w:val="24"/>
          <w:szCs w:val="24"/>
          <w:shd w:val="clear" w:color="auto" w:fill="FCFCFC"/>
        </w:rPr>
        <w:t>of automotive</w:t>
      </w:r>
      <w:r w:rsidRPr="00C74504">
        <w:rPr>
          <w:rFonts w:ascii="Arial" w:hAnsi="Arial" w:cs="Arial"/>
          <w:b/>
          <w:sz w:val="24"/>
          <w:szCs w:val="24"/>
          <w:shd w:val="clear" w:color="auto" w:fill="FCFCFC"/>
        </w:rPr>
        <w:t xml:space="preserve"> industries?</w:t>
      </w:r>
    </w:p>
    <w:p w14:paraId="27C3B2A0" w14:textId="336FFB51" w:rsidR="00EE6CAB" w:rsidRPr="00C74504" w:rsidRDefault="00087275" w:rsidP="00EE6CAB">
      <w:pPr>
        <w:spacing w:line="360" w:lineRule="auto"/>
        <w:jc w:val="both"/>
        <w:rPr>
          <w:rFonts w:ascii="Arial" w:hAnsi="Arial" w:cs="Arial"/>
          <w:sz w:val="24"/>
        </w:rPr>
      </w:pPr>
      <w:r w:rsidRPr="00C74504">
        <w:rPr>
          <w:rFonts w:ascii="Arial" w:hAnsi="Arial" w:cs="Arial"/>
          <w:sz w:val="24"/>
          <w:szCs w:val="24"/>
          <w:shd w:val="clear" w:color="auto" w:fill="FCFCFC"/>
        </w:rPr>
        <w:t>As one of the most complicated industries, the automotive industry faces numerous obstacles. Shorter time-to-market, shorter product lifecycles, built-to-order methods, pull systems, demand uncertainty, and a large number of stakeholders require organizations to embrace new business models. SCM provides businesses with a new approach to plan, organize, manage, measure, and deliver new products and services quickly.</w:t>
      </w:r>
      <w:r w:rsidR="00AD7C06" w:rsidRPr="00C74504">
        <w:rPr>
          <w:rFonts w:ascii="Arial" w:hAnsi="Arial" w:cs="Arial"/>
          <w:sz w:val="24"/>
          <w:szCs w:val="24"/>
          <w:shd w:val="clear" w:color="auto" w:fill="FCFCFC"/>
        </w:rPr>
        <w:t xml:space="preserve"> In the two included studies, it is understood that AI was used for developing business performance. In this aspect, the study by </w:t>
      </w:r>
      <w:r w:rsidR="00702BC3" w:rsidRPr="00C74504">
        <w:rPr>
          <w:rFonts w:ascii="Arial" w:hAnsi="Arial" w:cs="Arial"/>
          <w:sz w:val="24"/>
          <w:szCs w:val="24"/>
          <w:shd w:val="clear" w:color="auto" w:fill="FCFCFC"/>
        </w:rPr>
        <w:fldChar w:fldCharType="begin" w:fldLock="1"/>
      </w:r>
      <w:r w:rsidR="00702BC3" w:rsidRPr="00C74504">
        <w:rPr>
          <w:rFonts w:ascii="Arial" w:hAnsi="Arial" w:cs="Arial"/>
          <w:sz w:val="24"/>
          <w:szCs w:val="24"/>
          <w:shd w:val="clear" w:color="auto" w:fill="FCFCFC"/>
        </w:rPr>
        <w:instrText>ADDIN CSL_CITATION {"citationItems":[{"id":"ITEM-1","itemData":{"DOI":"10.2298/CSIS141101034S","ISSN":"1820-0214","author":[{"dropping-particle":"","family":"Stefanovic","given":"Nenad","non-dropping-particle":"","parse-names":false,"suffix":""}],"container-title":"Computer Science and Information Systems","id":"ITEM-1","issue":"3","issued":{"date-parts":[["2015"]]},"page":"911-930","title":"Collaborative predictive business intelligence model for spare parts inventory replenishment","type":"article-journal","volume":"12"},"uris":["http://www.mendeley.com/documents/?uuid=58095394-2e31-4b0b-8493-5cc5918a2ff7"]}],"mendeley":{"formattedCitation":"(Stefanovic, 2015)","manualFormatting":"Stefanovic (2015)","plainTextFormattedCitation":"(Stefanovic, 2015)","previouslyFormattedCitation":"(Stefanovic, 2015)"},"properties":{"noteIndex":0},"schema":"https://github.com/citation-style-language/schema/raw/master/csl-citation.json"}</w:instrText>
      </w:r>
      <w:r w:rsidR="00702BC3" w:rsidRPr="00C74504">
        <w:rPr>
          <w:rFonts w:ascii="Arial" w:hAnsi="Arial" w:cs="Arial"/>
          <w:sz w:val="24"/>
          <w:szCs w:val="24"/>
          <w:shd w:val="clear" w:color="auto" w:fill="FCFCFC"/>
        </w:rPr>
        <w:fldChar w:fldCharType="separate"/>
      </w:r>
      <w:r w:rsidR="00702BC3" w:rsidRPr="00C74504">
        <w:rPr>
          <w:rFonts w:ascii="Arial" w:hAnsi="Arial" w:cs="Arial"/>
          <w:noProof/>
          <w:sz w:val="24"/>
          <w:szCs w:val="24"/>
          <w:shd w:val="clear" w:color="auto" w:fill="FCFCFC"/>
        </w:rPr>
        <w:t>Stefanovic (2015)</w:t>
      </w:r>
      <w:r w:rsidR="00702BC3" w:rsidRPr="00C74504">
        <w:rPr>
          <w:rFonts w:ascii="Arial" w:hAnsi="Arial" w:cs="Arial"/>
          <w:sz w:val="24"/>
          <w:szCs w:val="24"/>
          <w:shd w:val="clear" w:color="auto" w:fill="FCFCFC"/>
        </w:rPr>
        <w:fldChar w:fldCharType="end"/>
      </w:r>
      <w:r w:rsidR="00AD7C06" w:rsidRPr="00C74504">
        <w:rPr>
          <w:rFonts w:ascii="Arial" w:hAnsi="Arial" w:cs="Arial"/>
          <w:sz w:val="24"/>
          <w:szCs w:val="24"/>
          <w:shd w:val="clear" w:color="auto" w:fill="FCFCFC"/>
        </w:rPr>
        <w:t xml:space="preserve"> </w:t>
      </w:r>
      <w:r w:rsidR="00A95C85" w:rsidRPr="00C74504">
        <w:rPr>
          <w:rFonts w:ascii="Arial" w:hAnsi="Arial" w:cs="Arial"/>
          <w:sz w:val="24"/>
        </w:rPr>
        <w:t xml:space="preserve">handles the application of data mining for the maintenance of supply chain inventory. </w:t>
      </w:r>
      <w:r w:rsidR="00702BC3" w:rsidRPr="00C74504">
        <w:rPr>
          <w:rFonts w:ascii="Arial" w:hAnsi="Arial" w:cs="Arial"/>
          <w:sz w:val="24"/>
          <w:szCs w:val="24"/>
          <w:shd w:val="clear" w:color="auto" w:fill="FCFCFC"/>
        </w:rPr>
        <w:fldChar w:fldCharType="begin" w:fldLock="1"/>
      </w:r>
      <w:r w:rsidR="00702BC3" w:rsidRPr="00C74504">
        <w:rPr>
          <w:rFonts w:ascii="Arial" w:hAnsi="Arial" w:cs="Arial"/>
          <w:sz w:val="24"/>
          <w:szCs w:val="24"/>
          <w:shd w:val="clear" w:color="auto" w:fill="FCFCFC"/>
        </w:rPr>
        <w:instrText>ADDIN CSL_CITATION {"citationItems":[{"id":"ITEM-1","itemData":{"DOI":"10.2298/CSIS141101034S","ISSN":"1820-0214","author":[{"dropping-particle":"","family":"Stefanovic","given":"Nenad","non-dropping-particle":"","parse-names":false,"suffix":""}],"container-title":"Computer Science and Information Systems","id":"ITEM-1","issue":"3","issued":{"date-parts":[["2015"]]},"page":"911-930","title":"Collaborative predictive business intelligence model for spare parts inventory replenishment","type":"article-journal","volume":"12"},"uris":["http://www.mendeley.com/documents/?uuid=58095394-2e31-4b0b-8493-5cc5918a2ff7"]}],"mendeley":{"formattedCitation":"(Stefanovic, 2015)","manualFormatting":"Stefanovic (2015)","plainTextFormattedCitation":"(Stefanovic, 2015)","previouslyFormattedCitation":"(Stefanovic, 2015)"},"properties":{"noteIndex":0},"schema":"https://github.com/citation-style-language/schema/raw/master/csl-citation.json"}</w:instrText>
      </w:r>
      <w:r w:rsidR="00702BC3" w:rsidRPr="00C74504">
        <w:rPr>
          <w:rFonts w:ascii="Arial" w:hAnsi="Arial" w:cs="Arial"/>
          <w:sz w:val="24"/>
          <w:szCs w:val="24"/>
          <w:shd w:val="clear" w:color="auto" w:fill="FCFCFC"/>
        </w:rPr>
        <w:fldChar w:fldCharType="separate"/>
      </w:r>
      <w:r w:rsidR="00702BC3" w:rsidRPr="00C74504">
        <w:rPr>
          <w:rFonts w:ascii="Arial" w:hAnsi="Arial" w:cs="Arial"/>
          <w:noProof/>
          <w:sz w:val="24"/>
          <w:szCs w:val="24"/>
          <w:shd w:val="clear" w:color="auto" w:fill="FCFCFC"/>
        </w:rPr>
        <w:t>Stefanovic (2015)</w:t>
      </w:r>
      <w:r w:rsidR="00702BC3" w:rsidRPr="00C74504">
        <w:rPr>
          <w:rFonts w:ascii="Arial" w:hAnsi="Arial" w:cs="Arial"/>
          <w:sz w:val="24"/>
          <w:szCs w:val="24"/>
          <w:shd w:val="clear" w:color="auto" w:fill="FCFCFC"/>
        </w:rPr>
        <w:fldChar w:fldCharType="end"/>
      </w:r>
      <w:r w:rsidR="00702BC3" w:rsidRPr="00C74504">
        <w:rPr>
          <w:rFonts w:ascii="Arial" w:hAnsi="Arial" w:cs="Arial"/>
          <w:sz w:val="24"/>
          <w:szCs w:val="24"/>
          <w:shd w:val="clear" w:color="auto" w:fill="FCFCFC"/>
        </w:rPr>
        <w:t xml:space="preserve"> </w:t>
      </w:r>
      <w:r w:rsidR="00A95C85" w:rsidRPr="00C74504">
        <w:rPr>
          <w:rFonts w:ascii="Arial" w:hAnsi="Arial" w:cs="Arial"/>
          <w:sz w:val="24"/>
        </w:rPr>
        <w:t xml:space="preserve">states the united model of business semantic along with data warehouse to make use of data mining technology. This will offer more precise and latest detail for enhanced </w:t>
      </w:r>
      <w:r w:rsidR="00D613FF" w:rsidRPr="00C74504">
        <w:rPr>
          <w:rFonts w:ascii="Arial" w:hAnsi="Arial" w:cs="Arial"/>
          <w:sz w:val="24"/>
          <w:szCs w:val="28"/>
        </w:rPr>
        <w:t>IVM</w:t>
      </w:r>
      <w:r w:rsidR="00D613FF" w:rsidRPr="00C74504">
        <w:rPr>
          <w:rFonts w:ascii="Arial" w:hAnsi="Arial" w:cs="Arial"/>
          <w:sz w:val="24"/>
        </w:rPr>
        <w:t xml:space="preserve"> </w:t>
      </w:r>
      <w:r w:rsidR="00A95C85" w:rsidRPr="00C74504">
        <w:rPr>
          <w:rFonts w:ascii="Arial" w:hAnsi="Arial" w:cs="Arial"/>
          <w:sz w:val="24"/>
        </w:rPr>
        <w:t xml:space="preserve">decision makers. It is also </w:t>
      </w:r>
      <w:r w:rsidR="00E07110" w:rsidRPr="00C74504">
        <w:rPr>
          <w:rFonts w:ascii="Arial" w:hAnsi="Arial" w:cs="Arial"/>
          <w:sz w:val="24"/>
        </w:rPr>
        <w:t>a</w:t>
      </w:r>
      <w:r w:rsidR="00A95C85" w:rsidRPr="00C74504">
        <w:rPr>
          <w:rFonts w:ascii="Arial" w:hAnsi="Arial" w:cs="Arial"/>
          <w:sz w:val="24"/>
        </w:rPr>
        <w:t xml:space="preserve"> user-friendly model. Researches that are conducted with the real data set from the industry of automotive displayed great correctness and performance model that will make it right for decision making through linked and aware inventories. These firms prepare SQL server which can then be used by ML/AI stored process. This can as well be done without the need for data scientists to recreate the wheel of serving data to a range</w:t>
      </w:r>
      <w:r w:rsidR="00704296" w:rsidRPr="00C74504">
        <w:rPr>
          <w:rFonts w:ascii="Arial" w:hAnsi="Arial" w:cs="Arial"/>
          <w:sz w:val="24"/>
        </w:rPr>
        <w:t xml:space="preserve"> </w:t>
      </w:r>
      <w:r w:rsidR="00704296" w:rsidRPr="00C74504">
        <w:rPr>
          <w:rFonts w:ascii="Arial" w:hAnsi="Arial" w:cs="Arial"/>
          <w:sz w:val="24"/>
        </w:rPr>
        <w:fldChar w:fldCharType="begin" w:fldLock="1"/>
      </w:r>
      <w:r w:rsidR="00704296" w:rsidRPr="00C74504">
        <w:rPr>
          <w:rFonts w:ascii="Arial" w:hAnsi="Arial" w:cs="Arial"/>
          <w:sz w:val="24"/>
        </w:rPr>
        <w:instrText>ADDIN CSL_CITATION {"citationItems":[{"id":"ITEM-1","itemData":{"URL":"https://docs.microsoft.com/en-us/sql/machine-learning/sql-server-machine-learning-services?view=sql-server-ver15","accessed":{"date-parts":[["2021","8","24"]]},"author":[{"dropping-particle":"","family":"Microsoft","given":"","non-dropping-particle":"","parse-names":false,"suffix":""}],"container-title":"Microsoft","id":"ITEM-1","issued":{"date-parts":[["2021"]]},"title":"What is SQL Server Machine Learning Services with Python and R?","type":"webpage"},"uris":["http://www.mendeley.com/documents/?uuid=3171891c-ba8b-480d-8581-4fd2f803e0d3"]}],"mendeley":{"formattedCitation":"(Microsoft, 2021)","plainTextFormattedCitation":"(Microsoft, 2021)","previouslyFormattedCitation":"(Microsoft, 2021)"},"properties":{"noteIndex":0},"schema":"https://github.com/citation-style-language/schema/raw/master/csl-citation.json"}</w:instrText>
      </w:r>
      <w:r w:rsidR="00704296" w:rsidRPr="00C74504">
        <w:rPr>
          <w:rFonts w:ascii="Arial" w:hAnsi="Arial" w:cs="Arial"/>
          <w:sz w:val="24"/>
        </w:rPr>
        <w:fldChar w:fldCharType="separate"/>
      </w:r>
      <w:r w:rsidR="00704296" w:rsidRPr="00C74504">
        <w:rPr>
          <w:rFonts w:ascii="Arial" w:hAnsi="Arial" w:cs="Arial"/>
          <w:noProof/>
          <w:sz w:val="24"/>
        </w:rPr>
        <w:t>(Microsoft, 2021)</w:t>
      </w:r>
      <w:r w:rsidR="00704296" w:rsidRPr="00C74504">
        <w:rPr>
          <w:rFonts w:ascii="Arial" w:hAnsi="Arial" w:cs="Arial"/>
          <w:sz w:val="24"/>
        </w:rPr>
        <w:fldChar w:fldCharType="end"/>
      </w:r>
      <w:r w:rsidR="00AD7C06" w:rsidRPr="00C74504">
        <w:rPr>
          <w:rFonts w:ascii="Arial" w:hAnsi="Arial" w:cs="Arial"/>
          <w:sz w:val="24"/>
          <w:szCs w:val="24"/>
          <w:shd w:val="clear" w:color="auto" w:fill="FCFCFC"/>
        </w:rPr>
        <w:t>.</w:t>
      </w:r>
      <w:r w:rsidR="001A6BB7" w:rsidRPr="00C74504">
        <w:rPr>
          <w:rFonts w:ascii="Arial" w:hAnsi="Arial" w:cs="Arial"/>
          <w:sz w:val="24"/>
          <w:szCs w:val="24"/>
          <w:shd w:val="clear" w:color="auto" w:fill="FCFCFC"/>
        </w:rPr>
        <w:t xml:space="preserve"> </w:t>
      </w:r>
      <w:r w:rsidR="00704296" w:rsidRPr="00C74504">
        <w:rPr>
          <w:rFonts w:ascii="Arial" w:hAnsi="Arial" w:cs="Arial"/>
          <w:sz w:val="24"/>
          <w:szCs w:val="24"/>
          <w:shd w:val="clear" w:color="auto" w:fill="FCFCFC"/>
        </w:rPr>
        <w:fldChar w:fldCharType="begin" w:fldLock="1"/>
      </w:r>
      <w:r w:rsidR="00704296" w:rsidRPr="00C74504">
        <w:rPr>
          <w:rFonts w:ascii="Arial" w:hAnsi="Arial" w:cs="Arial"/>
          <w:sz w:val="24"/>
          <w:szCs w:val="24"/>
          <w:shd w:val="clear" w:color="auto" w:fill="FCFCFC"/>
        </w:rPr>
        <w:instrText>ADDIN CSL_CITATION {"citationItems":[{"id":"ITEM-1","itemData":{"DOI":"10.2478/cplbu-2020-0024","ISSN":"2391-8160","abstract":"Enterprise Resource Planning systems have proven to be efficient and have become a de facto standard for coordinating vital business components. However, the obvious question has arisen: if each company uses the same ERP system, what happens to the competitive aspect of the business after the implementation of the IT systems?","author":[{"dropping-particle":"","family":"Țîrlea","given":"Anca Victoria","non-dropping-particle":"","parse-names":false,"suffix":""},{"dropping-particle":"","family":"Kifor","given":"Claudiu Vasile","non-dropping-particle":"","parse-names":false,"suffix":""},{"dropping-particle":"","family":"Țîrlea","given":"Florin Cristian","non-dropping-particle":"","parse-names":false,"suffix":""}],"container-title":"Balkan Region Conference on Engineering and Business Education","id":"ITEM-1","issue":"1","issued":{"date-parts":[["2019","10","1"]]},"page":"206-212","title":"Integrated Neuronal Network in ERP for Management Decision Making","type":"article-journal","volume":"3"},"uris":["http://www.mendeley.com/documents/?uuid=c4c3e798-f6e9-439c-94ff-194097a532d6"]}],"mendeley":{"formattedCitation":"(Țîrlea, Kifor and Țîrlea, 2019)","manualFormatting":"Țîrlea et al. (2019)","plainTextFormattedCitation":"(Țîrlea, Kifor and Țîrlea, 2019)","previouslyFormattedCitation":"(Țîrlea, Kifor and Țîrlea, 2019)"},"properties":{"noteIndex":0},"schema":"https://github.com/citation-style-language/schema/raw/master/csl-citation.json"}</w:instrText>
      </w:r>
      <w:r w:rsidR="00704296" w:rsidRPr="00C74504">
        <w:rPr>
          <w:rFonts w:ascii="Arial" w:hAnsi="Arial" w:cs="Arial"/>
          <w:sz w:val="24"/>
          <w:szCs w:val="24"/>
          <w:shd w:val="clear" w:color="auto" w:fill="FCFCFC"/>
        </w:rPr>
        <w:fldChar w:fldCharType="separate"/>
      </w:r>
      <w:r w:rsidR="00704296" w:rsidRPr="00C74504">
        <w:rPr>
          <w:rFonts w:ascii="Arial" w:hAnsi="Arial" w:cs="Arial"/>
          <w:noProof/>
          <w:sz w:val="24"/>
          <w:szCs w:val="24"/>
          <w:shd w:val="clear" w:color="auto" w:fill="FCFCFC"/>
        </w:rPr>
        <w:t xml:space="preserve">Țîrlea </w:t>
      </w:r>
      <w:r w:rsidR="00704296" w:rsidRPr="00C74504">
        <w:rPr>
          <w:rFonts w:ascii="Arial" w:hAnsi="Arial" w:cs="Arial"/>
          <w:i/>
          <w:noProof/>
          <w:sz w:val="24"/>
          <w:szCs w:val="24"/>
          <w:shd w:val="clear" w:color="auto" w:fill="FCFCFC"/>
        </w:rPr>
        <w:t>et al</w:t>
      </w:r>
      <w:r w:rsidR="00704296" w:rsidRPr="00C74504">
        <w:rPr>
          <w:rFonts w:ascii="Arial" w:hAnsi="Arial" w:cs="Arial"/>
          <w:noProof/>
          <w:sz w:val="24"/>
          <w:szCs w:val="24"/>
          <w:shd w:val="clear" w:color="auto" w:fill="FCFCFC"/>
        </w:rPr>
        <w:t>. (2019)</w:t>
      </w:r>
      <w:r w:rsidR="00704296" w:rsidRPr="00C74504">
        <w:rPr>
          <w:rFonts w:ascii="Arial" w:hAnsi="Arial" w:cs="Arial"/>
          <w:sz w:val="24"/>
          <w:szCs w:val="24"/>
          <w:shd w:val="clear" w:color="auto" w:fill="FCFCFC"/>
        </w:rPr>
        <w:fldChar w:fldCharType="end"/>
      </w:r>
      <w:r w:rsidR="00EE6CAB" w:rsidRPr="00C74504">
        <w:rPr>
          <w:rFonts w:ascii="Arial" w:hAnsi="Arial" w:cs="Arial"/>
          <w:sz w:val="24"/>
        </w:rPr>
        <w:t xml:space="preserve"> create a neural network, trial it and eventually use it in an ERP to offer prediction on the range of latest and used car sales for a particular </w:t>
      </w:r>
      <w:r w:rsidR="00E07110" w:rsidRPr="00C74504">
        <w:rPr>
          <w:rFonts w:ascii="Arial" w:hAnsi="Arial" w:cs="Arial"/>
          <w:sz w:val="24"/>
        </w:rPr>
        <w:t>timeline</w:t>
      </w:r>
      <w:r w:rsidR="00EE6CAB" w:rsidRPr="00C74504">
        <w:rPr>
          <w:rFonts w:ascii="Arial" w:hAnsi="Arial" w:cs="Arial"/>
          <w:sz w:val="24"/>
        </w:rPr>
        <w:t xml:space="preserve">. </w:t>
      </w:r>
    </w:p>
    <w:p w14:paraId="3F98B334" w14:textId="65914142" w:rsidR="008A0F0E" w:rsidRPr="00C74504" w:rsidRDefault="008A0F0E" w:rsidP="008A0F0E">
      <w:pPr>
        <w:shd w:val="clear" w:color="auto" w:fill="FCFCFC"/>
        <w:spacing w:after="240" w:line="360" w:lineRule="auto"/>
        <w:jc w:val="both"/>
        <w:rPr>
          <w:rFonts w:ascii="Arial" w:hAnsi="Arial" w:cs="Arial"/>
          <w:b/>
          <w:sz w:val="24"/>
          <w:szCs w:val="24"/>
          <w:shd w:val="clear" w:color="auto" w:fill="FCFCFC"/>
        </w:rPr>
      </w:pPr>
      <w:r w:rsidRPr="00C74504">
        <w:rPr>
          <w:rFonts w:ascii="Arial" w:hAnsi="Arial" w:cs="Arial"/>
          <w:b/>
          <w:sz w:val="24"/>
          <w:szCs w:val="24"/>
          <w:shd w:val="clear" w:color="auto" w:fill="FCFCFC"/>
        </w:rPr>
        <w:t>RQ5: How does AI role, models or methods impact the FC and IVM performance in automotive industries?</w:t>
      </w:r>
    </w:p>
    <w:p w14:paraId="068B60E4" w14:textId="5499510A" w:rsidR="005952B0" w:rsidRPr="00C74504" w:rsidRDefault="006873EF" w:rsidP="005952B0">
      <w:pPr>
        <w:spacing w:line="360" w:lineRule="auto"/>
        <w:jc w:val="both"/>
        <w:rPr>
          <w:rFonts w:ascii="Arial" w:hAnsi="Arial" w:cs="Arial"/>
          <w:sz w:val="24"/>
        </w:rPr>
      </w:pPr>
      <w:r w:rsidRPr="00C74504">
        <w:rPr>
          <w:rFonts w:ascii="Arial" w:hAnsi="Arial" w:cs="Arial"/>
          <w:sz w:val="24"/>
          <w:szCs w:val="24"/>
          <w:shd w:val="clear" w:color="auto" w:fill="FCFCFC"/>
        </w:rPr>
        <w:t xml:space="preserve">While considering the seven included studies, the role of AI impact the FC and IVM performance in automotive industries because of the increasing benefits of AI. Some of the other non-included studies also confirmed the benefits of AI on FC like </w:t>
      </w:r>
      <w:r w:rsidRPr="00C74504">
        <w:rPr>
          <w:rFonts w:ascii="Arial" w:hAnsi="Arial" w:cs="Arial"/>
          <w:sz w:val="24"/>
        </w:rPr>
        <w:fldChar w:fldCharType="begin" w:fldLock="1"/>
      </w:r>
      <w:r w:rsidR="00513A88" w:rsidRPr="00C74504">
        <w:rPr>
          <w:rFonts w:ascii="Arial" w:hAnsi="Arial" w:cs="Arial"/>
          <w:sz w:val="24"/>
        </w:rPr>
        <w:instrText>ADDIN CSL_CITATION {"citationItems":[{"id":"ITEM-1","itemData":{"DOI":"10.1016/j.omega.2016.04.004","ISSN":"03050483","author":[{"dropping-particle":"","family":"Wei","given":"Wenchao","non-dropping-particle":"","parse-names":false,"suffix":""},{"dropping-particle":"","family":"Guimarães","given":"Luis","non-dropping-particle":"","parse-names":false,"suffix":""},{"dropping-particle":"","family":"Amorim","given":"Pedro","non-dropping-particle":"","parse-names":false,"suffix":""},{"dropping-particle":"","family":"Almada-Lobo","given":"Bernardo","non-dropping-particle":"","parse-names":false,"suffix":""}],"container-title":"Omega","id":"ITEM-1","issued":{"date-parts":[["2017","3"]]},"page":"99-114","title":"Tactical production and distribution planning with dependency issues on the production process","type":"article-journal","volume":"67"},"uris":["http://www.mendeley.com/documents/?uuid=adad12b9-a458-431b-a750-f2c2073e12c4"]}],"mendeley":{"formattedCitation":"(Wei &lt;i&gt;et al.&lt;/i&gt;, 2017)","manualFormatting":"(Wei et al., 2017; Sen, 2018)","plainTextFormattedCitation":"(Wei et al., 2017)","previouslyFormattedCitation":"(Wei &lt;i&gt;et al.&lt;/i&gt;, 2017)"},"properties":{"noteIndex":0},"schema":"https://github.com/citation-style-language/schema/raw/master/csl-citation.json"}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(Wei </w:t>
      </w:r>
      <w:r w:rsidRPr="00C74504">
        <w:rPr>
          <w:rFonts w:ascii="Arial" w:hAnsi="Arial" w:cs="Arial"/>
          <w:i/>
          <w:noProof/>
          <w:sz w:val="24"/>
        </w:rPr>
        <w:t>et al.</w:t>
      </w:r>
      <w:r w:rsidRPr="00C74504">
        <w:rPr>
          <w:rFonts w:ascii="Arial" w:hAnsi="Arial" w:cs="Arial"/>
          <w:noProof/>
          <w:sz w:val="24"/>
        </w:rPr>
        <w:t xml:space="preserve">, </w:t>
      </w:r>
      <w:r w:rsidRPr="00C74504">
        <w:rPr>
          <w:rFonts w:ascii="Arial" w:hAnsi="Arial" w:cs="Arial"/>
          <w:noProof/>
          <w:sz w:val="24"/>
        </w:rPr>
        <w:lastRenderedPageBreak/>
        <w:t xml:space="preserve">2017; </w:t>
      </w:r>
      <w:r w:rsidRPr="00C74504">
        <w:rPr>
          <w:rFonts w:ascii="Arial" w:hAnsi="Arial" w:cs="Arial"/>
          <w:noProof/>
          <w:sz w:val="24"/>
        </w:rPr>
        <w:fldChar w:fldCharType="begin" w:fldLock="1"/>
      </w:r>
      <w:r w:rsidR="00513A88" w:rsidRPr="00C74504">
        <w:rPr>
          <w:rFonts w:ascii="Arial" w:hAnsi="Arial" w:cs="Arial"/>
          <w:noProof/>
          <w:sz w:val="24"/>
        </w:rPr>
        <w:instrText>ADDIN CSL_CITATION {"citationItems":[{"id":"ITEM-1","itemData":{"author":[{"dropping-particle":"","family":"Sen","given":"Shubham","non-dropping-particle":"","parse-names":false,"suffix":""}],"container-title":"International Journal of Innovative Research in Science, Engineering and Technology","id":"ITEM-1","issue":"5","issued":{"date-parts":[["2018"]]},"page":"6306-6313","title":"Artificial Intelligence in Automobiles: An Overview","type":"article-journal","volume":"7"},"uris":["http://www.mendeley.com/documents/?uuid=8f206567-7c56-49b7-aaaf-6788fe9d2960"]}],"mendeley":{"formattedCitation":"(Sen, 2018)","manualFormatting":"Sen, 2018","plainTextFormattedCitation":"(Sen, 2018)","previouslyFormattedCitation":"(Sen, 2018)"},"properties":{"noteIndex":0},"schema":"https://github.com/citation-style-language/schema/raw/master/csl-citation.json"}</w:instrText>
      </w:r>
      <w:r w:rsidRPr="00C74504">
        <w:rPr>
          <w:rFonts w:ascii="Arial" w:hAnsi="Arial" w:cs="Arial"/>
          <w:noProof/>
          <w:sz w:val="24"/>
        </w:rPr>
        <w:fldChar w:fldCharType="separate"/>
      </w:r>
      <w:r w:rsidRPr="00C74504">
        <w:rPr>
          <w:rFonts w:ascii="Arial" w:hAnsi="Arial" w:cs="Arial"/>
          <w:noProof/>
          <w:sz w:val="24"/>
        </w:rPr>
        <w:t>Sen, 2018</w:t>
      </w:r>
      <w:r w:rsidRPr="00C74504">
        <w:rPr>
          <w:rFonts w:ascii="Arial" w:hAnsi="Arial" w:cs="Arial"/>
          <w:noProof/>
          <w:sz w:val="24"/>
        </w:rPr>
        <w:fldChar w:fldCharType="end"/>
      </w:r>
      <w:r w:rsidRPr="00C74504">
        <w:rPr>
          <w:rFonts w:ascii="Arial" w:hAnsi="Arial" w:cs="Arial"/>
          <w:noProof/>
          <w:sz w:val="24"/>
        </w:rPr>
        <w:t>)</w:t>
      </w:r>
      <w:r w:rsidRPr="00C74504">
        <w:rPr>
          <w:rFonts w:ascii="Arial" w:hAnsi="Arial" w:cs="Arial"/>
          <w:sz w:val="24"/>
        </w:rPr>
        <w:fldChar w:fldCharType="end"/>
      </w:r>
      <w:r w:rsidRPr="00C74504">
        <w:rPr>
          <w:rFonts w:ascii="Arial" w:hAnsi="Arial" w:cs="Arial"/>
          <w:sz w:val="24"/>
        </w:rPr>
        <w:t xml:space="preserve">. Few studies agreed that </w:t>
      </w:r>
      <w:r w:rsidR="00FB3C27" w:rsidRPr="00C74504">
        <w:rPr>
          <w:rFonts w:ascii="Arial" w:hAnsi="Arial" w:cs="Arial"/>
          <w:sz w:val="24"/>
        </w:rPr>
        <w:t>precise demand predictions will reduce inefficiencies, such as stock shortages or excess stock, which have a significant impact on the supply chain (for example</w:t>
      </w:r>
      <w:r w:rsidRPr="00C74504">
        <w:rPr>
          <w:rFonts w:ascii="Arial" w:hAnsi="Arial" w:cs="Arial"/>
          <w:sz w:val="24"/>
        </w:rPr>
        <w:t xml:space="preserve">, the effect </w:t>
      </w:r>
      <w:r w:rsidR="00FB3C27" w:rsidRPr="00C74504">
        <w:rPr>
          <w:rFonts w:ascii="Arial" w:hAnsi="Arial" w:cs="Arial"/>
          <w:sz w:val="24"/>
        </w:rPr>
        <w:t xml:space="preserve">of bullwhip </w:t>
      </w:r>
      <w:r w:rsidRPr="00C74504">
        <w:rPr>
          <w:rFonts w:ascii="Arial" w:hAnsi="Arial" w:cs="Arial"/>
          <w:sz w:val="24"/>
        </w:rPr>
        <w:t xml:space="preserve">is </w:t>
      </w:r>
      <w:r w:rsidR="00FB3C27" w:rsidRPr="00C74504">
        <w:rPr>
          <w:rFonts w:ascii="Arial" w:hAnsi="Arial" w:cs="Arial"/>
          <w:sz w:val="24"/>
        </w:rPr>
        <w:t>reduced</w:t>
      </w:r>
      <w:r w:rsidRPr="00C74504">
        <w:rPr>
          <w:rFonts w:ascii="Arial" w:hAnsi="Arial" w:cs="Arial"/>
          <w:sz w:val="24"/>
        </w:rPr>
        <w:t xml:space="preserve"> </w:t>
      </w:r>
      <w:r w:rsidRPr="00C74504">
        <w:rPr>
          <w:rFonts w:ascii="Arial" w:hAnsi="Arial" w:cs="Arial"/>
          <w:sz w:val="24"/>
        </w:rPr>
        <w:fldChar w:fldCharType="begin" w:fldLock="1"/>
      </w:r>
      <w:r w:rsidRPr="00C74504">
        <w:rPr>
          <w:rFonts w:ascii="Arial" w:hAnsi="Arial" w:cs="Arial"/>
          <w:sz w:val="24"/>
        </w:rPr>
        <w:instrText>ADDIN CSL_CITATION {"citationItems":[{"id":"ITEM-1","itemData":{"DOI":"10.1109/EMR.2015.7123235","ISSN":"0360-8581","author":[{"dropping-particle":"","family":"Lee","given":"Hau L.","non-dropping-particle":"","parse-names":false,"suffix":""},{"dropping-particle":"","family":"Padmanabhan","given":"V.","non-dropping-particle":"","parse-names":false,"suffix":""},{"dropping-particle":"","family":"Whang","given":"Seungjin","non-dropping-particle":"","parse-names":false,"suffix":""}],"container-title":"IEEE Engineering Management Review","id":"ITEM-1","issue":"2","issued":{"date-parts":[["2015","6"]]},"page":"108-117","title":"The bullwhip effect in supply chains","type":"article-journal","volume":"43"},"uris":["http://www.mendeley.com/documents/?uuid=693aeb38-b50b-4b3d-ae85-dc03e5f3efc4"]},{"id":"ITEM-2","itemData":{"DOI":"10.1007/s00170-010-2987-6","ISSN":"0268-3768","author":[{"dropping-particle":"","family":"Bhattacharya","given":"Ranjan","non-dropping-particle":"","parse-names":false,"suffix":""},{"dropping-particle":"","family":"Bandyopadhyay","given":"Susmita","non-dropping-particle":"","parse-names":false,"suffix":""}],"container-title":"The International Journal of Advanced Manufacturing Technology","id":"ITEM-2","issue":"9-12","issued":{"date-parts":[["2011","6","27"]]},"page":"1245-1261","title":"A review of the causes of bullwhip effect in a supply chain","type":"article-journal","volume":"54"},"uris":["http://www.mendeley.com/documents/?uuid=47bfad92-e9fc-43c7-a4cf-57f25123a420"]}],"mendeley":{"formattedCitation":"(Bhattacharya and Bandyopadhyay, 2011; Lee, Padmanabhan and Whang, 2015)","manualFormatting":"(Bhattacharya and Bandyopadhyay, 2011; Lee et al., 2015)","plainTextFormattedCitation":"(Bhattacharya and Bandyopadhyay, 2011; Lee, Padmanabhan and Whang, 2015)","previouslyFormattedCitation":"(Bhattacharya and Bandyopadhyay, 2011; Lee, Padmanabhan and Whang, 2015)"},"properties":{"noteIndex":0},"schema":"https://github.com/citation-style-language/schema/raw/master/csl-citation.json"}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(Bhattacharya and Bandyopadhyay, 2011; Lee</w:t>
      </w:r>
      <w:r w:rsidRPr="00C74504">
        <w:rPr>
          <w:rFonts w:ascii="Arial" w:hAnsi="Arial" w:cs="Arial"/>
          <w:i/>
          <w:noProof/>
          <w:sz w:val="24"/>
        </w:rPr>
        <w:t xml:space="preserve"> et al.</w:t>
      </w:r>
      <w:r w:rsidRPr="00C74504">
        <w:rPr>
          <w:rFonts w:ascii="Arial" w:hAnsi="Arial" w:cs="Arial"/>
          <w:noProof/>
          <w:sz w:val="24"/>
        </w:rPr>
        <w:t>, 2015)</w:t>
      </w:r>
      <w:r w:rsidRPr="00C74504">
        <w:rPr>
          <w:rFonts w:ascii="Arial" w:hAnsi="Arial" w:cs="Arial"/>
          <w:sz w:val="24"/>
        </w:rPr>
        <w:fldChar w:fldCharType="end"/>
      </w:r>
      <w:r w:rsidRPr="00C74504">
        <w:rPr>
          <w:rFonts w:ascii="Arial" w:hAnsi="Arial" w:cs="Arial"/>
          <w:sz w:val="24"/>
        </w:rPr>
        <w:t xml:space="preserve">), and </w:t>
      </w:r>
      <w:r w:rsidR="00FB3C27" w:rsidRPr="00C74504">
        <w:rPr>
          <w:rFonts w:ascii="Arial" w:hAnsi="Arial" w:cs="Arial"/>
          <w:sz w:val="24"/>
        </w:rPr>
        <w:t xml:space="preserve">reputation is avoided </w:t>
      </w:r>
      <w:r w:rsidRPr="00C74504">
        <w:rPr>
          <w:rFonts w:ascii="Arial" w:hAnsi="Arial" w:cs="Arial"/>
          <w:sz w:val="24"/>
        </w:rPr>
        <w:fldChar w:fldCharType="begin" w:fldLock="1"/>
      </w:r>
      <w:r w:rsidRPr="00C74504">
        <w:rPr>
          <w:rFonts w:ascii="Arial" w:hAnsi="Arial" w:cs="Arial"/>
          <w:sz w:val="24"/>
        </w:rPr>
        <w:instrText>ADDIN CSL_CITATION {"citationItems":[{"id":"ITEM-1","itemData":{"DOI":"10.3390/app11156787","ISSN":"2076-3417","author":[{"dropping-particle":"","family":"Rožanec","given":"Jože M.","non-dropping-particle":"","parse-names":false,"suffix":""},{"dropping-particle":"","family":"Kažič","given":"Blaž","non-dropping-particle":"","parse-names":false,"suffix":""},{"dropping-particle":"","family":"Škrjanc","given":"Maja","non-dropping-particle":"","parse-names":false,"suffix":""},{"dropping-particle":"","family":"Fortuna","given":"Blaž","non-dropping-particle":"","parse-names":false,"suffix":""},{"dropping-particle":"","family":"Mladenić","given":"Dunja","non-dropping-particle":"","parse-names":false,"suffix":""}],"container-title":"Applied Sciences","id":"ITEM-1","issue":"15","issued":{"date-parts":[["2021","7","23"]]},"page":"6787","title":"Automotive OEM Demand Forecasting: A Comparative Study of Forecasting Algorithms and Strategies","type":"article-journal","volume":"11"},"uris":["http://www.mendeley.com/documents/?uuid=e82e7885-cf11-4ae9-aa90-c7118b3be436"]}],"mendeley":{"formattedCitation":"(Rožanec &lt;i&gt;et al.&lt;/i&gt;, 2021)","plainTextFormattedCitation":"(Rožanec et al., 2021)","previouslyFormattedCitation":"(Rožanec &lt;i&gt;et al.&lt;/i&gt;, 2021)"},"properties":{"noteIndex":0},"schema":"https://github.com/citation-style-language/schema/raw/master/csl-citation.json"}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 xml:space="preserve">(Rožanec </w:t>
      </w:r>
      <w:r w:rsidRPr="00C74504">
        <w:rPr>
          <w:rFonts w:ascii="Arial" w:hAnsi="Arial" w:cs="Arial"/>
          <w:i/>
          <w:noProof/>
          <w:sz w:val="24"/>
        </w:rPr>
        <w:t>et al.</w:t>
      </w:r>
      <w:r w:rsidRPr="00C74504">
        <w:rPr>
          <w:rFonts w:ascii="Arial" w:hAnsi="Arial" w:cs="Arial"/>
          <w:noProof/>
          <w:sz w:val="24"/>
        </w:rPr>
        <w:t>, 2021)</w:t>
      </w:r>
      <w:r w:rsidRPr="00C74504">
        <w:rPr>
          <w:rFonts w:ascii="Arial" w:hAnsi="Arial" w:cs="Arial"/>
          <w:sz w:val="24"/>
        </w:rPr>
        <w:fldChar w:fldCharType="end"/>
      </w:r>
      <w:r w:rsidRPr="00C74504">
        <w:rPr>
          <w:rFonts w:ascii="Arial" w:hAnsi="Arial" w:cs="Arial"/>
          <w:sz w:val="24"/>
        </w:rPr>
        <w:t xml:space="preserve">. ML tends to outperform the statistical techniques for predicting demands </w:t>
      </w:r>
      <w:r w:rsidRPr="00C74504">
        <w:rPr>
          <w:rFonts w:ascii="Arial" w:hAnsi="Arial" w:cs="Arial"/>
          <w:sz w:val="24"/>
        </w:rPr>
        <w:fldChar w:fldCharType="begin" w:fldLock="1"/>
      </w:r>
      <w:r w:rsidRPr="00C74504">
        <w:rPr>
          <w:rFonts w:ascii="Arial" w:hAnsi="Arial" w:cs="Arial"/>
          <w:sz w:val="24"/>
        </w:rPr>
        <w:instrText>ADDIN CSL_CITATION {"citationItems":[{"id":"ITEM-1","itemData":{"DOI":"10.1016/j.ijpe.2007.01.007","ISSN":"09255273","author":[{"dropping-particle":"","family":"Gutierrez","given":"Rafael S.","non-dropping-particle":"","parse-names":false,"suffix":""},{"dropping-particle":"","family":"Solis","given":"Adriano O.","non-dropping-particle":"","parse-names":false,"suffix":""},{"dropping-particle":"","family":"Mukhopadhyay","given":"Somnath","non-dropping-particle":"","parse-names":false,"suffix":""}],"container-title":"International Journal of Production Economics","id":"ITEM-1","issue":"2","issued":{"date-parts":[["2008","2"]]},"page":"409-420","title":"Lumpy demand forecasting using neural networks","type":"article-journal","volume":"111"},"uris":["http://www.mendeley.com/documents/?uuid=3ece55eb-254d-4890-bb82-47df76387ed1"]},{"id":"ITEM-2","itemData":{"DOI":"10.1016/j.ijpe.2016.10.021","ISSN":"09255273","author":[{"dropping-particle":"","family":"Lolli","given":"F.","non-dropping-particle":"","parse-names":false,"suffix":""},{"dropping-particle":"","family":"Gamberini","given":"R.","non-dropping-particle":"","parse-names":false,"suffix":""},{"dropping-particle":"","family":"Regattieri","given":"A.","non-dropping-particle":"","parse-names":false,"suffix":""},{"dropping-particle":"","family":"Balugani","given":"E.","non-dropping-particle":"","parse-names":false,"suffix":""},{"dropping-particle":"","family":"Gatos","given":"T.","non-dropping-particle":"","parse-names":false,"suffix":""},{"dropping-particle":"","family":"Gucci","given":"S.","non-dropping-particle":"","parse-names":false,"suffix":""}],"container-title":"International Journal of Production Economics","id":"ITEM-2","issued":{"date-parts":[["2017","1"]]},"page":"116-128","title":"Single-hidden layer neural networks for forecasting intermittent demand","type":"article-journal","volume":"183"},"uris":["http://www.mendeley.com/documents/?uuid=1a1ce9ff-f6d4-4ce0-aa50-08a2e9b21141"]}],"mendeley":{"formattedCitation":"(Gutierrez, Solis and Mukhopadhyay, 2008; Lolli &lt;i&gt;et al.&lt;/i&gt;, 2017)","manualFormatting":"(Gutierrez et al., 2008; Lolli et al., 2017)","plainTextFormattedCitation":"(Gutierrez, Solis and Mukhopadhyay, 2008; Lolli et al., 2017)","previouslyFormattedCitation":"(Gutierrez, Solis and Mukhopadhyay, 2008; Lolli &lt;i&gt;et al.&lt;/i&gt;, 2017)"},"properties":{"noteIndex":0},"schema":"https://github.com/citation-style-language/schema/raw/master/csl-citation.json"}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(Gutierrez</w:t>
      </w:r>
      <w:r w:rsidRPr="00C74504">
        <w:rPr>
          <w:rFonts w:ascii="Arial" w:hAnsi="Arial" w:cs="Arial"/>
          <w:i/>
          <w:noProof/>
          <w:sz w:val="24"/>
        </w:rPr>
        <w:t xml:space="preserve"> et al.</w:t>
      </w:r>
      <w:r w:rsidRPr="00C74504">
        <w:rPr>
          <w:rFonts w:ascii="Arial" w:hAnsi="Arial" w:cs="Arial"/>
          <w:noProof/>
          <w:sz w:val="24"/>
        </w:rPr>
        <w:t xml:space="preserve">, 2008; Lolli </w:t>
      </w:r>
      <w:r w:rsidRPr="00C74504">
        <w:rPr>
          <w:rFonts w:ascii="Arial" w:hAnsi="Arial" w:cs="Arial"/>
          <w:i/>
          <w:noProof/>
          <w:sz w:val="24"/>
        </w:rPr>
        <w:t>et al.</w:t>
      </w:r>
      <w:r w:rsidRPr="00C74504">
        <w:rPr>
          <w:rFonts w:ascii="Arial" w:hAnsi="Arial" w:cs="Arial"/>
          <w:noProof/>
          <w:sz w:val="24"/>
        </w:rPr>
        <w:t>, 2017)</w:t>
      </w:r>
      <w:r w:rsidRPr="00C74504">
        <w:rPr>
          <w:rFonts w:ascii="Arial" w:hAnsi="Arial" w:cs="Arial"/>
          <w:sz w:val="24"/>
        </w:rPr>
        <w:fldChar w:fldCharType="end"/>
      </w:r>
      <w:r w:rsidRPr="00C74504">
        <w:rPr>
          <w:rFonts w:ascii="Arial" w:hAnsi="Arial" w:cs="Arial"/>
          <w:sz w:val="24"/>
        </w:rPr>
        <w:t xml:space="preserve">. </w:t>
      </w:r>
      <w:r w:rsidR="005952B0" w:rsidRPr="00C74504">
        <w:rPr>
          <w:rFonts w:ascii="Arial" w:hAnsi="Arial" w:cs="Arial"/>
          <w:sz w:val="24"/>
        </w:rPr>
        <w:t xml:space="preserve">There are straight impacts by demand FC kept on the procedure of decision making. The research done by </w:t>
      </w:r>
      <w:r w:rsidR="005952B0" w:rsidRPr="00C74504">
        <w:rPr>
          <w:rFonts w:ascii="Arial" w:hAnsi="Arial" w:cs="Arial"/>
          <w:sz w:val="24"/>
        </w:rPr>
        <w:fldChar w:fldCharType="begin" w:fldLock="1"/>
      </w:r>
      <w:r w:rsidR="00513A88" w:rsidRPr="00C74504">
        <w:rPr>
          <w:rFonts w:ascii="Arial" w:hAnsi="Arial" w:cs="Arial"/>
          <w:sz w:val="24"/>
        </w:rPr>
        <w:instrText>ADDIN CSL_CITATION {"citationItems":[{"id":"ITEM-1","itemData":{"DOI":"10.1186/s40854-019-0157-x","ISSN":"2199-4730","abstract":"Forecasting stock market returns is one of the most effective tools for risk management and portfolio diversification. There are several forecasting techniques in the literature for obtaining accurate forecasts for investment decision making. Numerous empirical studies have employed such methods to investigate the returns of different individual stock indices. However, there have been very few studies of groups of stock markets or indices. The findings of previous studies indicate that there is no single method that can be applied uniformly to all markets. In this context, this study aimed to examine the predictive performance of linear, nonlinear, artificial intelligence, frequency domain, and hybrid models to find an appropriate model to forecast the stock returns of developed, emerging, and frontier markets. We considered the daily stock market returns of selected indices from developed, emerging, and frontier markets for the period 2000–2018 to evaluate the predictive performance of the above models. The results showed that no single model out of the five models could be applied uniformly to all markets. However, traditional linear and nonlinear models outperformed artificial intelligence and frequency domain models in providing accurate forecasts.","author":[{"dropping-particle":"","family":"Mallikarjuna","given":"M.","non-dropping-particle":"","parse-names":false,"suffix":""},{"dropping-particle":"","family":"Rao","given":"R. Prabhakara","non-dropping-particle":"","parse-names":false,"suffix":""}],"container-title":"Financial Innovation","id":"ITEM-1","issue":"1","issued":{"date-parts":[["2019","12","2"]]},"page":"40","title":"Evaluation of forecasting methods from selected stock market returns","type":"article-journal","volume":"5"},"uris":["http://www.mendeley.com/documents/?uuid=22a62c9f-914f-43f5-9da6-367edced164b"]}],"mendeley":{"formattedCitation":"(Mallikarjuna and Rao, 2019)","manualFormatting":"Mallikarjuna and Rao (2019)","plainTextFormattedCitation":"(Mallikarjuna and Rao, 2019)","previouslyFormattedCitation":"(Mallikarjuna and Rao, 2019)"},"properties":{"noteIndex":0},"schema":"https://github.com/citation-style-language/schema/raw/master/csl-citation.json"}</w:instrText>
      </w:r>
      <w:r w:rsidR="005952B0" w:rsidRPr="00C74504">
        <w:rPr>
          <w:rFonts w:ascii="Arial" w:hAnsi="Arial" w:cs="Arial"/>
          <w:sz w:val="24"/>
        </w:rPr>
        <w:fldChar w:fldCharType="separate"/>
      </w:r>
      <w:r w:rsidR="005952B0" w:rsidRPr="00C74504">
        <w:rPr>
          <w:rFonts w:ascii="Arial" w:hAnsi="Arial" w:cs="Arial"/>
          <w:noProof/>
          <w:sz w:val="24"/>
        </w:rPr>
        <w:t>Mallikarjuna and Rao (2019)</w:t>
      </w:r>
      <w:r w:rsidR="005952B0" w:rsidRPr="00C74504">
        <w:rPr>
          <w:rFonts w:ascii="Arial" w:hAnsi="Arial" w:cs="Arial"/>
          <w:sz w:val="24"/>
        </w:rPr>
        <w:fldChar w:fldCharType="end"/>
      </w:r>
      <w:r w:rsidR="00704296" w:rsidRPr="00C74504">
        <w:rPr>
          <w:rFonts w:ascii="Arial" w:hAnsi="Arial" w:cs="Arial"/>
          <w:sz w:val="24"/>
        </w:rPr>
        <w:t xml:space="preserve"> </w:t>
      </w:r>
      <w:r w:rsidR="005952B0" w:rsidRPr="00C74504">
        <w:rPr>
          <w:rFonts w:ascii="Arial" w:hAnsi="Arial" w:cs="Arial"/>
          <w:sz w:val="24"/>
        </w:rPr>
        <w:t xml:space="preserve">attempted to discover the method for limiting FC flaws in models for international demand. Additionally, when there is a humongous amount of data available, it is vital that the product demand is regarded along with the situation. Till then, the company tries to enhance the demand data with additional data links such as unemployed ratio, world GDP and fuel rates. The importance of time period has been clarified by </w:t>
      </w:r>
      <w:r w:rsidR="005952B0" w:rsidRPr="00C74504">
        <w:rPr>
          <w:rFonts w:ascii="Arial" w:hAnsi="Arial" w:cs="Arial"/>
          <w:sz w:val="24"/>
        </w:rPr>
        <w:fldChar w:fldCharType="begin" w:fldLock="1"/>
      </w:r>
      <w:r w:rsidR="00704296" w:rsidRPr="00C74504">
        <w:rPr>
          <w:rFonts w:ascii="Arial" w:hAnsi="Arial" w:cs="Arial"/>
          <w:sz w:val="24"/>
        </w:rPr>
        <w:instrText>ADDIN CSL_CITATION {"citationItems":[{"id":"ITEM-1","itemData":{"DOI":"10.1016/j.ejor.2003.08.037","ISSN":"03772217","author":[{"dropping-particle":"","family":"Zhang","given":"G.Peter","non-dropping-particle":"","parse-names":false,"suffix":""},{"dropping-particle":"","family":"Qi","given":"Min","non-dropping-particle":"","parse-names":false,"suffix":""}],"container-title":"European Journal of Operational Research","id":"ITEM-1","issue":"2","issued":{"date-parts":[["2005","1"]]},"page":"501-514","title":"Neural network forecasting for seasonal and trend time series","type":"article-journal","volume":"160"},"uris":["http://www.mendeley.com/documents/?uuid=a3ad1990-a417-44af-be2b-9a9a1981a85e"]},{"id":"ITEM-2","itemData":{"DOI":"10.1016/j.ijforecast.2010.04.009","ISSN":"01692070","author":[{"dropping-particle":"","family":"Athanasopoulos","given":"George","non-dropping-particle":"","parse-names":false,"suffix":""},{"dropping-particle":"","family":"Hyndman","given":"Rob J.","non-dropping-particle":"","parse-names":false,"suffix":""},{"dropping-particle":"","family":"Song","given":"Haiyan","non-dropping-particle":"","parse-names":false,"suffix":""},{"dropping-particle":"","family":"Wu","given":"Doris C.","non-dropping-particle":"","parse-names":false,"suffix":""}],"container-title":"International Journal of Forecasting","id":"ITEM-2","issue":"3","issued":{"date-parts":[["2011","7"]]},"page":"822-844","title":"The tourism forecasting competition","type":"article-journal","volume":"27"},"uris":["http://www.mendeley.com/documents/?uuid=2a1196e7-3c99-4fac-865f-17b4545a23fd"]}],"mendeley":{"formattedCitation":"(Zhang and Qi, 2005; Athanasopoulos &lt;i&gt;et al.&lt;/i&gt;, 2011)","manualFormatting":"Zhang and Qi (2005); Athanasopoulos et al. (2011)","plainTextFormattedCitation":"(Zhang and Qi, 2005; Athanasopoulos et al., 2011)","previouslyFormattedCitation":"(Zhang and Qi, 2005; Athanasopoulos &lt;i&gt;et al.&lt;/i&gt;, 2011)"},"properties":{"noteIndex":0},"schema":"https://github.com/citation-style-language/schema/raw/master/csl-citation.json"}</w:instrText>
      </w:r>
      <w:r w:rsidR="005952B0" w:rsidRPr="00C74504">
        <w:rPr>
          <w:rFonts w:ascii="Arial" w:hAnsi="Arial" w:cs="Arial"/>
          <w:sz w:val="24"/>
        </w:rPr>
        <w:fldChar w:fldCharType="separate"/>
      </w:r>
      <w:r w:rsidR="005952B0" w:rsidRPr="00C74504">
        <w:rPr>
          <w:rFonts w:ascii="Arial" w:hAnsi="Arial" w:cs="Arial"/>
          <w:noProof/>
          <w:sz w:val="24"/>
        </w:rPr>
        <w:t>Zhang and Qi</w:t>
      </w:r>
      <w:r w:rsidR="00704296" w:rsidRPr="00C74504">
        <w:rPr>
          <w:rFonts w:ascii="Arial" w:hAnsi="Arial" w:cs="Arial"/>
          <w:noProof/>
          <w:sz w:val="24"/>
        </w:rPr>
        <w:t xml:space="preserve"> </w:t>
      </w:r>
      <w:r w:rsidR="005952B0" w:rsidRPr="00C74504">
        <w:rPr>
          <w:rFonts w:ascii="Arial" w:hAnsi="Arial" w:cs="Arial"/>
          <w:noProof/>
          <w:sz w:val="24"/>
        </w:rPr>
        <w:t xml:space="preserve">(2005); Athanasopoulos </w:t>
      </w:r>
      <w:r w:rsidR="005952B0" w:rsidRPr="00C74504">
        <w:rPr>
          <w:rFonts w:ascii="Arial" w:hAnsi="Arial" w:cs="Arial"/>
          <w:i/>
          <w:noProof/>
          <w:sz w:val="24"/>
        </w:rPr>
        <w:t>et al.</w:t>
      </w:r>
      <w:r w:rsidR="00704296" w:rsidRPr="00C74504">
        <w:rPr>
          <w:rFonts w:ascii="Arial" w:hAnsi="Arial" w:cs="Arial"/>
          <w:i/>
          <w:noProof/>
          <w:sz w:val="24"/>
        </w:rPr>
        <w:t xml:space="preserve"> </w:t>
      </w:r>
      <w:r w:rsidR="005952B0" w:rsidRPr="00C74504">
        <w:rPr>
          <w:rFonts w:ascii="Arial" w:hAnsi="Arial" w:cs="Arial"/>
          <w:noProof/>
          <w:sz w:val="24"/>
        </w:rPr>
        <w:t>(2011)</w:t>
      </w:r>
      <w:r w:rsidR="005952B0" w:rsidRPr="00C74504">
        <w:rPr>
          <w:rFonts w:ascii="Arial" w:hAnsi="Arial" w:cs="Arial"/>
          <w:sz w:val="24"/>
        </w:rPr>
        <w:fldChar w:fldCharType="end"/>
      </w:r>
      <w:r w:rsidR="00704296" w:rsidRPr="00C74504">
        <w:rPr>
          <w:rFonts w:ascii="Arial" w:hAnsi="Arial" w:cs="Arial"/>
          <w:sz w:val="24"/>
        </w:rPr>
        <w:t xml:space="preserve">, apart from the research by </w:t>
      </w:r>
      <w:r w:rsidR="005952B0" w:rsidRPr="00C74504">
        <w:rPr>
          <w:rFonts w:ascii="Arial" w:hAnsi="Arial" w:cs="Arial"/>
          <w:sz w:val="24"/>
        </w:rPr>
        <w:fldChar w:fldCharType="begin" w:fldLock="1"/>
      </w:r>
      <w:r w:rsidR="00704296" w:rsidRPr="00C74504">
        <w:rPr>
          <w:rFonts w:ascii="Arial" w:hAnsi="Arial" w:cs="Arial"/>
          <w:sz w:val="24"/>
        </w:rPr>
        <w:instrText>ADDIN CSL_CITATION {"citationItems":[{"id":"ITEM-1","itemData":{"DOI":"10.1016/j.ijforecast.2021.03.004","ISSN":"01692070","author":[{"dropping-particle":"","family":"Montero-Manso","given":"Pablo","non-dropping-particle":"","parse-names":false,"suffix":""},{"dropping-particle":"","family":"Hyndman","given":"Rob J.","non-dropping-particle":"","parse-names":false,"suffix":""}],"container-title":"International Journal of Forecasting","id":"ITEM-1","issued":{"date-parts":[["2021","6"]]},"title":"Principles and algorithms for forecasting groups of time series: Locality and globality","type":"article-journal"},"uris":["http://www.mendeley.com/documents/?uuid=70c522c7-af77-4d8a-a602-62d342743ca8"]},{"id":"ITEM-2","itemData":{"DOI":"10.1016/j.ijforecast.2019.07.001","ISSN":"01692070","author":[{"dropping-particle":"","family":"Salinas","given":"David","non-dropping-particle":"","parse-names":false,"suffix":""},{"dropping-particle":"","family":"Flunkert","given":"Valentin","non-dropping-particle":"","parse-names":false,"suffix":""},{"dropping-particle":"","family":"Gasthaus","given":"Jan","non-dropping-particle":"","parse-names":false,"suffix":""},{"dropping-particle":"","family":"Januschowski","given":"Tim","non-dropping-particle":"","parse-names":false,"suffix":""}],"container-title":"International Journal of Forecasting","id":"ITEM-2","issue":"3","issued":{"date-parts":[["2020","7"]]},"page":"1181-1191","title":"DeepAR: Probabilistic forecasting with autoregressive recurrent networks","type":"article-journal","volume":"36"},"uris":["http://www.mendeley.com/documents/?uuid=cbc7a4a5-44a3-4883-a512-9bb036d3327b"]}],"mendeley":{"formattedCitation":"(Salinas &lt;i&gt;et al.&lt;/i&gt;, 2020; Montero-Manso and Hyndman, 2021)","manualFormatting":"Salinas et al. (2020); Montero-Manso and Hyndman (2021)","plainTextFormattedCitation":"(Salinas et al., 2020; Montero-Manso and Hyndman, 2021)","previouslyFormattedCitation":"(Salinas &lt;i&gt;et al.&lt;/i&gt;, 2020; Montero-Manso and Hyndman, 2021)"},"properties":{"noteIndex":0},"schema":"https://github.com/citation-style-language/schema/raw/master/csl-citation.json"}</w:instrText>
      </w:r>
      <w:r w:rsidR="005952B0" w:rsidRPr="00C74504">
        <w:rPr>
          <w:rFonts w:ascii="Arial" w:hAnsi="Arial" w:cs="Arial"/>
          <w:sz w:val="24"/>
        </w:rPr>
        <w:fldChar w:fldCharType="separate"/>
      </w:r>
      <w:r w:rsidR="005952B0" w:rsidRPr="00C74504">
        <w:rPr>
          <w:rFonts w:ascii="Arial" w:hAnsi="Arial" w:cs="Arial"/>
          <w:noProof/>
          <w:sz w:val="24"/>
        </w:rPr>
        <w:t xml:space="preserve">Salinas </w:t>
      </w:r>
      <w:r w:rsidR="005952B0" w:rsidRPr="00C74504">
        <w:rPr>
          <w:rFonts w:ascii="Arial" w:hAnsi="Arial" w:cs="Arial"/>
          <w:i/>
          <w:noProof/>
          <w:sz w:val="24"/>
        </w:rPr>
        <w:t>et al.</w:t>
      </w:r>
      <w:r w:rsidR="005952B0" w:rsidRPr="00C74504">
        <w:rPr>
          <w:rFonts w:ascii="Arial" w:hAnsi="Arial" w:cs="Arial"/>
          <w:noProof/>
          <w:sz w:val="24"/>
        </w:rPr>
        <w:t xml:space="preserve"> </w:t>
      </w:r>
      <w:r w:rsidR="00704296" w:rsidRPr="00C74504">
        <w:rPr>
          <w:rFonts w:ascii="Arial" w:hAnsi="Arial" w:cs="Arial"/>
          <w:noProof/>
          <w:sz w:val="24"/>
        </w:rPr>
        <w:t>(</w:t>
      </w:r>
      <w:r w:rsidR="005952B0" w:rsidRPr="00C74504">
        <w:rPr>
          <w:rFonts w:ascii="Arial" w:hAnsi="Arial" w:cs="Arial"/>
          <w:noProof/>
          <w:sz w:val="24"/>
        </w:rPr>
        <w:t>2020</w:t>
      </w:r>
      <w:r w:rsidR="00704296" w:rsidRPr="00C74504">
        <w:rPr>
          <w:rFonts w:ascii="Arial" w:hAnsi="Arial" w:cs="Arial"/>
          <w:noProof/>
          <w:sz w:val="24"/>
        </w:rPr>
        <w:t>); Montero-Manso and Hyndman</w:t>
      </w:r>
      <w:r w:rsidR="005952B0" w:rsidRPr="00C74504">
        <w:rPr>
          <w:rFonts w:ascii="Arial" w:hAnsi="Arial" w:cs="Arial"/>
          <w:noProof/>
          <w:sz w:val="24"/>
        </w:rPr>
        <w:t xml:space="preserve"> </w:t>
      </w:r>
      <w:r w:rsidR="00704296" w:rsidRPr="00C74504">
        <w:rPr>
          <w:rFonts w:ascii="Arial" w:hAnsi="Arial" w:cs="Arial"/>
          <w:noProof/>
          <w:sz w:val="24"/>
        </w:rPr>
        <w:t>(</w:t>
      </w:r>
      <w:r w:rsidR="005952B0" w:rsidRPr="00C74504">
        <w:rPr>
          <w:rFonts w:ascii="Arial" w:hAnsi="Arial" w:cs="Arial"/>
          <w:noProof/>
          <w:sz w:val="24"/>
        </w:rPr>
        <w:t>2021)</w:t>
      </w:r>
      <w:r w:rsidR="005952B0" w:rsidRPr="00C74504">
        <w:rPr>
          <w:rFonts w:ascii="Arial" w:hAnsi="Arial" w:cs="Arial"/>
          <w:sz w:val="24"/>
        </w:rPr>
        <w:fldChar w:fldCharType="end"/>
      </w:r>
      <w:r w:rsidR="005952B0" w:rsidRPr="00C74504">
        <w:rPr>
          <w:rFonts w:ascii="Arial" w:hAnsi="Arial" w:cs="Arial"/>
          <w:sz w:val="24"/>
        </w:rPr>
        <w:t xml:space="preserve"> depicted that the ANN models have the caliber of seasonality learning. </w:t>
      </w:r>
    </w:p>
    <w:p w14:paraId="618B91B1" w14:textId="7D8697C7" w:rsidR="00FE4A81" w:rsidRPr="00C74504" w:rsidRDefault="006873EF" w:rsidP="005952B0">
      <w:pPr>
        <w:spacing w:line="360" w:lineRule="auto"/>
        <w:jc w:val="both"/>
        <w:rPr>
          <w:rFonts w:ascii="Arial" w:hAnsi="Arial" w:cs="Arial"/>
          <w:sz w:val="24"/>
          <w:szCs w:val="24"/>
          <w:shd w:val="clear" w:color="auto" w:fill="FCFCFC"/>
        </w:rPr>
      </w:pPr>
      <w:r w:rsidRPr="00C74504">
        <w:rPr>
          <w:rFonts w:ascii="Arial" w:hAnsi="Arial" w:cs="Arial"/>
          <w:sz w:val="24"/>
        </w:rPr>
        <w:t xml:space="preserve">Few studies specifically consider the case </w:t>
      </w:r>
      <w:r w:rsidR="00E07110" w:rsidRPr="00C74504">
        <w:rPr>
          <w:rFonts w:ascii="Arial" w:hAnsi="Arial" w:cs="Arial"/>
          <w:sz w:val="24"/>
        </w:rPr>
        <w:t>organizations</w:t>
      </w:r>
      <w:r w:rsidRPr="00C74504">
        <w:rPr>
          <w:rFonts w:ascii="Arial" w:hAnsi="Arial" w:cs="Arial"/>
          <w:sz w:val="24"/>
        </w:rPr>
        <w:t xml:space="preserve"> to show the role and importance of AI on predicting sales of auto</w:t>
      </w:r>
      <w:r w:rsidR="00704296" w:rsidRPr="00C74504">
        <w:rPr>
          <w:rFonts w:ascii="Arial" w:hAnsi="Arial" w:cs="Arial"/>
          <w:sz w:val="24"/>
        </w:rPr>
        <w:t>motive companies. For instance,</w:t>
      </w:r>
      <w:r w:rsidRPr="00C74504">
        <w:rPr>
          <w:rFonts w:ascii="Arial" w:hAnsi="Arial" w:cs="Arial"/>
          <w:sz w:val="24"/>
        </w:rPr>
        <w:t xml:space="preserve"> </w:t>
      </w:r>
      <w:r w:rsidR="005952B0" w:rsidRPr="00C74504">
        <w:rPr>
          <w:rFonts w:ascii="Arial" w:hAnsi="Arial" w:cs="Arial"/>
          <w:sz w:val="24"/>
        </w:rPr>
        <w:fldChar w:fldCharType="begin" w:fldLock="1"/>
      </w:r>
      <w:r w:rsidR="005952B0" w:rsidRPr="00C74504">
        <w:rPr>
          <w:rFonts w:ascii="Arial" w:hAnsi="Arial" w:cs="Arial"/>
          <w:sz w:val="24"/>
        </w:rPr>
        <w:instrText>ADDIN CSL_CITATION {"citationItems":[{"id":"ITEM-1","itemData":{"DOI":"10.1007/s00170-015-6787-x","ISSN":"0268-3768","author":[{"dropping-particle":"","family":"Matsumoto","given":"Mitsutaka","non-dropping-particle":"","parse-names":false,"suffix":""},{"dropping-particle":"","family":"Komatsu","given":"Shingo","non-dropping-particle":"","parse-names":false,"suffix":""}],"container-title":"The International Journal of Advanced Manufacturing Technology","id":"ITEM-1","issue":"1-4","issued":{"date-parts":[["2015","7","31"]]},"page":"161-175","title":"Demand forecasting for production planning in remanufacturing","type":"article-journal","volume":"79"},"uris":["http://www.mendeley.com/documents/?uuid=977932ee-cc02-43f7-ae6d-60ea465f1b84"]}],"mendeley":{"formattedCitation":"(Matsumoto and Komatsu, 2015)","manualFormatting":"Matsumoto and Komatsu (2015)","plainTextFormattedCitation":"(Matsumoto and Komatsu, 2015)","previouslyFormattedCitation":"(Matsumoto and Komatsu, 2015)"},"properties":{"noteIndex":0},"schema":"https://github.com/citation-style-language/schema/raw/master/csl-citation.json"}</w:instrText>
      </w:r>
      <w:r w:rsidR="005952B0" w:rsidRPr="00C74504">
        <w:rPr>
          <w:rFonts w:ascii="Arial" w:hAnsi="Arial" w:cs="Arial"/>
          <w:sz w:val="24"/>
        </w:rPr>
        <w:fldChar w:fldCharType="separate"/>
      </w:r>
      <w:r w:rsidR="005952B0" w:rsidRPr="00C74504">
        <w:rPr>
          <w:rFonts w:ascii="Arial" w:hAnsi="Arial" w:cs="Arial"/>
          <w:noProof/>
          <w:sz w:val="24"/>
        </w:rPr>
        <w:t>Matsumoto and Komatsu (2015)</w:t>
      </w:r>
      <w:r w:rsidR="005952B0" w:rsidRPr="00C74504">
        <w:rPr>
          <w:rFonts w:ascii="Arial" w:hAnsi="Arial" w:cs="Arial"/>
          <w:sz w:val="24"/>
        </w:rPr>
        <w:fldChar w:fldCharType="end"/>
      </w:r>
      <w:r w:rsidR="005952B0" w:rsidRPr="00C74504">
        <w:rPr>
          <w:rFonts w:ascii="Arial" w:hAnsi="Arial" w:cs="Arial"/>
          <w:sz w:val="24"/>
        </w:rPr>
        <w:t xml:space="preserve"> discovered that Holt Winters models along with ARIMA was considered to evaluate the demand data in regards to starters created via sole manufacturers of automobile parts. There are three models like (Linear Regression, Exponential Regression and ANN) created by </w:t>
      </w:r>
      <w:r w:rsidR="005952B0" w:rsidRPr="00C74504">
        <w:rPr>
          <w:rFonts w:ascii="Arial" w:hAnsi="Arial" w:cs="Arial"/>
          <w:sz w:val="24"/>
        </w:rPr>
        <w:fldChar w:fldCharType="begin" w:fldLock="1"/>
      </w:r>
      <w:r w:rsidR="005952B0" w:rsidRPr="00C74504">
        <w:rPr>
          <w:rFonts w:ascii="Arial" w:hAnsi="Arial" w:cs="Arial"/>
          <w:sz w:val="24"/>
        </w:rPr>
        <w:instrText>ADDIN CSL_CITATION {"citationItems":[{"id":"ITEM-1","itemData":{"author":[{"dropping-particle":"","family":"Farahani","given":"Danial Shahrabi","non-dropping-particle":"","parse-names":false,"suffix":""},{"dropping-particle":"","family":"Momeni","given":"Mansour","non-dropping-particle":"","parse-names":false,"suffix":""},{"dropping-particle":"","family":"Amiri","given":"Nader Sayyed","non-dropping-particle":"","parse-names":false,"suffix":""}],"container-title":"The Fifth International Conference on Data Analytics","editor":[{"dropping-particle":"","family":"Https://www.thinkmind.org/articles/data_analytics_2016_3_30_60055.pdf","given":"","non-dropping-particle":"","parse-names":false,"suffix":""}],"id":"ITEM-1","issued":{"date-parts":[["2016"]]},"page":"57-62","publisher":"IARIA","title":"Car Sales Forecasting Using Artificial Neural Networks and Analytical Hierarchy Process (Case Study Kia and Hyundai Incorporations in the USA)","type":"paper-conference"},"uris":["http://www.mendeley.com/documents/?uuid=b7d35e62-02c1-4fd7-b443-af52468d1b8f"]}],"mendeley":{"formattedCitation":"(Farahani, Momeni and Amiri, 2016)","manualFormatting":"Farahani et al. (2016)","plainTextFormattedCitation":"(Farahani, Momeni and Amiri, 2016)","previouslyFormattedCitation":"(Farahani, Momeni and Amiri, 2016)"},"properties":{"noteIndex":0},"schema":"https://github.com/citation-style-language/schema/raw/master/csl-citation.json"}</w:instrText>
      </w:r>
      <w:r w:rsidR="005952B0" w:rsidRPr="00C74504">
        <w:rPr>
          <w:rFonts w:ascii="Arial" w:hAnsi="Arial" w:cs="Arial"/>
          <w:sz w:val="24"/>
        </w:rPr>
        <w:fldChar w:fldCharType="separate"/>
      </w:r>
      <w:r w:rsidR="005952B0" w:rsidRPr="00C74504">
        <w:rPr>
          <w:rFonts w:ascii="Arial" w:hAnsi="Arial" w:cs="Arial"/>
          <w:noProof/>
          <w:sz w:val="24"/>
        </w:rPr>
        <w:t>Farahani</w:t>
      </w:r>
      <w:r w:rsidR="005952B0" w:rsidRPr="00C74504">
        <w:rPr>
          <w:rFonts w:ascii="Arial" w:hAnsi="Arial" w:cs="Arial"/>
          <w:i/>
          <w:noProof/>
          <w:sz w:val="24"/>
        </w:rPr>
        <w:t xml:space="preserve"> et al.</w:t>
      </w:r>
      <w:r w:rsidR="005952B0" w:rsidRPr="00C74504">
        <w:rPr>
          <w:rFonts w:ascii="Arial" w:hAnsi="Arial" w:cs="Arial"/>
          <w:noProof/>
          <w:sz w:val="24"/>
        </w:rPr>
        <w:t xml:space="preserve"> (2016)</w:t>
      </w:r>
      <w:r w:rsidR="005952B0" w:rsidRPr="00C74504">
        <w:rPr>
          <w:rFonts w:ascii="Arial" w:hAnsi="Arial" w:cs="Arial"/>
          <w:sz w:val="24"/>
        </w:rPr>
        <w:fldChar w:fldCharType="end"/>
      </w:r>
      <w:r w:rsidR="006B0A13" w:rsidRPr="00C74504">
        <w:rPr>
          <w:rFonts w:ascii="Arial" w:hAnsi="Arial" w:cs="Arial"/>
          <w:sz w:val="24"/>
        </w:rPr>
        <w:t xml:space="preserve"> </w:t>
      </w:r>
      <w:r w:rsidR="005952B0" w:rsidRPr="00C74504">
        <w:rPr>
          <w:rFonts w:ascii="Arial" w:hAnsi="Arial" w:cs="Arial"/>
          <w:sz w:val="24"/>
        </w:rPr>
        <w:t xml:space="preserve">on the basis of the details that were derived from Hyundai and Kia cooperation in US as well as Canada. In the same way, the usage of VECM model was also created by </w:t>
      </w:r>
      <w:r w:rsidR="005952B0" w:rsidRPr="00C74504">
        <w:rPr>
          <w:rFonts w:ascii="Arial" w:hAnsi="Arial" w:cs="Arial"/>
          <w:sz w:val="24"/>
        </w:rPr>
        <w:fldChar w:fldCharType="begin" w:fldLock="1"/>
      </w:r>
      <w:r w:rsidR="005952B0" w:rsidRPr="00C74504">
        <w:rPr>
          <w:rFonts w:ascii="Arial" w:hAnsi="Arial" w:cs="Arial"/>
          <w:sz w:val="24"/>
        </w:rPr>
        <w:instrText>ADDIN CSL_CITATION {"citationItems":[{"id":"ITEM-1","itemData":{"DOI":"10.33736/ijbs.3307.2020","ISSN":"1511-6670","author":[{"dropping-particle":"","family":"Ubaidillah","given":"Nur Zaimah","non-dropping-particle":"","parse-names":false,"suffix":""}],"container-title":"International Journal of Business and Society","id":"ITEM-1","issue":"3","issued":{"date-parts":[["2021","4","23"]]},"page":"997-1011","title":"A Study of Car Demand and Its Interdependency in Sarawak","type":"article-journal","volume":"21"},"uris":["http://www.mendeley.com/documents/?uuid=05731c91-637d-47a9-8807-f524e1113458"]}],"mendeley":{"formattedCitation":"(Ubaidillah, 2021)","manualFormatting":"Ubaidillah (2021)","plainTextFormattedCitation":"(Ubaidillah, 2021)","previouslyFormattedCitation":"(Ubaidillah, 2021)"},"properties":{"noteIndex":0},"schema":"https://github.com/citation-style-language/schema/raw/master/csl-citation.json"}</w:instrText>
      </w:r>
      <w:r w:rsidR="005952B0" w:rsidRPr="00C74504">
        <w:rPr>
          <w:rFonts w:ascii="Arial" w:hAnsi="Arial" w:cs="Arial"/>
          <w:sz w:val="24"/>
        </w:rPr>
        <w:fldChar w:fldCharType="separate"/>
      </w:r>
      <w:r w:rsidR="005952B0" w:rsidRPr="00C74504">
        <w:rPr>
          <w:rFonts w:ascii="Arial" w:hAnsi="Arial" w:cs="Arial"/>
          <w:noProof/>
          <w:sz w:val="24"/>
        </w:rPr>
        <w:t>Ubaidillah (2021)</w:t>
      </w:r>
      <w:r w:rsidR="005952B0" w:rsidRPr="00C74504">
        <w:rPr>
          <w:rFonts w:ascii="Arial" w:hAnsi="Arial" w:cs="Arial"/>
          <w:sz w:val="24"/>
        </w:rPr>
        <w:fldChar w:fldCharType="end"/>
      </w:r>
      <w:r w:rsidR="005952B0" w:rsidRPr="00C74504">
        <w:rPr>
          <w:rFonts w:ascii="Arial" w:hAnsi="Arial" w:cs="Arial"/>
          <w:sz w:val="24"/>
        </w:rPr>
        <w:t xml:space="preserve">, and this had happened when FC demanded the cars that had obtained Malaysian condition. At last </w:t>
      </w:r>
      <w:r w:rsidR="005952B0" w:rsidRPr="00C74504">
        <w:rPr>
          <w:rFonts w:ascii="Arial" w:hAnsi="Arial" w:cs="Arial"/>
          <w:sz w:val="24"/>
        </w:rPr>
        <w:fldChar w:fldCharType="begin" w:fldLock="1"/>
      </w:r>
      <w:r w:rsidR="005952B0" w:rsidRPr="00C74504">
        <w:rPr>
          <w:rFonts w:ascii="Arial" w:hAnsi="Arial" w:cs="Arial"/>
          <w:sz w:val="24"/>
        </w:rPr>
        <w:instrText>ADDIN CSL_CITATION {"citationItems":[{"id":"ITEM-1","itemData":{"author":[{"dropping-particle":"","family":"Hanggara","given":"Fuad Dwi","non-dropping-particle":"","parse-names":false,"suffix":""}],"container-title":"Journal of Engineering Science and Technology Management","id":"ITEM-1","issue":"1","issued":{"date-parts":[["2021"]]},"page":"1-6","title":"Forecasting Car Demand in Indonesia with Moving Average Method","type":"article-journal","volume":"1"},"uris":["http://www.mendeley.com/documents/?uuid=d5292a59-5a27-4233-ab9a-28635cc9fdb2"]}],"mendeley":{"formattedCitation":"(Hanggara, 2021)","manualFormatting":"Hanggara (2021)","plainTextFormattedCitation":"(Hanggara, 2021)","previouslyFormattedCitation":"(Hanggara, 2021)"},"properties":{"noteIndex":0},"schema":"https://github.com/citation-style-language/schema/raw/master/csl-citation.json"}</w:instrText>
      </w:r>
      <w:r w:rsidR="005952B0" w:rsidRPr="00C74504">
        <w:rPr>
          <w:rFonts w:ascii="Arial" w:hAnsi="Arial" w:cs="Arial"/>
          <w:sz w:val="24"/>
        </w:rPr>
        <w:fldChar w:fldCharType="separate"/>
      </w:r>
      <w:r w:rsidR="005952B0" w:rsidRPr="00C74504">
        <w:rPr>
          <w:rFonts w:ascii="Arial" w:hAnsi="Arial" w:cs="Arial"/>
          <w:noProof/>
          <w:sz w:val="24"/>
        </w:rPr>
        <w:t>Hanggara (2021)</w:t>
      </w:r>
      <w:r w:rsidR="005952B0" w:rsidRPr="00C74504">
        <w:rPr>
          <w:rFonts w:ascii="Arial" w:hAnsi="Arial" w:cs="Arial"/>
          <w:sz w:val="24"/>
        </w:rPr>
        <w:fldChar w:fldCharType="end"/>
      </w:r>
      <w:r w:rsidR="005952B0" w:rsidRPr="00C74504">
        <w:rPr>
          <w:rFonts w:ascii="Arial" w:hAnsi="Arial" w:cs="Arial"/>
          <w:sz w:val="24"/>
        </w:rPr>
        <w:t xml:space="preserve"> tried to compare the prediction gained through numerous moving average (MA) algorithms (heavy MA, modest MA and exponential MA) while making use of sales and production data from </w:t>
      </w:r>
      <w:proofErr w:type="spellStart"/>
      <w:r w:rsidR="005952B0" w:rsidRPr="00C74504">
        <w:rPr>
          <w:rFonts w:ascii="Arial" w:hAnsi="Arial" w:cs="Arial"/>
          <w:sz w:val="24"/>
        </w:rPr>
        <w:t>Gabungan</w:t>
      </w:r>
      <w:proofErr w:type="spellEnd"/>
      <w:r w:rsidR="005952B0" w:rsidRPr="00C74504">
        <w:rPr>
          <w:rFonts w:ascii="Arial" w:hAnsi="Arial" w:cs="Arial"/>
          <w:sz w:val="24"/>
        </w:rPr>
        <w:t xml:space="preserve"> </w:t>
      </w:r>
      <w:proofErr w:type="spellStart"/>
      <w:r w:rsidR="005952B0" w:rsidRPr="00C74504">
        <w:rPr>
          <w:rFonts w:ascii="Arial" w:hAnsi="Arial" w:cs="Arial"/>
          <w:sz w:val="24"/>
        </w:rPr>
        <w:t>Industri</w:t>
      </w:r>
      <w:proofErr w:type="spellEnd"/>
      <w:r w:rsidR="005952B0" w:rsidRPr="00C74504">
        <w:rPr>
          <w:rFonts w:ascii="Arial" w:hAnsi="Arial" w:cs="Arial"/>
          <w:sz w:val="24"/>
        </w:rPr>
        <w:t xml:space="preserve"> </w:t>
      </w:r>
      <w:proofErr w:type="spellStart"/>
      <w:r w:rsidR="005952B0" w:rsidRPr="00C74504">
        <w:rPr>
          <w:rFonts w:ascii="Arial" w:hAnsi="Arial" w:cs="Arial"/>
          <w:sz w:val="24"/>
        </w:rPr>
        <w:t>KendaraanBer</w:t>
      </w:r>
      <w:proofErr w:type="spellEnd"/>
      <w:r w:rsidR="005952B0" w:rsidRPr="00C74504">
        <w:rPr>
          <w:rFonts w:ascii="Arial" w:hAnsi="Arial" w:cs="Arial"/>
          <w:sz w:val="24"/>
        </w:rPr>
        <w:t xml:space="preserve"> Indonesian motor. Store clustering is also gained from the algorithm of data mining. </w:t>
      </w:r>
      <w:r w:rsidRPr="00C74504">
        <w:rPr>
          <w:rFonts w:ascii="Arial" w:hAnsi="Arial" w:cs="Arial"/>
          <w:sz w:val="24"/>
        </w:rPr>
        <w:t xml:space="preserve"> All the mentioned studies highlight that the AI role on FC of automotive sector. </w:t>
      </w:r>
    </w:p>
    <w:p w14:paraId="16ED2982" w14:textId="0BB5FFE3" w:rsidR="0047310C" w:rsidRPr="00E07110" w:rsidRDefault="0047310C" w:rsidP="0047310C">
      <w:pPr>
        <w:pStyle w:val="Heading2"/>
        <w:spacing w:after="240" w:line="360" w:lineRule="auto"/>
        <w:jc w:val="both"/>
        <w:rPr>
          <w:rFonts w:ascii="Arial" w:hAnsi="Arial" w:cs="Arial"/>
          <w:color w:val="auto"/>
          <w:szCs w:val="24"/>
        </w:rPr>
      </w:pPr>
      <w:bookmarkStart w:id="41" w:name="_Toc83814724"/>
      <w:r w:rsidRPr="00E07110">
        <w:rPr>
          <w:rFonts w:ascii="Arial" w:hAnsi="Arial" w:cs="Arial"/>
          <w:color w:val="auto"/>
          <w:szCs w:val="24"/>
        </w:rPr>
        <w:lastRenderedPageBreak/>
        <w:t>4.4 Secondary data analysis</w:t>
      </w:r>
      <w:bookmarkEnd w:id="41"/>
    </w:p>
    <w:p w14:paraId="360CD4E6" w14:textId="0EC3CC8C" w:rsidR="006169F9" w:rsidRPr="00C74504" w:rsidRDefault="00FE27BC" w:rsidP="00491ADF">
      <w:pPr>
        <w:spacing w:line="360" w:lineRule="auto"/>
        <w:jc w:val="both"/>
        <w:rPr>
          <w:rFonts w:ascii="Arial" w:hAnsi="Arial" w:cs="Arial"/>
          <w:sz w:val="24"/>
        </w:rPr>
      </w:pPr>
      <w:r w:rsidRPr="00C74504">
        <w:rPr>
          <w:rFonts w:ascii="Arial" w:hAnsi="Arial" w:cs="Arial"/>
          <w:sz w:val="24"/>
        </w:rPr>
        <w:t>Automobile manufacturers are natural proponents of supply chain autonomy. They are under constant pressure to deploy new, sophisticated product designs (like as electric automobiles that fulfill rigorous global emissions limits) faster than ever before, and they operate in vast, complex supply chains</w:t>
      </w:r>
      <w:r w:rsidR="006B0A13" w:rsidRPr="00C74504">
        <w:rPr>
          <w:rFonts w:ascii="Arial" w:hAnsi="Arial" w:cs="Arial"/>
          <w:sz w:val="24"/>
        </w:rPr>
        <w:t xml:space="preserve"> </w:t>
      </w:r>
      <w:r w:rsidR="006B0A13" w:rsidRPr="00C74504">
        <w:rPr>
          <w:rFonts w:ascii="Arial" w:hAnsi="Arial" w:cs="Arial"/>
          <w:sz w:val="24"/>
        </w:rPr>
        <w:fldChar w:fldCharType="begin" w:fldLock="1"/>
      </w:r>
      <w:r w:rsidR="006B0A13" w:rsidRPr="00C74504">
        <w:rPr>
          <w:rFonts w:ascii="Arial" w:hAnsi="Arial" w:cs="Arial"/>
          <w:sz w:val="24"/>
        </w:rPr>
        <w:instrText>ADDIN CSL_CITATION {"citationItems":[{"id":"ITEM-1","itemData":{"author":[{"dropping-particle":"","family":"Todd","given":"Jennifer","non-dropping-particle":"","parse-names":false,"suffix":""}],"id":"ITEM-1","issued":{"date-parts":[["2013"]]},"number-of-pages":"101","publisher-place":"Washington, D.C., United States","title":"Analysis of the Electric Vehicle Industry","type":"report"},"uris":["http://www.mendeley.com/documents/?uuid=67711250-0b7c-4f44-82c3-fbae8fbc3043"]}],"mendeley":{"formattedCitation":"(Todd, 2013)","plainTextFormattedCitation":"(Todd, 2013)","previouslyFormattedCitation":"(Todd, 2013)"},"properties":{"noteIndex":0},"schema":"https://github.com/citation-style-language/schema/raw/master/csl-citation.json"}</w:instrText>
      </w:r>
      <w:r w:rsidR="006B0A13" w:rsidRPr="00C74504">
        <w:rPr>
          <w:rFonts w:ascii="Arial" w:hAnsi="Arial" w:cs="Arial"/>
          <w:sz w:val="24"/>
        </w:rPr>
        <w:fldChar w:fldCharType="separate"/>
      </w:r>
      <w:r w:rsidR="006B0A13" w:rsidRPr="00C74504">
        <w:rPr>
          <w:rFonts w:ascii="Arial" w:hAnsi="Arial" w:cs="Arial"/>
          <w:noProof/>
          <w:sz w:val="24"/>
        </w:rPr>
        <w:t>(Todd, 2013)</w:t>
      </w:r>
      <w:r w:rsidR="006B0A13" w:rsidRPr="00C74504">
        <w:rPr>
          <w:rFonts w:ascii="Arial" w:hAnsi="Arial" w:cs="Arial"/>
          <w:sz w:val="24"/>
        </w:rPr>
        <w:fldChar w:fldCharType="end"/>
      </w:r>
      <w:r w:rsidRPr="00C74504">
        <w:rPr>
          <w:rFonts w:ascii="Arial" w:hAnsi="Arial" w:cs="Arial"/>
          <w:sz w:val="24"/>
        </w:rPr>
        <w:t>. Only AI has the ability to assess situations across the whole automotive supply chain, perform real-time analysis, and make automatic decisions that keep the network on course. Automakers have been impacted by three recent trends that make autonomous operation increasingly more vital, in addition to their continued requirement to work efficiently and handle high supply chain complexity. These developments suggest that new levels of predictive visibility, responsiveness, and personalization are required, which can only be attained by AI and machine learning</w:t>
      </w:r>
      <w:r w:rsidR="00491ADF" w:rsidRPr="00C74504">
        <w:rPr>
          <w:rFonts w:ascii="Arial" w:hAnsi="Arial" w:cs="Arial"/>
          <w:sz w:val="24"/>
        </w:rPr>
        <w:t>.</w:t>
      </w:r>
    </w:p>
    <w:p w14:paraId="202B86EC" w14:textId="77777777" w:rsidR="00CF62BC" w:rsidRPr="00C74504" w:rsidRDefault="00CF62BC" w:rsidP="00491ADF">
      <w:pPr>
        <w:spacing w:line="360" w:lineRule="auto"/>
        <w:jc w:val="both"/>
        <w:rPr>
          <w:rFonts w:ascii="Arial" w:hAnsi="Arial" w:cs="Arial"/>
          <w:sz w:val="24"/>
        </w:rPr>
      </w:pPr>
    </w:p>
    <w:p w14:paraId="40E3BFA9" w14:textId="7C3C8B82" w:rsidR="00CF62BC" w:rsidRPr="00C74504" w:rsidRDefault="00CF62BC">
      <w:pPr>
        <w:rPr>
          <w:rFonts w:ascii="Arial" w:hAnsi="Arial" w:cs="Arial"/>
          <w:sz w:val="24"/>
        </w:rPr>
      </w:pPr>
      <w:r w:rsidRPr="00C74504">
        <w:rPr>
          <w:rFonts w:ascii="Arial" w:hAnsi="Arial" w:cs="Arial"/>
          <w:sz w:val="24"/>
        </w:rPr>
        <w:br w:type="page"/>
      </w:r>
    </w:p>
    <w:p w14:paraId="4F1DDB7D" w14:textId="11C807B0" w:rsidR="006169F9" w:rsidRPr="00C74504" w:rsidRDefault="006169F9" w:rsidP="002C2571">
      <w:pPr>
        <w:spacing w:line="360" w:lineRule="auto"/>
        <w:jc w:val="center"/>
        <w:rPr>
          <w:rFonts w:ascii="Arial" w:hAnsi="Arial" w:cs="Arial"/>
          <w:sz w:val="24"/>
        </w:rPr>
      </w:pPr>
      <w:r w:rsidRPr="00C74504">
        <w:rPr>
          <w:rFonts w:ascii="Arial" w:hAnsi="Arial" w:cs="Arial"/>
          <w:noProof/>
        </w:rPr>
        <w:lastRenderedPageBreak/>
        <w:drawing>
          <wp:inline distT="0" distB="0" distL="0" distR="0" wp14:anchorId="41DB9E0A" wp14:editId="24B67EE3">
            <wp:extent cx="4236706" cy="75912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t="42868"/>
                    <a:stretch/>
                  </pic:blipFill>
                  <pic:spPr bwMode="auto">
                    <a:xfrm>
                      <a:off x="0" y="0"/>
                      <a:ext cx="4316824" cy="773480"/>
                    </a:xfrm>
                    <a:prstGeom prst="rect">
                      <a:avLst/>
                    </a:prstGeom>
                    <a:ln>
                      <a:noFill/>
                    </a:ln>
                    <a:extLst>
                      <a:ext uri="{53640926-AAD7-44D8-BBD7-CCE9431645EC}">
                        <a14:shadowObscured xmlns:a14="http://schemas.microsoft.com/office/drawing/2010/main"/>
                      </a:ext>
                    </a:extLst>
                  </pic:spPr>
                </pic:pic>
              </a:graphicData>
            </a:graphic>
          </wp:inline>
        </w:drawing>
      </w:r>
    </w:p>
    <w:p w14:paraId="4A10269B" w14:textId="73C479C8" w:rsidR="006169F9" w:rsidRPr="00C74504" w:rsidRDefault="006169F9" w:rsidP="002C2571">
      <w:pPr>
        <w:spacing w:line="360" w:lineRule="auto"/>
        <w:jc w:val="center"/>
        <w:rPr>
          <w:rFonts w:ascii="Arial" w:hAnsi="Arial" w:cs="Arial"/>
          <w:b/>
          <w:sz w:val="24"/>
        </w:rPr>
      </w:pPr>
      <w:r w:rsidRPr="00C74504">
        <w:rPr>
          <w:rFonts w:ascii="Arial" w:hAnsi="Arial" w:cs="Arial"/>
          <w:b/>
          <w:sz w:val="24"/>
        </w:rPr>
        <w:t>Figure</w:t>
      </w:r>
      <w:r w:rsidR="002C2571" w:rsidRPr="00C74504">
        <w:rPr>
          <w:rFonts w:ascii="Arial" w:hAnsi="Arial" w:cs="Arial"/>
          <w:b/>
          <w:sz w:val="24"/>
        </w:rPr>
        <w:t xml:space="preserve"> 11: </w:t>
      </w:r>
      <w:r w:rsidRPr="00C74504">
        <w:rPr>
          <w:rFonts w:ascii="Arial" w:hAnsi="Arial" w:cs="Arial"/>
          <w:b/>
          <w:sz w:val="24"/>
        </w:rPr>
        <w:t>Three crucial supply chain evolutions in the automotive industry</w:t>
      </w:r>
      <w:r w:rsidR="002C2571" w:rsidRPr="00C74504">
        <w:rPr>
          <w:rFonts w:ascii="Arial" w:hAnsi="Arial" w:cs="Arial"/>
          <w:b/>
          <w:sz w:val="24"/>
        </w:rPr>
        <w:t xml:space="preserve">, </w:t>
      </w:r>
      <w:r w:rsidR="006B0A13" w:rsidRPr="00C74504">
        <w:rPr>
          <w:rFonts w:ascii="Arial" w:hAnsi="Arial" w:cs="Arial"/>
          <w:b/>
          <w:sz w:val="24"/>
        </w:rPr>
        <w:fldChar w:fldCharType="begin" w:fldLock="1"/>
      </w:r>
      <w:r w:rsidR="00947B9F" w:rsidRPr="00C74504">
        <w:rPr>
          <w:rFonts w:ascii="Arial" w:hAnsi="Arial" w:cs="Arial"/>
          <w:b/>
          <w:sz w:val="24"/>
        </w:rPr>
        <w:instrText>ADDIN CSL_CITATION {"citationItems":[{"id":"ITEM-1","itemData":{"URL":"https://www.supplychainquarterly.com/articles/2108-the-automotive-industry-s-journey-toward-the-autonomous-supply-chain","accessed":{"date-parts":[["2021","9","22"]]},"author":[{"dropping-particle":"","family":"Shaikh","given":"Salim","non-dropping-particle":"","parse-names":false,"suffix":""},{"dropping-particle":"","family":"Becker","given":"Jari","non-dropping-particle":"","parse-names":false,"suffix":""},{"dropping-particle":"","family":"Wayne","given":"`Julia","non-dropping-particle":"","parse-names":false,"suffix":""}],"container-title":"Supply Chain Quarterly","id":"ITEM-1","issued":{"date-parts":[["2019"]]},"title":"The automotive industry's journey toward the autonomous supply chain","type":"webpage"},"uris":["http://www.mendeley.com/documents/?uuid=aa0cc5f5-e478-46e0-a33d-57eccb5e7009"]}],"mendeley":{"formattedCitation":"(Shaikh, Becker and Wayne, 2019)","plainTextFormattedCitation":"(Shaikh, Becker and Wayne, 2019)","previouslyFormattedCitation":"(Shaikh, Becker and Wayne, 2019)"},"properties":{"noteIndex":0},"schema":"https://github.com/citation-style-language/schema/raw/master/csl-citation.json"}</w:instrText>
      </w:r>
      <w:r w:rsidR="006B0A13" w:rsidRPr="00C74504">
        <w:rPr>
          <w:rFonts w:ascii="Arial" w:hAnsi="Arial" w:cs="Arial"/>
          <w:b/>
          <w:sz w:val="24"/>
        </w:rPr>
        <w:fldChar w:fldCharType="separate"/>
      </w:r>
      <w:r w:rsidR="006B0A13" w:rsidRPr="00C74504">
        <w:rPr>
          <w:rFonts w:ascii="Arial" w:hAnsi="Arial" w:cs="Arial"/>
          <w:noProof/>
          <w:sz w:val="24"/>
        </w:rPr>
        <w:t>(Shaikh, Becker and Wayne, 2019)</w:t>
      </w:r>
      <w:r w:rsidR="006B0A13" w:rsidRPr="00C74504">
        <w:rPr>
          <w:rFonts w:ascii="Arial" w:hAnsi="Arial" w:cs="Arial"/>
          <w:b/>
          <w:sz w:val="24"/>
        </w:rPr>
        <w:fldChar w:fldCharType="end"/>
      </w:r>
    </w:p>
    <w:p w14:paraId="0805B2B5" w14:textId="2A938860" w:rsidR="00FE27BC" w:rsidRPr="00C74504" w:rsidRDefault="00FE27BC" w:rsidP="00491ADF">
      <w:pPr>
        <w:spacing w:line="360" w:lineRule="auto"/>
        <w:jc w:val="both"/>
        <w:rPr>
          <w:rFonts w:ascii="Arial" w:hAnsi="Arial" w:cs="Arial"/>
          <w:sz w:val="24"/>
        </w:rPr>
      </w:pPr>
      <w:r w:rsidRPr="00C74504">
        <w:rPr>
          <w:rFonts w:ascii="Arial" w:hAnsi="Arial" w:cs="Arial"/>
          <w:sz w:val="24"/>
        </w:rPr>
        <w:t>According to the similar report, AI allows for a new degree of predictive visibility in the automotive industry, as well as the identification and communication of issues throughout the whole end-to-end supply chain</w:t>
      </w:r>
      <w:r w:rsidR="00947B9F" w:rsidRPr="00C74504">
        <w:rPr>
          <w:rFonts w:ascii="Arial" w:hAnsi="Arial" w:cs="Arial"/>
          <w:sz w:val="24"/>
        </w:rPr>
        <w:t xml:space="preserve"> </w:t>
      </w:r>
      <w:r w:rsidR="00947B9F" w:rsidRPr="00C74504">
        <w:rPr>
          <w:rFonts w:ascii="Arial" w:hAnsi="Arial" w:cs="Arial"/>
          <w:sz w:val="24"/>
        </w:rPr>
        <w:fldChar w:fldCharType="begin" w:fldLock="1"/>
      </w:r>
      <w:r w:rsidR="009F03D5" w:rsidRPr="00C74504">
        <w:rPr>
          <w:rFonts w:ascii="Arial" w:hAnsi="Arial" w:cs="Arial"/>
          <w:sz w:val="24"/>
        </w:rPr>
        <w:instrText>ADDIN CSL_CITATION {"citationItems":[{"id":"ITEM-1","itemData":{"URL":"https://www.ibm.com/blogs/supply-chain/ai-based-supply-chains-using-intelligent-automation-to-build-resiliency/","accessed":{"date-parts":[["2021","9","22"]]},"author":[{"dropping-particle":"","family":"Berti","given":"Joe","non-dropping-particle":"","parse-names":false,"suffix":""}],"container-title":"International Business Machines Corporation","id":"ITEM-1","issued":{"date-parts":[["2021"]]},"title":"AI-based supply chains: Using intelligent automation to build resiliency","type":"webpage"},"uris":["http://www.mendeley.com/documents/?uuid=57746977-6ac2-4a84-81db-1ae71a7a2ee4"]}],"mendeley":{"formattedCitation":"(Berti, 2021)","plainTextFormattedCitation":"(Berti, 2021)","previouslyFormattedCitation":"(Berti, 2021)"},"properties":{"noteIndex":0},"schema":"https://github.com/citation-style-language/schema/raw/master/csl-citation.json"}</w:instrText>
      </w:r>
      <w:r w:rsidR="00947B9F" w:rsidRPr="00C74504">
        <w:rPr>
          <w:rFonts w:ascii="Arial" w:hAnsi="Arial" w:cs="Arial"/>
          <w:sz w:val="24"/>
        </w:rPr>
        <w:fldChar w:fldCharType="separate"/>
      </w:r>
      <w:r w:rsidR="00947B9F" w:rsidRPr="00C74504">
        <w:rPr>
          <w:rFonts w:ascii="Arial" w:hAnsi="Arial" w:cs="Arial"/>
          <w:noProof/>
          <w:sz w:val="24"/>
        </w:rPr>
        <w:t>(Berti, 2021)</w:t>
      </w:r>
      <w:r w:rsidR="00947B9F" w:rsidRPr="00C74504">
        <w:rPr>
          <w:rFonts w:ascii="Arial" w:hAnsi="Arial" w:cs="Arial"/>
          <w:sz w:val="24"/>
        </w:rPr>
        <w:fldChar w:fldCharType="end"/>
      </w:r>
      <w:r w:rsidRPr="00C74504">
        <w:rPr>
          <w:rFonts w:ascii="Arial" w:hAnsi="Arial" w:cs="Arial"/>
          <w:sz w:val="24"/>
        </w:rPr>
        <w:t>. Automakers can use AI to quickly alleviate the negative effects of any disruption, regardless of where it occurs in the value chain.</w:t>
      </w:r>
    </w:p>
    <w:p w14:paraId="72AD9296" w14:textId="6FC12FFD" w:rsidR="00752B05" w:rsidRPr="00C74504" w:rsidRDefault="00752B05" w:rsidP="00491ADF">
      <w:pPr>
        <w:spacing w:line="360" w:lineRule="auto"/>
        <w:jc w:val="both"/>
        <w:rPr>
          <w:rFonts w:ascii="Arial" w:hAnsi="Arial" w:cs="Arial"/>
          <w:sz w:val="24"/>
        </w:rPr>
      </w:pPr>
      <w:r w:rsidRPr="00C74504">
        <w:rPr>
          <w:rFonts w:ascii="Arial" w:hAnsi="Arial" w:cs="Arial"/>
          <w:sz w:val="24"/>
        </w:rPr>
        <w:t>The traditional make-to-stock (MTS) methodology in auto manufacturing has been based on long-term demand estimates for homogeneous product designs</w:t>
      </w:r>
      <w:r w:rsidR="009F03D5" w:rsidRPr="00C74504">
        <w:rPr>
          <w:rFonts w:ascii="Arial" w:hAnsi="Arial" w:cs="Arial"/>
          <w:sz w:val="24"/>
        </w:rPr>
        <w:t xml:space="preserve"> </w:t>
      </w:r>
      <w:r w:rsidR="009F03D5" w:rsidRPr="00C74504">
        <w:rPr>
          <w:rFonts w:ascii="Arial" w:hAnsi="Arial" w:cs="Arial"/>
          <w:sz w:val="24"/>
        </w:rPr>
        <w:fldChar w:fldCharType="begin" w:fldLock="1"/>
      </w:r>
      <w:r w:rsidR="009F03D5" w:rsidRPr="00C74504">
        <w:rPr>
          <w:rFonts w:ascii="Arial" w:hAnsi="Arial" w:cs="Arial"/>
          <w:sz w:val="24"/>
        </w:rPr>
        <w:instrText>ADDIN CSL_CITATION {"citationItems":[{"id":"ITEM-1","itemData":{"DOI":"10.1080/07408170801975065","ISSN":"0740-817X","author":[{"dropping-particle":"","family":"Kaminsky","given":"Philip","non-dropping-particle":"","parse-names":false,"suffix":""},{"dropping-particle":"","family":"Kaya","given":"Onur","non-dropping-particle":"","parse-names":false,"suffix":""}],"container-title":"IIE Transactions","id":"ITEM-1","issue":"2","issued":{"date-parts":[["2009","11","20"]]},"page":"103-119","title":"Combined make-to-order/make-to-stock supply chains","type":"article-journal","volume":"41"},"uris":["http://www.mendeley.com/documents/?uuid=dcc60052-dfd4-4997-82c7-cda03a8c4e8f"]}],"mendeley":{"formattedCitation":"(Kaminsky and Kaya, 2009)","plainTextFormattedCitation":"(Kaminsky and Kaya, 2009)","previouslyFormattedCitation":"(Kaminsky and Kaya, 2009)"},"properties":{"noteIndex":0},"schema":"https://github.com/citation-style-language/schema/raw/master/csl-citation.json"}</w:instrText>
      </w:r>
      <w:r w:rsidR="009F03D5" w:rsidRPr="00C74504">
        <w:rPr>
          <w:rFonts w:ascii="Arial" w:hAnsi="Arial" w:cs="Arial"/>
          <w:sz w:val="24"/>
        </w:rPr>
        <w:fldChar w:fldCharType="separate"/>
      </w:r>
      <w:r w:rsidR="009F03D5" w:rsidRPr="00C74504">
        <w:rPr>
          <w:rFonts w:ascii="Arial" w:hAnsi="Arial" w:cs="Arial"/>
          <w:noProof/>
          <w:sz w:val="24"/>
        </w:rPr>
        <w:t>(Kaminsky and Kaya, 2009)</w:t>
      </w:r>
      <w:r w:rsidR="009F03D5" w:rsidRPr="00C74504">
        <w:rPr>
          <w:rFonts w:ascii="Arial" w:hAnsi="Arial" w:cs="Arial"/>
          <w:sz w:val="24"/>
        </w:rPr>
        <w:fldChar w:fldCharType="end"/>
      </w:r>
      <w:r w:rsidRPr="00C74504">
        <w:rPr>
          <w:rFonts w:ascii="Arial" w:hAnsi="Arial" w:cs="Arial"/>
          <w:sz w:val="24"/>
        </w:rPr>
        <w:t xml:space="preserve">. Consumers today, on the other hand, demand product </w:t>
      </w:r>
      <w:r w:rsidR="00DD0A9A" w:rsidRPr="00C74504">
        <w:rPr>
          <w:rFonts w:ascii="Arial" w:hAnsi="Arial" w:cs="Arial"/>
          <w:sz w:val="24"/>
        </w:rPr>
        <w:t>customization</w:t>
      </w:r>
      <w:r w:rsidRPr="00C74504">
        <w:rPr>
          <w:rFonts w:ascii="Arial" w:hAnsi="Arial" w:cs="Arial"/>
          <w:sz w:val="24"/>
        </w:rPr>
        <w:t xml:space="preserve">. This tendency will further grow when new smart features, electric powertrains, and hybrid vehicles are </w:t>
      </w:r>
      <w:r w:rsidR="002A57E6" w:rsidRPr="00C74504">
        <w:rPr>
          <w:rFonts w:ascii="Arial" w:hAnsi="Arial" w:cs="Arial"/>
          <w:sz w:val="24"/>
        </w:rPr>
        <w:t>introduced,</w:t>
      </w:r>
      <w:r w:rsidRPr="00C74504">
        <w:rPr>
          <w:rFonts w:ascii="Arial" w:hAnsi="Arial" w:cs="Arial"/>
          <w:sz w:val="24"/>
        </w:rPr>
        <w:t xml:space="preserve"> and consumers have more options to select from. All stakeholders must now be able to participate in a "pull-based" assemble-to-order (ATO) or configure-to-order (CTO) environment that customizes products and processes to satisfy individual customer needs across the whole supply chain</w:t>
      </w:r>
      <w:r w:rsidR="009F03D5" w:rsidRPr="00C74504">
        <w:rPr>
          <w:rFonts w:ascii="Arial" w:hAnsi="Arial" w:cs="Arial"/>
          <w:sz w:val="24"/>
        </w:rPr>
        <w:t xml:space="preserve"> </w:t>
      </w:r>
      <w:r w:rsidR="009F03D5" w:rsidRPr="00C74504">
        <w:rPr>
          <w:rFonts w:ascii="Arial" w:hAnsi="Arial" w:cs="Arial"/>
          <w:sz w:val="24"/>
        </w:rPr>
        <w:fldChar w:fldCharType="begin" w:fldLock="1"/>
      </w:r>
      <w:r w:rsidR="009F03D5" w:rsidRPr="00C74504">
        <w:rPr>
          <w:rFonts w:ascii="Arial" w:hAnsi="Arial" w:cs="Arial"/>
          <w:sz w:val="24"/>
        </w:rPr>
        <w:instrText>ADDIN CSL_CITATION {"citationItems":[{"id":"ITEM-1","itemData":{"DOI":"10.1080/00207543.2020.1778204","ISSN":"0020-7543","author":[{"dropping-particle":"","family":"Peeters","given":"Kay","non-dropping-particle":"","parse-names":false,"suffix":""},{"dropping-particle":"","family":"Ooijen","given":"Henny","non-dropping-particle":"van","parse-names":false,"suffix":""}],"container-title":"International Journal of Production Research","id":"ITEM-1","issue":"15","issued":{"date-parts":[["2020","8","2"]]},"page":"4659-4688","title":"Hybrid make-to-stock and make-to-order systems: a taxonomic review","type":"article-journal","volume":"58"},"uris":["http://www.mendeley.com/documents/?uuid=52bdea46-e725-4ead-a915-b1fa342c105b"]}],"mendeley":{"formattedCitation":"(Peeters and van Ooijen, 2020)","plainTextFormattedCitation":"(Peeters and van Ooijen, 2020)","previouslyFormattedCitation":"(Peeters and van Ooijen, 2020)"},"properties":{"noteIndex":0},"schema":"https://github.com/citation-style-language/schema/raw/master/csl-citation.json"}</w:instrText>
      </w:r>
      <w:r w:rsidR="009F03D5" w:rsidRPr="00C74504">
        <w:rPr>
          <w:rFonts w:ascii="Arial" w:hAnsi="Arial" w:cs="Arial"/>
          <w:sz w:val="24"/>
        </w:rPr>
        <w:fldChar w:fldCharType="separate"/>
      </w:r>
      <w:r w:rsidR="009F03D5" w:rsidRPr="00C74504">
        <w:rPr>
          <w:rFonts w:ascii="Arial" w:hAnsi="Arial" w:cs="Arial"/>
          <w:noProof/>
          <w:sz w:val="24"/>
        </w:rPr>
        <w:t>(Peeters and van Ooijen, 2020)</w:t>
      </w:r>
      <w:r w:rsidR="009F03D5" w:rsidRPr="00C74504">
        <w:rPr>
          <w:rFonts w:ascii="Arial" w:hAnsi="Arial" w:cs="Arial"/>
          <w:sz w:val="24"/>
        </w:rPr>
        <w:fldChar w:fldCharType="end"/>
      </w:r>
      <w:r w:rsidRPr="00C74504">
        <w:rPr>
          <w:rFonts w:ascii="Arial" w:hAnsi="Arial" w:cs="Arial"/>
          <w:sz w:val="24"/>
        </w:rPr>
        <w:t>. Only those OEMs that can effectively anticipate consumer wants and intelligently configure (and reconfigure) the supply chain will be lucrative, necessitating the use of AI to automate processes and make autonomous decisions.</w:t>
      </w:r>
    </w:p>
    <w:p w14:paraId="4E75CCA0" w14:textId="03E9112F" w:rsidR="002C2571" w:rsidRPr="00C74504" w:rsidRDefault="00752B05" w:rsidP="00491ADF">
      <w:pPr>
        <w:spacing w:line="360" w:lineRule="auto"/>
        <w:jc w:val="both"/>
        <w:rPr>
          <w:rFonts w:ascii="Arial" w:hAnsi="Arial" w:cs="Arial"/>
          <w:sz w:val="24"/>
        </w:rPr>
      </w:pPr>
      <w:r w:rsidRPr="00C74504">
        <w:rPr>
          <w:rFonts w:ascii="Arial" w:hAnsi="Arial" w:cs="Arial"/>
          <w:sz w:val="24"/>
        </w:rPr>
        <w:t>AI can use a shared technology platform to collect and interpret real-time data from across the supply chain, but it can also incorporate nonstructured data from third parties, such as weather forecasts, social media trends, and news events, all of which can have a significant impact on supply and demand. Mercedes-Benz USA (MBUSA) is the best illustration of this, as it is also embarking on a strategic journey toward a JDA's digital control tower, which can provide real-time shipping visibility and predict any delivery disruptions or delays</w:t>
      </w:r>
      <w:r w:rsidR="009F03D5" w:rsidRPr="00C74504">
        <w:rPr>
          <w:rFonts w:ascii="Arial" w:hAnsi="Arial" w:cs="Arial"/>
          <w:sz w:val="24"/>
        </w:rPr>
        <w:t xml:space="preserve"> </w:t>
      </w:r>
      <w:r w:rsidR="009F03D5" w:rsidRPr="00C74504">
        <w:rPr>
          <w:rFonts w:ascii="Arial" w:hAnsi="Arial" w:cs="Arial"/>
          <w:sz w:val="24"/>
        </w:rPr>
        <w:fldChar w:fldCharType="begin" w:fldLock="1"/>
      </w:r>
      <w:r w:rsidR="00262317" w:rsidRPr="00C74504">
        <w:rPr>
          <w:rFonts w:ascii="Arial" w:hAnsi="Arial" w:cs="Arial"/>
          <w:sz w:val="24"/>
        </w:rPr>
        <w:instrText>ADDIN CSL_CITATION {"citationItems":[{"id":"ITEM-1","itemData":{"URL":"https://www.supplychainquarterly.com/articles/2108-the-automotive-industry-s-journey-toward-the-autonomous-supply-chain","accessed":{"date-parts":[["2021","9","22"]]},"author":[{"dropping-particle":"","family":"Shaikh","given":"Salim","non-dropping-particle":"","parse-names":false,"suffix":""},{"dropping-particle":"","family":"Becker","given":"Jari","non-dropping-particle":"","parse-names":false,"suffix":""},{"dropping-particle":"","family":"Wayne","given":"`Julia","non-dropping-particle":"","parse-names":false,"suffix":""}],"container-title":"Supply Chain Quarterly","id":"ITEM-1","issued":{"date-parts":[["2019"]]},"title":"The automotive industry's journey toward the autonomous supply chain","type":"webpage"},"uris":["http://www.mendeley.com/documents/?uuid=aa0cc5f5-e478-46e0-a33d-57eccb5e7009"]}],"mendeley":{"formattedCitation":"(Shaikh, Becker and Wayne, 2019)","manualFormatting":"(Shaikh et al., 2019)","plainTextFormattedCitation":"(Shaikh, Becker and Wayne, 2019)","previouslyFormattedCitation":"(Shaikh, Becker and Wayne, 2019)"},"properties":{"noteIndex":0},"schema":"https://github.com/citation-style-language/schema/raw/master/csl-citation.json"}</w:instrText>
      </w:r>
      <w:r w:rsidR="009F03D5" w:rsidRPr="00C74504">
        <w:rPr>
          <w:rFonts w:ascii="Arial" w:hAnsi="Arial" w:cs="Arial"/>
          <w:sz w:val="24"/>
        </w:rPr>
        <w:fldChar w:fldCharType="separate"/>
      </w:r>
      <w:r w:rsidR="009F03D5" w:rsidRPr="00C74504">
        <w:rPr>
          <w:rFonts w:ascii="Arial" w:hAnsi="Arial" w:cs="Arial"/>
          <w:noProof/>
          <w:sz w:val="24"/>
        </w:rPr>
        <w:t xml:space="preserve">(Shaikh </w:t>
      </w:r>
      <w:r w:rsidR="009F03D5" w:rsidRPr="00C74504">
        <w:rPr>
          <w:rFonts w:ascii="Arial" w:hAnsi="Arial" w:cs="Arial"/>
          <w:i/>
          <w:noProof/>
          <w:sz w:val="24"/>
        </w:rPr>
        <w:t>et al</w:t>
      </w:r>
      <w:r w:rsidR="009F03D5" w:rsidRPr="00C74504">
        <w:rPr>
          <w:rFonts w:ascii="Arial" w:hAnsi="Arial" w:cs="Arial"/>
          <w:noProof/>
          <w:sz w:val="24"/>
        </w:rPr>
        <w:t>., 2019)</w:t>
      </w:r>
      <w:r w:rsidR="009F03D5" w:rsidRPr="00C74504">
        <w:rPr>
          <w:rFonts w:ascii="Arial" w:hAnsi="Arial" w:cs="Arial"/>
          <w:sz w:val="24"/>
        </w:rPr>
        <w:fldChar w:fldCharType="end"/>
      </w:r>
      <w:r w:rsidRPr="00C74504">
        <w:rPr>
          <w:rFonts w:ascii="Arial" w:hAnsi="Arial" w:cs="Arial"/>
          <w:sz w:val="24"/>
        </w:rPr>
        <w:t xml:space="preserve">. MBUSA will be able to identify changes in ETAs, fill rates, and inventory levels in real time by using this solution. Exclusions will </w:t>
      </w:r>
      <w:r w:rsidRPr="00C74504">
        <w:rPr>
          <w:rFonts w:ascii="Arial" w:hAnsi="Arial" w:cs="Arial"/>
          <w:sz w:val="24"/>
        </w:rPr>
        <w:lastRenderedPageBreak/>
        <w:t>send out automatic alerts to users, informing them of any delivery delays or inventory changes that need to be addressed</w:t>
      </w:r>
      <w:r w:rsidR="00262317" w:rsidRPr="00C74504">
        <w:rPr>
          <w:rFonts w:ascii="Arial" w:hAnsi="Arial" w:cs="Arial"/>
          <w:sz w:val="24"/>
        </w:rPr>
        <w:t xml:space="preserve"> </w:t>
      </w:r>
      <w:r w:rsidR="00262317" w:rsidRPr="00C74504">
        <w:rPr>
          <w:rFonts w:ascii="Arial" w:hAnsi="Arial" w:cs="Arial"/>
          <w:sz w:val="24"/>
        </w:rPr>
        <w:fldChar w:fldCharType="begin" w:fldLock="1"/>
      </w:r>
      <w:r w:rsidR="00262317" w:rsidRPr="00C74504">
        <w:rPr>
          <w:rFonts w:ascii="Arial" w:hAnsi="Arial" w:cs="Arial"/>
          <w:sz w:val="24"/>
        </w:rPr>
        <w:instrText>ADDIN CSL_CITATION {"citationItems":[{"id":"ITEM-1","itemData":{"URL":"https://www.businesswire.com/news/home/20210902005408/en","accessed":{"date-parts":[["2021","9","22"]]},"author":[{"dropping-particle":"","family":"Business Wire","given":"","non-dropping-particle":"","parse-names":false,"suffix":""}],"container-title":"Business Wire","id":"ITEM-1","issued":{"date-parts":[["2021"]]},"title":"Mercedes-Benz Celebrates Launch of First Line of Electric Vehicles by Engaging Consumers to Create Clean Energy and Supporting STEM Education","type":"webpage"},"uris":["http://www.mendeley.com/documents/?uuid=4cb0f2b2-9f22-4594-aa84-c594ca61308b"]}],"mendeley":{"formattedCitation":"(Business Wire, 2021)","plainTextFormattedCitation":"(Business Wire, 2021)"},"properties":{"noteIndex":0},"schema":"https://github.com/citation-style-language/schema/raw/master/csl-citation.json"}</w:instrText>
      </w:r>
      <w:r w:rsidR="00262317" w:rsidRPr="00C74504">
        <w:rPr>
          <w:rFonts w:ascii="Arial" w:hAnsi="Arial" w:cs="Arial"/>
          <w:sz w:val="24"/>
        </w:rPr>
        <w:fldChar w:fldCharType="separate"/>
      </w:r>
      <w:r w:rsidR="00262317" w:rsidRPr="00C74504">
        <w:rPr>
          <w:rFonts w:ascii="Arial" w:hAnsi="Arial" w:cs="Arial"/>
          <w:noProof/>
          <w:sz w:val="24"/>
        </w:rPr>
        <w:t>(Business Wire, 2021)</w:t>
      </w:r>
      <w:r w:rsidR="00262317" w:rsidRPr="00C74504">
        <w:rPr>
          <w:rFonts w:ascii="Arial" w:hAnsi="Arial" w:cs="Arial"/>
          <w:sz w:val="24"/>
        </w:rPr>
        <w:fldChar w:fldCharType="end"/>
      </w:r>
      <w:r w:rsidR="002C2571" w:rsidRPr="00C74504">
        <w:rPr>
          <w:rFonts w:ascii="Arial" w:hAnsi="Arial" w:cs="Arial"/>
          <w:sz w:val="24"/>
        </w:rPr>
        <w:t xml:space="preserve">. </w:t>
      </w:r>
    </w:p>
    <w:p w14:paraId="233A79ED" w14:textId="15989583" w:rsidR="005952B0" w:rsidRPr="00C74504" w:rsidRDefault="002C2571" w:rsidP="00491ADF">
      <w:pPr>
        <w:spacing w:line="360" w:lineRule="auto"/>
        <w:jc w:val="both"/>
        <w:rPr>
          <w:rFonts w:ascii="Arial" w:eastAsiaTheme="majorEastAsia" w:hAnsi="Arial" w:cs="Arial"/>
          <w:b/>
          <w:bCs/>
          <w:sz w:val="28"/>
        </w:rPr>
      </w:pPr>
      <w:r w:rsidRPr="00C74504">
        <w:rPr>
          <w:rFonts w:ascii="Arial" w:hAnsi="Arial" w:cs="Arial"/>
          <w:noProof/>
        </w:rPr>
        <w:drawing>
          <wp:inline distT="0" distB="0" distL="0" distR="0" wp14:anchorId="5090B3CD" wp14:editId="5A4EA18D">
            <wp:extent cx="5181600" cy="27908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181600" cy="2790825"/>
                    </a:xfrm>
                    <a:prstGeom prst="rect">
                      <a:avLst/>
                    </a:prstGeom>
                  </pic:spPr>
                </pic:pic>
              </a:graphicData>
            </a:graphic>
          </wp:inline>
        </w:drawing>
      </w:r>
      <w:r w:rsidRPr="00C74504">
        <w:rPr>
          <w:rFonts w:ascii="Arial" w:hAnsi="Arial" w:cs="Arial"/>
        </w:rPr>
        <w:t xml:space="preserve"> </w:t>
      </w:r>
      <w:r w:rsidR="005952B0" w:rsidRPr="00C74504">
        <w:rPr>
          <w:rFonts w:ascii="Arial" w:hAnsi="Arial" w:cs="Arial"/>
        </w:rPr>
        <w:br w:type="page"/>
      </w:r>
    </w:p>
    <w:p w14:paraId="0133879C" w14:textId="7D99263B" w:rsidR="008A0F0E" w:rsidRPr="00C74504" w:rsidRDefault="00E774C9" w:rsidP="00E774C9">
      <w:pPr>
        <w:pStyle w:val="Heading1"/>
        <w:spacing w:after="240" w:line="360" w:lineRule="auto"/>
        <w:jc w:val="center"/>
        <w:rPr>
          <w:rFonts w:ascii="Arial" w:hAnsi="Arial" w:cs="Arial"/>
          <w:color w:val="auto"/>
          <w:szCs w:val="24"/>
        </w:rPr>
      </w:pPr>
      <w:bookmarkStart w:id="42" w:name="_Toc83814725"/>
      <w:r w:rsidRPr="00C74504">
        <w:rPr>
          <w:rFonts w:ascii="Arial" w:hAnsi="Arial" w:cs="Arial"/>
          <w:color w:val="auto"/>
          <w:szCs w:val="24"/>
        </w:rPr>
        <w:lastRenderedPageBreak/>
        <w:t>Chapter 5: Conclusion</w:t>
      </w:r>
      <w:bookmarkEnd w:id="42"/>
    </w:p>
    <w:p w14:paraId="23DA4AC2" w14:textId="2312156E" w:rsidR="00363A3A" w:rsidRPr="00C74504" w:rsidRDefault="00363A3A" w:rsidP="00363A3A">
      <w:pPr>
        <w:pStyle w:val="Heading2"/>
        <w:spacing w:after="240" w:line="360" w:lineRule="auto"/>
        <w:jc w:val="both"/>
        <w:rPr>
          <w:rFonts w:ascii="Arial" w:hAnsi="Arial" w:cs="Arial"/>
          <w:color w:val="auto"/>
          <w:sz w:val="28"/>
          <w:szCs w:val="24"/>
          <w:shd w:val="clear" w:color="auto" w:fill="FCFCFC"/>
        </w:rPr>
      </w:pPr>
      <w:bookmarkStart w:id="43" w:name="_Toc83814726"/>
      <w:r w:rsidRPr="00C74504">
        <w:rPr>
          <w:rFonts w:ascii="Arial" w:hAnsi="Arial" w:cs="Arial"/>
          <w:color w:val="auto"/>
          <w:sz w:val="28"/>
          <w:szCs w:val="24"/>
          <w:shd w:val="clear" w:color="auto" w:fill="FCFCFC"/>
        </w:rPr>
        <w:t>5.1 Conclusion</w:t>
      </w:r>
      <w:bookmarkEnd w:id="43"/>
    </w:p>
    <w:p w14:paraId="14ABCD04" w14:textId="2F820F9F" w:rsidR="00CE33EF" w:rsidRPr="00C74504" w:rsidRDefault="00FB3C27" w:rsidP="007C6B61">
      <w:pPr>
        <w:spacing w:line="360" w:lineRule="auto"/>
        <w:jc w:val="both"/>
        <w:rPr>
          <w:rFonts w:ascii="Arial" w:hAnsi="Arial" w:cs="Arial"/>
          <w:sz w:val="24"/>
        </w:rPr>
      </w:pPr>
      <w:r w:rsidRPr="00C74504">
        <w:rPr>
          <w:rFonts w:ascii="Arial" w:hAnsi="Arial" w:cs="Arial"/>
          <w:sz w:val="24"/>
        </w:rPr>
        <w:t>The expansion and complexity of AI applications has been allowed by recent improvements in</w:t>
      </w:r>
      <w:r w:rsidR="00F37FA0" w:rsidRPr="00C74504">
        <w:rPr>
          <w:rFonts w:ascii="Arial" w:hAnsi="Arial" w:cs="Arial"/>
          <w:sz w:val="24"/>
        </w:rPr>
        <w:t xml:space="preserve"> automotive industry</w:t>
      </w:r>
      <w:r w:rsidRPr="00C74504">
        <w:rPr>
          <w:rFonts w:ascii="Arial" w:hAnsi="Arial" w:cs="Arial"/>
          <w:sz w:val="24"/>
        </w:rPr>
        <w:t>. Taking this a step further, the current study used a systematic analysis of the literature to determine how AI contributes to FC and IVM studies</w:t>
      </w:r>
      <w:r w:rsidR="00514951" w:rsidRPr="00C74504">
        <w:rPr>
          <w:rFonts w:ascii="Arial" w:hAnsi="Arial" w:cs="Arial"/>
          <w:sz w:val="24"/>
        </w:rPr>
        <w:t xml:space="preserve">. </w:t>
      </w:r>
      <w:r w:rsidR="007C6B61" w:rsidRPr="00C74504">
        <w:rPr>
          <w:rFonts w:ascii="Arial" w:hAnsi="Arial" w:cs="Arial"/>
          <w:sz w:val="24"/>
        </w:rPr>
        <w:t xml:space="preserve">This </w:t>
      </w:r>
      <w:r w:rsidR="00363A3A" w:rsidRPr="00C74504">
        <w:rPr>
          <w:rFonts w:ascii="Arial" w:hAnsi="Arial" w:cs="Arial"/>
          <w:sz w:val="24"/>
        </w:rPr>
        <w:t>systematic</w:t>
      </w:r>
      <w:r w:rsidR="007C6B61" w:rsidRPr="00C74504">
        <w:rPr>
          <w:rFonts w:ascii="Arial" w:hAnsi="Arial" w:cs="Arial"/>
          <w:sz w:val="24"/>
        </w:rPr>
        <w:t xml:space="preserve"> review study had researched nine studies derived from five available data</w:t>
      </w:r>
      <w:r w:rsidR="00514951" w:rsidRPr="00C74504">
        <w:rPr>
          <w:rFonts w:ascii="Arial" w:hAnsi="Arial" w:cs="Arial"/>
          <w:sz w:val="24"/>
        </w:rPr>
        <w:t>bases</w:t>
      </w:r>
      <w:r w:rsidR="007C6B61" w:rsidRPr="00C74504">
        <w:rPr>
          <w:rFonts w:ascii="Arial" w:hAnsi="Arial" w:cs="Arial"/>
          <w:sz w:val="24"/>
        </w:rPr>
        <w:t xml:space="preserve"> to get the answer for five vital questions raised in the research. </w:t>
      </w:r>
      <w:r w:rsidR="00B422A7" w:rsidRPr="00C74504">
        <w:rPr>
          <w:rFonts w:ascii="Arial" w:hAnsi="Arial" w:cs="Arial"/>
          <w:sz w:val="24"/>
        </w:rPr>
        <w:t xml:space="preserve">Further, the secondary data also give additional evidence to the present research. </w:t>
      </w:r>
      <w:r w:rsidR="007C6B61" w:rsidRPr="00C74504">
        <w:rPr>
          <w:rFonts w:ascii="Arial" w:hAnsi="Arial" w:cs="Arial"/>
          <w:sz w:val="24"/>
        </w:rPr>
        <w:t xml:space="preserve">The aim of the research is to investigate and set straight all the prospective literature. This will enable the scholars, </w:t>
      </w:r>
      <w:r w:rsidR="002A57E6" w:rsidRPr="00C74504">
        <w:rPr>
          <w:rFonts w:ascii="Arial" w:hAnsi="Arial" w:cs="Arial"/>
          <w:sz w:val="24"/>
        </w:rPr>
        <w:t>researchers,</w:t>
      </w:r>
      <w:r w:rsidR="007C6B61" w:rsidRPr="00C74504">
        <w:rPr>
          <w:rFonts w:ascii="Arial" w:hAnsi="Arial" w:cs="Arial"/>
          <w:sz w:val="24"/>
        </w:rPr>
        <w:t xml:space="preserve"> and academicians to conveniently have access to the present method, applications and details. </w:t>
      </w:r>
    </w:p>
    <w:p w14:paraId="71ACECC8" w14:textId="27D4BAAF" w:rsidR="007C6B61" w:rsidRPr="00C74504" w:rsidRDefault="00FB3C27" w:rsidP="007C6B61">
      <w:pPr>
        <w:spacing w:line="360" w:lineRule="auto"/>
        <w:jc w:val="both"/>
        <w:rPr>
          <w:rFonts w:ascii="Arial" w:hAnsi="Arial" w:cs="Arial"/>
          <w:sz w:val="24"/>
        </w:rPr>
      </w:pPr>
      <w:r w:rsidRPr="00C74504">
        <w:rPr>
          <w:rFonts w:ascii="Arial" w:hAnsi="Arial" w:cs="Arial"/>
          <w:sz w:val="24"/>
        </w:rPr>
        <w:t xml:space="preserve">The findings show that, among the several AI strategies accessible, some have been used in a larger scale. </w:t>
      </w:r>
      <w:r w:rsidR="007C6B61" w:rsidRPr="00C74504">
        <w:rPr>
          <w:rFonts w:ascii="Arial" w:hAnsi="Arial" w:cs="Arial"/>
          <w:sz w:val="24"/>
        </w:rPr>
        <w:t>The major influence of this research is to recognize the modes of AI and techniques of FC and IVM that are being used in the field of a</w:t>
      </w:r>
      <w:r w:rsidR="00514951" w:rsidRPr="00C74504">
        <w:rPr>
          <w:rFonts w:ascii="Arial" w:hAnsi="Arial" w:cs="Arial"/>
          <w:sz w:val="24"/>
        </w:rPr>
        <w:t>utomotive sector</w:t>
      </w:r>
      <w:r w:rsidR="007C6B61" w:rsidRPr="00C74504">
        <w:rPr>
          <w:rFonts w:ascii="Arial" w:hAnsi="Arial" w:cs="Arial"/>
          <w:sz w:val="24"/>
        </w:rPr>
        <w:t xml:space="preserve">. ANFIS, ANN and ML methods are the most commonly used AI technique for </w:t>
      </w:r>
      <w:r w:rsidR="00B25E2F" w:rsidRPr="00C74504">
        <w:rPr>
          <w:rFonts w:ascii="Arial" w:hAnsi="Arial" w:cs="Arial"/>
          <w:sz w:val="24"/>
        </w:rPr>
        <w:t>FC</w:t>
      </w:r>
      <w:r w:rsidR="007C6B61" w:rsidRPr="00C74504">
        <w:rPr>
          <w:rFonts w:ascii="Arial" w:hAnsi="Arial" w:cs="Arial"/>
          <w:sz w:val="24"/>
        </w:rPr>
        <w:t xml:space="preserve"> IVM and FC in the industry of automo</w:t>
      </w:r>
      <w:r w:rsidR="00CE33EF" w:rsidRPr="00C74504">
        <w:rPr>
          <w:rFonts w:ascii="Arial" w:hAnsi="Arial" w:cs="Arial"/>
          <w:sz w:val="24"/>
        </w:rPr>
        <w:t>tive</w:t>
      </w:r>
      <w:r w:rsidR="00704296" w:rsidRPr="00C74504">
        <w:rPr>
          <w:rFonts w:ascii="Arial" w:hAnsi="Arial" w:cs="Arial"/>
          <w:sz w:val="24"/>
        </w:rPr>
        <w:t>.</w:t>
      </w:r>
      <w:r w:rsidR="007C6B61" w:rsidRPr="00C74504">
        <w:rPr>
          <w:rFonts w:ascii="Arial" w:hAnsi="Arial" w:cs="Arial"/>
          <w:sz w:val="24"/>
        </w:rPr>
        <w:t xml:space="preserve"> These methods have been used for numerous causes. Division and prediction are the most famous AI goal. On the other </w:t>
      </w:r>
      <w:r w:rsidR="002A57E6" w:rsidRPr="00C74504">
        <w:rPr>
          <w:rFonts w:ascii="Arial" w:hAnsi="Arial" w:cs="Arial"/>
          <w:sz w:val="24"/>
        </w:rPr>
        <w:t>hand,</w:t>
      </w:r>
      <w:r w:rsidR="007C6B61" w:rsidRPr="00C74504">
        <w:rPr>
          <w:rFonts w:ascii="Arial" w:hAnsi="Arial" w:cs="Arial"/>
          <w:sz w:val="24"/>
        </w:rPr>
        <w:t xml:space="preserve"> ML, ANN is also used for forecast research. Apart from these goals, previous research gained advantage from the usage of AI tools for the cause of various needs of other supply chain progress. It has been concluded in the research that the success of the method is highly different. There are some researches that make use of Microsoft Excel, </w:t>
      </w:r>
      <w:proofErr w:type="spellStart"/>
      <w:r w:rsidR="007C6B61" w:rsidRPr="00C74504">
        <w:rPr>
          <w:rFonts w:ascii="Arial" w:hAnsi="Arial" w:cs="Arial"/>
          <w:sz w:val="24"/>
        </w:rPr>
        <w:t>Matlab</w:t>
      </w:r>
      <w:proofErr w:type="spellEnd"/>
      <w:r w:rsidR="007C6B61" w:rsidRPr="00C74504">
        <w:rPr>
          <w:rFonts w:ascii="Arial" w:hAnsi="Arial" w:cs="Arial"/>
          <w:sz w:val="24"/>
        </w:rPr>
        <w:t xml:space="preserve">, and many other algorithm and software. As the research holds review limits, it has certain conservations which are discussed in the earlier researches. This research is vital for new researchers and scholars. It will aid all those who have ideas to progress the supply chain of AI/ML for </w:t>
      </w:r>
      <w:r w:rsidR="00F37FA0" w:rsidRPr="00C74504">
        <w:rPr>
          <w:rFonts w:ascii="Arial" w:hAnsi="Arial" w:cs="Arial"/>
          <w:sz w:val="24"/>
        </w:rPr>
        <w:t>automotive</w:t>
      </w:r>
      <w:r w:rsidR="007C6B61" w:rsidRPr="00C74504">
        <w:rPr>
          <w:rFonts w:ascii="Arial" w:hAnsi="Arial" w:cs="Arial"/>
          <w:sz w:val="24"/>
        </w:rPr>
        <w:t xml:space="preserve"> field.  They can as well make use of these researches to gain a basic view of comprehending the concept rather than learning from the beginning. It will also save time for future researches. Apart from that, this research offers a backbone for varied elements like AI/ML models and methods. </w:t>
      </w:r>
    </w:p>
    <w:p w14:paraId="1204B264" w14:textId="5AA75126" w:rsidR="007C6B61" w:rsidRPr="00C74504" w:rsidRDefault="007C6B61" w:rsidP="007C6B61">
      <w:pPr>
        <w:spacing w:line="360" w:lineRule="auto"/>
        <w:jc w:val="both"/>
        <w:rPr>
          <w:rFonts w:ascii="Arial" w:hAnsi="Arial" w:cs="Arial"/>
          <w:sz w:val="24"/>
        </w:rPr>
      </w:pPr>
      <w:r w:rsidRPr="00C74504">
        <w:rPr>
          <w:rFonts w:ascii="Arial" w:hAnsi="Arial" w:cs="Arial"/>
          <w:sz w:val="24"/>
        </w:rPr>
        <w:lastRenderedPageBreak/>
        <w:t xml:space="preserve">The literature that was conducted offers a details data regarding the scopes of AI and the present support for dealing with the current condition. As it can be comprehended from the review of literature, there are many researchers who applied for ANN models. The major reason for this is that they are useful in </w:t>
      </w:r>
      <w:r w:rsidR="00B25E2F" w:rsidRPr="00C74504">
        <w:rPr>
          <w:rFonts w:ascii="Arial" w:hAnsi="Arial" w:cs="Arial"/>
          <w:sz w:val="24"/>
        </w:rPr>
        <w:t>FC</w:t>
      </w:r>
      <w:r w:rsidRPr="00C74504">
        <w:rPr>
          <w:rFonts w:ascii="Arial" w:hAnsi="Arial" w:cs="Arial"/>
          <w:sz w:val="24"/>
        </w:rPr>
        <w:t xml:space="preserve"> the FC </w:t>
      </w:r>
      <w:r w:rsidR="002A57E6" w:rsidRPr="00C74504">
        <w:rPr>
          <w:rFonts w:ascii="Arial" w:hAnsi="Arial" w:cs="Arial"/>
          <w:sz w:val="24"/>
        </w:rPr>
        <w:t>and</w:t>
      </w:r>
      <w:r w:rsidRPr="00C74504">
        <w:rPr>
          <w:rFonts w:ascii="Arial" w:hAnsi="Arial" w:cs="Arial"/>
          <w:sz w:val="24"/>
        </w:rPr>
        <w:t xml:space="preserve"> aid in maintaining the inventory of the locomotive industry. ANN methods are also used for the purpose of division. Anyhow, it is necessary for the authors to remember that the earlier mentioned drawbacks before making use of ANN for IVM and FC research. </w:t>
      </w:r>
    </w:p>
    <w:p w14:paraId="4C97FBC8" w14:textId="59522A26" w:rsidR="00363A3A" w:rsidRPr="00C74504" w:rsidRDefault="00363A3A" w:rsidP="00363A3A">
      <w:pPr>
        <w:pStyle w:val="Heading2"/>
        <w:spacing w:after="240" w:line="360" w:lineRule="auto"/>
        <w:jc w:val="both"/>
        <w:rPr>
          <w:rFonts w:ascii="Arial" w:hAnsi="Arial" w:cs="Arial"/>
          <w:color w:val="auto"/>
          <w:sz w:val="28"/>
          <w:szCs w:val="24"/>
          <w:shd w:val="clear" w:color="auto" w:fill="FCFCFC"/>
        </w:rPr>
      </w:pPr>
      <w:bookmarkStart w:id="44" w:name="_Toc83814727"/>
      <w:r w:rsidRPr="00C74504">
        <w:rPr>
          <w:rFonts w:ascii="Arial" w:hAnsi="Arial" w:cs="Arial"/>
          <w:color w:val="auto"/>
          <w:sz w:val="28"/>
          <w:szCs w:val="24"/>
          <w:shd w:val="clear" w:color="auto" w:fill="FCFCFC"/>
        </w:rPr>
        <w:t>5.2 Limitations and Recommendations</w:t>
      </w:r>
      <w:bookmarkEnd w:id="44"/>
    </w:p>
    <w:p w14:paraId="593C51DC" w14:textId="4D34F6C7" w:rsidR="007C6B61" w:rsidRPr="00C74504" w:rsidRDefault="004D0F54" w:rsidP="007C6B61">
      <w:pPr>
        <w:spacing w:line="360" w:lineRule="auto"/>
        <w:jc w:val="both"/>
        <w:rPr>
          <w:rFonts w:ascii="Arial" w:hAnsi="Arial" w:cs="Arial"/>
          <w:sz w:val="24"/>
        </w:rPr>
      </w:pPr>
      <w:r w:rsidRPr="00C74504">
        <w:rPr>
          <w:rFonts w:ascii="Arial" w:hAnsi="Arial" w:cs="Arial"/>
          <w:sz w:val="24"/>
        </w:rPr>
        <w:t xml:space="preserve">Creating a literature review for the purpose of recognizing the research gaps and analyze the knowledge available in the field can cause a wide perspective. As researchers have targeted to cover the vast collection of knowledge with various interjections, researchers were not in a position to cover the content in depth for all the </w:t>
      </w:r>
      <w:r w:rsidR="002A57E6" w:rsidRPr="00C74504">
        <w:rPr>
          <w:rFonts w:ascii="Arial" w:hAnsi="Arial" w:cs="Arial"/>
          <w:sz w:val="24"/>
        </w:rPr>
        <w:t>topics</w:t>
      </w:r>
      <w:r w:rsidRPr="00C74504">
        <w:rPr>
          <w:rFonts w:ascii="Arial" w:hAnsi="Arial" w:cs="Arial"/>
          <w:sz w:val="24"/>
        </w:rPr>
        <w:t>. Thus, a better oriented and single method of analysis is deemed necessary.</w:t>
      </w:r>
      <w:r w:rsidR="00CE33EF" w:rsidRPr="00C74504">
        <w:rPr>
          <w:rFonts w:ascii="Arial" w:hAnsi="Arial" w:cs="Arial"/>
          <w:color w:val="FF0000"/>
          <w:sz w:val="24"/>
        </w:rPr>
        <w:t xml:space="preserve"> </w:t>
      </w:r>
      <w:r w:rsidR="007C6B61" w:rsidRPr="00C74504">
        <w:rPr>
          <w:rFonts w:ascii="Arial" w:hAnsi="Arial" w:cs="Arial"/>
          <w:sz w:val="24"/>
        </w:rPr>
        <w:t xml:space="preserve">For the purpose of additional study, the author has concentrated on various points. Initially the researchers can scan the remaining data like ERIC, JSTOR and DOAJ. Certain additional research question can also be searched for clarifying stimulating and thoughtful output. </w:t>
      </w:r>
    </w:p>
    <w:p w14:paraId="6D479381" w14:textId="5E1F8233" w:rsidR="00EE6CBA" w:rsidRPr="00C74504" w:rsidRDefault="00EE6CBA" w:rsidP="00EE6CBA">
      <w:pPr>
        <w:pStyle w:val="Heading2"/>
        <w:spacing w:after="240" w:line="360" w:lineRule="auto"/>
        <w:jc w:val="both"/>
        <w:rPr>
          <w:rFonts w:ascii="Arial" w:hAnsi="Arial" w:cs="Arial"/>
          <w:color w:val="auto"/>
          <w:sz w:val="28"/>
          <w:szCs w:val="24"/>
          <w:shd w:val="clear" w:color="auto" w:fill="FCFCFC"/>
        </w:rPr>
      </w:pPr>
      <w:bookmarkStart w:id="45" w:name="_Toc83814728"/>
      <w:r w:rsidRPr="00C74504">
        <w:rPr>
          <w:rFonts w:ascii="Arial" w:hAnsi="Arial" w:cs="Arial"/>
          <w:color w:val="auto"/>
          <w:sz w:val="28"/>
          <w:szCs w:val="24"/>
          <w:shd w:val="clear" w:color="auto" w:fill="FCFCFC"/>
        </w:rPr>
        <w:t>5.3 Implications</w:t>
      </w:r>
      <w:bookmarkEnd w:id="45"/>
      <w:r w:rsidRPr="00C74504">
        <w:rPr>
          <w:rFonts w:ascii="Arial" w:hAnsi="Arial" w:cs="Arial"/>
          <w:color w:val="auto"/>
          <w:sz w:val="28"/>
          <w:szCs w:val="24"/>
          <w:shd w:val="clear" w:color="auto" w:fill="FCFCFC"/>
        </w:rPr>
        <w:t xml:space="preserve"> </w:t>
      </w:r>
    </w:p>
    <w:p w14:paraId="188F7D1F" w14:textId="289BF727" w:rsidR="009C601E" w:rsidRPr="00C74504" w:rsidRDefault="009C601E" w:rsidP="009C601E">
      <w:pPr>
        <w:pStyle w:val="Heading3"/>
        <w:spacing w:after="240"/>
        <w:rPr>
          <w:rFonts w:ascii="Arial" w:hAnsi="Arial" w:cs="Arial"/>
          <w:b/>
          <w:color w:val="auto"/>
        </w:rPr>
      </w:pPr>
      <w:bookmarkStart w:id="46" w:name="_Toc83814729"/>
      <w:r w:rsidRPr="00C74504">
        <w:rPr>
          <w:rFonts w:ascii="Arial" w:hAnsi="Arial" w:cs="Arial"/>
          <w:b/>
          <w:color w:val="auto"/>
        </w:rPr>
        <w:t>5.3.1 Managerial and theoretical implications</w:t>
      </w:r>
      <w:bookmarkEnd w:id="46"/>
      <w:r w:rsidRPr="00C74504">
        <w:rPr>
          <w:rFonts w:ascii="Arial" w:hAnsi="Arial" w:cs="Arial"/>
          <w:b/>
          <w:color w:val="auto"/>
        </w:rPr>
        <w:t xml:space="preserve"> </w:t>
      </w:r>
    </w:p>
    <w:p w14:paraId="74F1808D" w14:textId="5509CB3F" w:rsidR="004D0F54" w:rsidRPr="00C74504" w:rsidRDefault="004D0F54" w:rsidP="004D0F54">
      <w:pPr>
        <w:spacing w:line="360" w:lineRule="auto"/>
        <w:jc w:val="both"/>
        <w:rPr>
          <w:rFonts w:ascii="Arial" w:hAnsi="Arial" w:cs="Arial"/>
          <w:sz w:val="24"/>
        </w:rPr>
      </w:pPr>
      <w:r w:rsidRPr="00C74504">
        <w:rPr>
          <w:rFonts w:ascii="Arial" w:hAnsi="Arial" w:cs="Arial"/>
          <w:sz w:val="24"/>
        </w:rPr>
        <w:t xml:space="preserve">This particular research has both the effects of managerial as well as theoretical decisions. This can then be used on research to practice FC along with IVM. Initially this research supports the theory of evaluating and discussing the unique use of AI in IVM and FC. Similarly, the most common mode of AI is used in FC and IVM research to offer a comprehensive view of the present resources on the topic. In order to answer the research questions, the prospective mode of AI which can be used in </w:t>
      </w:r>
      <w:r w:rsidR="002A57E6" w:rsidRPr="00C74504">
        <w:rPr>
          <w:rFonts w:ascii="Arial" w:hAnsi="Arial" w:cs="Arial"/>
          <w:sz w:val="24"/>
        </w:rPr>
        <w:t>IVM,</w:t>
      </w:r>
      <w:r w:rsidRPr="00C74504">
        <w:rPr>
          <w:rFonts w:ascii="Arial" w:hAnsi="Arial" w:cs="Arial"/>
          <w:sz w:val="24"/>
        </w:rPr>
        <w:t xml:space="preserve"> and FC research are also deliberated. The focus is to provide a wider level of less famous method that will evolve as an impactful element in the future research. The questions of research which have been targeted on subfields and task in FC and IVM have also been enhanced with the aid of AI. The focus of this paper was to evaluate the present literature which can </w:t>
      </w:r>
      <w:r w:rsidRPr="00C74504">
        <w:rPr>
          <w:rFonts w:ascii="Arial" w:hAnsi="Arial" w:cs="Arial"/>
          <w:sz w:val="24"/>
        </w:rPr>
        <w:lastRenderedPageBreak/>
        <w:t xml:space="preserve">be set as the base for future research. Additionally, the last research question offer knowledge into the future research that might take place in this industry. Additionally, this study also analyses the present gap and the scopes that can be gained the future research which will enhance the literature further. This not just proceeds to deal with future researcher, but also acts as a framework that avoids reoccurrence that is created in IVM and AI-FC studies. </w:t>
      </w:r>
    </w:p>
    <w:p w14:paraId="3A3ED373" w14:textId="5B4FB007" w:rsidR="009C601E" w:rsidRPr="00C74504" w:rsidRDefault="009C601E" w:rsidP="009C601E">
      <w:pPr>
        <w:pStyle w:val="Heading3"/>
        <w:spacing w:after="240"/>
        <w:rPr>
          <w:rFonts w:ascii="Arial" w:hAnsi="Arial" w:cs="Arial"/>
          <w:b/>
          <w:color w:val="auto"/>
        </w:rPr>
      </w:pPr>
      <w:bookmarkStart w:id="47" w:name="_Toc83814730"/>
      <w:r w:rsidRPr="00C74504">
        <w:rPr>
          <w:rFonts w:ascii="Arial" w:hAnsi="Arial" w:cs="Arial"/>
          <w:b/>
          <w:color w:val="auto"/>
        </w:rPr>
        <w:t>5.3.2 Implications for practitioners and managers</w:t>
      </w:r>
      <w:bookmarkEnd w:id="47"/>
    </w:p>
    <w:p w14:paraId="6A88CAA3" w14:textId="67C28B5F" w:rsidR="004D0F54" w:rsidRPr="00C74504" w:rsidRDefault="004D0F54" w:rsidP="004D0F54">
      <w:pPr>
        <w:spacing w:line="360" w:lineRule="auto"/>
        <w:jc w:val="both"/>
        <w:rPr>
          <w:rFonts w:ascii="Arial" w:hAnsi="Arial" w:cs="Arial"/>
          <w:sz w:val="24"/>
        </w:rPr>
      </w:pPr>
      <w:r w:rsidRPr="00C74504">
        <w:rPr>
          <w:rFonts w:ascii="Arial" w:hAnsi="Arial" w:cs="Arial"/>
          <w:sz w:val="24"/>
        </w:rPr>
        <w:t xml:space="preserve">This study also </w:t>
      </w:r>
      <w:r w:rsidR="002A57E6" w:rsidRPr="00C74504">
        <w:rPr>
          <w:rFonts w:ascii="Arial" w:hAnsi="Arial" w:cs="Arial"/>
          <w:sz w:val="24"/>
        </w:rPr>
        <w:t>possesses</w:t>
      </w:r>
      <w:r w:rsidRPr="00C74504">
        <w:rPr>
          <w:rFonts w:ascii="Arial" w:hAnsi="Arial" w:cs="Arial"/>
          <w:sz w:val="24"/>
        </w:rPr>
        <w:t xml:space="preserve"> certain suggestions for the research practitioners and managers. At the present paper, the study has the following notion and framework: GA possess a huge array of tools that can, not just support scientific research, but it also has its impact increased in performing managerial decisions. It also has its contribution in developing the supply chain </w:t>
      </w:r>
      <w:r w:rsidR="00704296" w:rsidRPr="00C74504">
        <w:rPr>
          <w:rFonts w:ascii="Arial" w:hAnsi="Arial" w:cs="Arial"/>
          <w:sz w:val="24"/>
        </w:rPr>
        <w:t xml:space="preserve">effectiveness of FC and IVM </w:t>
      </w:r>
      <w:r w:rsidR="00704296" w:rsidRPr="00C74504">
        <w:rPr>
          <w:rFonts w:ascii="Arial" w:hAnsi="Arial" w:cs="Arial"/>
          <w:sz w:val="24"/>
        </w:rPr>
        <w:fldChar w:fldCharType="begin" w:fldLock="1"/>
      </w:r>
      <w:r w:rsidR="005A785D" w:rsidRPr="00C74504">
        <w:rPr>
          <w:rFonts w:ascii="Arial" w:hAnsi="Arial" w:cs="Arial"/>
          <w:sz w:val="24"/>
        </w:rPr>
        <w:instrText>ADDIN CSL_CITATION {"citationItems":[{"id":"ITEM-1","itemData":{"DOI":"10.1504/IJSOM.2015.071527","ISSN":"1744-2370","author":[{"dropping-particle":"","family":"Min","given":"Hokey","non-dropping-particle":"","parse-names":false,"suffix":""}],"container-title":"International Journal of Services and Operations Management","id":"ITEM-1","issue":"2","issued":{"date-parts":[["2015"]]},"page":"143","title":"Genetic algorithm for supply chain modelling: basic concepts and applications","type":"article-journal","volume":"22"},"uris":["http://www.mendeley.com/documents/?uuid=fd6af03f-e2ce-47ff-90ab-0a841340c667"]}],"mendeley":{"formattedCitation":"(Min, 2015)","plainTextFormattedCitation":"(Min, 2015)","previouslyFormattedCitation":"(Min, 2015)"},"properties":{"noteIndex":0},"schema":"https://github.com/citation-style-language/schema/raw/master/csl-citation.json"}</w:instrText>
      </w:r>
      <w:r w:rsidR="00704296" w:rsidRPr="00C74504">
        <w:rPr>
          <w:rFonts w:ascii="Arial" w:hAnsi="Arial" w:cs="Arial"/>
          <w:sz w:val="24"/>
        </w:rPr>
        <w:fldChar w:fldCharType="separate"/>
      </w:r>
      <w:r w:rsidR="00704296" w:rsidRPr="00C74504">
        <w:rPr>
          <w:rFonts w:ascii="Arial" w:hAnsi="Arial" w:cs="Arial"/>
          <w:noProof/>
          <w:sz w:val="24"/>
        </w:rPr>
        <w:t>(Min, 2015)</w:t>
      </w:r>
      <w:r w:rsidR="00704296" w:rsidRPr="00C74504">
        <w:rPr>
          <w:rFonts w:ascii="Arial" w:hAnsi="Arial" w:cs="Arial"/>
          <w:sz w:val="24"/>
        </w:rPr>
        <w:fldChar w:fldCharType="end"/>
      </w:r>
      <w:r w:rsidRPr="00C74504">
        <w:rPr>
          <w:rFonts w:ascii="Arial" w:hAnsi="Arial" w:cs="Arial"/>
          <w:sz w:val="24"/>
        </w:rPr>
        <w:t xml:space="preserve">. GA has evolved to emerge as a famous method as its usage is set in multi-objective </w:t>
      </w:r>
      <w:r w:rsidR="00704296" w:rsidRPr="00C74504">
        <w:rPr>
          <w:rFonts w:ascii="Arial" w:hAnsi="Arial" w:cs="Arial"/>
          <w:sz w:val="24"/>
        </w:rPr>
        <w:t xml:space="preserve">betterment of the supply chain </w:t>
      </w:r>
      <w:r w:rsidR="00704296" w:rsidRPr="00C74504">
        <w:rPr>
          <w:rFonts w:ascii="Arial" w:hAnsi="Arial" w:cs="Arial"/>
          <w:sz w:val="24"/>
        </w:rPr>
        <w:fldChar w:fldCharType="begin" w:fldLock="1"/>
      </w:r>
      <w:r w:rsidR="00704296" w:rsidRPr="00C74504">
        <w:rPr>
          <w:rFonts w:ascii="Arial" w:hAnsi="Arial" w:cs="Arial"/>
          <w:sz w:val="24"/>
        </w:rPr>
        <w:instrText>ADDIN CSL_CITATION {"citationItems":[{"id":"ITEM-1","itemData":{"DOI":"10.1016/j.cie.2006.07.011","ISSN":"03608352","author":[{"dropping-particle":"","family":"Altiparmak","given":"Fulya","non-dropping-particle":"","parse-names":false,"suffix":""},{"dropping-particle":"","family":"Gen","given":"Mitsuo","non-dropping-particle":"","parse-names":false,"suffix":""},{"dropping-particle":"","family":"Lin","given":"Lin","non-dropping-particle":"","parse-names":false,"suffix":""},{"dropping-particle":"","family":"Paksoy","given":"Turan","non-dropping-particle":"","parse-names":false,"suffix":""}],"container-title":"Computers &amp; Industrial Engineering","id":"ITEM-1","issue":"1","issued":{"date-parts":[["2006","9"]]},"page":"196-215","title":"A genetic algorithm approach for multi-objective optimization of supply chain networks","type":"article-journal","volume":"51"},"uris":["http://www.mendeley.com/documents/?uuid=1580c186-f6e7-4ae1-893a-34cb973c21d7"]}],"mendeley":{"formattedCitation":"(Altiparmak &lt;i&gt;et al.&lt;/i&gt;, 2006)","plainTextFormattedCitation":"(Altiparmak et al., 2006)","previouslyFormattedCitation":"(Altiparmak &lt;i&gt;et al.&lt;/i&gt;, 2006)"},"properties":{"noteIndex":0},"schema":"https://github.com/citation-style-language/schema/raw/master/csl-citation.json"}</w:instrText>
      </w:r>
      <w:r w:rsidR="00704296" w:rsidRPr="00C74504">
        <w:rPr>
          <w:rFonts w:ascii="Arial" w:hAnsi="Arial" w:cs="Arial"/>
          <w:sz w:val="24"/>
        </w:rPr>
        <w:fldChar w:fldCharType="separate"/>
      </w:r>
      <w:r w:rsidR="00704296" w:rsidRPr="00C74504">
        <w:rPr>
          <w:rFonts w:ascii="Arial" w:hAnsi="Arial" w:cs="Arial"/>
          <w:noProof/>
          <w:sz w:val="24"/>
        </w:rPr>
        <w:t xml:space="preserve">(Altiparmak </w:t>
      </w:r>
      <w:r w:rsidR="00704296" w:rsidRPr="00C74504">
        <w:rPr>
          <w:rFonts w:ascii="Arial" w:hAnsi="Arial" w:cs="Arial"/>
          <w:i/>
          <w:noProof/>
          <w:sz w:val="24"/>
        </w:rPr>
        <w:t>et al.</w:t>
      </w:r>
      <w:r w:rsidR="00704296" w:rsidRPr="00C74504">
        <w:rPr>
          <w:rFonts w:ascii="Arial" w:hAnsi="Arial" w:cs="Arial"/>
          <w:noProof/>
          <w:sz w:val="24"/>
        </w:rPr>
        <w:t>, 2006)</w:t>
      </w:r>
      <w:r w:rsidR="00704296" w:rsidRPr="00C74504">
        <w:rPr>
          <w:rFonts w:ascii="Arial" w:hAnsi="Arial" w:cs="Arial"/>
          <w:sz w:val="24"/>
        </w:rPr>
        <w:fldChar w:fldCharType="end"/>
      </w:r>
      <w:r w:rsidRPr="00C74504">
        <w:rPr>
          <w:rFonts w:ascii="Arial" w:hAnsi="Arial" w:cs="Arial"/>
          <w:sz w:val="24"/>
        </w:rPr>
        <w:t xml:space="preserve">, selection of partners in green supply chain connections </w:t>
      </w:r>
      <w:r w:rsidR="005A785D" w:rsidRPr="00C74504">
        <w:rPr>
          <w:rFonts w:ascii="Arial" w:hAnsi="Arial" w:cs="Arial"/>
          <w:sz w:val="24"/>
        </w:rPr>
        <w:fldChar w:fldCharType="begin" w:fldLock="1"/>
      </w:r>
      <w:r w:rsidR="00BC4019" w:rsidRPr="00C74504">
        <w:rPr>
          <w:rFonts w:ascii="Arial" w:hAnsi="Arial" w:cs="Arial"/>
          <w:sz w:val="24"/>
        </w:rPr>
        <w:instrText>ADDIN CSL_CITATION {"citationItems":[{"id":"ITEM-1","itemData":{"DOI":"10.1016/j.eswa.2010.09.091","ISSN":"09574174","author":[{"dropping-particle":"","family":"Yeh","given":"Wei-Chang","non-dropping-particle":"","parse-names":false,"suffix":""},{"dropping-particle":"","family":"Chuang","given":"Mei-Chi","non-dropping-particle":"","parse-names":false,"suffix":""}],"container-title":"Expert Systems with Applications","id":"ITEM-1","issue":"4","issued":{"date-parts":[["2011","4"]]},"page":"4244-4253","title":"Using multi-objective genetic algorithm for partner selection in green supply chain problems","type":"article-journal","volume":"38"},"uris":["http://www.mendeley.com/documents/?uuid=7282a6b4-1c9e-4e9b-a2ca-16531b886625"]},{"id":"ITEM-2","itemData":{"DOI":"10.1016/j.cie.2007.05.012","ISSN":"03608352","author":[{"dropping-particle":"","family":"Altiparmak","given":"Fulya","non-dropping-particle":"","parse-names":false,"suffix":""},{"dropping-particle":"","family":"Gen","given":"Mitsuo","non-dropping-particle":"","parse-names":false,"suffix":""},{"dropping-particle":"","family":"Lin","given":"Lin","non-dropping-particle":"","parse-names":false,"suffix":""},{"dropping-particle":"","family":"Karaoglan","given":"Ismail","non-dropping-particle":"","parse-names":false,"suffix":""}],"container-title":"Computers &amp; Industrial Engineering","id":"ITEM-2","issue":"2","issued":{"date-parts":[["2009","3"]]},"page":"521-537","title":"A steady-state genetic algorithm for multi-product supply chain network design","type":"article-journal","volume":"56"},"uris":["http://www.mendeley.com/documents/?uuid=0e5a2d68-9c1d-43ef-ad13-74b3e11db9ea"]}],"mendeley":{"formattedCitation":"(Altiparmak &lt;i&gt;et al.&lt;/i&gt;, 2009; Yeh and Chuang, 2011)","plainTextFormattedCitation":"(Altiparmak et al., 2009; Yeh and Chuang, 2011)","previouslyFormattedCitation":"(Altiparmak &lt;i&gt;et al.&lt;/i&gt;, 2009; Yeh and Chuang, 2011)"},"properties":{"noteIndex":0},"schema":"https://github.com/citation-style-language/schema/raw/master/csl-citation.json"}</w:instrText>
      </w:r>
      <w:r w:rsidR="005A785D" w:rsidRPr="00C74504">
        <w:rPr>
          <w:rFonts w:ascii="Arial" w:hAnsi="Arial" w:cs="Arial"/>
          <w:sz w:val="24"/>
        </w:rPr>
        <w:fldChar w:fldCharType="separate"/>
      </w:r>
      <w:r w:rsidR="005A785D" w:rsidRPr="00C74504">
        <w:rPr>
          <w:rFonts w:ascii="Arial" w:hAnsi="Arial" w:cs="Arial"/>
          <w:noProof/>
          <w:sz w:val="24"/>
        </w:rPr>
        <w:t xml:space="preserve">(Altiparmak </w:t>
      </w:r>
      <w:r w:rsidR="005A785D" w:rsidRPr="00C74504">
        <w:rPr>
          <w:rFonts w:ascii="Arial" w:hAnsi="Arial" w:cs="Arial"/>
          <w:i/>
          <w:noProof/>
          <w:sz w:val="24"/>
        </w:rPr>
        <w:t>et al.</w:t>
      </w:r>
      <w:r w:rsidR="005A785D" w:rsidRPr="00C74504">
        <w:rPr>
          <w:rFonts w:ascii="Arial" w:hAnsi="Arial" w:cs="Arial"/>
          <w:noProof/>
          <w:sz w:val="24"/>
        </w:rPr>
        <w:t>, 2009; Yeh and Chuang, 2011)</w:t>
      </w:r>
      <w:r w:rsidR="005A785D" w:rsidRPr="00C74504">
        <w:rPr>
          <w:rFonts w:ascii="Arial" w:hAnsi="Arial" w:cs="Arial"/>
          <w:sz w:val="24"/>
        </w:rPr>
        <w:fldChar w:fldCharType="end"/>
      </w:r>
      <w:r w:rsidRPr="00C74504">
        <w:rPr>
          <w:rFonts w:ascii="Arial" w:hAnsi="Arial" w:cs="Arial"/>
          <w:sz w:val="24"/>
        </w:rPr>
        <w:t xml:space="preserve"> and the method to solve problem in</w:t>
      </w:r>
      <w:r w:rsidR="00BC4019" w:rsidRPr="00C74504">
        <w:rPr>
          <w:rFonts w:ascii="Arial" w:hAnsi="Arial" w:cs="Arial"/>
          <w:sz w:val="24"/>
        </w:rPr>
        <w:t xml:space="preserve"> closed circle of supply chain </w:t>
      </w:r>
      <w:r w:rsidR="00BC4019" w:rsidRPr="00C74504">
        <w:rPr>
          <w:rFonts w:ascii="Arial" w:hAnsi="Arial" w:cs="Arial"/>
          <w:sz w:val="24"/>
        </w:rPr>
        <w:fldChar w:fldCharType="begin" w:fldLock="1"/>
      </w:r>
      <w:r w:rsidR="00B45EF5" w:rsidRPr="00C74504">
        <w:rPr>
          <w:rFonts w:ascii="Arial" w:hAnsi="Arial" w:cs="Arial"/>
          <w:sz w:val="24"/>
        </w:rPr>
        <w:instrText>ADDIN CSL_CITATION {"citationItems":[{"id":"ITEM-1","itemData":{"DOI":"10.1016/j.apm.2009.06.021","ISSN":"0307904X","author":[{"dropping-particle":"","family":"Kannan","given":"G.","non-dropping-particle":"","parse-names":false,"suffix":""},{"dropping-particle":"","family":"Sasikumar","given":"P.","non-dropping-particle":"","parse-names":false,"suffix":""},{"dropping-particle":"","family":"Devika","given":"K.","non-dropping-particle":"","parse-names":false,"suffix":""}],"container-title":"Applied Mathematical Modelling","id":"ITEM-1","issue":"3","issued":{"date-parts":[["2010","3"]]},"page":"655-670","title":"A genetic algorithm approach for solving a closed loop supply chain model: A case of battery recycling","type":"article-journal","volume":"34"},"uris":["http://www.mendeley.com/documents/?uuid=03492cf1-dc00-4b89-9032-fd3429bbe4ac"]}],"mendeley":{"formattedCitation":"(Kannan, Sasikumar and Devika, 2010)","manualFormatting":"(Kannan et al., 2010)","plainTextFormattedCitation":"(Kannan, Sasikumar and Devika, 2010)","previouslyFormattedCitation":"(Kannan, Sasikumar and Devika, 2010)"},"properties":{"noteIndex":0},"schema":"https://github.com/citation-style-language/schema/raw/master/csl-citation.json"}</w:instrText>
      </w:r>
      <w:r w:rsidR="00BC4019" w:rsidRPr="00C74504">
        <w:rPr>
          <w:rFonts w:ascii="Arial" w:hAnsi="Arial" w:cs="Arial"/>
          <w:sz w:val="24"/>
        </w:rPr>
        <w:fldChar w:fldCharType="separate"/>
      </w:r>
      <w:r w:rsidR="00BC4019" w:rsidRPr="00C74504">
        <w:rPr>
          <w:rFonts w:ascii="Arial" w:hAnsi="Arial" w:cs="Arial"/>
          <w:noProof/>
          <w:sz w:val="24"/>
        </w:rPr>
        <w:t>(Kannan</w:t>
      </w:r>
      <w:r w:rsidR="002B3810" w:rsidRPr="00C74504">
        <w:rPr>
          <w:rFonts w:ascii="Arial" w:hAnsi="Arial" w:cs="Arial"/>
          <w:i/>
          <w:noProof/>
          <w:sz w:val="24"/>
        </w:rPr>
        <w:t xml:space="preserve"> et al.</w:t>
      </w:r>
      <w:r w:rsidR="00BC4019" w:rsidRPr="00C74504">
        <w:rPr>
          <w:rFonts w:ascii="Arial" w:hAnsi="Arial" w:cs="Arial"/>
          <w:noProof/>
          <w:sz w:val="24"/>
        </w:rPr>
        <w:t>, 2010)</w:t>
      </w:r>
      <w:r w:rsidR="00BC4019" w:rsidRPr="00C74504">
        <w:rPr>
          <w:rFonts w:ascii="Arial" w:hAnsi="Arial" w:cs="Arial"/>
          <w:sz w:val="24"/>
        </w:rPr>
        <w:fldChar w:fldCharType="end"/>
      </w:r>
      <w:r w:rsidRPr="00C74504">
        <w:rPr>
          <w:rFonts w:ascii="Arial" w:hAnsi="Arial" w:cs="Arial"/>
          <w:sz w:val="24"/>
        </w:rPr>
        <w:t xml:space="preserve">. Therefore, researchers have recommended that manager make use of GA oriented solution in the mode of bespoke software to evaluate the present role of supply chain in AI. Yet another mode of AI is that it has the scope of altering the future of SCM in NLP. Numerous applications of this method are at present available. Yet, the complete scope of NLP is still not completely reveled. At present, NLP is used in the format of chatbots that is used in marketing campaigns, brand management, online marketing, and customer links along with gathering details. </w:t>
      </w:r>
    </w:p>
    <w:p w14:paraId="369C0E6E" w14:textId="7854CA65" w:rsidR="004D0F54" w:rsidRPr="00C74504" w:rsidRDefault="00B45EF5" w:rsidP="004D0F54">
      <w:pPr>
        <w:spacing w:line="360" w:lineRule="auto"/>
        <w:jc w:val="both"/>
        <w:rPr>
          <w:rFonts w:ascii="Arial" w:hAnsi="Arial" w:cs="Arial"/>
          <w:sz w:val="24"/>
        </w:rPr>
      </w:pPr>
      <w:r w:rsidRPr="00C74504">
        <w:rPr>
          <w:rFonts w:ascii="Arial" w:hAnsi="Arial" w:cs="Arial"/>
          <w:sz w:val="24"/>
        </w:rPr>
        <w:fldChar w:fldCharType="begin" w:fldLock="1"/>
      </w:r>
      <w:r w:rsidR="00F64F06" w:rsidRPr="00C74504">
        <w:rPr>
          <w:rFonts w:ascii="Arial" w:hAnsi="Arial" w:cs="Arial"/>
          <w:sz w:val="24"/>
        </w:rPr>
        <w:instrText>ADDIN CSL_CITATION {"citationItems":[{"id":"ITEM-1","itemData":{"DOI":"10.1007/978-1-4615-6089-0","ISBN":"978-0-7923-8187-7","author":[{"dropping-particle":"","family":"Glover","given":"Fred","non-dropping-particle":"","parse-names":false,"suffix":""},{"dropping-particle":"","family":"Laguna","given":"Manuel","non-dropping-particle":"","parse-names":false,"suffix":""}],"id":"ITEM-1","issued":{"date-parts":[["2013"]]},"number-of-pages":"382","publisher":"Springer US","publisher-place":"Boston, Massachusetts, United States","title":"Tabu Search","type":"book"},"uris":["http://www.mendeley.com/documents/?uuid=b6e76c25-33a2-4e65-8576-b5b8868d57dd"]}],"mendeley":{"formattedCitation":"(Glover and Laguna, 2013)","manualFormatting":"Glover and Laguna (2013)","plainTextFormattedCitation":"(Glover and Laguna, 2013)","previouslyFormattedCitation":"(Glover and Laguna, 2013)"},"properties":{"noteIndex":0},"schema":"https://github.com/citation-style-language/schema/raw/master/csl-citation.json"}</w:instrText>
      </w:r>
      <w:r w:rsidRPr="00C74504">
        <w:rPr>
          <w:rFonts w:ascii="Arial" w:hAnsi="Arial" w:cs="Arial"/>
          <w:sz w:val="24"/>
        </w:rPr>
        <w:fldChar w:fldCharType="separate"/>
      </w:r>
      <w:r w:rsidRPr="00C74504">
        <w:rPr>
          <w:rFonts w:ascii="Arial" w:hAnsi="Arial" w:cs="Arial"/>
          <w:noProof/>
          <w:sz w:val="24"/>
        </w:rPr>
        <w:t>Glover and Laguna (2013)</w:t>
      </w:r>
      <w:r w:rsidRPr="00C74504">
        <w:rPr>
          <w:rFonts w:ascii="Arial" w:hAnsi="Arial" w:cs="Arial"/>
          <w:sz w:val="24"/>
        </w:rPr>
        <w:fldChar w:fldCharType="end"/>
      </w:r>
      <w:r w:rsidR="004D0F54" w:rsidRPr="00C74504">
        <w:rPr>
          <w:rFonts w:ascii="Arial" w:hAnsi="Arial" w:cs="Arial"/>
          <w:sz w:val="24"/>
        </w:rPr>
        <w:t xml:space="preserve"> presented the vast level of application for Tabu Search (TS) for SCM. This is inclusive of machine scheduling, workforce planning, transport link, network development, adaptable manufacturing, </w:t>
      </w:r>
      <w:r w:rsidR="002A57E6" w:rsidRPr="00C74504">
        <w:rPr>
          <w:rFonts w:ascii="Arial" w:hAnsi="Arial" w:cs="Arial"/>
          <w:sz w:val="24"/>
        </w:rPr>
        <w:t>multi-item</w:t>
      </w:r>
      <w:r w:rsidR="004D0F54" w:rsidRPr="00C74504">
        <w:rPr>
          <w:rFonts w:ascii="Arial" w:hAnsi="Arial" w:cs="Arial"/>
          <w:sz w:val="24"/>
        </w:rPr>
        <w:t xml:space="preserve"> inventory planning, on time production, enhancement of project portfolio, volume discount gain, and vehicle schedule along with diverse mode schedule. Thus, this research paper views TS to be another potential model for better usage of supply chain researchers, </w:t>
      </w:r>
      <w:r w:rsidR="002A57E6" w:rsidRPr="00C74504">
        <w:rPr>
          <w:rFonts w:ascii="Arial" w:hAnsi="Arial" w:cs="Arial"/>
          <w:sz w:val="24"/>
        </w:rPr>
        <w:t>scholars,</w:t>
      </w:r>
      <w:r w:rsidR="004D0F54" w:rsidRPr="00C74504">
        <w:rPr>
          <w:rFonts w:ascii="Arial" w:hAnsi="Arial" w:cs="Arial"/>
          <w:sz w:val="24"/>
        </w:rPr>
        <w:t xml:space="preserve"> and leaders. </w:t>
      </w:r>
      <w:r w:rsidR="004D0F54" w:rsidRPr="00C74504">
        <w:rPr>
          <w:rFonts w:ascii="Arial" w:hAnsi="Arial" w:cs="Arial"/>
          <w:sz w:val="24"/>
        </w:rPr>
        <w:lastRenderedPageBreak/>
        <w:t>Anyhow, the current research does not regard TS search that has to be completed for the purpose of future researchers.</w:t>
      </w:r>
    </w:p>
    <w:p w14:paraId="32537068" w14:textId="0F17CCE4" w:rsidR="00C65547" w:rsidRPr="00C74504" w:rsidRDefault="004D0F54" w:rsidP="00982E24">
      <w:pPr>
        <w:spacing w:line="360" w:lineRule="auto"/>
        <w:jc w:val="both"/>
        <w:rPr>
          <w:rFonts w:ascii="Arial" w:hAnsi="Arial" w:cs="Arial"/>
          <w:sz w:val="24"/>
        </w:rPr>
      </w:pPr>
      <w:r w:rsidRPr="00C74504">
        <w:rPr>
          <w:rFonts w:ascii="Arial" w:hAnsi="Arial" w:cs="Arial"/>
          <w:sz w:val="24"/>
        </w:rPr>
        <w:t>There are various applications for robots as it can be witnessed in building warehouse logistics (</w:t>
      </w:r>
      <w:r w:rsidR="002A57E6" w:rsidRPr="00C74504">
        <w:rPr>
          <w:rFonts w:ascii="Arial" w:hAnsi="Arial" w:cs="Arial"/>
          <w:sz w:val="24"/>
        </w:rPr>
        <w:t>e.g.,</w:t>
      </w:r>
      <w:r w:rsidRPr="00C74504">
        <w:rPr>
          <w:rFonts w:ascii="Arial" w:hAnsi="Arial" w:cs="Arial"/>
          <w:sz w:val="24"/>
        </w:rPr>
        <w:t xml:space="preserve"> Amazon Robotics). Robot dynamics along with robot programming are not completely new in SCM, (mainly </w:t>
      </w:r>
      <w:r w:rsidR="002A57E6" w:rsidRPr="00C74504">
        <w:rPr>
          <w:rFonts w:ascii="Arial" w:hAnsi="Arial" w:cs="Arial"/>
          <w:sz w:val="24"/>
        </w:rPr>
        <w:t>in regard to</w:t>
      </w:r>
      <w:r w:rsidRPr="00C74504">
        <w:rPr>
          <w:rFonts w:ascii="Arial" w:hAnsi="Arial" w:cs="Arial"/>
          <w:sz w:val="24"/>
        </w:rPr>
        <w:t xml:space="preserve"> practical elements of manufacturing, producing and warehousing) the wide scope that these regions have are still not completely used. Whereas, the current research fails to review any paper that is done in relation to robots in FC and IVM in link to automobile industry</w:t>
      </w:r>
      <w:r w:rsidR="00F64F06" w:rsidRPr="00C74504">
        <w:rPr>
          <w:rFonts w:ascii="Arial" w:hAnsi="Arial" w:cs="Arial"/>
          <w:sz w:val="24"/>
        </w:rPr>
        <w:t xml:space="preserve"> </w:t>
      </w:r>
      <w:r w:rsidR="00F64F06" w:rsidRPr="00C74504">
        <w:rPr>
          <w:rFonts w:ascii="Arial" w:hAnsi="Arial" w:cs="Arial"/>
          <w:sz w:val="24"/>
        </w:rPr>
        <w:fldChar w:fldCharType="begin" w:fldLock="1"/>
      </w:r>
      <w:r w:rsidR="00982E24" w:rsidRPr="00C74504">
        <w:rPr>
          <w:rFonts w:ascii="Arial" w:hAnsi="Arial" w:cs="Arial"/>
          <w:sz w:val="24"/>
        </w:rPr>
        <w:instrText>ADDIN CSL_CITATION {"citationItems":[{"id":"ITEM-1","itemData":{"URL":"https://www2.deloitte.com/us/en/pages/manufacturing/articles/autonomous-robots-supply-chain-innovation.html","accessed":{"date-parts":[["2021","8","24"]]},"author":[{"dropping-particle":"","family":"Deloitte","given":"","non-dropping-particle":"","parse-names":false,"suffix":""}],"container-title":"Deloitte","id":"ITEM-1","issued":{"date-parts":[["2020"]]},"title":"Using autonomous robots to drive supply chain innovation","type":"webpage"},"uris":["http://www.mendeley.com/documents/?uuid=b1415431-2f86-439f-a50a-677e9ba8d89a"]}],"mendeley":{"formattedCitation":"(Deloitte, 2020)","plainTextFormattedCitation":"(Deloitte, 2020)","previouslyFormattedCitation":"(Deloitte, 2020)"},"properties":{"noteIndex":0},"schema":"https://github.com/citation-style-language/schema/raw/master/csl-citation.json"}</w:instrText>
      </w:r>
      <w:r w:rsidR="00F64F06" w:rsidRPr="00C74504">
        <w:rPr>
          <w:rFonts w:ascii="Arial" w:hAnsi="Arial" w:cs="Arial"/>
          <w:sz w:val="24"/>
        </w:rPr>
        <w:fldChar w:fldCharType="separate"/>
      </w:r>
      <w:r w:rsidR="00F64F06" w:rsidRPr="00C74504">
        <w:rPr>
          <w:rFonts w:ascii="Arial" w:hAnsi="Arial" w:cs="Arial"/>
          <w:noProof/>
          <w:sz w:val="24"/>
        </w:rPr>
        <w:t>(Deloitte, 2020)</w:t>
      </w:r>
      <w:r w:rsidR="00F64F06" w:rsidRPr="00C74504">
        <w:rPr>
          <w:rFonts w:ascii="Arial" w:hAnsi="Arial" w:cs="Arial"/>
          <w:sz w:val="24"/>
        </w:rPr>
        <w:fldChar w:fldCharType="end"/>
      </w:r>
      <w:r w:rsidR="0019461A" w:rsidRPr="00C74504">
        <w:rPr>
          <w:rFonts w:ascii="Arial" w:hAnsi="Arial" w:cs="Arial"/>
          <w:sz w:val="24"/>
        </w:rPr>
        <w:t xml:space="preserve">. </w:t>
      </w:r>
      <w:r w:rsidRPr="00C74504">
        <w:rPr>
          <w:rFonts w:ascii="Arial" w:hAnsi="Arial" w:cs="Arial"/>
          <w:sz w:val="24"/>
        </w:rPr>
        <w:t>Within the vast category of SCM, this particular research presents the limited use of IVM and FC that have the possibility to witness more robotic impact in the future. Thus, not just researchers create lengthy reviews or empirical research on automatic robots, but along with them, even the manager’s gain perks of the huge application of intelligent robots in FC and IVM used in automobile field. Similar to any other research, this study also</w:t>
      </w:r>
      <w:r w:rsidR="00982E24" w:rsidRPr="00C74504">
        <w:rPr>
          <w:rFonts w:ascii="Arial" w:hAnsi="Arial" w:cs="Arial"/>
          <w:sz w:val="24"/>
        </w:rPr>
        <w:t xml:space="preserve"> </w:t>
      </w:r>
      <w:r w:rsidR="002A57E6" w:rsidRPr="00C74504">
        <w:rPr>
          <w:rFonts w:ascii="Arial" w:hAnsi="Arial" w:cs="Arial"/>
          <w:sz w:val="24"/>
        </w:rPr>
        <w:t>possesses</w:t>
      </w:r>
      <w:r w:rsidR="00982E24" w:rsidRPr="00C74504">
        <w:rPr>
          <w:rFonts w:ascii="Arial" w:hAnsi="Arial" w:cs="Arial"/>
          <w:sz w:val="24"/>
        </w:rPr>
        <w:t xml:space="preserve"> its own restriction.</w:t>
      </w:r>
    </w:p>
    <w:p w14:paraId="2292332C" w14:textId="5DC1D3BB" w:rsidR="00982E24" w:rsidRPr="00C74504" w:rsidRDefault="00982E24" w:rsidP="00982E24">
      <w:pPr>
        <w:spacing w:line="360" w:lineRule="auto"/>
        <w:jc w:val="both"/>
        <w:rPr>
          <w:rFonts w:ascii="Arial" w:hAnsi="Arial" w:cs="Arial"/>
          <w:sz w:val="24"/>
        </w:rPr>
      </w:pPr>
    </w:p>
    <w:p w14:paraId="6FE4A856" w14:textId="321AF1AA" w:rsidR="00982E24" w:rsidRPr="00C74504" w:rsidRDefault="00982E24">
      <w:pPr>
        <w:rPr>
          <w:rFonts w:ascii="Arial" w:hAnsi="Arial" w:cs="Arial"/>
          <w:sz w:val="24"/>
        </w:rPr>
      </w:pPr>
      <w:r w:rsidRPr="00C74504">
        <w:rPr>
          <w:rFonts w:ascii="Arial" w:hAnsi="Arial" w:cs="Arial"/>
          <w:sz w:val="24"/>
        </w:rPr>
        <w:br w:type="page"/>
      </w:r>
    </w:p>
    <w:p w14:paraId="4EB5DB80" w14:textId="662DEBD4" w:rsidR="00982E24" w:rsidRPr="00C74504" w:rsidRDefault="00982E24" w:rsidP="00982E24">
      <w:pPr>
        <w:pStyle w:val="Heading1"/>
        <w:spacing w:after="240" w:line="360" w:lineRule="auto"/>
        <w:jc w:val="center"/>
        <w:rPr>
          <w:rFonts w:ascii="Arial" w:hAnsi="Arial" w:cs="Arial"/>
          <w:color w:val="auto"/>
          <w:szCs w:val="24"/>
        </w:rPr>
      </w:pPr>
      <w:bookmarkStart w:id="48" w:name="_Toc83814731"/>
      <w:r w:rsidRPr="00C74504">
        <w:rPr>
          <w:rFonts w:ascii="Arial" w:hAnsi="Arial" w:cs="Arial"/>
          <w:color w:val="auto"/>
          <w:szCs w:val="24"/>
        </w:rPr>
        <w:lastRenderedPageBreak/>
        <w:t>References</w:t>
      </w:r>
      <w:bookmarkEnd w:id="48"/>
    </w:p>
    <w:p w14:paraId="113DB5C2" w14:textId="2A55FD21" w:rsidR="00262317" w:rsidRPr="00C74504" w:rsidRDefault="00982E24"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sz w:val="24"/>
        </w:rPr>
        <w:fldChar w:fldCharType="begin" w:fldLock="1"/>
      </w:r>
      <w:r w:rsidRPr="00C74504">
        <w:rPr>
          <w:rFonts w:ascii="Arial" w:hAnsi="Arial" w:cs="Arial"/>
          <w:sz w:val="24"/>
        </w:rPr>
        <w:instrText xml:space="preserve">ADDIN Mendeley Bibliography CSL_BIBLIOGRAPHY </w:instrText>
      </w:r>
      <w:r w:rsidRPr="00C74504">
        <w:rPr>
          <w:rFonts w:ascii="Arial" w:hAnsi="Arial" w:cs="Arial"/>
          <w:sz w:val="24"/>
        </w:rPr>
        <w:fldChar w:fldCharType="separate"/>
      </w:r>
      <w:r w:rsidR="00262317" w:rsidRPr="00C74504">
        <w:rPr>
          <w:rFonts w:ascii="Arial" w:hAnsi="Arial" w:cs="Arial"/>
          <w:noProof/>
          <w:sz w:val="24"/>
          <w:szCs w:val="24"/>
        </w:rPr>
        <w:t xml:space="preserve">Abdellatief, M., Shaaban, E. M. and Abu-Raya, K. A. (2019) ‘Egyptian Case Study-Sales forecasting model for automotive section’, in </w:t>
      </w:r>
      <w:r w:rsidR="00262317" w:rsidRPr="00C74504">
        <w:rPr>
          <w:rFonts w:ascii="Arial" w:hAnsi="Arial" w:cs="Arial"/>
          <w:i/>
          <w:iCs/>
          <w:noProof/>
          <w:sz w:val="24"/>
          <w:szCs w:val="24"/>
        </w:rPr>
        <w:t>2019 International Conference on Smart Applications, Communications and Networking (SmartNets)</w:t>
      </w:r>
      <w:r w:rsidR="00262317" w:rsidRPr="00C74504">
        <w:rPr>
          <w:rFonts w:ascii="Arial" w:hAnsi="Arial" w:cs="Arial"/>
          <w:noProof/>
          <w:sz w:val="24"/>
          <w:szCs w:val="24"/>
        </w:rPr>
        <w:t>. IEEE, pp. 1–6. doi: 10.1109/SmartNets48225.2019.9069751.</w:t>
      </w:r>
    </w:p>
    <w:p w14:paraId="0772948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Abiodun, O. I. </w:t>
      </w:r>
      <w:r w:rsidRPr="00C74504">
        <w:rPr>
          <w:rFonts w:ascii="Arial" w:hAnsi="Arial" w:cs="Arial"/>
          <w:i/>
          <w:iCs/>
          <w:noProof/>
          <w:sz w:val="24"/>
          <w:szCs w:val="24"/>
        </w:rPr>
        <w:t>et al.</w:t>
      </w:r>
      <w:r w:rsidRPr="00C74504">
        <w:rPr>
          <w:rFonts w:ascii="Arial" w:hAnsi="Arial" w:cs="Arial"/>
          <w:noProof/>
          <w:sz w:val="24"/>
          <w:szCs w:val="24"/>
        </w:rPr>
        <w:t xml:space="preserve"> (2018) ‘State-of-the-art in artificial neural network applications: A survey’, </w:t>
      </w:r>
      <w:r w:rsidRPr="00C74504">
        <w:rPr>
          <w:rFonts w:ascii="Arial" w:hAnsi="Arial" w:cs="Arial"/>
          <w:i/>
          <w:iCs/>
          <w:noProof/>
          <w:sz w:val="24"/>
          <w:szCs w:val="24"/>
        </w:rPr>
        <w:t>Heliyon</w:t>
      </w:r>
      <w:r w:rsidRPr="00C74504">
        <w:rPr>
          <w:rFonts w:ascii="Arial" w:hAnsi="Arial" w:cs="Arial"/>
          <w:noProof/>
          <w:sz w:val="24"/>
          <w:szCs w:val="24"/>
        </w:rPr>
        <w:t>, 4(11), p. e00938. doi: 10.1016/j.heliyon.2018.e00938.</w:t>
      </w:r>
    </w:p>
    <w:p w14:paraId="51B858E7"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Aburto, L. and Weber, R. (2007) ‘Improved supply chain management based on hybrid demand forecasts’, </w:t>
      </w:r>
      <w:r w:rsidRPr="00C74504">
        <w:rPr>
          <w:rFonts w:ascii="Arial" w:hAnsi="Arial" w:cs="Arial"/>
          <w:i/>
          <w:iCs/>
          <w:noProof/>
          <w:sz w:val="24"/>
          <w:szCs w:val="24"/>
        </w:rPr>
        <w:t>Applied Soft Computing</w:t>
      </w:r>
      <w:r w:rsidRPr="00C74504">
        <w:rPr>
          <w:rFonts w:ascii="Arial" w:hAnsi="Arial" w:cs="Arial"/>
          <w:noProof/>
          <w:sz w:val="24"/>
          <w:szCs w:val="24"/>
        </w:rPr>
        <w:t>, 7(1), pp. 136–144. doi: 10.1016/j.asoc.2005.06.001.</w:t>
      </w:r>
    </w:p>
    <w:p w14:paraId="283784AA"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ACEA (2020) </w:t>
      </w:r>
      <w:r w:rsidRPr="00C74504">
        <w:rPr>
          <w:rFonts w:ascii="Arial" w:hAnsi="Arial" w:cs="Arial"/>
          <w:i/>
          <w:iCs/>
          <w:noProof/>
          <w:sz w:val="24"/>
          <w:szCs w:val="24"/>
        </w:rPr>
        <w:t>Artificial Intelligence in the automobile industry</w:t>
      </w:r>
      <w:r w:rsidRPr="00C74504">
        <w:rPr>
          <w:rFonts w:ascii="Arial" w:hAnsi="Arial" w:cs="Arial"/>
          <w:noProof/>
          <w:sz w:val="24"/>
          <w:szCs w:val="24"/>
        </w:rPr>
        <w:t>. Brussels, Belgium. Available at: https://www.acea.auto/uploads/publications/ACEA_Position_Paper-Artificial_Intelligence_in_the_automotive_industry.pdf.</w:t>
      </w:r>
    </w:p>
    <w:p w14:paraId="74E9331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Adadi, A., Lahmer, M. and Nasiri, S. (2021) ‘Artificial Intelligence and COVID-19: A Systematic umbrella review and roads ahead’, </w:t>
      </w:r>
      <w:r w:rsidRPr="00C74504">
        <w:rPr>
          <w:rFonts w:ascii="Arial" w:hAnsi="Arial" w:cs="Arial"/>
          <w:i/>
          <w:iCs/>
          <w:noProof/>
          <w:sz w:val="24"/>
          <w:szCs w:val="24"/>
        </w:rPr>
        <w:t>Journal of King Saud University - Computer and Information Sciences</w:t>
      </w:r>
      <w:r w:rsidRPr="00C74504">
        <w:rPr>
          <w:rFonts w:ascii="Arial" w:hAnsi="Arial" w:cs="Arial"/>
          <w:noProof/>
          <w:sz w:val="24"/>
          <w:szCs w:val="24"/>
        </w:rPr>
        <w:t>. doi: 10.1016/j.jksuci.2021.07.010.</w:t>
      </w:r>
    </w:p>
    <w:p w14:paraId="3158EDB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Adamopoulou, E. and Moussiades, L. (2020) ‘Chatbots: History, technology, and applications’, </w:t>
      </w:r>
      <w:r w:rsidRPr="00C74504">
        <w:rPr>
          <w:rFonts w:ascii="Arial" w:hAnsi="Arial" w:cs="Arial"/>
          <w:i/>
          <w:iCs/>
          <w:noProof/>
          <w:sz w:val="24"/>
          <w:szCs w:val="24"/>
        </w:rPr>
        <w:t>Machine Learning with Applications</w:t>
      </w:r>
      <w:r w:rsidRPr="00C74504">
        <w:rPr>
          <w:rFonts w:ascii="Arial" w:hAnsi="Arial" w:cs="Arial"/>
          <w:noProof/>
          <w:sz w:val="24"/>
          <w:szCs w:val="24"/>
        </w:rPr>
        <w:t>, 2, p. 100006. doi: 10.1016/j.mlwa.2020.100006.</w:t>
      </w:r>
    </w:p>
    <w:p w14:paraId="3BA362F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Addo, A., Centhala, S. and Shanmugam, M. (2020) </w:t>
      </w:r>
      <w:r w:rsidRPr="00C74504">
        <w:rPr>
          <w:rFonts w:ascii="Arial" w:hAnsi="Arial" w:cs="Arial"/>
          <w:i/>
          <w:iCs/>
          <w:noProof/>
          <w:sz w:val="24"/>
          <w:szCs w:val="24"/>
        </w:rPr>
        <w:t>Artificial Intelligence for Risk Management</w:t>
      </w:r>
      <w:r w:rsidRPr="00C74504">
        <w:rPr>
          <w:rFonts w:ascii="Arial" w:hAnsi="Arial" w:cs="Arial"/>
          <w:noProof/>
          <w:sz w:val="24"/>
          <w:szCs w:val="24"/>
        </w:rPr>
        <w:t>. London, United Kingdom: Business Expert Press. Available at: https://books.google.co.in/books/about/Artificial_Intelligence_for_Risk_Managem.html?id=novWDwAAQBAJ.</w:t>
      </w:r>
    </w:p>
    <w:p w14:paraId="0618520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de Almeida, M. M. K. </w:t>
      </w:r>
      <w:r w:rsidRPr="00C74504">
        <w:rPr>
          <w:rFonts w:ascii="Arial" w:hAnsi="Arial" w:cs="Arial"/>
          <w:i/>
          <w:iCs/>
          <w:noProof/>
          <w:sz w:val="24"/>
          <w:szCs w:val="24"/>
        </w:rPr>
        <w:t>et al.</w:t>
      </w:r>
      <w:r w:rsidRPr="00C74504">
        <w:rPr>
          <w:rFonts w:ascii="Arial" w:hAnsi="Arial" w:cs="Arial"/>
          <w:noProof/>
          <w:sz w:val="24"/>
          <w:szCs w:val="24"/>
        </w:rPr>
        <w:t xml:space="preserve"> (2015) ‘Mitigation of the bullwhip effect considering trust and collaboration in supply chain management: a literature review’, </w:t>
      </w:r>
      <w:r w:rsidRPr="00C74504">
        <w:rPr>
          <w:rFonts w:ascii="Arial" w:hAnsi="Arial" w:cs="Arial"/>
          <w:i/>
          <w:iCs/>
          <w:noProof/>
          <w:sz w:val="24"/>
          <w:szCs w:val="24"/>
        </w:rPr>
        <w:t>The International Journal of Advanced Manufacturing Technology</w:t>
      </w:r>
      <w:r w:rsidRPr="00C74504">
        <w:rPr>
          <w:rFonts w:ascii="Arial" w:hAnsi="Arial" w:cs="Arial"/>
          <w:noProof/>
          <w:sz w:val="24"/>
          <w:szCs w:val="24"/>
        </w:rPr>
        <w:t>, 77(1–4), pp. 495–513. doi: 10.1007/s00170-014-6444-9.</w:t>
      </w:r>
    </w:p>
    <w:p w14:paraId="6E0FCE8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lastRenderedPageBreak/>
        <w:t xml:space="preserve">Altiparmak, F. </w:t>
      </w:r>
      <w:r w:rsidRPr="00C74504">
        <w:rPr>
          <w:rFonts w:ascii="Arial" w:hAnsi="Arial" w:cs="Arial"/>
          <w:i/>
          <w:iCs/>
          <w:noProof/>
          <w:sz w:val="24"/>
          <w:szCs w:val="24"/>
        </w:rPr>
        <w:t>et al.</w:t>
      </w:r>
      <w:r w:rsidRPr="00C74504">
        <w:rPr>
          <w:rFonts w:ascii="Arial" w:hAnsi="Arial" w:cs="Arial"/>
          <w:noProof/>
          <w:sz w:val="24"/>
          <w:szCs w:val="24"/>
        </w:rPr>
        <w:t xml:space="preserve"> (2006) ‘A genetic algorithm approach for multi-objective optimization of supply chain networks’, </w:t>
      </w:r>
      <w:r w:rsidRPr="00C74504">
        <w:rPr>
          <w:rFonts w:ascii="Arial" w:hAnsi="Arial" w:cs="Arial"/>
          <w:i/>
          <w:iCs/>
          <w:noProof/>
          <w:sz w:val="24"/>
          <w:szCs w:val="24"/>
        </w:rPr>
        <w:t>Computers &amp; Industrial Engineering</w:t>
      </w:r>
      <w:r w:rsidRPr="00C74504">
        <w:rPr>
          <w:rFonts w:ascii="Arial" w:hAnsi="Arial" w:cs="Arial"/>
          <w:noProof/>
          <w:sz w:val="24"/>
          <w:szCs w:val="24"/>
        </w:rPr>
        <w:t>, 51(1), pp. 196–215. doi: 10.1016/j.cie.2006.07.011.</w:t>
      </w:r>
    </w:p>
    <w:p w14:paraId="6F71FD48"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Altiparmak, F. </w:t>
      </w:r>
      <w:r w:rsidRPr="00C74504">
        <w:rPr>
          <w:rFonts w:ascii="Arial" w:hAnsi="Arial" w:cs="Arial"/>
          <w:i/>
          <w:iCs/>
          <w:noProof/>
          <w:sz w:val="24"/>
          <w:szCs w:val="24"/>
        </w:rPr>
        <w:t>et al.</w:t>
      </w:r>
      <w:r w:rsidRPr="00C74504">
        <w:rPr>
          <w:rFonts w:ascii="Arial" w:hAnsi="Arial" w:cs="Arial"/>
          <w:noProof/>
          <w:sz w:val="24"/>
          <w:szCs w:val="24"/>
        </w:rPr>
        <w:t xml:space="preserve"> (2009) ‘A steady-state genetic algorithm for multi-product supply chain network design’, </w:t>
      </w:r>
      <w:r w:rsidRPr="00C74504">
        <w:rPr>
          <w:rFonts w:ascii="Arial" w:hAnsi="Arial" w:cs="Arial"/>
          <w:i/>
          <w:iCs/>
          <w:noProof/>
          <w:sz w:val="24"/>
          <w:szCs w:val="24"/>
        </w:rPr>
        <w:t>Computers &amp; Industrial Engineering</w:t>
      </w:r>
      <w:r w:rsidRPr="00C74504">
        <w:rPr>
          <w:rFonts w:ascii="Arial" w:hAnsi="Arial" w:cs="Arial"/>
          <w:noProof/>
          <w:sz w:val="24"/>
          <w:szCs w:val="24"/>
        </w:rPr>
        <w:t>, 56(2), pp. 521–537. doi: 10.1016/j.cie.2007.05.012.</w:t>
      </w:r>
    </w:p>
    <w:p w14:paraId="030EABDF"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Anderson, J., Rainie, L. and Luchsinger, A. (2018) </w:t>
      </w:r>
      <w:r w:rsidRPr="00C74504">
        <w:rPr>
          <w:rFonts w:ascii="Arial" w:hAnsi="Arial" w:cs="Arial"/>
          <w:i/>
          <w:iCs/>
          <w:noProof/>
          <w:sz w:val="24"/>
          <w:szCs w:val="24"/>
        </w:rPr>
        <w:t>Artificial Intelligence and the Future of Humans</w:t>
      </w:r>
      <w:r w:rsidRPr="00C74504">
        <w:rPr>
          <w:rFonts w:ascii="Arial" w:hAnsi="Arial" w:cs="Arial"/>
          <w:noProof/>
          <w:sz w:val="24"/>
          <w:szCs w:val="24"/>
        </w:rPr>
        <w:t>. Washington, D.C., United States. Available at: https://www.elon.edu/u/imagining/wp-content/uploads/sites/964/2019/07/AI_and_the_Future_of_Humans_12_10_18.pdf.</w:t>
      </w:r>
    </w:p>
    <w:p w14:paraId="64E42F1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Athanasopoulos, G. </w:t>
      </w:r>
      <w:r w:rsidRPr="00C74504">
        <w:rPr>
          <w:rFonts w:ascii="Arial" w:hAnsi="Arial" w:cs="Arial"/>
          <w:i/>
          <w:iCs/>
          <w:noProof/>
          <w:sz w:val="24"/>
          <w:szCs w:val="24"/>
        </w:rPr>
        <w:t>et al.</w:t>
      </w:r>
      <w:r w:rsidRPr="00C74504">
        <w:rPr>
          <w:rFonts w:ascii="Arial" w:hAnsi="Arial" w:cs="Arial"/>
          <w:noProof/>
          <w:sz w:val="24"/>
          <w:szCs w:val="24"/>
        </w:rPr>
        <w:t xml:space="preserve"> (2011) ‘The tourism forecasting competition’, </w:t>
      </w:r>
      <w:r w:rsidRPr="00C74504">
        <w:rPr>
          <w:rFonts w:ascii="Arial" w:hAnsi="Arial" w:cs="Arial"/>
          <w:i/>
          <w:iCs/>
          <w:noProof/>
          <w:sz w:val="24"/>
          <w:szCs w:val="24"/>
        </w:rPr>
        <w:t>International Journal of Forecasting</w:t>
      </w:r>
      <w:r w:rsidRPr="00C74504">
        <w:rPr>
          <w:rFonts w:ascii="Arial" w:hAnsi="Arial" w:cs="Arial"/>
          <w:noProof/>
          <w:sz w:val="24"/>
          <w:szCs w:val="24"/>
        </w:rPr>
        <w:t>, 27(3), pp. 822–844. doi: 10.1016/j.ijforecast.2010.04.009.</w:t>
      </w:r>
    </w:p>
    <w:p w14:paraId="20EFCEE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Badakhshan, E. </w:t>
      </w:r>
      <w:r w:rsidRPr="00C74504">
        <w:rPr>
          <w:rFonts w:ascii="Arial" w:hAnsi="Arial" w:cs="Arial"/>
          <w:i/>
          <w:iCs/>
          <w:noProof/>
          <w:sz w:val="24"/>
          <w:szCs w:val="24"/>
        </w:rPr>
        <w:t>et al.</w:t>
      </w:r>
      <w:r w:rsidRPr="00C74504">
        <w:rPr>
          <w:rFonts w:ascii="Arial" w:hAnsi="Arial" w:cs="Arial"/>
          <w:noProof/>
          <w:sz w:val="24"/>
          <w:szCs w:val="24"/>
        </w:rPr>
        <w:t xml:space="preserve"> (2020) ‘Using simulation-based system dynamics and genetic algorithms to reduce the cash flow bullwhip in the supply chain’, </w:t>
      </w:r>
      <w:r w:rsidRPr="00C74504">
        <w:rPr>
          <w:rFonts w:ascii="Arial" w:hAnsi="Arial" w:cs="Arial"/>
          <w:i/>
          <w:iCs/>
          <w:noProof/>
          <w:sz w:val="24"/>
          <w:szCs w:val="24"/>
        </w:rPr>
        <w:t>International Journal of Production Research</w:t>
      </w:r>
      <w:r w:rsidRPr="00C74504">
        <w:rPr>
          <w:rFonts w:ascii="Arial" w:hAnsi="Arial" w:cs="Arial"/>
          <w:noProof/>
          <w:sz w:val="24"/>
          <w:szCs w:val="24"/>
        </w:rPr>
        <w:t>, 58(17), pp. 5253–5279. doi: 10.1080/00207543.2020.1715505.</w:t>
      </w:r>
    </w:p>
    <w:p w14:paraId="2AE1C90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Bandara, K., Bergmeir, C. and Smyl, S. (2020) ‘Forecasting across time series databases using recurrent neural networks on groups of similar series: A clustering approach’, </w:t>
      </w:r>
      <w:r w:rsidRPr="00C74504">
        <w:rPr>
          <w:rFonts w:ascii="Arial" w:hAnsi="Arial" w:cs="Arial"/>
          <w:i/>
          <w:iCs/>
          <w:noProof/>
          <w:sz w:val="24"/>
          <w:szCs w:val="24"/>
        </w:rPr>
        <w:t>Expert Systems with Applications</w:t>
      </w:r>
      <w:r w:rsidRPr="00C74504">
        <w:rPr>
          <w:rFonts w:ascii="Arial" w:hAnsi="Arial" w:cs="Arial"/>
          <w:noProof/>
          <w:sz w:val="24"/>
          <w:szCs w:val="24"/>
        </w:rPr>
        <w:t>, 140, p. 112896. doi: 10.1016/j.eswa.2019.112896.</w:t>
      </w:r>
    </w:p>
    <w:p w14:paraId="32E9686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Barrow, D. K. and Kourentzes, N. (2016) ‘Distributions of forecasting errors of forecast combinations: Implications for inventory management’, </w:t>
      </w:r>
      <w:r w:rsidRPr="00C74504">
        <w:rPr>
          <w:rFonts w:ascii="Arial" w:hAnsi="Arial" w:cs="Arial"/>
          <w:i/>
          <w:iCs/>
          <w:noProof/>
          <w:sz w:val="24"/>
          <w:szCs w:val="24"/>
        </w:rPr>
        <w:t>International Journal of Production Economics</w:t>
      </w:r>
      <w:r w:rsidRPr="00C74504">
        <w:rPr>
          <w:rFonts w:ascii="Arial" w:hAnsi="Arial" w:cs="Arial"/>
          <w:noProof/>
          <w:sz w:val="24"/>
          <w:szCs w:val="24"/>
        </w:rPr>
        <w:t>, 177, pp. 24–33. doi: 10.1016/j.ijpe.2016.03.017.</w:t>
      </w:r>
    </w:p>
    <w:p w14:paraId="3F57425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Berti, J. (2021) </w:t>
      </w:r>
      <w:r w:rsidRPr="00C74504">
        <w:rPr>
          <w:rFonts w:ascii="Arial" w:hAnsi="Arial" w:cs="Arial"/>
          <w:i/>
          <w:iCs/>
          <w:noProof/>
          <w:sz w:val="24"/>
          <w:szCs w:val="24"/>
        </w:rPr>
        <w:t>AI-based supply chains: Using intelligent automation to build resiliency</w:t>
      </w:r>
      <w:r w:rsidRPr="00C74504">
        <w:rPr>
          <w:rFonts w:ascii="Arial" w:hAnsi="Arial" w:cs="Arial"/>
          <w:noProof/>
          <w:sz w:val="24"/>
          <w:szCs w:val="24"/>
        </w:rPr>
        <w:t xml:space="preserve">, </w:t>
      </w:r>
      <w:r w:rsidRPr="00C74504">
        <w:rPr>
          <w:rFonts w:ascii="Arial" w:hAnsi="Arial" w:cs="Arial"/>
          <w:i/>
          <w:iCs/>
          <w:noProof/>
          <w:sz w:val="24"/>
          <w:szCs w:val="24"/>
        </w:rPr>
        <w:t>International Business Machines Corporation</w:t>
      </w:r>
      <w:r w:rsidRPr="00C74504">
        <w:rPr>
          <w:rFonts w:ascii="Arial" w:hAnsi="Arial" w:cs="Arial"/>
          <w:noProof/>
          <w:sz w:val="24"/>
          <w:szCs w:val="24"/>
        </w:rPr>
        <w:t>. Available at: https://www.ibm.com/blogs/supply-chain/ai-based-supply-chains-using-intelligent-automation-to-build-resiliency/ (Accessed: 22 September 2021).</w:t>
      </w:r>
    </w:p>
    <w:p w14:paraId="1198ADF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Bhattacharya, R. and Bandyopadhyay, S. (2011) ‘A review of the causes of bullwhip </w:t>
      </w:r>
      <w:r w:rsidRPr="00C74504">
        <w:rPr>
          <w:rFonts w:ascii="Arial" w:hAnsi="Arial" w:cs="Arial"/>
          <w:noProof/>
          <w:sz w:val="24"/>
          <w:szCs w:val="24"/>
        </w:rPr>
        <w:lastRenderedPageBreak/>
        <w:t xml:space="preserve">effect in a supply chain’, </w:t>
      </w:r>
      <w:r w:rsidRPr="00C74504">
        <w:rPr>
          <w:rFonts w:ascii="Arial" w:hAnsi="Arial" w:cs="Arial"/>
          <w:i/>
          <w:iCs/>
          <w:noProof/>
          <w:sz w:val="24"/>
          <w:szCs w:val="24"/>
        </w:rPr>
        <w:t>The International Journal of Advanced Manufacturing Technology</w:t>
      </w:r>
      <w:r w:rsidRPr="00C74504">
        <w:rPr>
          <w:rFonts w:ascii="Arial" w:hAnsi="Arial" w:cs="Arial"/>
          <w:noProof/>
          <w:sz w:val="24"/>
          <w:szCs w:val="24"/>
        </w:rPr>
        <w:t>, 54(9–12), pp. 1245–1261. doi: 10.1007/s00170-010-2987-6.</w:t>
      </w:r>
    </w:p>
    <w:p w14:paraId="2955C21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Breunig, M. </w:t>
      </w:r>
      <w:r w:rsidRPr="00C74504">
        <w:rPr>
          <w:rFonts w:ascii="Arial" w:hAnsi="Arial" w:cs="Arial"/>
          <w:i/>
          <w:iCs/>
          <w:noProof/>
          <w:sz w:val="24"/>
          <w:szCs w:val="24"/>
        </w:rPr>
        <w:t>et al.</w:t>
      </w:r>
      <w:r w:rsidRPr="00C74504">
        <w:rPr>
          <w:rFonts w:ascii="Arial" w:hAnsi="Arial" w:cs="Arial"/>
          <w:noProof/>
          <w:sz w:val="24"/>
          <w:szCs w:val="24"/>
        </w:rPr>
        <w:t xml:space="preserve"> (2017) </w:t>
      </w:r>
      <w:r w:rsidRPr="00C74504">
        <w:rPr>
          <w:rFonts w:ascii="Arial" w:hAnsi="Arial" w:cs="Arial"/>
          <w:i/>
          <w:iCs/>
          <w:noProof/>
          <w:sz w:val="24"/>
          <w:szCs w:val="24"/>
        </w:rPr>
        <w:t>Building smarter cars with smarter factories: How AI will change the auto business</w:t>
      </w:r>
      <w:r w:rsidRPr="00C74504">
        <w:rPr>
          <w:rFonts w:ascii="Arial" w:hAnsi="Arial" w:cs="Arial"/>
          <w:noProof/>
          <w:sz w:val="24"/>
          <w:szCs w:val="24"/>
        </w:rPr>
        <w:t>. New York City, New York, United States. Available at: https://www.mckinsey.com/business-functions/mckinsey-digital/our-insights/building-smarter-cars.</w:t>
      </w:r>
    </w:p>
    <w:p w14:paraId="5A0356B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Bryman, A. (2007) ‘The Research Question in Social Research: What is its Role?’, </w:t>
      </w:r>
      <w:r w:rsidRPr="00C74504">
        <w:rPr>
          <w:rFonts w:ascii="Arial" w:hAnsi="Arial" w:cs="Arial"/>
          <w:i/>
          <w:iCs/>
          <w:noProof/>
          <w:sz w:val="24"/>
          <w:szCs w:val="24"/>
        </w:rPr>
        <w:t>International Journal of Social Research Methodology</w:t>
      </w:r>
      <w:r w:rsidRPr="00C74504">
        <w:rPr>
          <w:rFonts w:ascii="Arial" w:hAnsi="Arial" w:cs="Arial"/>
          <w:noProof/>
          <w:sz w:val="24"/>
          <w:szCs w:val="24"/>
        </w:rPr>
        <w:t>, 10(1), pp. 5–20. doi: 10.1080/13645570600655282.</w:t>
      </w:r>
    </w:p>
    <w:p w14:paraId="4D21FE4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Bughin, J. </w:t>
      </w:r>
      <w:r w:rsidRPr="00C74504">
        <w:rPr>
          <w:rFonts w:ascii="Arial" w:hAnsi="Arial" w:cs="Arial"/>
          <w:i/>
          <w:iCs/>
          <w:noProof/>
          <w:sz w:val="24"/>
          <w:szCs w:val="24"/>
        </w:rPr>
        <w:t>et al.</w:t>
      </w:r>
      <w:r w:rsidRPr="00C74504">
        <w:rPr>
          <w:rFonts w:ascii="Arial" w:hAnsi="Arial" w:cs="Arial"/>
          <w:noProof/>
          <w:sz w:val="24"/>
          <w:szCs w:val="24"/>
        </w:rPr>
        <w:t xml:space="preserve"> (2017) </w:t>
      </w:r>
      <w:r w:rsidRPr="00C74504">
        <w:rPr>
          <w:rFonts w:ascii="Arial" w:hAnsi="Arial" w:cs="Arial"/>
          <w:i/>
          <w:iCs/>
          <w:noProof/>
          <w:sz w:val="24"/>
          <w:szCs w:val="24"/>
        </w:rPr>
        <w:t>How artificial intelligence can deliver real value to companies</w:t>
      </w:r>
      <w:r w:rsidRPr="00C74504">
        <w:rPr>
          <w:rFonts w:ascii="Arial" w:hAnsi="Arial" w:cs="Arial"/>
          <w:noProof/>
          <w:sz w:val="24"/>
          <w:szCs w:val="24"/>
        </w:rPr>
        <w:t>. New York City, New York, United States. Available at: https://www.mckinsey.com/business-functions/mckinsey-analytics/our-insights/how-artificial-intelligence-can-deliver-real-value-to-companies.</w:t>
      </w:r>
    </w:p>
    <w:p w14:paraId="2C2496D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Business Wire (2021) </w:t>
      </w:r>
      <w:r w:rsidRPr="00C74504">
        <w:rPr>
          <w:rFonts w:ascii="Arial" w:hAnsi="Arial" w:cs="Arial"/>
          <w:i/>
          <w:iCs/>
          <w:noProof/>
          <w:sz w:val="24"/>
          <w:szCs w:val="24"/>
        </w:rPr>
        <w:t>Mercedes-Benz Celebrates Launch of First Line of Electric Vehicles by Engaging Consumers to Create Clean Energy and Supporting STEM Education</w:t>
      </w:r>
      <w:r w:rsidRPr="00C74504">
        <w:rPr>
          <w:rFonts w:ascii="Arial" w:hAnsi="Arial" w:cs="Arial"/>
          <w:noProof/>
          <w:sz w:val="24"/>
          <w:szCs w:val="24"/>
        </w:rPr>
        <w:t xml:space="preserve">, </w:t>
      </w:r>
      <w:r w:rsidRPr="00C74504">
        <w:rPr>
          <w:rFonts w:ascii="Arial" w:hAnsi="Arial" w:cs="Arial"/>
          <w:i/>
          <w:iCs/>
          <w:noProof/>
          <w:sz w:val="24"/>
          <w:szCs w:val="24"/>
        </w:rPr>
        <w:t>Business Wire</w:t>
      </w:r>
      <w:r w:rsidRPr="00C74504">
        <w:rPr>
          <w:rFonts w:ascii="Arial" w:hAnsi="Arial" w:cs="Arial"/>
          <w:noProof/>
          <w:sz w:val="24"/>
          <w:szCs w:val="24"/>
        </w:rPr>
        <w:t>. Available at: https://www.businesswire.com/news/home/20210902005408/en (Accessed: 22 September 2021).</w:t>
      </w:r>
    </w:p>
    <w:p w14:paraId="12BAFCDD"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Chai, J., Liu, J. N. K. and Ngai, E. W. T. (2013) ‘Application of decision-making techniques in supplier selection: A systematic review of literature’, </w:t>
      </w:r>
      <w:r w:rsidRPr="00C74504">
        <w:rPr>
          <w:rFonts w:ascii="Arial" w:hAnsi="Arial" w:cs="Arial"/>
          <w:i/>
          <w:iCs/>
          <w:noProof/>
          <w:sz w:val="24"/>
          <w:szCs w:val="24"/>
        </w:rPr>
        <w:t>Expert Systems with Applications</w:t>
      </w:r>
      <w:r w:rsidRPr="00C74504">
        <w:rPr>
          <w:rFonts w:ascii="Arial" w:hAnsi="Arial" w:cs="Arial"/>
          <w:noProof/>
          <w:sz w:val="24"/>
          <w:szCs w:val="24"/>
        </w:rPr>
        <w:t>, 40(10), pp. 3872–3885. doi: 10.1016/j.eswa.2012.12.040.</w:t>
      </w:r>
    </w:p>
    <w:p w14:paraId="2A83667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Chandriah, K. K. and Naraganahalli, R. V. (2021) ‘RNN / LSTM with modified Adam optimizer in deep learning approach for automobile spare parts demand forecasting’, </w:t>
      </w:r>
      <w:r w:rsidRPr="00C74504">
        <w:rPr>
          <w:rFonts w:ascii="Arial" w:hAnsi="Arial" w:cs="Arial"/>
          <w:i/>
          <w:iCs/>
          <w:noProof/>
          <w:sz w:val="24"/>
          <w:szCs w:val="24"/>
        </w:rPr>
        <w:t>Multimedia Tools and Applications</w:t>
      </w:r>
      <w:r w:rsidRPr="00C74504">
        <w:rPr>
          <w:rFonts w:ascii="Arial" w:hAnsi="Arial" w:cs="Arial"/>
          <w:noProof/>
          <w:sz w:val="24"/>
          <w:szCs w:val="24"/>
        </w:rPr>
        <w:t>, 80(17), pp. 26145–26159. doi: 10.1007/s11042-021-10913-0.</w:t>
      </w:r>
    </w:p>
    <w:p w14:paraId="0DFE448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Chawla, A. </w:t>
      </w:r>
      <w:r w:rsidRPr="00C74504">
        <w:rPr>
          <w:rFonts w:ascii="Arial" w:hAnsi="Arial" w:cs="Arial"/>
          <w:i/>
          <w:iCs/>
          <w:noProof/>
          <w:sz w:val="24"/>
          <w:szCs w:val="24"/>
        </w:rPr>
        <w:t>et al.</w:t>
      </w:r>
      <w:r w:rsidRPr="00C74504">
        <w:rPr>
          <w:rFonts w:ascii="Arial" w:hAnsi="Arial" w:cs="Arial"/>
          <w:noProof/>
          <w:sz w:val="24"/>
          <w:szCs w:val="24"/>
        </w:rPr>
        <w:t xml:space="preserve"> (2019) ‘Demand Forecasting Using Artificial Neural Networks—A Case Study of American Retail Corporation’, in </w:t>
      </w:r>
      <w:r w:rsidRPr="00C74504">
        <w:rPr>
          <w:rFonts w:ascii="Arial" w:hAnsi="Arial" w:cs="Arial"/>
          <w:i/>
          <w:iCs/>
          <w:noProof/>
          <w:sz w:val="24"/>
          <w:szCs w:val="24"/>
        </w:rPr>
        <w:t>Applications of Artificial Intelligence Techniques in Engineering</w:t>
      </w:r>
      <w:r w:rsidRPr="00C74504">
        <w:rPr>
          <w:rFonts w:ascii="Arial" w:hAnsi="Arial" w:cs="Arial"/>
          <w:noProof/>
          <w:sz w:val="24"/>
          <w:szCs w:val="24"/>
        </w:rPr>
        <w:t>. Berlin, Germany: Springer, pp. 79–89. doi: 10.1007/978-</w:t>
      </w:r>
      <w:r w:rsidRPr="00C74504">
        <w:rPr>
          <w:rFonts w:ascii="Arial" w:hAnsi="Arial" w:cs="Arial"/>
          <w:noProof/>
          <w:sz w:val="24"/>
          <w:szCs w:val="24"/>
        </w:rPr>
        <w:lastRenderedPageBreak/>
        <w:t>981-13-1822-1_8.</w:t>
      </w:r>
    </w:p>
    <w:p w14:paraId="6E971D4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Choi, R. Y. </w:t>
      </w:r>
      <w:r w:rsidRPr="00C74504">
        <w:rPr>
          <w:rFonts w:ascii="Arial" w:hAnsi="Arial" w:cs="Arial"/>
          <w:i/>
          <w:iCs/>
          <w:noProof/>
          <w:sz w:val="24"/>
          <w:szCs w:val="24"/>
        </w:rPr>
        <w:t>et al.</w:t>
      </w:r>
      <w:r w:rsidRPr="00C74504">
        <w:rPr>
          <w:rFonts w:ascii="Arial" w:hAnsi="Arial" w:cs="Arial"/>
          <w:noProof/>
          <w:sz w:val="24"/>
          <w:szCs w:val="24"/>
        </w:rPr>
        <w:t xml:space="preserve"> (2020) ‘Introduction to Machine Learning, Neural Networks, and Deep Learning’, </w:t>
      </w:r>
      <w:r w:rsidRPr="00C74504">
        <w:rPr>
          <w:rFonts w:ascii="Arial" w:hAnsi="Arial" w:cs="Arial"/>
          <w:i/>
          <w:iCs/>
          <w:noProof/>
          <w:sz w:val="24"/>
          <w:szCs w:val="24"/>
        </w:rPr>
        <w:t>Translational Vision Science &amp; Technology</w:t>
      </w:r>
      <w:r w:rsidRPr="00C74504">
        <w:rPr>
          <w:rFonts w:ascii="Arial" w:hAnsi="Arial" w:cs="Arial"/>
          <w:noProof/>
          <w:sz w:val="24"/>
          <w:szCs w:val="24"/>
        </w:rPr>
        <w:t>, 9(14). doi: 10.1167/tvst.9.2.14.</w:t>
      </w:r>
    </w:p>
    <w:p w14:paraId="364BBFE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CIPS (2021) </w:t>
      </w:r>
      <w:r w:rsidRPr="00C74504">
        <w:rPr>
          <w:rFonts w:ascii="Arial" w:hAnsi="Arial" w:cs="Arial"/>
          <w:i/>
          <w:iCs/>
          <w:noProof/>
          <w:sz w:val="24"/>
          <w:szCs w:val="24"/>
        </w:rPr>
        <w:t>What is Inventory Management?</w:t>
      </w:r>
      <w:r w:rsidRPr="00C74504">
        <w:rPr>
          <w:rFonts w:ascii="Arial" w:hAnsi="Arial" w:cs="Arial"/>
          <w:noProof/>
          <w:sz w:val="24"/>
          <w:szCs w:val="24"/>
        </w:rPr>
        <w:t xml:space="preserve">, </w:t>
      </w:r>
      <w:r w:rsidRPr="00C74504">
        <w:rPr>
          <w:rFonts w:ascii="Arial" w:hAnsi="Arial" w:cs="Arial"/>
          <w:i/>
          <w:iCs/>
          <w:noProof/>
          <w:sz w:val="24"/>
          <w:szCs w:val="24"/>
        </w:rPr>
        <w:t>CIPS</w:t>
      </w:r>
      <w:r w:rsidRPr="00C74504">
        <w:rPr>
          <w:rFonts w:ascii="Arial" w:hAnsi="Arial" w:cs="Arial"/>
          <w:noProof/>
          <w:sz w:val="24"/>
          <w:szCs w:val="24"/>
        </w:rPr>
        <w:t>. Available at: https://www.cips.org/knowledge/procurement-topics-and-skills/operations-management/inventory-management/ (Accessed: 13 August 2021).</w:t>
      </w:r>
    </w:p>
    <w:p w14:paraId="130EE6B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Counsell, C. (1997) ‘Formulating Questions and Locating Primary Studies for Inclusion in Systematic Reviews’, </w:t>
      </w:r>
      <w:r w:rsidRPr="00C74504">
        <w:rPr>
          <w:rFonts w:ascii="Arial" w:hAnsi="Arial" w:cs="Arial"/>
          <w:i/>
          <w:iCs/>
          <w:noProof/>
          <w:sz w:val="24"/>
          <w:szCs w:val="24"/>
        </w:rPr>
        <w:t>Annals of Internal Medicine</w:t>
      </w:r>
      <w:r w:rsidRPr="00C74504">
        <w:rPr>
          <w:rFonts w:ascii="Arial" w:hAnsi="Arial" w:cs="Arial"/>
          <w:noProof/>
          <w:sz w:val="24"/>
          <w:szCs w:val="24"/>
        </w:rPr>
        <w:t>, 127(5), p. 380. doi: 10.7326/0003-4819-127-5-199709010-00008.</w:t>
      </w:r>
    </w:p>
    <w:p w14:paraId="3DB547A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Daniel, J. S. R. and Rajendran, C. (2005) ‘A simulation-based genetic algorithm for inventory optimization in a serial supply chain’, </w:t>
      </w:r>
      <w:r w:rsidRPr="00C74504">
        <w:rPr>
          <w:rFonts w:ascii="Arial" w:hAnsi="Arial" w:cs="Arial"/>
          <w:i/>
          <w:iCs/>
          <w:noProof/>
          <w:sz w:val="24"/>
          <w:szCs w:val="24"/>
        </w:rPr>
        <w:t>International Transactions in Operational Research</w:t>
      </w:r>
      <w:r w:rsidRPr="00C74504">
        <w:rPr>
          <w:rFonts w:ascii="Arial" w:hAnsi="Arial" w:cs="Arial"/>
          <w:noProof/>
          <w:sz w:val="24"/>
          <w:szCs w:val="24"/>
        </w:rPr>
        <w:t>, 12(1), pp. 101–127. doi: 10.1111/j.1475-3995.2005.00492.x.</w:t>
      </w:r>
    </w:p>
    <w:p w14:paraId="6E8BB23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Daniel, J. S. R. and Rajendran, C. (2006) ‘Heuristic approaches to determine base-stock levels in a serial supply chain with a single objective and with multiple objectives’, </w:t>
      </w:r>
      <w:r w:rsidRPr="00C74504">
        <w:rPr>
          <w:rFonts w:ascii="Arial" w:hAnsi="Arial" w:cs="Arial"/>
          <w:i/>
          <w:iCs/>
          <w:noProof/>
          <w:sz w:val="24"/>
          <w:szCs w:val="24"/>
        </w:rPr>
        <w:t>European Journal of Operational Research</w:t>
      </w:r>
      <w:r w:rsidRPr="00C74504">
        <w:rPr>
          <w:rFonts w:ascii="Arial" w:hAnsi="Arial" w:cs="Arial"/>
          <w:noProof/>
          <w:sz w:val="24"/>
          <w:szCs w:val="24"/>
        </w:rPr>
        <w:t>, 175(1), pp. 566–592. doi: 10.1016/j.ejor.2005.04.039.</w:t>
      </w:r>
    </w:p>
    <w:p w14:paraId="0040667C"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Deloitte (2020) </w:t>
      </w:r>
      <w:r w:rsidRPr="00C74504">
        <w:rPr>
          <w:rFonts w:ascii="Arial" w:hAnsi="Arial" w:cs="Arial"/>
          <w:i/>
          <w:iCs/>
          <w:noProof/>
          <w:sz w:val="24"/>
          <w:szCs w:val="24"/>
        </w:rPr>
        <w:t>Using autonomous robots to drive supply chain innovation</w:t>
      </w:r>
      <w:r w:rsidRPr="00C74504">
        <w:rPr>
          <w:rFonts w:ascii="Arial" w:hAnsi="Arial" w:cs="Arial"/>
          <w:noProof/>
          <w:sz w:val="24"/>
          <w:szCs w:val="24"/>
        </w:rPr>
        <w:t xml:space="preserve">, </w:t>
      </w:r>
      <w:r w:rsidRPr="00C74504">
        <w:rPr>
          <w:rFonts w:ascii="Arial" w:hAnsi="Arial" w:cs="Arial"/>
          <w:i/>
          <w:iCs/>
          <w:noProof/>
          <w:sz w:val="24"/>
          <w:szCs w:val="24"/>
        </w:rPr>
        <w:t>Deloitte</w:t>
      </w:r>
      <w:r w:rsidRPr="00C74504">
        <w:rPr>
          <w:rFonts w:ascii="Arial" w:hAnsi="Arial" w:cs="Arial"/>
          <w:noProof/>
          <w:sz w:val="24"/>
          <w:szCs w:val="24"/>
        </w:rPr>
        <w:t>. Available at: https://www2.deloitte.com/us/en/pages/manufacturing/articles/autonomous-robots-supply-chain-innovation.html (Accessed: 24 August 2021).</w:t>
      </w:r>
    </w:p>
    <w:p w14:paraId="41A8649C"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Deshpande, P., Shukla, D. and Tiwari, M. K. (2011) ‘Fuzzy goal programming for inventory management: A bacterial foraging approach’, </w:t>
      </w:r>
      <w:r w:rsidRPr="00C74504">
        <w:rPr>
          <w:rFonts w:ascii="Arial" w:hAnsi="Arial" w:cs="Arial"/>
          <w:i/>
          <w:iCs/>
          <w:noProof/>
          <w:sz w:val="24"/>
          <w:szCs w:val="24"/>
        </w:rPr>
        <w:t>European Journal of Operational Research</w:t>
      </w:r>
      <w:r w:rsidRPr="00C74504">
        <w:rPr>
          <w:rFonts w:ascii="Arial" w:hAnsi="Arial" w:cs="Arial"/>
          <w:noProof/>
          <w:sz w:val="24"/>
          <w:szCs w:val="24"/>
        </w:rPr>
        <w:t>, 212(2), pp. 325–336. doi: 10.1016/j.ejor.2011.01.050.</w:t>
      </w:r>
    </w:p>
    <w:p w14:paraId="74288C0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Devika, K. </w:t>
      </w:r>
      <w:r w:rsidRPr="00C74504">
        <w:rPr>
          <w:rFonts w:ascii="Arial" w:hAnsi="Arial" w:cs="Arial"/>
          <w:i/>
          <w:iCs/>
          <w:noProof/>
          <w:sz w:val="24"/>
          <w:szCs w:val="24"/>
        </w:rPr>
        <w:t>et al.</w:t>
      </w:r>
      <w:r w:rsidRPr="00C74504">
        <w:rPr>
          <w:rFonts w:ascii="Arial" w:hAnsi="Arial" w:cs="Arial"/>
          <w:noProof/>
          <w:sz w:val="24"/>
          <w:szCs w:val="24"/>
        </w:rPr>
        <w:t xml:space="preserve"> (2016) ‘Optimizing of bullwhip effect and net stock amplification in three-echelon supply chains using evolutionary multi-objective metaheuristics’, </w:t>
      </w:r>
      <w:r w:rsidRPr="00C74504">
        <w:rPr>
          <w:rFonts w:ascii="Arial" w:hAnsi="Arial" w:cs="Arial"/>
          <w:i/>
          <w:iCs/>
          <w:noProof/>
          <w:sz w:val="24"/>
          <w:szCs w:val="24"/>
        </w:rPr>
        <w:t>Annals of Operations Research</w:t>
      </w:r>
      <w:r w:rsidRPr="00C74504">
        <w:rPr>
          <w:rFonts w:ascii="Arial" w:hAnsi="Arial" w:cs="Arial"/>
          <w:noProof/>
          <w:sz w:val="24"/>
          <w:szCs w:val="24"/>
        </w:rPr>
        <w:t>, 242(2), pp. 457–487. doi: 10.1007/s10479-013-1517-y.</w:t>
      </w:r>
    </w:p>
    <w:p w14:paraId="52913BEA"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Dong, Y. </w:t>
      </w:r>
      <w:r w:rsidRPr="00C74504">
        <w:rPr>
          <w:rFonts w:ascii="Arial" w:hAnsi="Arial" w:cs="Arial"/>
          <w:i/>
          <w:iCs/>
          <w:noProof/>
          <w:sz w:val="24"/>
          <w:szCs w:val="24"/>
        </w:rPr>
        <w:t>et al.</w:t>
      </w:r>
      <w:r w:rsidRPr="00C74504">
        <w:rPr>
          <w:rFonts w:ascii="Arial" w:hAnsi="Arial" w:cs="Arial"/>
          <w:noProof/>
          <w:sz w:val="24"/>
          <w:szCs w:val="24"/>
        </w:rPr>
        <w:t xml:space="preserve"> (2020) ‘Research on How Human Intelligence, Consciousness, and </w:t>
      </w:r>
      <w:r w:rsidRPr="00C74504">
        <w:rPr>
          <w:rFonts w:ascii="Arial" w:hAnsi="Arial" w:cs="Arial"/>
          <w:noProof/>
          <w:sz w:val="24"/>
          <w:szCs w:val="24"/>
        </w:rPr>
        <w:lastRenderedPageBreak/>
        <w:t xml:space="preserve">Cognitive Computing Affect the Development of Artificial Intelligence’, </w:t>
      </w:r>
      <w:r w:rsidRPr="00C74504">
        <w:rPr>
          <w:rFonts w:ascii="Arial" w:hAnsi="Arial" w:cs="Arial"/>
          <w:i/>
          <w:iCs/>
          <w:noProof/>
          <w:sz w:val="24"/>
          <w:szCs w:val="24"/>
        </w:rPr>
        <w:t>Complexity</w:t>
      </w:r>
      <w:r w:rsidRPr="00C74504">
        <w:rPr>
          <w:rFonts w:ascii="Arial" w:hAnsi="Arial" w:cs="Arial"/>
          <w:noProof/>
          <w:sz w:val="24"/>
          <w:szCs w:val="24"/>
        </w:rPr>
        <w:t>. Edited by R. Rao, 2020, pp. 1–10. doi: 10.1155/2020/1680845.</w:t>
      </w:r>
    </w:p>
    <w:p w14:paraId="28B4699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Duan, Q. and Liao, T. W. (2013) ‘Optimization of replenishment policies for decentralized and centralized capacitated supply chains under various demands’, </w:t>
      </w:r>
      <w:r w:rsidRPr="00C74504">
        <w:rPr>
          <w:rFonts w:ascii="Arial" w:hAnsi="Arial" w:cs="Arial"/>
          <w:i/>
          <w:iCs/>
          <w:noProof/>
          <w:sz w:val="24"/>
          <w:szCs w:val="24"/>
        </w:rPr>
        <w:t>International Journal of Production Economics</w:t>
      </w:r>
      <w:r w:rsidRPr="00C74504">
        <w:rPr>
          <w:rFonts w:ascii="Arial" w:hAnsi="Arial" w:cs="Arial"/>
          <w:noProof/>
          <w:sz w:val="24"/>
          <w:szCs w:val="24"/>
        </w:rPr>
        <w:t>, 142(1), pp. 194–204. doi: 10.1016/j.ijpe.2012.11.004.</w:t>
      </w:r>
    </w:p>
    <w:p w14:paraId="2C43505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Dwivedi, A., Niranjan, M. and Sahu, K. (2013) ‘A Business Intelligence Technique for Forecasting the Automobile Sales using Adaptive Intelligent Systems (ANFIS and ANN)’, </w:t>
      </w:r>
      <w:r w:rsidRPr="00C74504">
        <w:rPr>
          <w:rFonts w:ascii="Arial" w:hAnsi="Arial" w:cs="Arial"/>
          <w:i/>
          <w:iCs/>
          <w:noProof/>
          <w:sz w:val="24"/>
          <w:szCs w:val="24"/>
        </w:rPr>
        <w:t>International Journal of Computer Applications</w:t>
      </w:r>
      <w:r w:rsidRPr="00C74504">
        <w:rPr>
          <w:rFonts w:ascii="Arial" w:hAnsi="Arial" w:cs="Arial"/>
          <w:noProof/>
          <w:sz w:val="24"/>
          <w:szCs w:val="24"/>
        </w:rPr>
        <w:t>, 74(9), pp. 7–13. doi: 10.5120/12911-9383.</w:t>
      </w:r>
    </w:p>
    <w:p w14:paraId="2D6E2A4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Everitt, T. and Hutter, M. (2018) ‘Universal Artificial Intelligence’, in </w:t>
      </w:r>
      <w:r w:rsidRPr="00C74504">
        <w:rPr>
          <w:rFonts w:ascii="Arial" w:hAnsi="Arial" w:cs="Arial"/>
          <w:i/>
          <w:iCs/>
          <w:noProof/>
          <w:sz w:val="24"/>
          <w:szCs w:val="24"/>
        </w:rPr>
        <w:t>Foundations of Trusted Autonomy</w:t>
      </w:r>
      <w:r w:rsidRPr="00C74504">
        <w:rPr>
          <w:rFonts w:ascii="Arial" w:hAnsi="Arial" w:cs="Arial"/>
          <w:noProof/>
          <w:sz w:val="24"/>
          <w:szCs w:val="24"/>
        </w:rPr>
        <w:t>. Cham, Switzerland: Springer, pp. 15–46. doi: 10.1007/978-3-319-64816-3_2.</w:t>
      </w:r>
    </w:p>
    <w:p w14:paraId="76594F6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Fahimnia, B., Sarkis, J. and Davarzani, H. (2015) ‘Green supply chain management: A review and bibliometric analysis’, </w:t>
      </w:r>
      <w:r w:rsidRPr="00C74504">
        <w:rPr>
          <w:rFonts w:ascii="Arial" w:hAnsi="Arial" w:cs="Arial"/>
          <w:i/>
          <w:iCs/>
          <w:noProof/>
          <w:sz w:val="24"/>
          <w:szCs w:val="24"/>
        </w:rPr>
        <w:t>International Journal of Production Economics</w:t>
      </w:r>
      <w:r w:rsidRPr="00C74504">
        <w:rPr>
          <w:rFonts w:ascii="Arial" w:hAnsi="Arial" w:cs="Arial"/>
          <w:noProof/>
          <w:sz w:val="24"/>
          <w:szCs w:val="24"/>
        </w:rPr>
        <w:t>, 162, pp. 101–114. doi: 10.1016/j.ijpe.2015.01.003.</w:t>
      </w:r>
    </w:p>
    <w:p w14:paraId="5B48A35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Farahani, D. S., Momeni, M. and Amiri, N. S. (2016) ‘Car Sales Forecasting Using Artificial Neural Networks and Analytical Hierarchy Process (Case Study Kia and Hyundai Incorporations in the USA)’, in Https://www.thinkmind.org/articles/data_analytics_2016_3_30_60055.pdf (ed.) </w:t>
      </w:r>
      <w:r w:rsidRPr="00C74504">
        <w:rPr>
          <w:rFonts w:ascii="Arial" w:hAnsi="Arial" w:cs="Arial"/>
          <w:i/>
          <w:iCs/>
          <w:noProof/>
          <w:sz w:val="24"/>
          <w:szCs w:val="24"/>
        </w:rPr>
        <w:t>The Fifth International Conference on Data Analytics</w:t>
      </w:r>
      <w:r w:rsidRPr="00C74504">
        <w:rPr>
          <w:rFonts w:ascii="Arial" w:hAnsi="Arial" w:cs="Arial"/>
          <w:noProof/>
          <w:sz w:val="24"/>
          <w:szCs w:val="24"/>
        </w:rPr>
        <w:t>. IARIA, pp. 57–62.</w:t>
      </w:r>
    </w:p>
    <w:p w14:paraId="0CAF615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Floreano, D. and Mattiussi, C. (2008) </w:t>
      </w:r>
      <w:r w:rsidRPr="00C74504">
        <w:rPr>
          <w:rFonts w:ascii="Arial" w:hAnsi="Arial" w:cs="Arial"/>
          <w:i/>
          <w:iCs/>
          <w:noProof/>
          <w:sz w:val="24"/>
          <w:szCs w:val="24"/>
        </w:rPr>
        <w:t>Bio-Inspired Artificial Intelligence: Theories, Methods, and Technologies</w:t>
      </w:r>
      <w:r w:rsidRPr="00C74504">
        <w:rPr>
          <w:rFonts w:ascii="Arial" w:hAnsi="Arial" w:cs="Arial"/>
          <w:noProof/>
          <w:sz w:val="24"/>
          <w:szCs w:val="24"/>
        </w:rPr>
        <w:t>. Boston, Massachusetts, United States: MIT Press. Available at: https://books.google.co.in/books/about/Bio_Inspired_Artificial_Intelligence.html?id=hY76AQAAQBAJ&amp;source=kp_book_description&amp;redir_esc=y.</w:t>
      </w:r>
    </w:p>
    <w:p w14:paraId="3F359EB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FutureBridge (2020) </w:t>
      </w:r>
      <w:r w:rsidRPr="00C74504">
        <w:rPr>
          <w:rFonts w:ascii="Arial" w:hAnsi="Arial" w:cs="Arial"/>
          <w:i/>
          <w:iCs/>
          <w:noProof/>
          <w:sz w:val="24"/>
          <w:szCs w:val="24"/>
        </w:rPr>
        <w:t>Artificial Intelligence Reshaping the Automotive Industry</w:t>
      </w:r>
      <w:r w:rsidRPr="00C74504">
        <w:rPr>
          <w:rFonts w:ascii="Arial" w:hAnsi="Arial" w:cs="Arial"/>
          <w:noProof/>
          <w:sz w:val="24"/>
          <w:szCs w:val="24"/>
        </w:rPr>
        <w:t xml:space="preserve">, </w:t>
      </w:r>
      <w:r w:rsidRPr="00C74504">
        <w:rPr>
          <w:rFonts w:ascii="Arial" w:hAnsi="Arial" w:cs="Arial"/>
          <w:i/>
          <w:iCs/>
          <w:noProof/>
          <w:sz w:val="24"/>
          <w:szCs w:val="24"/>
        </w:rPr>
        <w:t>FutureBridge</w:t>
      </w:r>
      <w:r w:rsidRPr="00C74504">
        <w:rPr>
          <w:rFonts w:ascii="Arial" w:hAnsi="Arial" w:cs="Arial"/>
          <w:noProof/>
          <w:sz w:val="24"/>
          <w:szCs w:val="24"/>
        </w:rPr>
        <w:t>. Available at: https://www.futurebridge.com/industry/perspectives-</w:t>
      </w:r>
      <w:r w:rsidRPr="00C74504">
        <w:rPr>
          <w:rFonts w:ascii="Arial" w:hAnsi="Arial" w:cs="Arial"/>
          <w:noProof/>
          <w:sz w:val="24"/>
          <w:szCs w:val="24"/>
        </w:rPr>
        <w:lastRenderedPageBreak/>
        <w:t>mobility/artificial-intelligence-reshaping-the-automotive-industry/ (Accessed: 13 August 2021).</w:t>
      </w:r>
    </w:p>
    <w:p w14:paraId="0717C6F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Gamble, A. (2020) ‘Artificial intelligence and mobile apps for mental healthcare: a social informatics perspective’, </w:t>
      </w:r>
      <w:r w:rsidRPr="00C74504">
        <w:rPr>
          <w:rFonts w:ascii="Arial" w:hAnsi="Arial" w:cs="Arial"/>
          <w:i/>
          <w:iCs/>
          <w:noProof/>
          <w:sz w:val="24"/>
          <w:szCs w:val="24"/>
        </w:rPr>
        <w:t>Aslib Journal of Information Management</w:t>
      </w:r>
      <w:r w:rsidRPr="00C74504">
        <w:rPr>
          <w:rFonts w:ascii="Arial" w:hAnsi="Arial" w:cs="Arial"/>
          <w:noProof/>
          <w:sz w:val="24"/>
          <w:szCs w:val="24"/>
        </w:rPr>
        <w:t>, 72(4), pp. 509–523. doi: 10.1108/AJIM-11-2019-0316.</w:t>
      </w:r>
    </w:p>
    <w:p w14:paraId="36382FA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Gao, J. </w:t>
      </w:r>
      <w:r w:rsidRPr="00C74504">
        <w:rPr>
          <w:rFonts w:ascii="Arial" w:hAnsi="Arial" w:cs="Arial"/>
          <w:i/>
          <w:iCs/>
          <w:noProof/>
          <w:sz w:val="24"/>
          <w:szCs w:val="24"/>
        </w:rPr>
        <w:t>et al.</w:t>
      </w:r>
      <w:r w:rsidRPr="00C74504">
        <w:rPr>
          <w:rFonts w:ascii="Arial" w:hAnsi="Arial" w:cs="Arial"/>
          <w:noProof/>
          <w:sz w:val="24"/>
          <w:szCs w:val="24"/>
        </w:rPr>
        <w:t xml:space="preserve"> (2018) ‘Chinese automobile sales forecasting using economic indicators and typical domestic brand automobile sales data: A method based on econometric model’, </w:t>
      </w:r>
      <w:r w:rsidRPr="00C74504">
        <w:rPr>
          <w:rFonts w:ascii="Arial" w:hAnsi="Arial" w:cs="Arial"/>
          <w:i/>
          <w:iCs/>
          <w:noProof/>
          <w:sz w:val="24"/>
          <w:szCs w:val="24"/>
        </w:rPr>
        <w:t>Advances in Mechanical Engineering</w:t>
      </w:r>
      <w:r w:rsidRPr="00C74504">
        <w:rPr>
          <w:rFonts w:ascii="Arial" w:hAnsi="Arial" w:cs="Arial"/>
          <w:noProof/>
          <w:sz w:val="24"/>
          <w:szCs w:val="24"/>
        </w:rPr>
        <w:t>, 10(2), p. 168781401774932. doi: 10.1177/1687814017749325.</w:t>
      </w:r>
    </w:p>
    <w:p w14:paraId="24889ED7"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Giannoccaro, I., Pontrandolfo, P. and Scozzi, B. (2003) ‘A fuzzy echelon approach for inventory management in supply chains’, </w:t>
      </w:r>
      <w:r w:rsidRPr="00C74504">
        <w:rPr>
          <w:rFonts w:ascii="Arial" w:hAnsi="Arial" w:cs="Arial"/>
          <w:i/>
          <w:iCs/>
          <w:noProof/>
          <w:sz w:val="24"/>
          <w:szCs w:val="24"/>
        </w:rPr>
        <w:t>European Journal of Operational Research</w:t>
      </w:r>
      <w:r w:rsidRPr="00C74504">
        <w:rPr>
          <w:rFonts w:ascii="Arial" w:hAnsi="Arial" w:cs="Arial"/>
          <w:noProof/>
          <w:sz w:val="24"/>
          <w:szCs w:val="24"/>
        </w:rPr>
        <w:t>, 149(1), pp. 185–196. doi: 10.1016/S0377-2217(02)00441-1.</w:t>
      </w:r>
    </w:p>
    <w:p w14:paraId="2842660A"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Glover, F. and Laguna, M. (2013) </w:t>
      </w:r>
      <w:r w:rsidRPr="00C74504">
        <w:rPr>
          <w:rFonts w:ascii="Arial" w:hAnsi="Arial" w:cs="Arial"/>
          <w:i/>
          <w:iCs/>
          <w:noProof/>
          <w:sz w:val="24"/>
          <w:szCs w:val="24"/>
        </w:rPr>
        <w:t>Tabu Search</w:t>
      </w:r>
      <w:r w:rsidRPr="00C74504">
        <w:rPr>
          <w:rFonts w:ascii="Arial" w:hAnsi="Arial" w:cs="Arial"/>
          <w:noProof/>
          <w:sz w:val="24"/>
          <w:szCs w:val="24"/>
        </w:rPr>
        <w:t>. Boston, Massachusetts, United States: Springer US. doi: 10.1007/978-1-4615-6089-0.</w:t>
      </w:r>
    </w:p>
    <w:p w14:paraId="16514F7F"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Goralski, M. A. and Tan, T. K. (2020) ‘Artificial intelligence and sustainable development’, </w:t>
      </w:r>
      <w:r w:rsidRPr="00C74504">
        <w:rPr>
          <w:rFonts w:ascii="Arial" w:hAnsi="Arial" w:cs="Arial"/>
          <w:i/>
          <w:iCs/>
          <w:noProof/>
          <w:sz w:val="24"/>
          <w:szCs w:val="24"/>
        </w:rPr>
        <w:t>The International Journal of Management Education</w:t>
      </w:r>
      <w:r w:rsidRPr="00C74504">
        <w:rPr>
          <w:rFonts w:ascii="Arial" w:hAnsi="Arial" w:cs="Arial"/>
          <w:noProof/>
          <w:sz w:val="24"/>
          <w:szCs w:val="24"/>
        </w:rPr>
        <w:t>, 18(1), p. 100330. doi: 10.1016/j.ijme.2019.100330.</w:t>
      </w:r>
    </w:p>
    <w:p w14:paraId="4863880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Govindan, K. (2016) ‘Evolutionary algorithms for supply chain management’, </w:t>
      </w:r>
      <w:r w:rsidRPr="00C74504">
        <w:rPr>
          <w:rFonts w:ascii="Arial" w:hAnsi="Arial" w:cs="Arial"/>
          <w:i/>
          <w:iCs/>
          <w:noProof/>
          <w:sz w:val="24"/>
          <w:szCs w:val="24"/>
        </w:rPr>
        <w:t>Annals of Operations Research</w:t>
      </w:r>
      <w:r w:rsidRPr="00C74504">
        <w:rPr>
          <w:rFonts w:ascii="Arial" w:hAnsi="Arial" w:cs="Arial"/>
          <w:noProof/>
          <w:sz w:val="24"/>
          <w:szCs w:val="24"/>
        </w:rPr>
        <w:t>, 242(2), pp. 195–206. doi: 10.1007/s10479-016-2227-z.</w:t>
      </w:r>
    </w:p>
    <w:p w14:paraId="2D65C2D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Govindan, K., Jafarian, A. and Nourbakhsh, V. (2019) ‘Designing a sustainable supply chain network integrated with vehicle routing: A comparison of hybrid swarm intelligence metaheuristics’, </w:t>
      </w:r>
      <w:r w:rsidRPr="00C74504">
        <w:rPr>
          <w:rFonts w:ascii="Arial" w:hAnsi="Arial" w:cs="Arial"/>
          <w:i/>
          <w:iCs/>
          <w:noProof/>
          <w:sz w:val="24"/>
          <w:szCs w:val="24"/>
        </w:rPr>
        <w:t>Computers &amp; Operations Research</w:t>
      </w:r>
      <w:r w:rsidRPr="00C74504">
        <w:rPr>
          <w:rFonts w:ascii="Arial" w:hAnsi="Arial" w:cs="Arial"/>
          <w:noProof/>
          <w:sz w:val="24"/>
          <w:szCs w:val="24"/>
        </w:rPr>
        <w:t>, 110, pp. 220–235. doi: 10.1016/j.cor.2018.11.013.</w:t>
      </w:r>
    </w:p>
    <w:p w14:paraId="33F1881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Grahl, J., Minner, S. and Dittmar, D. (2016) ‘Meta-heuristics for placing strategic safety stock in multi-echelon inventory with differentiated service times’, </w:t>
      </w:r>
      <w:r w:rsidRPr="00C74504">
        <w:rPr>
          <w:rFonts w:ascii="Arial" w:hAnsi="Arial" w:cs="Arial"/>
          <w:i/>
          <w:iCs/>
          <w:noProof/>
          <w:sz w:val="24"/>
          <w:szCs w:val="24"/>
        </w:rPr>
        <w:t>Annals of Operations Research</w:t>
      </w:r>
      <w:r w:rsidRPr="00C74504">
        <w:rPr>
          <w:rFonts w:ascii="Arial" w:hAnsi="Arial" w:cs="Arial"/>
          <w:noProof/>
          <w:sz w:val="24"/>
          <w:szCs w:val="24"/>
        </w:rPr>
        <w:t>, 242(2), pp. 489–504. doi: 10.1007/s10479-014-1635-1.</w:t>
      </w:r>
    </w:p>
    <w:p w14:paraId="53FE4167"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Güller, M., Uygun, Y. and Noche, B. (2015) ‘Simulation-based optimization for a </w:t>
      </w:r>
      <w:r w:rsidRPr="00C74504">
        <w:rPr>
          <w:rFonts w:ascii="Arial" w:hAnsi="Arial" w:cs="Arial"/>
          <w:noProof/>
          <w:sz w:val="24"/>
          <w:szCs w:val="24"/>
        </w:rPr>
        <w:lastRenderedPageBreak/>
        <w:t xml:space="preserve">capacitated multi-echelon production-inventory system’, </w:t>
      </w:r>
      <w:r w:rsidRPr="00C74504">
        <w:rPr>
          <w:rFonts w:ascii="Arial" w:hAnsi="Arial" w:cs="Arial"/>
          <w:i/>
          <w:iCs/>
          <w:noProof/>
          <w:sz w:val="24"/>
          <w:szCs w:val="24"/>
        </w:rPr>
        <w:t>Journal of Simulation</w:t>
      </w:r>
      <w:r w:rsidRPr="00C74504">
        <w:rPr>
          <w:rFonts w:ascii="Arial" w:hAnsi="Arial" w:cs="Arial"/>
          <w:noProof/>
          <w:sz w:val="24"/>
          <w:szCs w:val="24"/>
        </w:rPr>
        <w:t>, 9(4), pp. 325–336. doi: 10.1057/jos.2015.5.</w:t>
      </w:r>
    </w:p>
    <w:p w14:paraId="5C1FF9F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Gurkaynak, G., Yilmaz, I. and Haksever, G. (2016) ‘Stifling artificial intelligence: Human perils’, </w:t>
      </w:r>
      <w:r w:rsidRPr="00C74504">
        <w:rPr>
          <w:rFonts w:ascii="Arial" w:hAnsi="Arial" w:cs="Arial"/>
          <w:i/>
          <w:iCs/>
          <w:noProof/>
          <w:sz w:val="24"/>
          <w:szCs w:val="24"/>
        </w:rPr>
        <w:t>Computer Law &amp; Security Review</w:t>
      </w:r>
      <w:r w:rsidRPr="00C74504">
        <w:rPr>
          <w:rFonts w:ascii="Arial" w:hAnsi="Arial" w:cs="Arial"/>
          <w:noProof/>
          <w:sz w:val="24"/>
          <w:szCs w:val="24"/>
        </w:rPr>
        <w:t>, 32(5), pp. 749–758. doi: 10.1016/j.clsr.2016.05.003.</w:t>
      </w:r>
    </w:p>
    <w:p w14:paraId="51C541A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Gutierrez, R. S., Solis, A. O. and Mukhopadhyay, S. (2008) ‘Lumpy demand forecasting using neural networks’, </w:t>
      </w:r>
      <w:r w:rsidRPr="00C74504">
        <w:rPr>
          <w:rFonts w:ascii="Arial" w:hAnsi="Arial" w:cs="Arial"/>
          <w:i/>
          <w:iCs/>
          <w:noProof/>
          <w:sz w:val="24"/>
          <w:szCs w:val="24"/>
        </w:rPr>
        <w:t>International Journal of Production Economics</w:t>
      </w:r>
      <w:r w:rsidRPr="00C74504">
        <w:rPr>
          <w:rFonts w:ascii="Arial" w:hAnsi="Arial" w:cs="Arial"/>
          <w:noProof/>
          <w:sz w:val="24"/>
          <w:szCs w:val="24"/>
        </w:rPr>
        <w:t>, 111(2), pp. 409–420. doi: 10.1016/j.ijpe.2007.01.007.</w:t>
      </w:r>
    </w:p>
    <w:p w14:paraId="1773D9F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Hachicha, W. (2011) ‘A simulation metamodelling based neural networks for lot-sizing problem in MTO sector’, </w:t>
      </w:r>
      <w:r w:rsidRPr="00C74504">
        <w:rPr>
          <w:rFonts w:ascii="Arial" w:hAnsi="Arial" w:cs="Arial"/>
          <w:i/>
          <w:iCs/>
          <w:noProof/>
          <w:sz w:val="24"/>
          <w:szCs w:val="24"/>
        </w:rPr>
        <w:t>International Journal of Simulation Modelling</w:t>
      </w:r>
      <w:r w:rsidRPr="00C74504">
        <w:rPr>
          <w:rFonts w:ascii="Arial" w:hAnsi="Arial" w:cs="Arial"/>
          <w:noProof/>
          <w:sz w:val="24"/>
          <w:szCs w:val="24"/>
        </w:rPr>
        <w:t>, 10(4), pp. 191–203. doi: 10.2507/IJSIMM10(4)3.188.</w:t>
      </w:r>
    </w:p>
    <w:p w14:paraId="527CB037"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Haenlein, M. and Kaplan, A. (2019) ‘A Brief History of Artificial Intelligence: On the Past, Present, and Future of Artificial Intelligence’, </w:t>
      </w:r>
      <w:r w:rsidRPr="00C74504">
        <w:rPr>
          <w:rFonts w:ascii="Arial" w:hAnsi="Arial" w:cs="Arial"/>
          <w:i/>
          <w:iCs/>
          <w:noProof/>
          <w:sz w:val="24"/>
          <w:szCs w:val="24"/>
        </w:rPr>
        <w:t>California Management Review</w:t>
      </w:r>
      <w:r w:rsidRPr="00C74504">
        <w:rPr>
          <w:rFonts w:ascii="Arial" w:hAnsi="Arial" w:cs="Arial"/>
          <w:noProof/>
          <w:sz w:val="24"/>
          <w:szCs w:val="24"/>
        </w:rPr>
        <w:t>, 61(4), pp. 5–14. doi: 10.1177/0008125619864925.</w:t>
      </w:r>
    </w:p>
    <w:p w14:paraId="14811AA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Hakim, I. M. and Dwantara, H. (2018) ‘Forecasting Service Parts Demand on Automotive Industry Using Artificial Neural Network (ANN)’, </w:t>
      </w:r>
      <w:r w:rsidRPr="00C74504">
        <w:rPr>
          <w:rFonts w:ascii="Arial" w:hAnsi="Arial" w:cs="Arial"/>
          <w:i/>
          <w:iCs/>
          <w:noProof/>
          <w:sz w:val="24"/>
          <w:szCs w:val="24"/>
        </w:rPr>
        <w:t>International Journal of Engineering &amp; Technology</w:t>
      </w:r>
      <w:r w:rsidRPr="00C74504">
        <w:rPr>
          <w:rFonts w:ascii="Arial" w:hAnsi="Arial" w:cs="Arial"/>
          <w:noProof/>
          <w:sz w:val="24"/>
          <w:szCs w:val="24"/>
        </w:rPr>
        <w:t>, 7(3), pp. 444–447. doi: 10.14419/ijet.v7i3.7.18902.</w:t>
      </w:r>
    </w:p>
    <w:p w14:paraId="37E7548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Hamzacebi, C. (2008) ‘Improving artificial neural networks’ performance in seasonal time series forecasting’, </w:t>
      </w:r>
      <w:r w:rsidRPr="00C74504">
        <w:rPr>
          <w:rFonts w:ascii="Arial" w:hAnsi="Arial" w:cs="Arial"/>
          <w:i/>
          <w:iCs/>
          <w:noProof/>
          <w:sz w:val="24"/>
          <w:szCs w:val="24"/>
        </w:rPr>
        <w:t>Information Sciences</w:t>
      </w:r>
      <w:r w:rsidRPr="00C74504">
        <w:rPr>
          <w:rFonts w:ascii="Arial" w:hAnsi="Arial" w:cs="Arial"/>
          <w:noProof/>
          <w:sz w:val="24"/>
          <w:szCs w:val="24"/>
        </w:rPr>
        <w:t>, 178(23), pp. 4550–4559. doi: 10.1016/j.ins.2008.07.024.</w:t>
      </w:r>
    </w:p>
    <w:p w14:paraId="40A18D5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Hanggara, F. D. (2021) ‘Forecasting Car Demand in Indonesia with Moving Average Method’, </w:t>
      </w:r>
      <w:r w:rsidRPr="00C74504">
        <w:rPr>
          <w:rFonts w:ascii="Arial" w:hAnsi="Arial" w:cs="Arial"/>
          <w:i/>
          <w:iCs/>
          <w:noProof/>
          <w:sz w:val="24"/>
          <w:szCs w:val="24"/>
        </w:rPr>
        <w:t>Journal of Engineering Science and Technology Management</w:t>
      </w:r>
      <w:r w:rsidRPr="00C74504">
        <w:rPr>
          <w:rFonts w:ascii="Arial" w:hAnsi="Arial" w:cs="Arial"/>
          <w:noProof/>
          <w:sz w:val="24"/>
          <w:szCs w:val="24"/>
        </w:rPr>
        <w:t>, 1(1), pp. 1–6. Available at: https://www.researchgate.net/publication/351449937_Forecasting_Car_Demand_in_Indonesia_with_Moving_Average_Method.</w:t>
      </w:r>
    </w:p>
    <w:p w14:paraId="10B7159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Hassani, H. </w:t>
      </w:r>
      <w:r w:rsidRPr="00C74504">
        <w:rPr>
          <w:rFonts w:ascii="Arial" w:hAnsi="Arial" w:cs="Arial"/>
          <w:i/>
          <w:iCs/>
          <w:noProof/>
          <w:sz w:val="24"/>
          <w:szCs w:val="24"/>
        </w:rPr>
        <w:t>et al.</w:t>
      </w:r>
      <w:r w:rsidRPr="00C74504">
        <w:rPr>
          <w:rFonts w:ascii="Arial" w:hAnsi="Arial" w:cs="Arial"/>
          <w:noProof/>
          <w:sz w:val="24"/>
          <w:szCs w:val="24"/>
        </w:rPr>
        <w:t xml:space="preserve"> (2020) ‘Artificial Intelligence (AI) or Intelligence Augmentation (IA): What Is the Future?’, </w:t>
      </w:r>
      <w:r w:rsidRPr="00C74504">
        <w:rPr>
          <w:rFonts w:ascii="Arial" w:hAnsi="Arial" w:cs="Arial"/>
          <w:i/>
          <w:iCs/>
          <w:noProof/>
          <w:sz w:val="24"/>
          <w:szCs w:val="24"/>
        </w:rPr>
        <w:t>AI</w:t>
      </w:r>
      <w:r w:rsidRPr="00C74504">
        <w:rPr>
          <w:rFonts w:ascii="Arial" w:hAnsi="Arial" w:cs="Arial"/>
          <w:noProof/>
          <w:sz w:val="24"/>
          <w:szCs w:val="24"/>
        </w:rPr>
        <w:t>, 1(2), pp. 143–155. doi: 10.3390/ai1020008.</w:t>
      </w:r>
    </w:p>
    <w:p w14:paraId="5AC458C2"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lastRenderedPageBreak/>
        <w:t xml:space="preserve">Havrysh, N. (2019) </w:t>
      </w:r>
      <w:r w:rsidRPr="00C74504">
        <w:rPr>
          <w:rFonts w:ascii="Arial" w:hAnsi="Arial" w:cs="Arial"/>
          <w:i/>
          <w:iCs/>
          <w:noProof/>
          <w:sz w:val="24"/>
          <w:szCs w:val="24"/>
        </w:rPr>
        <w:t>How AI Has Been Сhanging the Automotive Industry</w:t>
      </w:r>
      <w:r w:rsidRPr="00C74504">
        <w:rPr>
          <w:rFonts w:ascii="Arial" w:hAnsi="Arial" w:cs="Arial"/>
          <w:noProof/>
          <w:sz w:val="24"/>
          <w:szCs w:val="24"/>
        </w:rPr>
        <w:t xml:space="preserve">, </w:t>
      </w:r>
      <w:r w:rsidRPr="00C74504">
        <w:rPr>
          <w:rFonts w:ascii="Arial" w:hAnsi="Arial" w:cs="Arial"/>
          <w:i/>
          <w:iCs/>
          <w:noProof/>
          <w:sz w:val="24"/>
          <w:szCs w:val="24"/>
        </w:rPr>
        <w:t>Becoming Human</w:t>
      </w:r>
      <w:r w:rsidRPr="00C74504">
        <w:rPr>
          <w:rFonts w:ascii="Arial" w:hAnsi="Arial" w:cs="Arial"/>
          <w:noProof/>
          <w:sz w:val="24"/>
          <w:szCs w:val="24"/>
        </w:rPr>
        <w:t>. Available at: https://becominghuman.ai/how-ai-has-been-сhanging-the-automotive-industry-e3d3c5324e03 (Accessed: 23 August 2021).</w:t>
      </w:r>
    </w:p>
    <w:p w14:paraId="398E03F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He, W. (2013) ‘An Inventory Controlled Supply Chain Model Based on Improved BP Neural Network’, </w:t>
      </w:r>
      <w:r w:rsidRPr="00C74504">
        <w:rPr>
          <w:rFonts w:ascii="Arial" w:hAnsi="Arial" w:cs="Arial"/>
          <w:i/>
          <w:iCs/>
          <w:noProof/>
          <w:sz w:val="24"/>
          <w:szCs w:val="24"/>
        </w:rPr>
        <w:t>Discrete Dynamics in Nature and Society</w:t>
      </w:r>
      <w:r w:rsidRPr="00C74504">
        <w:rPr>
          <w:rFonts w:ascii="Arial" w:hAnsi="Arial" w:cs="Arial"/>
          <w:noProof/>
          <w:sz w:val="24"/>
          <w:szCs w:val="24"/>
        </w:rPr>
        <w:t>, 2013, pp. 1–7. doi: 10.1155/2013/537675.</w:t>
      </w:r>
    </w:p>
    <w:p w14:paraId="1839D28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Henkelmann, R. (2018) </w:t>
      </w:r>
      <w:r w:rsidRPr="00C74504">
        <w:rPr>
          <w:rFonts w:ascii="Arial" w:hAnsi="Arial" w:cs="Arial"/>
          <w:i/>
          <w:iCs/>
          <w:noProof/>
          <w:sz w:val="24"/>
          <w:szCs w:val="24"/>
        </w:rPr>
        <w:t>A Deep Learning based Approach for Automotive Spare Part Demand Forecasting</w:t>
      </w:r>
      <w:r w:rsidRPr="00C74504">
        <w:rPr>
          <w:rFonts w:ascii="Arial" w:hAnsi="Arial" w:cs="Arial"/>
          <w:noProof/>
          <w:sz w:val="24"/>
          <w:szCs w:val="24"/>
        </w:rPr>
        <w:t>. Otto-von-Guericke-Universität. Available at: https://ci.ovgu.de/is_media/Master+und+Bachelor_Arbeiten/MasterThesis_RobbyHenkelmann-download-1-p-4746.pdf.</w:t>
      </w:r>
    </w:p>
    <w:p w14:paraId="7D4E2B5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Hintze, A. (2016) </w:t>
      </w:r>
      <w:r w:rsidRPr="00C74504">
        <w:rPr>
          <w:rFonts w:ascii="Arial" w:hAnsi="Arial" w:cs="Arial"/>
          <w:i/>
          <w:iCs/>
          <w:noProof/>
          <w:sz w:val="24"/>
          <w:szCs w:val="24"/>
        </w:rPr>
        <w:t>Understanding the four types of AI, from reactive robots to self-aware beings</w:t>
      </w:r>
      <w:r w:rsidRPr="00C74504">
        <w:rPr>
          <w:rFonts w:ascii="Arial" w:hAnsi="Arial" w:cs="Arial"/>
          <w:noProof/>
          <w:sz w:val="24"/>
          <w:szCs w:val="24"/>
        </w:rPr>
        <w:t xml:space="preserve">, </w:t>
      </w:r>
      <w:r w:rsidRPr="00C74504">
        <w:rPr>
          <w:rFonts w:ascii="Arial" w:hAnsi="Arial" w:cs="Arial"/>
          <w:i/>
          <w:iCs/>
          <w:noProof/>
          <w:sz w:val="24"/>
          <w:szCs w:val="24"/>
        </w:rPr>
        <w:t>The Conversation</w:t>
      </w:r>
      <w:r w:rsidRPr="00C74504">
        <w:rPr>
          <w:rFonts w:ascii="Arial" w:hAnsi="Arial" w:cs="Arial"/>
          <w:noProof/>
          <w:sz w:val="24"/>
          <w:szCs w:val="24"/>
        </w:rPr>
        <w:t>. Available at: https://theconversation.com/understanding-the-four-types-of-ai-from-reactive-robots-to-self-aware-beings-67616 (Accessed: 12 August 2021).</w:t>
      </w:r>
    </w:p>
    <w:p w14:paraId="3AE12EC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Hofmann, M., Neukart, F. and Bäck, T. (2017) ‘Artificial Intelligence and Data Science in the Automotive Industry’, </w:t>
      </w:r>
      <w:r w:rsidRPr="00C74504">
        <w:rPr>
          <w:rFonts w:ascii="Arial" w:hAnsi="Arial" w:cs="Arial"/>
          <w:i/>
          <w:iCs/>
          <w:noProof/>
          <w:sz w:val="24"/>
          <w:szCs w:val="24"/>
        </w:rPr>
        <w:t>arXiv</w:t>
      </w:r>
      <w:r w:rsidRPr="00C74504">
        <w:rPr>
          <w:rFonts w:ascii="Arial" w:hAnsi="Arial" w:cs="Arial"/>
          <w:noProof/>
          <w:sz w:val="24"/>
          <w:szCs w:val="24"/>
        </w:rPr>
        <w:t>, 1(1), pp. 1–22. Available at: https://arxiv.org/ftp/arxiv/papers/1709/1709.01989.pdf.</w:t>
      </w:r>
    </w:p>
    <w:p w14:paraId="6BCB51B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Hornyak, T. (2018) ‘The world’s first humanless warehouse is run only by robots and is a model for the future’, </w:t>
      </w:r>
      <w:r w:rsidRPr="00C74504">
        <w:rPr>
          <w:rFonts w:ascii="Arial" w:hAnsi="Arial" w:cs="Arial"/>
          <w:i/>
          <w:iCs/>
          <w:noProof/>
          <w:sz w:val="24"/>
          <w:szCs w:val="24"/>
        </w:rPr>
        <w:t>CNBC</w:t>
      </w:r>
      <w:r w:rsidRPr="00C74504">
        <w:rPr>
          <w:rFonts w:ascii="Arial" w:hAnsi="Arial" w:cs="Arial"/>
          <w:noProof/>
          <w:sz w:val="24"/>
          <w:szCs w:val="24"/>
        </w:rPr>
        <w:t>, 30 October. Available at: https://www.cnbc.com/2018/10/30/the-worlds-first-humanless-warehouse-is-run-only-by-robots.html.</w:t>
      </w:r>
    </w:p>
    <w:p w14:paraId="7209DA4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IBM (2020) </w:t>
      </w:r>
      <w:r w:rsidRPr="00C74504">
        <w:rPr>
          <w:rFonts w:ascii="Arial" w:hAnsi="Arial" w:cs="Arial"/>
          <w:i/>
          <w:iCs/>
          <w:noProof/>
          <w:sz w:val="24"/>
          <w:szCs w:val="24"/>
        </w:rPr>
        <w:t>What is Artificial Intelligence (AI)?</w:t>
      </w:r>
      <w:r w:rsidRPr="00C74504">
        <w:rPr>
          <w:rFonts w:ascii="Arial" w:hAnsi="Arial" w:cs="Arial"/>
          <w:noProof/>
          <w:sz w:val="24"/>
          <w:szCs w:val="24"/>
        </w:rPr>
        <w:t xml:space="preserve">, </w:t>
      </w:r>
      <w:r w:rsidRPr="00C74504">
        <w:rPr>
          <w:rFonts w:ascii="Arial" w:hAnsi="Arial" w:cs="Arial"/>
          <w:i/>
          <w:iCs/>
          <w:noProof/>
          <w:sz w:val="24"/>
          <w:szCs w:val="24"/>
        </w:rPr>
        <w:t>International Business Machines Corporation</w:t>
      </w:r>
      <w:r w:rsidRPr="00C74504">
        <w:rPr>
          <w:rFonts w:ascii="Arial" w:hAnsi="Arial" w:cs="Arial"/>
          <w:noProof/>
          <w:sz w:val="24"/>
          <w:szCs w:val="24"/>
        </w:rPr>
        <w:t>. Available at: https://www.ibm.com/in-en/cloud/learn/what-is-artificial-intelligence (Accessed: 12 August 2021).</w:t>
      </w:r>
    </w:p>
    <w:p w14:paraId="7F06B94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Jahan, N. </w:t>
      </w:r>
      <w:r w:rsidRPr="00C74504">
        <w:rPr>
          <w:rFonts w:ascii="Arial" w:hAnsi="Arial" w:cs="Arial"/>
          <w:i/>
          <w:iCs/>
          <w:noProof/>
          <w:sz w:val="24"/>
          <w:szCs w:val="24"/>
        </w:rPr>
        <w:t>et al.</w:t>
      </w:r>
      <w:r w:rsidRPr="00C74504">
        <w:rPr>
          <w:rFonts w:ascii="Arial" w:hAnsi="Arial" w:cs="Arial"/>
          <w:noProof/>
          <w:sz w:val="24"/>
          <w:szCs w:val="24"/>
        </w:rPr>
        <w:t xml:space="preserve"> (2016) ‘How to Conduct a Systematic Review: A Narrative Literature Review’, </w:t>
      </w:r>
      <w:r w:rsidRPr="00C74504">
        <w:rPr>
          <w:rFonts w:ascii="Arial" w:hAnsi="Arial" w:cs="Arial"/>
          <w:i/>
          <w:iCs/>
          <w:noProof/>
          <w:sz w:val="24"/>
          <w:szCs w:val="24"/>
        </w:rPr>
        <w:t>Cureus</w:t>
      </w:r>
      <w:r w:rsidRPr="00C74504">
        <w:rPr>
          <w:rFonts w:ascii="Arial" w:hAnsi="Arial" w:cs="Arial"/>
          <w:noProof/>
          <w:sz w:val="24"/>
          <w:szCs w:val="24"/>
        </w:rPr>
        <w:t>. doi: 10.7759/cureus.864.</w:t>
      </w:r>
    </w:p>
    <w:p w14:paraId="3FFE54D2"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Jaipuria, S. and Mahapatra, S. S. (2014) ‘An improved demand forecasting method to </w:t>
      </w:r>
      <w:r w:rsidRPr="00C74504">
        <w:rPr>
          <w:rFonts w:ascii="Arial" w:hAnsi="Arial" w:cs="Arial"/>
          <w:noProof/>
          <w:sz w:val="24"/>
          <w:szCs w:val="24"/>
        </w:rPr>
        <w:lastRenderedPageBreak/>
        <w:t xml:space="preserve">reduce bullwhip effect in supply chains’, </w:t>
      </w:r>
      <w:r w:rsidRPr="00C74504">
        <w:rPr>
          <w:rFonts w:ascii="Arial" w:hAnsi="Arial" w:cs="Arial"/>
          <w:i/>
          <w:iCs/>
          <w:noProof/>
          <w:sz w:val="24"/>
          <w:szCs w:val="24"/>
        </w:rPr>
        <w:t>Expert Systems with Applications</w:t>
      </w:r>
      <w:r w:rsidRPr="00C74504">
        <w:rPr>
          <w:rFonts w:ascii="Arial" w:hAnsi="Arial" w:cs="Arial"/>
          <w:noProof/>
          <w:sz w:val="24"/>
          <w:szCs w:val="24"/>
        </w:rPr>
        <w:t>, 41(5), pp. 2395–2408. doi: 10.1016/j.eswa.2013.09.038.</w:t>
      </w:r>
    </w:p>
    <w:p w14:paraId="1B08E48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Jonsson, P. and Mattsson, S.-A. (2009) </w:t>
      </w:r>
      <w:r w:rsidRPr="00C74504">
        <w:rPr>
          <w:rFonts w:ascii="Arial" w:hAnsi="Arial" w:cs="Arial"/>
          <w:i/>
          <w:iCs/>
          <w:noProof/>
          <w:sz w:val="24"/>
          <w:szCs w:val="24"/>
        </w:rPr>
        <w:t>Manufacturing, Planning and Control</w:t>
      </w:r>
      <w:r w:rsidRPr="00C74504">
        <w:rPr>
          <w:rFonts w:ascii="Arial" w:hAnsi="Arial" w:cs="Arial"/>
          <w:noProof/>
          <w:sz w:val="24"/>
          <w:szCs w:val="24"/>
        </w:rPr>
        <w:t>. London, United Kingdom: McGraw Hill Education. Available at: https://books.google.co.in/books/about/Manufacturing_Planning_and_Control.html?id=ZuawGAAACAAJ.</w:t>
      </w:r>
    </w:p>
    <w:p w14:paraId="3F3368D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Kaminsky, P. and Kaya, O. (2009) ‘Combined make-to-order/make-to-stock supply chains’, </w:t>
      </w:r>
      <w:r w:rsidRPr="00C74504">
        <w:rPr>
          <w:rFonts w:ascii="Arial" w:hAnsi="Arial" w:cs="Arial"/>
          <w:i/>
          <w:iCs/>
          <w:noProof/>
          <w:sz w:val="24"/>
          <w:szCs w:val="24"/>
        </w:rPr>
        <w:t>IIE Transactions</w:t>
      </w:r>
      <w:r w:rsidRPr="00C74504">
        <w:rPr>
          <w:rFonts w:ascii="Arial" w:hAnsi="Arial" w:cs="Arial"/>
          <w:noProof/>
          <w:sz w:val="24"/>
          <w:szCs w:val="24"/>
        </w:rPr>
        <w:t>, 41(2), pp. 103–119. doi: 10.1080/07408170801975065.</w:t>
      </w:r>
    </w:p>
    <w:p w14:paraId="324974C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Kannan, G., Sasikumar, P. and Devika, K. (2010) ‘A genetic algorithm approach for solving a closed loop supply chain model: A case of battery recycling’, </w:t>
      </w:r>
      <w:r w:rsidRPr="00C74504">
        <w:rPr>
          <w:rFonts w:ascii="Arial" w:hAnsi="Arial" w:cs="Arial"/>
          <w:i/>
          <w:iCs/>
          <w:noProof/>
          <w:sz w:val="24"/>
          <w:szCs w:val="24"/>
        </w:rPr>
        <w:t>Applied Mathematical Modelling</w:t>
      </w:r>
      <w:r w:rsidRPr="00C74504">
        <w:rPr>
          <w:rFonts w:ascii="Arial" w:hAnsi="Arial" w:cs="Arial"/>
          <w:noProof/>
          <w:sz w:val="24"/>
          <w:szCs w:val="24"/>
        </w:rPr>
        <w:t>, 34(3), pp. 655–670. doi: 10.1016/j.apm.2009.06.021.</w:t>
      </w:r>
    </w:p>
    <w:p w14:paraId="4712592D"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Kaplan, A. and Haenlein, M. (2019) ‘Siri, Siri, in my hand: Who’s the fairest in the land? On the interpretations, illustrations, and implications of artificial intelligence’, </w:t>
      </w:r>
      <w:r w:rsidRPr="00C74504">
        <w:rPr>
          <w:rFonts w:ascii="Arial" w:hAnsi="Arial" w:cs="Arial"/>
          <w:i/>
          <w:iCs/>
          <w:noProof/>
          <w:sz w:val="24"/>
          <w:szCs w:val="24"/>
        </w:rPr>
        <w:t>Business Horizons</w:t>
      </w:r>
      <w:r w:rsidRPr="00C74504">
        <w:rPr>
          <w:rFonts w:ascii="Arial" w:hAnsi="Arial" w:cs="Arial"/>
          <w:noProof/>
          <w:sz w:val="24"/>
          <w:szCs w:val="24"/>
        </w:rPr>
        <w:t>, 62(1), pp. 15–25. doi: 10.1016/j.bushor.2018.08.004.</w:t>
      </w:r>
    </w:p>
    <w:p w14:paraId="25F3ED7D"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Keshari, A. </w:t>
      </w:r>
      <w:r w:rsidRPr="00C74504">
        <w:rPr>
          <w:rFonts w:ascii="Arial" w:hAnsi="Arial" w:cs="Arial"/>
          <w:i/>
          <w:iCs/>
          <w:noProof/>
          <w:sz w:val="24"/>
          <w:szCs w:val="24"/>
        </w:rPr>
        <w:t>et al.</w:t>
      </w:r>
      <w:r w:rsidRPr="00C74504">
        <w:rPr>
          <w:rFonts w:ascii="Arial" w:hAnsi="Arial" w:cs="Arial"/>
          <w:noProof/>
          <w:sz w:val="24"/>
          <w:szCs w:val="24"/>
        </w:rPr>
        <w:t xml:space="preserve"> (2018) ‘Multiple order-up-to policy for mitigating bullwhip effect in supply chain network’, </w:t>
      </w:r>
      <w:r w:rsidRPr="00C74504">
        <w:rPr>
          <w:rFonts w:ascii="Arial" w:hAnsi="Arial" w:cs="Arial"/>
          <w:i/>
          <w:iCs/>
          <w:noProof/>
          <w:sz w:val="24"/>
          <w:szCs w:val="24"/>
        </w:rPr>
        <w:t>Annals of Operations Research</w:t>
      </w:r>
      <w:r w:rsidRPr="00C74504">
        <w:rPr>
          <w:rFonts w:ascii="Arial" w:hAnsi="Arial" w:cs="Arial"/>
          <w:noProof/>
          <w:sz w:val="24"/>
          <w:szCs w:val="24"/>
        </w:rPr>
        <w:t>, 269(1–2), pp. 361–386. doi: 10.1007/s10479-017-2527-y.</w:t>
      </w:r>
    </w:p>
    <w:p w14:paraId="19EA9B98"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Kilger, C. and Wagner, M. (2008) ‘Demand Planning’, in </w:t>
      </w:r>
      <w:r w:rsidRPr="00C74504">
        <w:rPr>
          <w:rFonts w:ascii="Arial" w:hAnsi="Arial" w:cs="Arial"/>
          <w:i/>
          <w:iCs/>
          <w:noProof/>
          <w:sz w:val="24"/>
          <w:szCs w:val="24"/>
        </w:rPr>
        <w:t>Supply Chain Management and Advanced Planning</w:t>
      </w:r>
      <w:r w:rsidRPr="00C74504">
        <w:rPr>
          <w:rFonts w:ascii="Arial" w:hAnsi="Arial" w:cs="Arial"/>
          <w:noProof/>
          <w:sz w:val="24"/>
          <w:szCs w:val="24"/>
        </w:rPr>
        <w:t>. Berlin, Heidelberg: Springer Berlin Heidelberg, pp. 133–160. doi: 10.1007/978-3-540-74512-9_8.</w:t>
      </w:r>
    </w:p>
    <w:p w14:paraId="585FDF1F"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Kimbrough, S. O., Wu, D. J. and Zhong, F. (2002) ‘Computers play the beer game: can artificial agents manage supply chains?’, </w:t>
      </w:r>
      <w:r w:rsidRPr="00C74504">
        <w:rPr>
          <w:rFonts w:ascii="Arial" w:hAnsi="Arial" w:cs="Arial"/>
          <w:i/>
          <w:iCs/>
          <w:noProof/>
          <w:sz w:val="24"/>
          <w:szCs w:val="24"/>
        </w:rPr>
        <w:t>Decision Support Systems</w:t>
      </w:r>
      <w:r w:rsidRPr="00C74504">
        <w:rPr>
          <w:rFonts w:ascii="Arial" w:hAnsi="Arial" w:cs="Arial"/>
          <w:noProof/>
          <w:sz w:val="24"/>
          <w:szCs w:val="24"/>
        </w:rPr>
        <w:t>, 33(3), pp. 323–333. doi: 10.1016/S0167-9236(02)00019-2.</w:t>
      </w:r>
    </w:p>
    <w:p w14:paraId="70FF9E5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Kitchenham, B. </w:t>
      </w:r>
      <w:r w:rsidRPr="00C74504">
        <w:rPr>
          <w:rFonts w:ascii="Arial" w:hAnsi="Arial" w:cs="Arial"/>
          <w:i/>
          <w:iCs/>
          <w:noProof/>
          <w:sz w:val="24"/>
          <w:szCs w:val="24"/>
        </w:rPr>
        <w:t>et al.</w:t>
      </w:r>
      <w:r w:rsidRPr="00C74504">
        <w:rPr>
          <w:rFonts w:ascii="Arial" w:hAnsi="Arial" w:cs="Arial"/>
          <w:noProof/>
          <w:sz w:val="24"/>
          <w:szCs w:val="24"/>
        </w:rPr>
        <w:t xml:space="preserve"> (2009) ‘Systematic literature reviews in software engineering – A systematic literature review’, </w:t>
      </w:r>
      <w:r w:rsidRPr="00C74504">
        <w:rPr>
          <w:rFonts w:ascii="Arial" w:hAnsi="Arial" w:cs="Arial"/>
          <w:i/>
          <w:iCs/>
          <w:noProof/>
          <w:sz w:val="24"/>
          <w:szCs w:val="24"/>
        </w:rPr>
        <w:t>Information and Software Technology</w:t>
      </w:r>
      <w:r w:rsidRPr="00C74504">
        <w:rPr>
          <w:rFonts w:ascii="Arial" w:hAnsi="Arial" w:cs="Arial"/>
          <w:noProof/>
          <w:sz w:val="24"/>
          <w:szCs w:val="24"/>
        </w:rPr>
        <w:t>, 51(1), pp. 7–15. doi: 10.1016/j.infsof.2008.09.009.</w:t>
      </w:r>
    </w:p>
    <w:p w14:paraId="196AA05D"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Köchel, P. and Nieländer, U. (2005) ‘Simulation-based optimisation of multi-echelon </w:t>
      </w:r>
      <w:r w:rsidRPr="00C74504">
        <w:rPr>
          <w:rFonts w:ascii="Arial" w:hAnsi="Arial" w:cs="Arial"/>
          <w:noProof/>
          <w:sz w:val="24"/>
          <w:szCs w:val="24"/>
        </w:rPr>
        <w:lastRenderedPageBreak/>
        <w:t xml:space="preserve">inventory systems’, </w:t>
      </w:r>
      <w:r w:rsidRPr="00C74504">
        <w:rPr>
          <w:rFonts w:ascii="Arial" w:hAnsi="Arial" w:cs="Arial"/>
          <w:i/>
          <w:iCs/>
          <w:noProof/>
          <w:sz w:val="24"/>
          <w:szCs w:val="24"/>
        </w:rPr>
        <w:t>International Journal of Production Economics</w:t>
      </w:r>
      <w:r w:rsidRPr="00C74504">
        <w:rPr>
          <w:rFonts w:ascii="Arial" w:hAnsi="Arial" w:cs="Arial"/>
          <w:noProof/>
          <w:sz w:val="24"/>
          <w:szCs w:val="24"/>
        </w:rPr>
        <w:t>, 93–94, pp. 505–513. doi: 10.1016/j.ijpe.2004.06.046.</w:t>
      </w:r>
    </w:p>
    <w:p w14:paraId="2A96D62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Kunnathur, M. U. (2020) </w:t>
      </w:r>
      <w:r w:rsidRPr="00C74504">
        <w:rPr>
          <w:rFonts w:ascii="Arial" w:hAnsi="Arial" w:cs="Arial"/>
          <w:i/>
          <w:iCs/>
          <w:noProof/>
          <w:sz w:val="24"/>
          <w:szCs w:val="24"/>
        </w:rPr>
        <w:t>Applying Artificial Intelligence techniques in Project Management</w:t>
      </w:r>
      <w:r w:rsidRPr="00C74504">
        <w:rPr>
          <w:rFonts w:ascii="Arial" w:hAnsi="Arial" w:cs="Arial"/>
          <w:noProof/>
          <w:sz w:val="24"/>
          <w:szCs w:val="24"/>
        </w:rPr>
        <w:t>. Politecnico di Torino. doi: 10.13140/RG.2.2.15113.39526.</w:t>
      </w:r>
    </w:p>
    <w:p w14:paraId="77A2126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Laptev, N. </w:t>
      </w:r>
      <w:r w:rsidRPr="00C74504">
        <w:rPr>
          <w:rFonts w:ascii="Arial" w:hAnsi="Arial" w:cs="Arial"/>
          <w:i/>
          <w:iCs/>
          <w:noProof/>
          <w:sz w:val="24"/>
          <w:szCs w:val="24"/>
        </w:rPr>
        <w:t>et al.</w:t>
      </w:r>
      <w:r w:rsidRPr="00C74504">
        <w:rPr>
          <w:rFonts w:ascii="Arial" w:hAnsi="Arial" w:cs="Arial"/>
          <w:noProof/>
          <w:sz w:val="24"/>
          <w:szCs w:val="24"/>
        </w:rPr>
        <w:t xml:space="preserve"> (2017) ‘Time-series extreme event forecasting with neural networks at uber’, in </w:t>
      </w:r>
      <w:r w:rsidRPr="00C74504">
        <w:rPr>
          <w:rFonts w:ascii="Arial" w:hAnsi="Arial" w:cs="Arial"/>
          <w:i/>
          <w:iCs/>
          <w:noProof/>
          <w:sz w:val="24"/>
          <w:szCs w:val="24"/>
        </w:rPr>
        <w:t>International Conference on Machine Learning: 2017 Time Series Workshop</w:t>
      </w:r>
      <w:r w:rsidRPr="00C74504">
        <w:rPr>
          <w:rFonts w:ascii="Arial" w:hAnsi="Arial" w:cs="Arial"/>
          <w:noProof/>
          <w:sz w:val="24"/>
          <w:szCs w:val="24"/>
        </w:rPr>
        <w:t>. Sydney, Australia: ICML, p. 5. Available at: http://roseyu.com/time-series-workshop/submissions/TSW2017_paper_3.pdf.</w:t>
      </w:r>
    </w:p>
    <w:p w14:paraId="1FA98FE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Larson, P. D. and Rogers, D. S. (1998) ‘Supply Chain Management: Definition, Growth and Approaches’, </w:t>
      </w:r>
      <w:r w:rsidRPr="00C74504">
        <w:rPr>
          <w:rFonts w:ascii="Arial" w:hAnsi="Arial" w:cs="Arial"/>
          <w:i/>
          <w:iCs/>
          <w:noProof/>
          <w:sz w:val="24"/>
          <w:szCs w:val="24"/>
        </w:rPr>
        <w:t>Journal of Marketing Theory and Practice</w:t>
      </w:r>
      <w:r w:rsidRPr="00C74504">
        <w:rPr>
          <w:rFonts w:ascii="Arial" w:hAnsi="Arial" w:cs="Arial"/>
          <w:noProof/>
          <w:sz w:val="24"/>
          <w:szCs w:val="24"/>
        </w:rPr>
        <w:t>, 6(4), pp. 1–5. doi: 10.1080/10696679.1998.11501805.</w:t>
      </w:r>
    </w:p>
    <w:p w14:paraId="4703571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Lee, H. L., Padmanabhan, V. and Whang, S. (2015) ‘The bullwhip effect in supply chains’, </w:t>
      </w:r>
      <w:r w:rsidRPr="00C74504">
        <w:rPr>
          <w:rFonts w:ascii="Arial" w:hAnsi="Arial" w:cs="Arial"/>
          <w:i/>
          <w:iCs/>
          <w:noProof/>
          <w:sz w:val="24"/>
          <w:szCs w:val="24"/>
        </w:rPr>
        <w:t>IEEE Engineering Management Review</w:t>
      </w:r>
      <w:r w:rsidRPr="00C74504">
        <w:rPr>
          <w:rFonts w:ascii="Arial" w:hAnsi="Arial" w:cs="Arial"/>
          <w:noProof/>
          <w:sz w:val="24"/>
          <w:szCs w:val="24"/>
        </w:rPr>
        <w:t>, 43(2), pp. 108–117. doi: 10.1109/EMR.2015.7123235.</w:t>
      </w:r>
    </w:p>
    <w:p w14:paraId="66308E4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Lee, J. </w:t>
      </w:r>
      <w:r w:rsidRPr="00C74504">
        <w:rPr>
          <w:rFonts w:ascii="Arial" w:hAnsi="Arial" w:cs="Arial"/>
          <w:i/>
          <w:iCs/>
          <w:noProof/>
          <w:sz w:val="24"/>
          <w:szCs w:val="24"/>
        </w:rPr>
        <w:t>et al.</w:t>
      </w:r>
      <w:r w:rsidRPr="00C74504">
        <w:rPr>
          <w:rFonts w:ascii="Arial" w:hAnsi="Arial" w:cs="Arial"/>
          <w:noProof/>
          <w:sz w:val="24"/>
          <w:szCs w:val="24"/>
        </w:rPr>
        <w:t xml:space="preserve"> (2018) ‘Industrial Artificial Intelligence for industry 4.0-based manufacturing systems’, </w:t>
      </w:r>
      <w:r w:rsidRPr="00C74504">
        <w:rPr>
          <w:rFonts w:ascii="Arial" w:hAnsi="Arial" w:cs="Arial"/>
          <w:i/>
          <w:iCs/>
          <w:noProof/>
          <w:sz w:val="24"/>
          <w:szCs w:val="24"/>
        </w:rPr>
        <w:t>Manufacturing Letters</w:t>
      </w:r>
      <w:r w:rsidRPr="00C74504">
        <w:rPr>
          <w:rFonts w:ascii="Arial" w:hAnsi="Arial" w:cs="Arial"/>
          <w:noProof/>
          <w:sz w:val="24"/>
          <w:szCs w:val="24"/>
        </w:rPr>
        <w:t>, 18, pp. 20–23. doi: 10.1016/j.mfglet.2018.09.002.</w:t>
      </w:r>
    </w:p>
    <w:p w14:paraId="6FCE3458"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Lencsés, E. and Kovács, A. (2019) ‘Artifical Intelligence In The Agriculutre’, in </w:t>
      </w:r>
      <w:r w:rsidRPr="00C74504">
        <w:rPr>
          <w:rFonts w:ascii="Arial" w:hAnsi="Arial" w:cs="Arial"/>
          <w:i/>
          <w:iCs/>
          <w:noProof/>
          <w:sz w:val="24"/>
          <w:szCs w:val="24"/>
        </w:rPr>
        <w:t>9th International Conference On Management</w:t>
      </w:r>
      <w:r w:rsidRPr="00C74504">
        <w:rPr>
          <w:rFonts w:ascii="Arial" w:hAnsi="Arial" w:cs="Arial"/>
          <w:noProof/>
          <w:sz w:val="24"/>
          <w:szCs w:val="24"/>
        </w:rPr>
        <w:t>. Gödöllő, Hungary: Szent István University, pp. 185–191. doi: 10.17626/dBEM.ICoM.P02.2019.p077.</w:t>
      </w:r>
    </w:p>
    <w:p w14:paraId="54BB00EA"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Lolli, F. </w:t>
      </w:r>
      <w:r w:rsidRPr="00C74504">
        <w:rPr>
          <w:rFonts w:ascii="Arial" w:hAnsi="Arial" w:cs="Arial"/>
          <w:i/>
          <w:iCs/>
          <w:noProof/>
          <w:sz w:val="24"/>
          <w:szCs w:val="24"/>
        </w:rPr>
        <w:t>et al.</w:t>
      </w:r>
      <w:r w:rsidRPr="00C74504">
        <w:rPr>
          <w:rFonts w:ascii="Arial" w:hAnsi="Arial" w:cs="Arial"/>
          <w:noProof/>
          <w:sz w:val="24"/>
          <w:szCs w:val="24"/>
        </w:rPr>
        <w:t xml:space="preserve"> (2017) ‘Single-hidden layer neural networks for forecasting intermittent demand’, </w:t>
      </w:r>
      <w:r w:rsidRPr="00C74504">
        <w:rPr>
          <w:rFonts w:ascii="Arial" w:hAnsi="Arial" w:cs="Arial"/>
          <w:i/>
          <w:iCs/>
          <w:noProof/>
          <w:sz w:val="24"/>
          <w:szCs w:val="24"/>
        </w:rPr>
        <w:t>International Journal of Production Economics</w:t>
      </w:r>
      <w:r w:rsidRPr="00C74504">
        <w:rPr>
          <w:rFonts w:ascii="Arial" w:hAnsi="Arial" w:cs="Arial"/>
          <w:noProof/>
          <w:sz w:val="24"/>
          <w:szCs w:val="24"/>
        </w:rPr>
        <w:t>, 183, pp. 116–128. doi: 10.1016/j.ijpe.2016.10.021.</w:t>
      </w:r>
    </w:p>
    <w:p w14:paraId="251EEF0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Mahajan, J. and Vakharia, A. J. (2016) ‘Waste Management: A Reverse Supply Chain Perspective’, </w:t>
      </w:r>
      <w:r w:rsidRPr="00C74504">
        <w:rPr>
          <w:rFonts w:ascii="Arial" w:hAnsi="Arial" w:cs="Arial"/>
          <w:i/>
          <w:iCs/>
          <w:noProof/>
          <w:sz w:val="24"/>
          <w:szCs w:val="24"/>
        </w:rPr>
        <w:t>Vikalpa: The Journal for Decision Makers</w:t>
      </w:r>
      <w:r w:rsidRPr="00C74504">
        <w:rPr>
          <w:rFonts w:ascii="Arial" w:hAnsi="Arial" w:cs="Arial"/>
          <w:noProof/>
          <w:sz w:val="24"/>
          <w:szCs w:val="24"/>
        </w:rPr>
        <w:t>, 41(3), pp. 197–208. doi: 10.1177/0256090916659029.</w:t>
      </w:r>
    </w:p>
    <w:p w14:paraId="2EC5514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Mallett, R. </w:t>
      </w:r>
      <w:r w:rsidRPr="00C74504">
        <w:rPr>
          <w:rFonts w:ascii="Arial" w:hAnsi="Arial" w:cs="Arial"/>
          <w:i/>
          <w:iCs/>
          <w:noProof/>
          <w:sz w:val="24"/>
          <w:szCs w:val="24"/>
        </w:rPr>
        <w:t>et al.</w:t>
      </w:r>
      <w:r w:rsidRPr="00C74504">
        <w:rPr>
          <w:rFonts w:ascii="Arial" w:hAnsi="Arial" w:cs="Arial"/>
          <w:noProof/>
          <w:sz w:val="24"/>
          <w:szCs w:val="24"/>
        </w:rPr>
        <w:t xml:space="preserve"> (2012) ‘The benefits and challenges of using systematic reviews in international development research’, </w:t>
      </w:r>
      <w:r w:rsidRPr="00C74504">
        <w:rPr>
          <w:rFonts w:ascii="Arial" w:hAnsi="Arial" w:cs="Arial"/>
          <w:i/>
          <w:iCs/>
          <w:noProof/>
          <w:sz w:val="24"/>
          <w:szCs w:val="24"/>
        </w:rPr>
        <w:t>Journal of Development Effectiveness</w:t>
      </w:r>
      <w:r w:rsidRPr="00C74504">
        <w:rPr>
          <w:rFonts w:ascii="Arial" w:hAnsi="Arial" w:cs="Arial"/>
          <w:noProof/>
          <w:sz w:val="24"/>
          <w:szCs w:val="24"/>
        </w:rPr>
        <w:t xml:space="preserve">, 4(3), pp. </w:t>
      </w:r>
      <w:r w:rsidRPr="00C74504">
        <w:rPr>
          <w:rFonts w:ascii="Arial" w:hAnsi="Arial" w:cs="Arial"/>
          <w:noProof/>
          <w:sz w:val="24"/>
          <w:szCs w:val="24"/>
        </w:rPr>
        <w:lastRenderedPageBreak/>
        <w:t>445–455. doi: 10.1080/19439342.2012.711342.</w:t>
      </w:r>
    </w:p>
    <w:p w14:paraId="62CB502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Mallikarjuna, M. and Rao, R. P. (2019) ‘Evaluation of forecasting methods from selected stock market returns’, </w:t>
      </w:r>
      <w:r w:rsidRPr="00C74504">
        <w:rPr>
          <w:rFonts w:ascii="Arial" w:hAnsi="Arial" w:cs="Arial"/>
          <w:i/>
          <w:iCs/>
          <w:noProof/>
          <w:sz w:val="24"/>
          <w:szCs w:val="24"/>
        </w:rPr>
        <w:t>Financial Innovation</w:t>
      </w:r>
      <w:r w:rsidRPr="00C74504">
        <w:rPr>
          <w:rFonts w:ascii="Arial" w:hAnsi="Arial" w:cs="Arial"/>
          <w:noProof/>
          <w:sz w:val="24"/>
          <w:szCs w:val="24"/>
        </w:rPr>
        <w:t>, 5(1), p. 40. doi: 10.1186/s40854-019-0157-x.</w:t>
      </w:r>
    </w:p>
    <w:p w14:paraId="2CCDE532"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Martinsson, T. and Sjöqvist, E. (2019) </w:t>
      </w:r>
      <w:r w:rsidRPr="00C74504">
        <w:rPr>
          <w:rFonts w:ascii="Arial" w:hAnsi="Arial" w:cs="Arial"/>
          <w:i/>
          <w:iCs/>
          <w:noProof/>
          <w:sz w:val="24"/>
          <w:szCs w:val="24"/>
        </w:rPr>
        <w:t>Causes and Effects of Poor Demand Forecast Accuracy A Case Study in the Swedish Automotive Industry</w:t>
      </w:r>
      <w:r w:rsidRPr="00C74504">
        <w:rPr>
          <w:rFonts w:ascii="Arial" w:hAnsi="Arial" w:cs="Arial"/>
          <w:noProof/>
          <w:sz w:val="24"/>
          <w:szCs w:val="24"/>
        </w:rPr>
        <w:t>. Chalmers University of Technology. Available at: https://publications.lib.chalmers.se/records/fulltext/257136/257136.pdf.</w:t>
      </w:r>
    </w:p>
    <w:p w14:paraId="71DE758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Matsumoto, M. and Komatsu, S. (2015) ‘Demand forecasting for production planning in remanufacturing’, </w:t>
      </w:r>
      <w:r w:rsidRPr="00C74504">
        <w:rPr>
          <w:rFonts w:ascii="Arial" w:hAnsi="Arial" w:cs="Arial"/>
          <w:i/>
          <w:iCs/>
          <w:noProof/>
          <w:sz w:val="24"/>
          <w:szCs w:val="24"/>
        </w:rPr>
        <w:t>The International Journal of Advanced Manufacturing Technology</w:t>
      </w:r>
      <w:r w:rsidRPr="00C74504">
        <w:rPr>
          <w:rFonts w:ascii="Arial" w:hAnsi="Arial" w:cs="Arial"/>
          <w:noProof/>
          <w:sz w:val="24"/>
          <w:szCs w:val="24"/>
        </w:rPr>
        <w:t>, 79(1–4), pp. 161–175. doi: 10.1007/s00170-015-6787-x.</w:t>
      </w:r>
    </w:p>
    <w:p w14:paraId="7E4F5EA8"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Microsoft (2021) </w:t>
      </w:r>
      <w:r w:rsidRPr="00C74504">
        <w:rPr>
          <w:rFonts w:ascii="Arial" w:hAnsi="Arial" w:cs="Arial"/>
          <w:i/>
          <w:iCs/>
          <w:noProof/>
          <w:sz w:val="24"/>
          <w:szCs w:val="24"/>
        </w:rPr>
        <w:t>What is SQL Server Machine Learning Services with Python and R?</w:t>
      </w:r>
      <w:r w:rsidRPr="00C74504">
        <w:rPr>
          <w:rFonts w:ascii="Arial" w:hAnsi="Arial" w:cs="Arial"/>
          <w:noProof/>
          <w:sz w:val="24"/>
          <w:szCs w:val="24"/>
        </w:rPr>
        <w:t xml:space="preserve">, </w:t>
      </w:r>
      <w:r w:rsidRPr="00C74504">
        <w:rPr>
          <w:rFonts w:ascii="Arial" w:hAnsi="Arial" w:cs="Arial"/>
          <w:i/>
          <w:iCs/>
          <w:noProof/>
          <w:sz w:val="24"/>
          <w:szCs w:val="24"/>
        </w:rPr>
        <w:t>Microsoft</w:t>
      </w:r>
      <w:r w:rsidRPr="00C74504">
        <w:rPr>
          <w:rFonts w:ascii="Arial" w:hAnsi="Arial" w:cs="Arial"/>
          <w:noProof/>
          <w:sz w:val="24"/>
          <w:szCs w:val="24"/>
        </w:rPr>
        <w:t>. Available at: https://docs.microsoft.com/en-us/sql/machine-learning/sql-server-machine-learning-services?view=sql-server-ver15 (Accessed: 24 August 2021).</w:t>
      </w:r>
    </w:p>
    <w:p w14:paraId="45EF503D"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Min, H. (2010) ‘Artificial intelligence in supply chain management: theory and applications’, </w:t>
      </w:r>
      <w:r w:rsidRPr="00C74504">
        <w:rPr>
          <w:rFonts w:ascii="Arial" w:hAnsi="Arial" w:cs="Arial"/>
          <w:i/>
          <w:iCs/>
          <w:noProof/>
          <w:sz w:val="24"/>
          <w:szCs w:val="24"/>
        </w:rPr>
        <w:t>International Journal of Logistics Research and Applications</w:t>
      </w:r>
      <w:r w:rsidRPr="00C74504">
        <w:rPr>
          <w:rFonts w:ascii="Arial" w:hAnsi="Arial" w:cs="Arial"/>
          <w:noProof/>
          <w:sz w:val="24"/>
          <w:szCs w:val="24"/>
        </w:rPr>
        <w:t>, 13(1), pp. 13–39. doi: 10.1080/13675560902736537.</w:t>
      </w:r>
    </w:p>
    <w:p w14:paraId="08E5FBB8"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Min, H. (2015) ‘Genetic algorithm for supply chain modelling: basic concepts and applications’, </w:t>
      </w:r>
      <w:r w:rsidRPr="00C74504">
        <w:rPr>
          <w:rFonts w:ascii="Arial" w:hAnsi="Arial" w:cs="Arial"/>
          <w:i/>
          <w:iCs/>
          <w:noProof/>
          <w:sz w:val="24"/>
          <w:szCs w:val="24"/>
        </w:rPr>
        <w:t>International Journal of Services and Operations Management</w:t>
      </w:r>
      <w:r w:rsidRPr="00C74504">
        <w:rPr>
          <w:rFonts w:ascii="Arial" w:hAnsi="Arial" w:cs="Arial"/>
          <w:noProof/>
          <w:sz w:val="24"/>
          <w:szCs w:val="24"/>
        </w:rPr>
        <w:t>, 22(2), p. 143. doi: 10.1504/IJSOM.2015.071527.</w:t>
      </w:r>
    </w:p>
    <w:p w14:paraId="79F6873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Moghaddam, Y. </w:t>
      </w:r>
      <w:r w:rsidRPr="00C74504">
        <w:rPr>
          <w:rFonts w:ascii="Arial" w:hAnsi="Arial" w:cs="Arial"/>
          <w:i/>
          <w:iCs/>
          <w:noProof/>
          <w:sz w:val="24"/>
          <w:szCs w:val="24"/>
        </w:rPr>
        <w:t>et al.</w:t>
      </w:r>
      <w:r w:rsidRPr="00C74504">
        <w:rPr>
          <w:rFonts w:ascii="Arial" w:hAnsi="Arial" w:cs="Arial"/>
          <w:noProof/>
          <w:sz w:val="24"/>
          <w:szCs w:val="24"/>
        </w:rPr>
        <w:t xml:space="preserve"> (2020) </w:t>
      </w:r>
      <w:r w:rsidRPr="00C74504">
        <w:rPr>
          <w:rFonts w:ascii="Arial" w:hAnsi="Arial" w:cs="Arial"/>
          <w:i/>
          <w:iCs/>
          <w:noProof/>
          <w:sz w:val="24"/>
          <w:szCs w:val="24"/>
        </w:rPr>
        <w:t>The Future of Work: How Artificial Intelligence Can Augment Human Capabilities</w:t>
      </w:r>
      <w:r w:rsidRPr="00C74504">
        <w:rPr>
          <w:rFonts w:ascii="Arial" w:hAnsi="Arial" w:cs="Arial"/>
          <w:noProof/>
          <w:sz w:val="24"/>
          <w:szCs w:val="24"/>
        </w:rPr>
        <w:t>. London, United Kingdom: Business Expert Press. Available at: https://books.google.co.in/books/about/The_Future_of_Work.html?id=3N7SDwAAQBAJ.</w:t>
      </w:r>
    </w:p>
    <w:p w14:paraId="01AE9D8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Montero-Manso, P. and Hyndman, R. J. (2021) ‘Principles and algorithms for forecasting groups of time series: Locality and globality’, </w:t>
      </w:r>
      <w:r w:rsidRPr="00C74504">
        <w:rPr>
          <w:rFonts w:ascii="Arial" w:hAnsi="Arial" w:cs="Arial"/>
          <w:i/>
          <w:iCs/>
          <w:noProof/>
          <w:sz w:val="24"/>
          <w:szCs w:val="24"/>
        </w:rPr>
        <w:t xml:space="preserve">International Journal of </w:t>
      </w:r>
      <w:r w:rsidRPr="00C74504">
        <w:rPr>
          <w:rFonts w:ascii="Arial" w:hAnsi="Arial" w:cs="Arial"/>
          <w:i/>
          <w:iCs/>
          <w:noProof/>
          <w:sz w:val="24"/>
          <w:szCs w:val="24"/>
        </w:rPr>
        <w:lastRenderedPageBreak/>
        <w:t>Forecasting</w:t>
      </w:r>
      <w:r w:rsidRPr="00C74504">
        <w:rPr>
          <w:rFonts w:ascii="Arial" w:hAnsi="Arial" w:cs="Arial"/>
          <w:noProof/>
          <w:sz w:val="24"/>
          <w:szCs w:val="24"/>
        </w:rPr>
        <w:t>. doi: 10.1016/j.ijforecast.2021.03.004.</w:t>
      </w:r>
    </w:p>
    <w:p w14:paraId="22DF103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Muckstadt, J. A. (2004) </w:t>
      </w:r>
      <w:r w:rsidRPr="00C74504">
        <w:rPr>
          <w:rFonts w:ascii="Arial" w:hAnsi="Arial" w:cs="Arial"/>
          <w:i/>
          <w:iCs/>
          <w:noProof/>
          <w:sz w:val="24"/>
          <w:szCs w:val="24"/>
        </w:rPr>
        <w:t>Analysis and Algorithms for Service Parts Supply Chains</w:t>
      </w:r>
      <w:r w:rsidRPr="00C74504">
        <w:rPr>
          <w:rFonts w:ascii="Arial" w:hAnsi="Arial" w:cs="Arial"/>
          <w:noProof/>
          <w:sz w:val="24"/>
          <w:szCs w:val="24"/>
        </w:rPr>
        <w:t>. New York City, New York, United States: Springer. Available at: https://books.google.co.in/books?id=SGKnrtnypPwC&amp;lr=&amp;source=gbs_navlinks_s.</w:t>
      </w:r>
    </w:p>
    <w:p w14:paraId="627D568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Nagyfi, R. (2018) </w:t>
      </w:r>
      <w:r w:rsidRPr="00C74504">
        <w:rPr>
          <w:rFonts w:ascii="Arial" w:hAnsi="Arial" w:cs="Arial"/>
          <w:i/>
          <w:iCs/>
          <w:noProof/>
          <w:sz w:val="24"/>
          <w:szCs w:val="24"/>
        </w:rPr>
        <w:t>The differences between Artificial and Biological Neural Networks</w:t>
      </w:r>
      <w:r w:rsidRPr="00C74504">
        <w:rPr>
          <w:rFonts w:ascii="Arial" w:hAnsi="Arial" w:cs="Arial"/>
          <w:noProof/>
          <w:sz w:val="24"/>
          <w:szCs w:val="24"/>
        </w:rPr>
        <w:t xml:space="preserve">, </w:t>
      </w:r>
      <w:r w:rsidRPr="00C74504">
        <w:rPr>
          <w:rFonts w:ascii="Arial" w:hAnsi="Arial" w:cs="Arial"/>
          <w:i/>
          <w:iCs/>
          <w:noProof/>
          <w:sz w:val="24"/>
          <w:szCs w:val="24"/>
        </w:rPr>
        <w:t>Towards Data Science</w:t>
      </w:r>
      <w:r w:rsidRPr="00C74504">
        <w:rPr>
          <w:rFonts w:ascii="Arial" w:hAnsi="Arial" w:cs="Arial"/>
          <w:noProof/>
          <w:sz w:val="24"/>
          <w:szCs w:val="24"/>
        </w:rPr>
        <w:t>. Available at: https://towardsdatascience.com/the-differences-between-artificial-and-biological-neural-networks-a8b46db828b7 (Accessed: 23 August 2021).</w:t>
      </w:r>
    </w:p>
    <w:p w14:paraId="7D6DA6B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Niu, W. and Feng, Z. (2021) ‘Evaluating the performances of several artificial intelligence methods in forecasting daily streamflow time series for sustainable water resources management’, </w:t>
      </w:r>
      <w:r w:rsidRPr="00C74504">
        <w:rPr>
          <w:rFonts w:ascii="Arial" w:hAnsi="Arial" w:cs="Arial"/>
          <w:i/>
          <w:iCs/>
          <w:noProof/>
          <w:sz w:val="24"/>
          <w:szCs w:val="24"/>
        </w:rPr>
        <w:t>Sustainable Cities and Society</w:t>
      </w:r>
      <w:r w:rsidRPr="00C74504">
        <w:rPr>
          <w:rFonts w:ascii="Arial" w:hAnsi="Arial" w:cs="Arial"/>
          <w:noProof/>
          <w:sz w:val="24"/>
          <w:szCs w:val="24"/>
        </w:rPr>
        <w:t>, 64, p. 102562. doi: 10.1016/j.scs.2020.102562.</w:t>
      </w:r>
    </w:p>
    <w:p w14:paraId="72A2090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Nurfikri, F. (2020) </w:t>
      </w:r>
      <w:r w:rsidRPr="00C74504">
        <w:rPr>
          <w:rFonts w:ascii="Arial" w:hAnsi="Arial" w:cs="Arial"/>
          <w:i/>
          <w:iCs/>
          <w:noProof/>
          <w:sz w:val="24"/>
          <w:szCs w:val="24"/>
        </w:rPr>
        <w:t>Artificial Intelligence, Machine Learning, and Deep Learning — What the Difference?</w:t>
      </w:r>
      <w:r w:rsidRPr="00C74504">
        <w:rPr>
          <w:rFonts w:ascii="Arial" w:hAnsi="Arial" w:cs="Arial"/>
          <w:noProof/>
          <w:sz w:val="24"/>
          <w:szCs w:val="24"/>
        </w:rPr>
        <w:t xml:space="preserve">, </w:t>
      </w:r>
      <w:r w:rsidRPr="00C74504">
        <w:rPr>
          <w:rFonts w:ascii="Arial" w:hAnsi="Arial" w:cs="Arial"/>
          <w:i/>
          <w:iCs/>
          <w:noProof/>
          <w:sz w:val="24"/>
          <w:szCs w:val="24"/>
        </w:rPr>
        <w:t>Towards Data Science</w:t>
      </w:r>
      <w:r w:rsidRPr="00C74504">
        <w:rPr>
          <w:rFonts w:ascii="Arial" w:hAnsi="Arial" w:cs="Arial"/>
          <w:noProof/>
          <w:sz w:val="24"/>
          <w:szCs w:val="24"/>
        </w:rPr>
        <w:t>. Available at: https://towardsdatascience.com/artificial-intelligence-machine-learning-and-deep-learning-what-the-difference-8b6367dad790 (Accessed: 23 August 2021).</w:t>
      </w:r>
    </w:p>
    <w:p w14:paraId="4D42560C"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O’donnell, T. </w:t>
      </w:r>
      <w:r w:rsidRPr="00C74504">
        <w:rPr>
          <w:rFonts w:ascii="Arial" w:hAnsi="Arial" w:cs="Arial"/>
          <w:i/>
          <w:iCs/>
          <w:noProof/>
          <w:sz w:val="24"/>
          <w:szCs w:val="24"/>
        </w:rPr>
        <w:t>et al.</w:t>
      </w:r>
      <w:r w:rsidRPr="00C74504">
        <w:rPr>
          <w:rFonts w:ascii="Arial" w:hAnsi="Arial" w:cs="Arial"/>
          <w:noProof/>
          <w:sz w:val="24"/>
          <w:szCs w:val="24"/>
        </w:rPr>
        <w:t xml:space="preserve"> (2006) ‘Minimizing the bullwhip effect in a supply chain using genetic algorithms’, </w:t>
      </w:r>
      <w:r w:rsidRPr="00C74504">
        <w:rPr>
          <w:rFonts w:ascii="Arial" w:hAnsi="Arial" w:cs="Arial"/>
          <w:i/>
          <w:iCs/>
          <w:noProof/>
          <w:sz w:val="24"/>
          <w:szCs w:val="24"/>
        </w:rPr>
        <w:t>International Journal of Production Research</w:t>
      </w:r>
      <w:r w:rsidRPr="00C74504">
        <w:rPr>
          <w:rFonts w:ascii="Arial" w:hAnsi="Arial" w:cs="Arial"/>
          <w:noProof/>
          <w:sz w:val="24"/>
          <w:szCs w:val="24"/>
        </w:rPr>
        <w:t>, 44(8), pp. 1523–1543. doi: 10.1080/00207540500431347.</w:t>
      </w:r>
    </w:p>
    <w:p w14:paraId="04EBDCDC"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Oosthuizen, K. </w:t>
      </w:r>
      <w:r w:rsidRPr="00C74504">
        <w:rPr>
          <w:rFonts w:ascii="Arial" w:hAnsi="Arial" w:cs="Arial"/>
          <w:i/>
          <w:iCs/>
          <w:noProof/>
          <w:sz w:val="24"/>
          <w:szCs w:val="24"/>
        </w:rPr>
        <w:t>et al.</w:t>
      </w:r>
      <w:r w:rsidRPr="00C74504">
        <w:rPr>
          <w:rFonts w:ascii="Arial" w:hAnsi="Arial" w:cs="Arial"/>
          <w:noProof/>
          <w:sz w:val="24"/>
          <w:szCs w:val="24"/>
        </w:rPr>
        <w:t xml:space="preserve"> (2020) ‘Artificial intelligence in retail: The AI-enabled value chain’, </w:t>
      </w:r>
      <w:r w:rsidRPr="00C74504">
        <w:rPr>
          <w:rFonts w:ascii="Arial" w:hAnsi="Arial" w:cs="Arial"/>
          <w:i/>
          <w:iCs/>
          <w:noProof/>
          <w:sz w:val="24"/>
          <w:szCs w:val="24"/>
        </w:rPr>
        <w:t>Australasian Marketing Journal</w:t>
      </w:r>
      <w:r w:rsidRPr="00C74504">
        <w:rPr>
          <w:rFonts w:ascii="Arial" w:hAnsi="Arial" w:cs="Arial"/>
          <w:noProof/>
          <w:sz w:val="24"/>
          <w:szCs w:val="24"/>
        </w:rPr>
        <w:t>, p. j.ausmj.2020.07. doi: 10.1016/j.ausmj.2020.07.007.</w:t>
      </w:r>
    </w:p>
    <w:p w14:paraId="678496DF"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Patrício, L. </w:t>
      </w:r>
      <w:r w:rsidRPr="00C74504">
        <w:rPr>
          <w:rFonts w:ascii="Arial" w:hAnsi="Arial" w:cs="Arial"/>
          <w:i/>
          <w:iCs/>
          <w:noProof/>
          <w:sz w:val="24"/>
          <w:szCs w:val="24"/>
        </w:rPr>
        <w:t>et al.</w:t>
      </w:r>
      <w:r w:rsidRPr="00C74504">
        <w:rPr>
          <w:rFonts w:ascii="Arial" w:hAnsi="Arial" w:cs="Arial"/>
          <w:noProof/>
          <w:sz w:val="24"/>
          <w:szCs w:val="24"/>
        </w:rPr>
        <w:t xml:space="preserve"> (2020) ‘Leveraging service design for healthcare transformation: toward people-centered, integrated, and technology-enabled healthcare systems’, </w:t>
      </w:r>
      <w:r w:rsidRPr="00C74504">
        <w:rPr>
          <w:rFonts w:ascii="Arial" w:hAnsi="Arial" w:cs="Arial"/>
          <w:i/>
          <w:iCs/>
          <w:noProof/>
          <w:sz w:val="24"/>
          <w:szCs w:val="24"/>
        </w:rPr>
        <w:t>Journal of Service Management</w:t>
      </w:r>
      <w:r w:rsidRPr="00C74504">
        <w:rPr>
          <w:rFonts w:ascii="Arial" w:hAnsi="Arial" w:cs="Arial"/>
          <w:noProof/>
          <w:sz w:val="24"/>
          <w:szCs w:val="24"/>
        </w:rPr>
        <w:t>, 31(5), pp. 889–909. doi: 10.1108/JOSM-11-2019-0332.</w:t>
      </w:r>
    </w:p>
    <w:p w14:paraId="649CD6A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Paul, S. K. and Azaeem, A. (2011) ‘An artificial neural network model for optimization of finished goods inventory’, </w:t>
      </w:r>
      <w:r w:rsidRPr="00C74504">
        <w:rPr>
          <w:rFonts w:ascii="Arial" w:hAnsi="Arial" w:cs="Arial"/>
          <w:i/>
          <w:iCs/>
          <w:noProof/>
          <w:sz w:val="24"/>
          <w:szCs w:val="24"/>
        </w:rPr>
        <w:t>International Journal of Industrial Engineering Computations</w:t>
      </w:r>
      <w:r w:rsidRPr="00C74504">
        <w:rPr>
          <w:rFonts w:ascii="Arial" w:hAnsi="Arial" w:cs="Arial"/>
          <w:noProof/>
          <w:sz w:val="24"/>
          <w:szCs w:val="24"/>
        </w:rPr>
        <w:t xml:space="preserve">, </w:t>
      </w:r>
      <w:r w:rsidRPr="00C74504">
        <w:rPr>
          <w:rFonts w:ascii="Arial" w:hAnsi="Arial" w:cs="Arial"/>
          <w:noProof/>
          <w:sz w:val="24"/>
          <w:szCs w:val="24"/>
        </w:rPr>
        <w:lastRenderedPageBreak/>
        <w:t>2(2), pp. 431–438. doi: 10.5267/j.ijiec.2011.01.005.</w:t>
      </w:r>
    </w:p>
    <w:p w14:paraId="6FE2D4B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Peeters, K. and van Ooijen, H. (2020) ‘Hybrid make-to-stock and make-to-order systems: a taxonomic review’, </w:t>
      </w:r>
      <w:r w:rsidRPr="00C74504">
        <w:rPr>
          <w:rFonts w:ascii="Arial" w:hAnsi="Arial" w:cs="Arial"/>
          <w:i/>
          <w:iCs/>
          <w:noProof/>
          <w:sz w:val="24"/>
          <w:szCs w:val="24"/>
        </w:rPr>
        <w:t>International Journal of Production Research</w:t>
      </w:r>
      <w:r w:rsidRPr="00C74504">
        <w:rPr>
          <w:rFonts w:ascii="Arial" w:hAnsi="Arial" w:cs="Arial"/>
          <w:noProof/>
          <w:sz w:val="24"/>
          <w:szCs w:val="24"/>
        </w:rPr>
        <w:t>, 58(15), pp. 4659–4688. doi: 10.1080/00207543.2020.1778204.</w:t>
      </w:r>
    </w:p>
    <w:p w14:paraId="6C07AF2C"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Pervaiz, S. (2020) </w:t>
      </w:r>
      <w:r w:rsidRPr="00C74504">
        <w:rPr>
          <w:rFonts w:ascii="Arial" w:hAnsi="Arial" w:cs="Arial"/>
          <w:i/>
          <w:iCs/>
          <w:noProof/>
          <w:sz w:val="24"/>
          <w:szCs w:val="24"/>
        </w:rPr>
        <w:t>The Role of Artificial Intelligence in Supply Chain Management</w:t>
      </w:r>
      <w:r w:rsidRPr="00C74504">
        <w:rPr>
          <w:rFonts w:ascii="Arial" w:hAnsi="Arial" w:cs="Arial"/>
          <w:noProof/>
          <w:sz w:val="24"/>
          <w:szCs w:val="24"/>
        </w:rPr>
        <w:t>. Vaasa University of Applied Sciences. Available at: https://www.theseus.fi/handle/10024/344506.</w:t>
      </w:r>
    </w:p>
    <w:p w14:paraId="7DD80F7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Petersen, K. </w:t>
      </w:r>
      <w:r w:rsidRPr="00C74504">
        <w:rPr>
          <w:rFonts w:ascii="Arial" w:hAnsi="Arial" w:cs="Arial"/>
          <w:i/>
          <w:iCs/>
          <w:noProof/>
          <w:sz w:val="24"/>
          <w:szCs w:val="24"/>
        </w:rPr>
        <w:t>et al.</w:t>
      </w:r>
      <w:r w:rsidRPr="00C74504">
        <w:rPr>
          <w:rFonts w:ascii="Arial" w:hAnsi="Arial" w:cs="Arial"/>
          <w:noProof/>
          <w:sz w:val="24"/>
          <w:szCs w:val="24"/>
        </w:rPr>
        <w:t xml:space="preserve"> (2008) ‘Systematic mapping studies in software engineering’, in </w:t>
      </w:r>
      <w:r w:rsidRPr="00C74504">
        <w:rPr>
          <w:rFonts w:ascii="Arial" w:hAnsi="Arial" w:cs="Arial"/>
          <w:i/>
          <w:iCs/>
          <w:noProof/>
          <w:sz w:val="24"/>
          <w:szCs w:val="24"/>
        </w:rPr>
        <w:t>12th international conference on Evaluation and Assessment in Software Engineering</w:t>
      </w:r>
      <w:r w:rsidRPr="00C74504">
        <w:rPr>
          <w:rFonts w:ascii="Arial" w:hAnsi="Arial" w:cs="Arial"/>
          <w:noProof/>
          <w:sz w:val="24"/>
          <w:szCs w:val="24"/>
        </w:rPr>
        <w:t>. EASE, pp. 68–77. doi: 10.5555/2227115.2227123.</w:t>
      </w:r>
    </w:p>
    <w:p w14:paraId="64D61208"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Petersen, K. and Gencel, C. (2013) ‘Worldviews, Research Methods, and their Relationship to Validity in Empirical Software Engineering Research’, in </w:t>
      </w:r>
      <w:r w:rsidRPr="00C74504">
        <w:rPr>
          <w:rFonts w:ascii="Arial" w:hAnsi="Arial" w:cs="Arial"/>
          <w:i/>
          <w:iCs/>
          <w:noProof/>
          <w:sz w:val="24"/>
          <w:szCs w:val="24"/>
        </w:rPr>
        <w:t>2013 Joint Conference of the 23rd International Workshop on Software Measurement and the 8th International Conference on Software Process and Product Measurement</w:t>
      </w:r>
      <w:r w:rsidRPr="00C74504">
        <w:rPr>
          <w:rFonts w:ascii="Arial" w:hAnsi="Arial" w:cs="Arial"/>
          <w:noProof/>
          <w:sz w:val="24"/>
          <w:szCs w:val="24"/>
        </w:rPr>
        <w:t>. IEEE, pp. 81–89. doi: 10.1109/IWSM-Mensura.2013.22.</w:t>
      </w:r>
    </w:p>
    <w:p w14:paraId="037EB9F7"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Petrovic, D., Roy, R. and Petrovic, R. (1999) ‘Supply chain modelling using fuzzy sets’, </w:t>
      </w:r>
      <w:r w:rsidRPr="00C74504">
        <w:rPr>
          <w:rFonts w:ascii="Arial" w:hAnsi="Arial" w:cs="Arial"/>
          <w:i/>
          <w:iCs/>
          <w:noProof/>
          <w:sz w:val="24"/>
          <w:szCs w:val="24"/>
        </w:rPr>
        <w:t>International Journal of Production Economics</w:t>
      </w:r>
      <w:r w:rsidRPr="00C74504">
        <w:rPr>
          <w:rFonts w:ascii="Arial" w:hAnsi="Arial" w:cs="Arial"/>
          <w:noProof/>
          <w:sz w:val="24"/>
          <w:szCs w:val="24"/>
        </w:rPr>
        <w:t>, 59(1–3), pp. 443–453. doi: 10.1016/S0925-5273(98)00109-1.</w:t>
      </w:r>
    </w:p>
    <w:p w14:paraId="2FB0F247"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Pournader, M. </w:t>
      </w:r>
      <w:r w:rsidRPr="00C74504">
        <w:rPr>
          <w:rFonts w:ascii="Arial" w:hAnsi="Arial" w:cs="Arial"/>
          <w:i/>
          <w:iCs/>
          <w:noProof/>
          <w:sz w:val="24"/>
          <w:szCs w:val="24"/>
        </w:rPr>
        <w:t>et al.</w:t>
      </w:r>
      <w:r w:rsidRPr="00C74504">
        <w:rPr>
          <w:rFonts w:ascii="Arial" w:hAnsi="Arial" w:cs="Arial"/>
          <w:noProof/>
          <w:sz w:val="24"/>
          <w:szCs w:val="24"/>
        </w:rPr>
        <w:t xml:space="preserve"> (2021) ‘Artificial Intelligence Applications in Supply Chain Management’, </w:t>
      </w:r>
      <w:r w:rsidRPr="00C74504">
        <w:rPr>
          <w:rFonts w:ascii="Arial" w:hAnsi="Arial" w:cs="Arial"/>
          <w:i/>
          <w:iCs/>
          <w:noProof/>
          <w:sz w:val="24"/>
          <w:szCs w:val="24"/>
        </w:rPr>
        <w:t>International Journal of Production Economics</w:t>
      </w:r>
      <w:r w:rsidRPr="00C74504">
        <w:rPr>
          <w:rFonts w:ascii="Arial" w:hAnsi="Arial" w:cs="Arial"/>
          <w:noProof/>
          <w:sz w:val="24"/>
          <w:szCs w:val="24"/>
        </w:rPr>
        <w:t>, p. 108250. doi: 10.1016/j.ijpe.2021.108250.</w:t>
      </w:r>
    </w:p>
    <w:p w14:paraId="324B547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Praveen, U., Farnaz, G. and Hatim, G. (2019) ‘Inventory management and cost reduction of supply chain processes using AI based time-series forecasting and ANN modeling’, </w:t>
      </w:r>
      <w:r w:rsidRPr="00C74504">
        <w:rPr>
          <w:rFonts w:ascii="Arial" w:hAnsi="Arial" w:cs="Arial"/>
          <w:i/>
          <w:iCs/>
          <w:noProof/>
          <w:sz w:val="24"/>
          <w:szCs w:val="24"/>
        </w:rPr>
        <w:t>Procedia Manufacturing</w:t>
      </w:r>
      <w:r w:rsidRPr="00C74504">
        <w:rPr>
          <w:rFonts w:ascii="Arial" w:hAnsi="Arial" w:cs="Arial"/>
          <w:noProof/>
          <w:sz w:val="24"/>
          <w:szCs w:val="24"/>
        </w:rPr>
        <w:t>, 38, pp. 256–263. doi: 10.1016/j.promfg.2020.01.034.</w:t>
      </w:r>
    </w:p>
    <w:p w14:paraId="0EF3A4A2"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Radhakrishnan, P., Prasad, V. M. and Gopalan, M. R. (2009) ‘nventory Optimization in Supply Chain Management using Genetic Algorithm’, </w:t>
      </w:r>
      <w:r w:rsidRPr="00C74504">
        <w:rPr>
          <w:rFonts w:ascii="Arial" w:hAnsi="Arial" w:cs="Arial"/>
          <w:i/>
          <w:iCs/>
          <w:noProof/>
          <w:sz w:val="24"/>
          <w:szCs w:val="24"/>
        </w:rPr>
        <w:t xml:space="preserve">International Journal of Computer </w:t>
      </w:r>
      <w:r w:rsidRPr="00C74504">
        <w:rPr>
          <w:rFonts w:ascii="Arial" w:hAnsi="Arial" w:cs="Arial"/>
          <w:i/>
          <w:iCs/>
          <w:noProof/>
          <w:sz w:val="24"/>
          <w:szCs w:val="24"/>
        </w:rPr>
        <w:lastRenderedPageBreak/>
        <w:t>Science and Network Security</w:t>
      </w:r>
      <w:r w:rsidRPr="00C74504">
        <w:rPr>
          <w:rFonts w:ascii="Arial" w:hAnsi="Arial" w:cs="Arial"/>
          <w:noProof/>
          <w:sz w:val="24"/>
          <w:szCs w:val="24"/>
        </w:rPr>
        <w:t>, 9(1), pp. 33–40. Available at: http://paper.ijcsns.org/07_book/200901/20090105.pdf.</w:t>
      </w:r>
    </w:p>
    <w:p w14:paraId="33FFA10F"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Ramakrishna, A., Xu, S. and Thoppil, T. (2019) </w:t>
      </w:r>
      <w:r w:rsidRPr="00C74504">
        <w:rPr>
          <w:rFonts w:ascii="Arial" w:hAnsi="Arial" w:cs="Arial"/>
          <w:i/>
          <w:iCs/>
          <w:noProof/>
          <w:sz w:val="24"/>
          <w:szCs w:val="24"/>
        </w:rPr>
        <w:t>Artificial intelligence gets to work in the automotive industry</w:t>
      </w:r>
      <w:r w:rsidRPr="00C74504">
        <w:rPr>
          <w:rFonts w:ascii="Arial" w:hAnsi="Arial" w:cs="Arial"/>
          <w:noProof/>
          <w:sz w:val="24"/>
          <w:szCs w:val="24"/>
        </w:rPr>
        <w:t xml:space="preserve">, </w:t>
      </w:r>
      <w:r w:rsidRPr="00C74504">
        <w:rPr>
          <w:rFonts w:ascii="Arial" w:hAnsi="Arial" w:cs="Arial"/>
          <w:i/>
          <w:iCs/>
          <w:noProof/>
          <w:sz w:val="24"/>
          <w:szCs w:val="24"/>
        </w:rPr>
        <w:t>Automotive World</w:t>
      </w:r>
      <w:r w:rsidRPr="00C74504">
        <w:rPr>
          <w:rFonts w:ascii="Arial" w:hAnsi="Arial" w:cs="Arial"/>
          <w:noProof/>
          <w:sz w:val="24"/>
          <w:szCs w:val="24"/>
        </w:rPr>
        <w:t>. Available at: https://www.automotiveworld.com/articles/artificial-intelligence-gets-to-work-in-the-automotive-industry/ (Accessed: 21 August 2021).</w:t>
      </w:r>
    </w:p>
    <w:p w14:paraId="70D29DDA"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Ramanathan, U. and Ramanathan, R. (eds) (2020) </w:t>
      </w:r>
      <w:r w:rsidRPr="00C74504">
        <w:rPr>
          <w:rFonts w:ascii="Arial" w:hAnsi="Arial" w:cs="Arial"/>
          <w:i/>
          <w:iCs/>
          <w:noProof/>
          <w:sz w:val="24"/>
          <w:szCs w:val="24"/>
        </w:rPr>
        <w:t>Sustainable Supply Chains: Strategies, Issues, and Models</w:t>
      </w:r>
      <w:r w:rsidRPr="00C74504">
        <w:rPr>
          <w:rFonts w:ascii="Arial" w:hAnsi="Arial" w:cs="Arial"/>
          <w:noProof/>
          <w:sz w:val="24"/>
          <w:szCs w:val="24"/>
        </w:rPr>
        <w:t>. Cham: Springer International Publishing. doi: 10.1007/978-3-030-48876-5.</w:t>
      </w:r>
    </w:p>
    <w:p w14:paraId="5AFEB97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Ramos-Rodríguez, A.-R. and Ruíz-Navarro, J. (2004) ‘Changes in the intellectual structure of strategic management research: a bibliometric study of theStrategic Management Journal, 1980–2000’, </w:t>
      </w:r>
      <w:r w:rsidRPr="00C74504">
        <w:rPr>
          <w:rFonts w:ascii="Arial" w:hAnsi="Arial" w:cs="Arial"/>
          <w:i/>
          <w:iCs/>
          <w:noProof/>
          <w:sz w:val="24"/>
          <w:szCs w:val="24"/>
        </w:rPr>
        <w:t>Strategic Management Journal</w:t>
      </w:r>
      <w:r w:rsidRPr="00C74504">
        <w:rPr>
          <w:rFonts w:ascii="Arial" w:hAnsi="Arial" w:cs="Arial"/>
          <w:noProof/>
          <w:sz w:val="24"/>
          <w:szCs w:val="24"/>
        </w:rPr>
        <w:t>, 25(10), pp. 981–1004. doi: 10.1002/smj.397.</w:t>
      </w:r>
    </w:p>
    <w:p w14:paraId="791EF60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Riahi, Y. </w:t>
      </w:r>
      <w:r w:rsidRPr="00C74504">
        <w:rPr>
          <w:rFonts w:ascii="Arial" w:hAnsi="Arial" w:cs="Arial"/>
          <w:i/>
          <w:iCs/>
          <w:noProof/>
          <w:sz w:val="24"/>
          <w:szCs w:val="24"/>
        </w:rPr>
        <w:t>et al.</w:t>
      </w:r>
      <w:r w:rsidRPr="00C74504">
        <w:rPr>
          <w:rFonts w:ascii="Arial" w:hAnsi="Arial" w:cs="Arial"/>
          <w:noProof/>
          <w:sz w:val="24"/>
          <w:szCs w:val="24"/>
        </w:rPr>
        <w:t xml:space="preserve"> (2021) ‘Artificial intelligence applications in supply chain: A descriptive bibliometric analysis and future research directions’, </w:t>
      </w:r>
      <w:r w:rsidRPr="00C74504">
        <w:rPr>
          <w:rFonts w:ascii="Arial" w:hAnsi="Arial" w:cs="Arial"/>
          <w:i/>
          <w:iCs/>
          <w:noProof/>
          <w:sz w:val="24"/>
          <w:szCs w:val="24"/>
        </w:rPr>
        <w:t>Expert Systems with Applications</w:t>
      </w:r>
      <w:r w:rsidRPr="00C74504">
        <w:rPr>
          <w:rFonts w:ascii="Arial" w:hAnsi="Arial" w:cs="Arial"/>
          <w:noProof/>
          <w:sz w:val="24"/>
          <w:szCs w:val="24"/>
        </w:rPr>
        <w:t>, 173, p. 114702. doi: 10.1016/j.eswa.2021.114702.</w:t>
      </w:r>
    </w:p>
    <w:p w14:paraId="33D07F6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Roberto, R., Lima, J. P. and Teichrieb, V. (2016) ‘Tracking for mobile devices: A systematic mapping study’, </w:t>
      </w:r>
      <w:r w:rsidRPr="00C74504">
        <w:rPr>
          <w:rFonts w:ascii="Arial" w:hAnsi="Arial" w:cs="Arial"/>
          <w:i/>
          <w:iCs/>
          <w:noProof/>
          <w:sz w:val="24"/>
          <w:szCs w:val="24"/>
        </w:rPr>
        <w:t>Computers &amp; Graphics</w:t>
      </w:r>
      <w:r w:rsidRPr="00C74504">
        <w:rPr>
          <w:rFonts w:ascii="Arial" w:hAnsi="Arial" w:cs="Arial"/>
          <w:noProof/>
          <w:sz w:val="24"/>
          <w:szCs w:val="24"/>
        </w:rPr>
        <w:t>, 56, pp. 20–30. doi: 10.1016/j.cag.2016.02.002.</w:t>
      </w:r>
    </w:p>
    <w:p w14:paraId="60B4296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Roberts, G. W. (2010) ‘Advancing new approaches to learning and teaching – introducing appreciative inquiry to a problem</w:t>
      </w:r>
      <w:r w:rsidRPr="00C74504">
        <w:rPr>
          <w:rFonts w:ascii="Cambria Math" w:hAnsi="Cambria Math" w:cs="Cambria Math"/>
          <w:noProof/>
          <w:sz w:val="24"/>
          <w:szCs w:val="24"/>
        </w:rPr>
        <w:t>‐</w:t>
      </w:r>
      <w:r w:rsidRPr="00C74504">
        <w:rPr>
          <w:rFonts w:ascii="Arial" w:hAnsi="Arial" w:cs="Arial"/>
          <w:noProof/>
          <w:sz w:val="24"/>
          <w:szCs w:val="24"/>
        </w:rPr>
        <w:t xml:space="preserve">based learning curriculum’, </w:t>
      </w:r>
      <w:r w:rsidRPr="00C74504">
        <w:rPr>
          <w:rFonts w:ascii="Arial" w:hAnsi="Arial" w:cs="Arial"/>
          <w:i/>
          <w:iCs/>
          <w:noProof/>
          <w:sz w:val="24"/>
          <w:szCs w:val="24"/>
        </w:rPr>
        <w:t>Journal of Applied Research in Higher Education</w:t>
      </w:r>
      <w:r w:rsidRPr="00C74504">
        <w:rPr>
          <w:rFonts w:ascii="Arial" w:hAnsi="Arial" w:cs="Arial"/>
          <w:noProof/>
          <w:sz w:val="24"/>
          <w:szCs w:val="24"/>
        </w:rPr>
        <w:t>, 2(1), pp. 16–24. doi: 10.1108/17581184201000002.</w:t>
      </w:r>
    </w:p>
    <w:p w14:paraId="7AA5E50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Romaine, E. (2020) </w:t>
      </w:r>
      <w:r w:rsidRPr="00C74504">
        <w:rPr>
          <w:rFonts w:ascii="Arial" w:hAnsi="Arial" w:cs="Arial"/>
          <w:i/>
          <w:iCs/>
          <w:noProof/>
          <w:sz w:val="24"/>
          <w:szCs w:val="24"/>
        </w:rPr>
        <w:t>Automated Storage &amp; Retrieval System (AS/RS) Types &amp; Uses</w:t>
      </w:r>
      <w:r w:rsidRPr="00C74504">
        <w:rPr>
          <w:rFonts w:ascii="Arial" w:hAnsi="Arial" w:cs="Arial"/>
          <w:noProof/>
          <w:sz w:val="24"/>
          <w:szCs w:val="24"/>
        </w:rPr>
        <w:t xml:space="preserve">, </w:t>
      </w:r>
      <w:r w:rsidRPr="00C74504">
        <w:rPr>
          <w:rFonts w:ascii="Arial" w:hAnsi="Arial" w:cs="Arial"/>
          <w:i/>
          <w:iCs/>
          <w:noProof/>
          <w:sz w:val="24"/>
          <w:szCs w:val="24"/>
        </w:rPr>
        <w:t>Conveyco</w:t>
      </w:r>
      <w:r w:rsidRPr="00C74504">
        <w:rPr>
          <w:rFonts w:ascii="Arial" w:hAnsi="Arial" w:cs="Arial"/>
          <w:noProof/>
          <w:sz w:val="24"/>
          <w:szCs w:val="24"/>
        </w:rPr>
        <w:t>. Available at: https://www.conveyco.com/automated-storage-and-retrieval-types/ (Accessed: 15 December 2020).</w:t>
      </w:r>
    </w:p>
    <w:p w14:paraId="494F503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Rowley, J. and Slack, F. (2004) ‘Conducting a literature review’, </w:t>
      </w:r>
      <w:r w:rsidRPr="00C74504">
        <w:rPr>
          <w:rFonts w:ascii="Arial" w:hAnsi="Arial" w:cs="Arial"/>
          <w:i/>
          <w:iCs/>
          <w:noProof/>
          <w:sz w:val="24"/>
          <w:szCs w:val="24"/>
        </w:rPr>
        <w:t xml:space="preserve">Management Research </w:t>
      </w:r>
      <w:r w:rsidRPr="00C74504">
        <w:rPr>
          <w:rFonts w:ascii="Arial" w:hAnsi="Arial" w:cs="Arial"/>
          <w:i/>
          <w:iCs/>
          <w:noProof/>
          <w:sz w:val="24"/>
          <w:szCs w:val="24"/>
        </w:rPr>
        <w:lastRenderedPageBreak/>
        <w:t>News</w:t>
      </w:r>
      <w:r w:rsidRPr="00C74504">
        <w:rPr>
          <w:rFonts w:ascii="Arial" w:hAnsi="Arial" w:cs="Arial"/>
          <w:noProof/>
          <w:sz w:val="24"/>
          <w:szCs w:val="24"/>
        </w:rPr>
        <w:t>, 27(6), pp. 31–39. doi: 10.1108/01409170410784185.</w:t>
      </w:r>
    </w:p>
    <w:p w14:paraId="02C5741A"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Rožanec, J. M. </w:t>
      </w:r>
      <w:r w:rsidRPr="00C74504">
        <w:rPr>
          <w:rFonts w:ascii="Arial" w:hAnsi="Arial" w:cs="Arial"/>
          <w:i/>
          <w:iCs/>
          <w:noProof/>
          <w:sz w:val="24"/>
          <w:szCs w:val="24"/>
        </w:rPr>
        <w:t>et al.</w:t>
      </w:r>
      <w:r w:rsidRPr="00C74504">
        <w:rPr>
          <w:rFonts w:ascii="Arial" w:hAnsi="Arial" w:cs="Arial"/>
          <w:noProof/>
          <w:sz w:val="24"/>
          <w:szCs w:val="24"/>
        </w:rPr>
        <w:t xml:space="preserve"> (2021) ‘Automotive OEM Demand Forecasting: A Comparative Study of Forecasting Algorithms and Strategies’, </w:t>
      </w:r>
      <w:r w:rsidRPr="00C74504">
        <w:rPr>
          <w:rFonts w:ascii="Arial" w:hAnsi="Arial" w:cs="Arial"/>
          <w:i/>
          <w:iCs/>
          <w:noProof/>
          <w:sz w:val="24"/>
          <w:szCs w:val="24"/>
        </w:rPr>
        <w:t>Applied Sciences</w:t>
      </w:r>
      <w:r w:rsidRPr="00C74504">
        <w:rPr>
          <w:rFonts w:ascii="Arial" w:hAnsi="Arial" w:cs="Arial"/>
          <w:noProof/>
          <w:sz w:val="24"/>
          <w:szCs w:val="24"/>
        </w:rPr>
        <w:t>, 11(15), p. 6787. doi: 10.3390/app11156787.</w:t>
      </w:r>
    </w:p>
    <w:p w14:paraId="6C03B14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Ruel, H. and Njoku, E. (2021) ‘AI redefining the hospitality industry’, </w:t>
      </w:r>
      <w:r w:rsidRPr="00C74504">
        <w:rPr>
          <w:rFonts w:ascii="Arial" w:hAnsi="Arial" w:cs="Arial"/>
          <w:i/>
          <w:iCs/>
          <w:noProof/>
          <w:sz w:val="24"/>
          <w:szCs w:val="24"/>
        </w:rPr>
        <w:t>Journal of Tourism Futures</w:t>
      </w:r>
      <w:r w:rsidRPr="00C74504">
        <w:rPr>
          <w:rFonts w:ascii="Arial" w:hAnsi="Arial" w:cs="Arial"/>
          <w:noProof/>
          <w:sz w:val="24"/>
          <w:szCs w:val="24"/>
        </w:rPr>
        <w:t>, 7(1), pp. 53–66. doi: 10.1108/JTF-03-2020-0032.</w:t>
      </w:r>
    </w:p>
    <w:p w14:paraId="64B5EF7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Russell, S. and Norvig, P. (2020) </w:t>
      </w:r>
      <w:r w:rsidRPr="00C74504">
        <w:rPr>
          <w:rFonts w:ascii="Arial" w:hAnsi="Arial" w:cs="Arial"/>
          <w:i/>
          <w:iCs/>
          <w:noProof/>
          <w:sz w:val="24"/>
          <w:szCs w:val="24"/>
        </w:rPr>
        <w:t>Artificial Intelligence: A Modern Approach</w:t>
      </w:r>
      <w:r w:rsidRPr="00C74504">
        <w:rPr>
          <w:rFonts w:ascii="Arial" w:hAnsi="Arial" w:cs="Arial"/>
          <w:noProof/>
          <w:sz w:val="24"/>
          <w:szCs w:val="24"/>
        </w:rPr>
        <w:t>. 4th edn. Ontario, Canada: Pearson. Available at: https://www.pearson.com/us/higher-education/program/Russell-Artificial-Intelligence-A-Modern-Approach-4th-Edition/PGM1263338.html.</w:t>
      </w:r>
    </w:p>
    <w:p w14:paraId="32B0181F"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Sadeghi, J., Sadeghi, S. and Niaki, S. T. A. (2014) ‘Optimizing a hybrid vendor-managed inventory and transportation problem with fuzzy demand: An improved particle swarm optimization algorithm’, </w:t>
      </w:r>
      <w:r w:rsidRPr="00C74504">
        <w:rPr>
          <w:rFonts w:ascii="Arial" w:hAnsi="Arial" w:cs="Arial"/>
          <w:i/>
          <w:iCs/>
          <w:noProof/>
          <w:sz w:val="24"/>
          <w:szCs w:val="24"/>
        </w:rPr>
        <w:t>Information Sciences</w:t>
      </w:r>
      <w:r w:rsidRPr="00C74504">
        <w:rPr>
          <w:rFonts w:ascii="Arial" w:hAnsi="Arial" w:cs="Arial"/>
          <w:noProof/>
          <w:sz w:val="24"/>
          <w:szCs w:val="24"/>
        </w:rPr>
        <w:t>, 272, pp. 126–144. doi: 10.1016/j.ins.2014.02.075.</w:t>
      </w:r>
    </w:p>
    <w:p w14:paraId="289A3514"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Salais-Fierro, T. E. </w:t>
      </w:r>
      <w:r w:rsidRPr="00C74504">
        <w:rPr>
          <w:rFonts w:ascii="Arial" w:hAnsi="Arial" w:cs="Arial"/>
          <w:i/>
          <w:iCs/>
          <w:noProof/>
          <w:sz w:val="24"/>
          <w:szCs w:val="24"/>
        </w:rPr>
        <w:t>et al.</w:t>
      </w:r>
      <w:r w:rsidRPr="00C74504">
        <w:rPr>
          <w:rFonts w:ascii="Arial" w:hAnsi="Arial" w:cs="Arial"/>
          <w:noProof/>
          <w:sz w:val="24"/>
          <w:szCs w:val="24"/>
        </w:rPr>
        <w:t xml:space="preserve"> (2020) ‘Demand Prediction Using a Soft-Computing Approach: A Case Study of Automotive Industry’, </w:t>
      </w:r>
      <w:r w:rsidRPr="00C74504">
        <w:rPr>
          <w:rFonts w:ascii="Arial" w:hAnsi="Arial" w:cs="Arial"/>
          <w:i/>
          <w:iCs/>
          <w:noProof/>
          <w:sz w:val="24"/>
          <w:szCs w:val="24"/>
        </w:rPr>
        <w:t>Applied Sciences</w:t>
      </w:r>
      <w:r w:rsidRPr="00C74504">
        <w:rPr>
          <w:rFonts w:ascii="Arial" w:hAnsi="Arial" w:cs="Arial"/>
          <w:noProof/>
          <w:sz w:val="24"/>
          <w:szCs w:val="24"/>
        </w:rPr>
        <w:t>, 10(3), p. 829. doi: 10.3390/app10030829.</w:t>
      </w:r>
    </w:p>
    <w:p w14:paraId="3EF3159C"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Salinas, D. </w:t>
      </w:r>
      <w:r w:rsidRPr="00C74504">
        <w:rPr>
          <w:rFonts w:ascii="Arial" w:hAnsi="Arial" w:cs="Arial"/>
          <w:i/>
          <w:iCs/>
          <w:noProof/>
          <w:sz w:val="24"/>
          <w:szCs w:val="24"/>
        </w:rPr>
        <w:t>et al.</w:t>
      </w:r>
      <w:r w:rsidRPr="00C74504">
        <w:rPr>
          <w:rFonts w:ascii="Arial" w:hAnsi="Arial" w:cs="Arial"/>
          <w:noProof/>
          <w:sz w:val="24"/>
          <w:szCs w:val="24"/>
        </w:rPr>
        <w:t xml:space="preserve"> (2020) ‘DeepAR: Probabilistic forecasting with autoregressive recurrent networks’, </w:t>
      </w:r>
      <w:r w:rsidRPr="00C74504">
        <w:rPr>
          <w:rFonts w:ascii="Arial" w:hAnsi="Arial" w:cs="Arial"/>
          <w:i/>
          <w:iCs/>
          <w:noProof/>
          <w:sz w:val="24"/>
          <w:szCs w:val="24"/>
        </w:rPr>
        <w:t>International Journal of Forecasting</w:t>
      </w:r>
      <w:r w:rsidRPr="00C74504">
        <w:rPr>
          <w:rFonts w:ascii="Arial" w:hAnsi="Arial" w:cs="Arial"/>
          <w:noProof/>
          <w:sz w:val="24"/>
          <w:szCs w:val="24"/>
        </w:rPr>
        <w:t>, 36(3), pp. 1181–1191. doi: 10.1016/j.ijforecast.2019.07.001.</w:t>
      </w:r>
    </w:p>
    <w:p w14:paraId="0E90D73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Seamans, R. (2021) </w:t>
      </w:r>
      <w:r w:rsidRPr="00C74504">
        <w:rPr>
          <w:rFonts w:ascii="Arial" w:hAnsi="Arial" w:cs="Arial"/>
          <w:i/>
          <w:iCs/>
          <w:noProof/>
          <w:sz w:val="24"/>
          <w:szCs w:val="24"/>
        </w:rPr>
        <w:t>Autonomous vehicles as a “killer app” for AI</w:t>
      </w:r>
      <w:r w:rsidRPr="00C74504">
        <w:rPr>
          <w:rFonts w:ascii="Arial" w:hAnsi="Arial" w:cs="Arial"/>
          <w:noProof/>
          <w:sz w:val="24"/>
          <w:szCs w:val="24"/>
        </w:rPr>
        <w:t xml:space="preserve">, </w:t>
      </w:r>
      <w:r w:rsidRPr="00C74504">
        <w:rPr>
          <w:rFonts w:ascii="Arial" w:hAnsi="Arial" w:cs="Arial"/>
          <w:i/>
          <w:iCs/>
          <w:noProof/>
          <w:sz w:val="24"/>
          <w:szCs w:val="24"/>
        </w:rPr>
        <w:t>Brookings</w:t>
      </w:r>
      <w:r w:rsidRPr="00C74504">
        <w:rPr>
          <w:rFonts w:ascii="Arial" w:hAnsi="Arial" w:cs="Arial"/>
          <w:noProof/>
          <w:sz w:val="24"/>
          <w:szCs w:val="24"/>
        </w:rPr>
        <w:t>. Available at: https://www.brookings.edu/research/autonomous-vehicles-as-a-killer-app-for-ai/ (Accessed: 23 August 2021).</w:t>
      </w:r>
    </w:p>
    <w:p w14:paraId="659E29A2"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Sen, S. (2018) ‘Artificial Intelligence in Automobiles: An Overview’, </w:t>
      </w:r>
      <w:r w:rsidRPr="00C74504">
        <w:rPr>
          <w:rFonts w:ascii="Arial" w:hAnsi="Arial" w:cs="Arial"/>
          <w:i/>
          <w:iCs/>
          <w:noProof/>
          <w:sz w:val="24"/>
          <w:szCs w:val="24"/>
        </w:rPr>
        <w:t>International Journal of Innovative Research in Science, Engineering and Technology</w:t>
      </w:r>
      <w:r w:rsidRPr="00C74504">
        <w:rPr>
          <w:rFonts w:ascii="Arial" w:hAnsi="Arial" w:cs="Arial"/>
          <w:noProof/>
          <w:sz w:val="24"/>
          <w:szCs w:val="24"/>
        </w:rPr>
        <w:t>, 7(5), pp. 6306–6313. Available at: http://www.ijirset.com/upload/2018/may/224_Artificial.pdf.</w:t>
      </w:r>
    </w:p>
    <w:p w14:paraId="7FB009F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Shaikh, S., Becker, J. and Wayne, `Julia (2019) </w:t>
      </w:r>
      <w:r w:rsidRPr="00C74504">
        <w:rPr>
          <w:rFonts w:ascii="Arial" w:hAnsi="Arial" w:cs="Arial"/>
          <w:i/>
          <w:iCs/>
          <w:noProof/>
          <w:sz w:val="24"/>
          <w:szCs w:val="24"/>
        </w:rPr>
        <w:t xml:space="preserve">The automotive industry’s journey </w:t>
      </w:r>
      <w:r w:rsidRPr="00C74504">
        <w:rPr>
          <w:rFonts w:ascii="Arial" w:hAnsi="Arial" w:cs="Arial"/>
          <w:i/>
          <w:iCs/>
          <w:noProof/>
          <w:sz w:val="24"/>
          <w:szCs w:val="24"/>
        </w:rPr>
        <w:lastRenderedPageBreak/>
        <w:t>toward the autonomous supply chain</w:t>
      </w:r>
      <w:r w:rsidRPr="00C74504">
        <w:rPr>
          <w:rFonts w:ascii="Arial" w:hAnsi="Arial" w:cs="Arial"/>
          <w:noProof/>
          <w:sz w:val="24"/>
          <w:szCs w:val="24"/>
        </w:rPr>
        <w:t xml:space="preserve">, </w:t>
      </w:r>
      <w:r w:rsidRPr="00C74504">
        <w:rPr>
          <w:rFonts w:ascii="Arial" w:hAnsi="Arial" w:cs="Arial"/>
          <w:i/>
          <w:iCs/>
          <w:noProof/>
          <w:sz w:val="24"/>
          <w:szCs w:val="24"/>
        </w:rPr>
        <w:t>Supply Chain Quarterly</w:t>
      </w:r>
      <w:r w:rsidRPr="00C74504">
        <w:rPr>
          <w:rFonts w:ascii="Arial" w:hAnsi="Arial" w:cs="Arial"/>
          <w:noProof/>
          <w:sz w:val="24"/>
          <w:szCs w:val="24"/>
        </w:rPr>
        <w:t>. Available at: https://www.supplychainquarterly.com/articles/2108-the-automotive-industry-s-journey-toward-the-autonomous-supply-chain (Accessed: 22 September 2021).</w:t>
      </w:r>
    </w:p>
    <w:p w14:paraId="1F7B019A"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Sharma, R. and Singhal, P. (2019) ‘Demand Forecasting Of Engine Oil For Automotive And Industrial Lubricant Manufacturing Company Using Neural Network’, </w:t>
      </w:r>
      <w:r w:rsidRPr="00C74504">
        <w:rPr>
          <w:rFonts w:ascii="Arial" w:hAnsi="Arial" w:cs="Arial"/>
          <w:i/>
          <w:iCs/>
          <w:noProof/>
          <w:sz w:val="24"/>
          <w:szCs w:val="24"/>
        </w:rPr>
        <w:t>Materials Today: Proceedings</w:t>
      </w:r>
      <w:r w:rsidRPr="00C74504">
        <w:rPr>
          <w:rFonts w:ascii="Arial" w:hAnsi="Arial" w:cs="Arial"/>
          <w:noProof/>
          <w:sz w:val="24"/>
          <w:szCs w:val="24"/>
        </w:rPr>
        <w:t>, 18, pp. 2308–2314. doi: 10.1016/j.matpr.2019.07.013.</w:t>
      </w:r>
    </w:p>
    <w:p w14:paraId="4CF945B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Sharma, R. and Sinha, A. K. (2012) ‘Sales Forecast of an Automobile Industry’, </w:t>
      </w:r>
      <w:r w:rsidRPr="00C74504">
        <w:rPr>
          <w:rFonts w:ascii="Arial" w:hAnsi="Arial" w:cs="Arial"/>
          <w:i/>
          <w:iCs/>
          <w:noProof/>
          <w:sz w:val="24"/>
          <w:szCs w:val="24"/>
        </w:rPr>
        <w:t>International Journal of Computer Applications</w:t>
      </w:r>
      <w:r w:rsidRPr="00C74504">
        <w:rPr>
          <w:rFonts w:ascii="Arial" w:hAnsi="Arial" w:cs="Arial"/>
          <w:noProof/>
          <w:sz w:val="24"/>
          <w:szCs w:val="24"/>
        </w:rPr>
        <w:t>, 53(12), pp. 25–28. Available at: https://research.ijcaonline.org/volume53/number12/pxc3882403.pdf.</w:t>
      </w:r>
    </w:p>
    <w:p w14:paraId="11F35B7D"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Shukla, N., Tiwari, M. K. and Ceglarek, D. (2013) ‘Genetic-algorithms-based algorithm portfolio for inventory routing problem with stochastic demand’, </w:t>
      </w:r>
      <w:r w:rsidRPr="00C74504">
        <w:rPr>
          <w:rFonts w:ascii="Arial" w:hAnsi="Arial" w:cs="Arial"/>
          <w:i/>
          <w:iCs/>
          <w:noProof/>
          <w:sz w:val="24"/>
          <w:szCs w:val="24"/>
        </w:rPr>
        <w:t>International Journal of Production Research</w:t>
      </w:r>
      <w:r w:rsidRPr="00C74504">
        <w:rPr>
          <w:rFonts w:ascii="Arial" w:hAnsi="Arial" w:cs="Arial"/>
          <w:noProof/>
          <w:sz w:val="24"/>
          <w:szCs w:val="24"/>
        </w:rPr>
        <w:t>, 51(1), pp. 118–137. doi: 10.1080/00207543.2011.653010.</w:t>
      </w:r>
    </w:p>
    <w:p w14:paraId="4009892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Signorelli, C. M. (2018) ‘Can Computers Become Conscious and Overcome Humans?’, </w:t>
      </w:r>
      <w:r w:rsidRPr="00C74504">
        <w:rPr>
          <w:rFonts w:ascii="Arial" w:hAnsi="Arial" w:cs="Arial"/>
          <w:i/>
          <w:iCs/>
          <w:noProof/>
          <w:sz w:val="24"/>
          <w:szCs w:val="24"/>
        </w:rPr>
        <w:t>Frontiers in Robotics and AI</w:t>
      </w:r>
      <w:r w:rsidRPr="00C74504">
        <w:rPr>
          <w:rFonts w:ascii="Arial" w:hAnsi="Arial" w:cs="Arial"/>
          <w:noProof/>
          <w:sz w:val="24"/>
          <w:szCs w:val="24"/>
        </w:rPr>
        <w:t>, 5. doi: 10.3389/frobt.2018.00121.</w:t>
      </w:r>
    </w:p>
    <w:p w14:paraId="48DE6BBD"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Sima, V. </w:t>
      </w:r>
      <w:r w:rsidRPr="00C74504">
        <w:rPr>
          <w:rFonts w:ascii="Arial" w:hAnsi="Arial" w:cs="Arial"/>
          <w:i/>
          <w:iCs/>
          <w:noProof/>
          <w:sz w:val="24"/>
          <w:szCs w:val="24"/>
        </w:rPr>
        <w:t>et al.</w:t>
      </w:r>
      <w:r w:rsidRPr="00C74504">
        <w:rPr>
          <w:rFonts w:ascii="Arial" w:hAnsi="Arial" w:cs="Arial"/>
          <w:noProof/>
          <w:sz w:val="24"/>
          <w:szCs w:val="24"/>
        </w:rPr>
        <w:t xml:space="preserve"> (2020) ‘Influences of the Industry 4.0 Revolution on the Human Capital Development and Consumer Behavior: A Systematic Review’, </w:t>
      </w:r>
      <w:r w:rsidRPr="00C74504">
        <w:rPr>
          <w:rFonts w:ascii="Arial" w:hAnsi="Arial" w:cs="Arial"/>
          <w:i/>
          <w:iCs/>
          <w:noProof/>
          <w:sz w:val="24"/>
          <w:szCs w:val="24"/>
        </w:rPr>
        <w:t>Sustainability</w:t>
      </w:r>
      <w:r w:rsidRPr="00C74504">
        <w:rPr>
          <w:rFonts w:ascii="Arial" w:hAnsi="Arial" w:cs="Arial"/>
          <w:noProof/>
          <w:sz w:val="24"/>
          <w:szCs w:val="24"/>
        </w:rPr>
        <w:t>, 12(10), p. 4035. doi: 10.3390/su12104035.</w:t>
      </w:r>
    </w:p>
    <w:p w14:paraId="17D806B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Simić, D. and Simić, S. (2012) ‘Hybrid Artificial Intelligence Approaches on Vehicle Routing Problem in Logistics Distribution’, in </w:t>
      </w:r>
      <w:r w:rsidRPr="00C74504">
        <w:rPr>
          <w:rFonts w:ascii="Arial" w:hAnsi="Arial" w:cs="Arial"/>
          <w:i/>
          <w:iCs/>
          <w:noProof/>
          <w:sz w:val="24"/>
          <w:szCs w:val="24"/>
        </w:rPr>
        <w:t>International Conference on Hybrid Artificial Intelligence Systems</w:t>
      </w:r>
      <w:r w:rsidRPr="00C74504">
        <w:rPr>
          <w:rFonts w:ascii="Arial" w:hAnsi="Arial" w:cs="Arial"/>
          <w:noProof/>
          <w:sz w:val="24"/>
          <w:szCs w:val="24"/>
        </w:rPr>
        <w:t>. Berlin, Germany: Springer, pp. 208–220. doi: 10.1007/978-3-642-28942-2_19.</w:t>
      </w:r>
    </w:p>
    <w:p w14:paraId="5586077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Soegoto, E. S., Utami, R. D. and Hermawan, Y. A. (2019) ‘Influence of artificial intelligence in automotive industry’, </w:t>
      </w:r>
      <w:r w:rsidRPr="00C74504">
        <w:rPr>
          <w:rFonts w:ascii="Arial" w:hAnsi="Arial" w:cs="Arial"/>
          <w:i/>
          <w:iCs/>
          <w:noProof/>
          <w:sz w:val="24"/>
          <w:szCs w:val="24"/>
        </w:rPr>
        <w:t>Journal of Physics: Conference Series</w:t>
      </w:r>
      <w:r w:rsidRPr="00C74504">
        <w:rPr>
          <w:rFonts w:ascii="Arial" w:hAnsi="Arial" w:cs="Arial"/>
          <w:noProof/>
          <w:sz w:val="24"/>
          <w:szCs w:val="24"/>
        </w:rPr>
        <w:t>, 1402, p. 066081. doi: 10.1088/1742-6596/1402/6/066081.</w:t>
      </w:r>
    </w:p>
    <w:p w14:paraId="11D89B6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Stefanovic, N. (2015) ‘Collaborative predictive business intelligence model for spare parts inventory replenishment’, </w:t>
      </w:r>
      <w:r w:rsidRPr="00C74504">
        <w:rPr>
          <w:rFonts w:ascii="Arial" w:hAnsi="Arial" w:cs="Arial"/>
          <w:i/>
          <w:iCs/>
          <w:noProof/>
          <w:sz w:val="24"/>
          <w:szCs w:val="24"/>
        </w:rPr>
        <w:t>Computer Science and Information Systems</w:t>
      </w:r>
      <w:r w:rsidRPr="00C74504">
        <w:rPr>
          <w:rFonts w:ascii="Arial" w:hAnsi="Arial" w:cs="Arial"/>
          <w:noProof/>
          <w:sz w:val="24"/>
          <w:szCs w:val="24"/>
        </w:rPr>
        <w:t>, 12(3), pp. 911–930. doi: 10.2298/CSIS141101034S.</w:t>
      </w:r>
    </w:p>
    <w:p w14:paraId="3DCD682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lastRenderedPageBreak/>
        <w:t xml:space="preserve">Stork, A. </w:t>
      </w:r>
      <w:r w:rsidRPr="00C74504">
        <w:rPr>
          <w:rFonts w:ascii="Arial" w:hAnsi="Arial" w:cs="Arial"/>
          <w:i/>
          <w:iCs/>
          <w:noProof/>
          <w:sz w:val="24"/>
          <w:szCs w:val="24"/>
        </w:rPr>
        <w:t>et al.</w:t>
      </w:r>
      <w:r w:rsidRPr="00C74504">
        <w:rPr>
          <w:rFonts w:ascii="Arial" w:hAnsi="Arial" w:cs="Arial"/>
          <w:noProof/>
          <w:sz w:val="24"/>
          <w:szCs w:val="24"/>
        </w:rPr>
        <w:t xml:space="preserve"> (2012) ‘Enabling virtual assembly training in and beyond the automotive industry’, in </w:t>
      </w:r>
      <w:r w:rsidRPr="00C74504">
        <w:rPr>
          <w:rFonts w:ascii="Arial" w:hAnsi="Arial" w:cs="Arial"/>
          <w:i/>
          <w:iCs/>
          <w:noProof/>
          <w:sz w:val="24"/>
          <w:szCs w:val="24"/>
        </w:rPr>
        <w:t>2012 18th International Conference on Virtual Systems and Multimedia</w:t>
      </w:r>
      <w:r w:rsidRPr="00C74504">
        <w:rPr>
          <w:rFonts w:ascii="Arial" w:hAnsi="Arial" w:cs="Arial"/>
          <w:noProof/>
          <w:sz w:val="24"/>
          <w:szCs w:val="24"/>
        </w:rPr>
        <w:t>. IEEE, pp. 347–352. doi: 10.1109/VSMM.2012.6365944.</w:t>
      </w:r>
    </w:p>
    <w:p w14:paraId="0C205A9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Sustrova, T. (2016) ‘A Suitable Artificial Intelligence Model for Inventory Level Optimization’, </w:t>
      </w:r>
      <w:r w:rsidRPr="00C74504">
        <w:rPr>
          <w:rFonts w:ascii="Arial" w:hAnsi="Arial" w:cs="Arial"/>
          <w:i/>
          <w:iCs/>
          <w:noProof/>
          <w:sz w:val="24"/>
          <w:szCs w:val="24"/>
        </w:rPr>
        <w:t>Trends Economics and Management</w:t>
      </w:r>
      <w:r w:rsidRPr="00C74504">
        <w:rPr>
          <w:rFonts w:ascii="Arial" w:hAnsi="Arial" w:cs="Arial"/>
          <w:noProof/>
          <w:sz w:val="24"/>
          <w:szCs w:val="24"/>
        </w:rPr>
        <w:t>, 10(25), p. 48. doi: 10.13164/trends.2016.25.48.</w:t>
      </w:r>
    </w:p>
    <w:p w14:paraId="503FE07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Tikhamarine, Y. </w:t>
      </w:r>
      <w:r w:rsidRPr="00C74504">
        <w:rPr>
          <w:rFonts w:ascii="Arial" w:hAnsi="Arial" w:cs="Arial"/>
          <w:i/>
          <w:iCs/>
          <w:noProof/>
          <w:sz w:val="24"/>
          <w:szCs w:val="24"/>
        </w:rPr>
        <w:t>et al.</w:t>
      </w:r>
      <w:r w:rsidRPr="00C74504">
        <w:rPr>
          <w:rFonts w:ascii="Arial" w:hAnsi="Arial" w:cs="Arial"/>
          <w:noProof/>
          <w:sz w:val="24"/>
          <w:szCs w:val="24"/>
        </w:rPr>
        <w:t xml:space="preserve"> (2020) ‘Improving artificial intelligence models accuracy for monthly streamflow forecasting using grey Wolf optimization (GWO) algorithm’, </w:t>
      </w:r>
      <w:r w:rsidRPr="00C74504">
        <w:rPr>
          <w:rFonts w:ascii="Arial" w:hAnsi="Arial" w:cs="Arial"/>
          <w:i/>
          <w:iCs/>
          <w:noProof/>
          <w:sz w:val="24"/>
          <w:szCs w:val="24"/>
        </w:rPr>
        <w:t>Journal of Hydrology</w:t>
      </w:r>
      <w:r w:rsidRPr="00C74504">
        <w:rPr>
          <w:rFonts w:ascii="Arial" w:hAnsi="Arial" w:cs="Arial"/>
          <w:noProof/>
          <w:sz w:val="24"/>
          <w:szCs w:val="24"/>
        </w:rPr>
        <w:t>, 582, p. 124435. doi: 10.1016/j.jhydrol.2019.124435.</w:t>
      </w:r>
    </w:p>
    <w:p w14:paraId="3D941DDC"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Țîrlea, A. V., Kifor, C. V. and Țîrlea, F. C. (2019) ‘Integrated Neuronal Network in ERP for Management Decision Making’, </w:t>
      </w:r>
      <w:r w:rsidRPr="00C74504">
        <w:rPr>
          <w:rFonts w:ascii="Arial" w:hAnsi="Arial" w:cs="Arial"/>
          <w:i/>
          <w:iCs/>
          <w:noProof/>
          <w:sz w:val="24"/>
          <w:szCs w:val="24"/>
        </w:rPr>
        <w:t>Balkan Region Conference on Engineering and Business Education</w:t>
      </w:r>
      <w:r w:rsidRPr="00C74504">
        <w:rPr>
          <w:rFonts w:ascii="Arial" w:hAnsi="Arial" w:cs="Arial"/>
          <w:noProof/>
          <w:sz w:val="24"/>
          <w:szCs w:val="24"/>
        </w:rPr>
        <w:t>, 3(1), pp. 206–212. doi: 10.2478/cplbu-2020-0024.</w:t>
      </w:r>
    </w:p>
    <w:p w14:paraId="764A63D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Todd, J. (2013) </w:t>
      </w:r>
      <w:r w:rsidRPr="00C74504">
        <w:rPr>
          <w:rFonts w:ascii="Arial" w:hAnsi="Arial" w:cs="Arial"/>
          <w:i/>
          <w:iCs/>
          <w:noProof/>
          <w:sz w:val="24"/>
          <w:szCs w:val="24"/>
        </w:rPr>
        <w:t>Analysis of the Electric Vehicle Industry</w:t>
      </w:r>
      <w:r w:rsidRPr="00C74504">
        <w:rPr>
          <w:rFonts w:ascii="Arial" w:hAnsi="Arial" w:cs="Arial"/>
          <w:noProof/>
          <w:sz w:val="24"/>
          <w:szCs w:val="24"/>
        </w:rPr>
        <w:t>. Washington, D.C., United States. Available at: https://www.iedconline.org/clientuploads/Downloads/edrp/IEDC_Electric_Vehicle_Industry.pdf.</w:t>
      </w:r>
    </w:p>
    <w:p w14:paraId="1EE48CDE"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Tranfield, D., Denyer, D. and Smart, P. (2003) ‘Towards a Methodology for Developing Evidence-Informed Management Knowledge by Means of Systematic Review’, </w:t>
      </w:r>
      <w:r w:rsidRPr="00C74504">
        <w:rPr>
          <w:rFonts w:ascii="Arial" w:hAnsi="Arial" w:cs="Arial"/>
          <w:i/>
          <w:iCs/>
          <w:noProof/>
          <w:sz w:val="24"/>
          <w:szCs w:val="24"/>
        </w:rPr>
        <w:t>British Journal of Management</w:t>
      </w:r>
      <w:r w:rsidRPr="00C74504">
        <w:rPr>
          <w:rFonts w:ascii="Arial" w:hAnsi="Arial" w:cs="Arial"/>
          <w:noProof/>
          <w:sz w:val="24"/>
          <w:szCs w:val="24"/>
        </w:rPr>
        <w:t>, 14(3), pp. 207–222. doi: 10.1111/1467-8551.00375.</w:t>
      </w:r>
    </w:p>
    <w:p w14:paraId="40FCD3D3"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Ubaidillah, N. Z. (2021) ‘A Study of Car Demand and Its Interdependency in Sarawak’, </w:t>
      </w:r>
      <w:r w:rsidRPr="00C74504">
        <w:rPr>
          <w:rFonts w:ascii="Arial" w:hAnsi="Arial" w:cs="Arial"/>
          <w:i/>
          <w:iCs/>
          <w:noProof/>
          <w:sz w:val="24"/>
          <w:szCs w:val="24"/>
        </w:rPr>
        <w:t>International Journal of Business and Society</w:t>
      </w:r>
      <w:r w:rsidRPr="00C74504">
        <w:rPr>
          <w:rFonts w:ascii="Arial" w:hAnsi="Arial" w:cs="Arial"/>
          <w:noProof/>
          <w:sz w:val="24"/>
          <w:szCs w:val="24"/>
        </w:rPr>
        <w:t>, 21(3), pp. 997–1011. doi: 10.33736/ijbs.3307.2020.</w:t>
      </w:r>
    </w:p>
    <w:p w14:paraId="3E5721D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Uzsoy, R., Fowler, J. W. and Mönch, L. (2018) ‘A survey of semiconductor supply chain models Part II: demand planning, inventory management, and capacity planning’, </w:t>
      </w:r>
      <w:r w:rsidRPr="00C74504">
        <w:rPr>
          <w:rFonts w:ascii="Arial" w:hAnsi="Arial" w:cs="Arial"/>
          <w:i/>
          <w:iCs/>
          <w:noProof/>
          <w:sz w:val="24"/>
          <w:szCs w:val="24"/>
        </w:rPr>
        <w:t>International Journal of Production Research</w:t>
      </w:r>
      <w:r w:rsidRPr="00C74504">
        <w:rPr>
          <w:rFonts w:ascii="Arial" w:hAnsi="Arial" w:cs="Arial"/>
          <w:noProof/>
          <w:sz w:val="24"/>
          <w:szCs w:val="24"/>
        </w:rPr>
        <w:t>, 56(13), pp. 4546–4564. doi: 10.1080/00207543.2018.1424363.</w:t>
      </w:r>
    </w:p>
    <w:p w14:paraId="2FB9127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Vahabi, A., Seyyedi, S. and Alborzi, M. (2016) ‘A Sales Forecasting Model in </w:t>
      </w:r>
      <w:r w:rsidRPr="00C74504">
        <w:rPr>
          <w:rFonts w:ascii="Arial" w:hAnsi="Arial" w:cs="Arial"/>
          <w:noProof/>
          <w:sz w:val="24"/>
          <w:szCs w:val="24"/>
        </w:rPr>
        <w:lastRenderedPageBreak/>
        <w:t xml:space="preserve">Automotive Industry using Adaptive Neuro-Fuzzy Inference System(Anfis) and Genetic Algorithm(GA)’, </w:t>
      </w:r>
      <w:r w:rsidRPr="00C74504">
        <w:rPr>
          <w:rFonts w:ascii="Arial" w:hAnsi="Arial" w:cs="Arial"/>
          <w:i/>
          <w:iCs/>
          <w:noProof/>
          <w:sz w:val="24"/>
          <w:szCs w:val="24"/>
        </w:rPr>
        <w:t>International Journal of Advanced Computer Science and Applications</w:t>
      </w:r>
      <w:r w:rsidRPr="00C74504">
        <w:rPr>
          <w:rFonts w:ascii="Arial" w:hAnsi="Arial" w:cs="Arial"/>
          <w:noProof/>
          <w:sz w:val="24"/>
          <w:szCs w:val="24"/>
        </w:rPr>
        <w:t>, 7(11). doi: 10.14569/IJACSA.2016.071104.</w:t>
      </w:r>
    </w:p>
    <w:p w14:paraId="6A051F69"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Vieira, J., Morgado-Dias, F. and Mota, A. (2004) ‘Neuro-Fuzzy Systems: A Survey’, </w:t>
      </w:r>
      <w:r w:rsidRPr="00C74504">
        <w:rPr>
          <w:rFonts w:ascii="Arial" w:hAnsi="Arial" w:cs="Arial"/>
          <w:i/>
          <w:iCs/>
          <w:noProof/>
          <w:sz w:val="24"/>
          <w:szCs w:val="24"/>
        </w:rPr>
        <w:t>WSEAS Transactions on Systems</w:t>
      </w:r>
      <w:r w:rsidRPr="00C74504">
        <w:rPr>
          <w:rFonts w:ascii="Arial" w:hAnsi="Arial" w:cs="Arial"/>
          <w:noProof/>
          <w:sz w:val="24"/>
          <w:szCs w:val="24"/>
        </w:rPr>
        <w:t>, 3(2), pp. 414–419. Available at: https://www.researchgate.net/publication/242073375_Neuro-Fuzzy_Systems_A_Survey.</w:t>
      </w:r>
    </w:p>
    <w:p w14:paraId="6192FF58"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Vincent, J. (2018) </w:t>
      </w:r>
      <w:r w:rsidRPr="00C74504">
        <w:rPr>
          <w:rFonts w:ascii="Arial" w:hAnsi="Arial" w:cs="Arial"/>
          <w:i/>
          <w:iCs/>
          <w:noProof/>
          <w:sz w:val="24"/>
          <w:szCs w:val="24"/>
        </w:rPr>
        <w:t>Welcome to the automated warehouse of the future</w:t>
      </w:r>
      <w:r w:rsidRPr="00C74504">
        <w:rPr>
          <w:rFonts w:ascii="Arial" w:hAnsi="Arial" w:cs="Arial"/>
          <w:noProof/>
          <w:sz w:val="24"/>
          <w:szCs w:val="24"/>
        </w:rPr>
        <w:t xml:space="preserve">, </w:t>
      </w:r>
      <w:r w:rsidRPr="00C74504">
        <w:rPr>
          <w:rFonts w:ascii="Arial" w:hAnsi="Arial" w:cs="Arial"/>
          <w:i/>
          <w:iCs/>
          <w:noProof/>
          <w:sz w:val="24"/>
          <w:szCs w:val="24"/>
        </w:rPr>
        <w:t>The Verge</w:t>
      </w:r>
      <w:r w:rsidRPr="00C74504">
        <w:rPr>
          <w:rFonts w:ascii="Arial" w:hAnsi="Arial" w:cs="Arial"/>
          <w:noProof/>
          <w:sz w:val="24"/>
          <w:szCs w:val="24"/>
        </w:rPr>
        <w:t>. Available at: https://www.theverge.com/2018/5/8/17331250/automated-warehouses-jobs-ocado-andover-amazon (Accessed: 13 August 2021).</w:t>
      </w:r>
    </w:p>
    <w:p w14:paraId="5F5ACB0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Vishnukumar, H. J. </w:t>
      </w:r>
      <w:r w:rsidRPr="00C74504">
        <w:rPr>
          <w:rFonts w:ascii="Arial" w:hAnsi="Arial" w:cs="Arial"/>
          <w:i/>
          <w:iCs/>
          <w:noProof/>
          <w:sz w:val="24"/>
          <w:szCs w:val="24"/>
        </w:rPr>
        <w:t>et al.</w:t>
      </w:r>
      <w:r w:rsidRPr="00C74504">
        <w:rPr>
          <w:rFonts w:ascii="Arial" w:hAnsi="Arial" w:cs="Arial"/>
          <w:noProof/>
          <w:sz w:val="24"/>
          <w:szCs w:val="24"/>
        </w:rPr>
        <w:t xml:space="preserve"> (2017) ‘Machine learning and deep neural network — Artificial intelligence core for lab and real-world test and validation for ADAS and autonomous vehicles: AI for efficient and quality test and validation’, in </w:t>
      </w:r>
      <w:r w:rsidRPr="00C74504">
        <w:rPr>
          <w:rFonts w:ascii="Arial" w:hAnsi="Arial" w:cs="Arial"/>
          <w:i/>
          <w:iCs/>
          <w:noProof/>
          <w:sz w:val="24"/>
          <w:szCs w:val="24"/>
        </w:rPr>
        <w:t>2017 Intelligent Systems Conference (IntelliSys)</w:t>
      </w:r>
      <w:r w:rsidRPr="00C74504">
        <w:rPr>
          <w:rFonts w:ascii="Arial" w:hAnsi="Arial" w:cs="Arial"/>
          <w:noProof/>
          <w:sz w:val="24"/>
          <w:szCs w:val="24"/>
        </w:rPr>
        <w:t>. London, United Kingdom: IEEE, pp. 714–721. doi: 10.1109/IntelliSys.2017.8324372.</w:t>
      </w:r>
    </w:p>
    <w:p w14:paraId="392ABEC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Wang, B. </w:t>
      </w:r>
      <w:r w:rsidRPr="00C74504">
        <w:rPr>
          <w:rFonts w:ascii="Arial" w:hAnsi="Arial" w:cs="Arial"/>
          <w:i/>
          <w:iCs/>
          <w:noProof/>
          <w:sz w:val="24"/>
          <w:szCs w:val="24"/>
        </w:rPr>
        <w:t>et al.</w:t>
      </w:r>
      <w:r w:rsidRPr="00C74504">
        <w:rPr>
          <w:rFonts w:ascii="Arial" w:hAnsi="Arial" w:cs="Arial"/>
          <w:noProof/>
          <w:sz w:val="24"/>
          <w:szCs w:val="24"/>
        </w:rPr>
        <w:t xml:space="preserve"> (2020) ‘Intelligent welding system technologies: State-of-the-art review and perspectives’, </w:t>
      </w:r>
      <w:r w:rsidRPr="00C74504">
        <w:rPr>
          <w:rFonts w:ascii="Arial" w:hAnsi="Arial" w:cs="Arial"/>
          <w:i/>
          <w:iCs/>
          <w:noProof/>
          <w:sz w:val="24"/>
          <w:szCs w:val="24"/>
        </w:rPr>
        <w:t>Journal of Manufacturing Systems</w:t>
      </w:r>
      <w:r w:rsidRPr="00C74504">
        <w:rPr>
          <w:rFonts w:ascii="Arial" w:hAnsi="Arial" w:cs="Arial"/>
          <w:noProof/>
          <w:sz w:val="24"/>
          <w:szCs w:val="24"/>
        </w:rPr>
        <w:t>, 56, pp. 373–391. doi: 10.1016/j.jmsy.2020.06.020.</w:t>
      </w:r>
    </w:p>
    <w:p w14:paraId="37E4C057"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Wang, F.-K., Chang, K.-K. and Tzeng, C.-W. (2011) ‘Using adaptive network-based fuzzy inference system to forecast automobile sales’, </w:t>
      </w:r>
      <w:r w:rsidRPr="00C74504">
        <w:rPr>
          <w:rFonts w:ascii="Arial" w:hAnsi="Arial" w:cs="Arial"/>
          <w:i/>
          <w:iCs/>
          <w:noProof/>
          <w:sz w:val="24"/>
          <w:szCs w:val="24"/>
        </w:rPr>
        <w:t>Expert Systems with Applications</w:t>
      </w:r>
      <w:r w:rsidRPr="00C74504">
        <w:rPr>
          <w:rFonts w:ascii="Arial" w:hAnsi="Arial" w:cs="Arial"/>
          <w:noProof/>
          <w:sz w:val="24"/>
          <w:szCs w:val="24"/>
        </w:rPr>
        <w:t>, 38(8), pp. 10587–10593. doi: 10.1016/j.eswa.2011.02.100.</w:t>
      </w:r>
    </w:p>
    <w:p w14:paraId="5DB3955B"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Wang, J. and Shu, Y.-F. (2005) ‘Fuzzy decision modeling for supply chain management’, </w:t>
      </w:r>
      <w:r w:rsidRPr="00C74504">
        <w:rPr>
          <w:rFonts w:ascii="Arial" w:hAnsi="Arial" w:cs="Arial"/>
          <w:i/>
          <w:iCs/>
          <w:noProof/>
          <w:sz w:val="24"/>
          <w:szCs w:val="24"/>
        </w:rPr>
        <w:t>Fuzzy Sets and Systems</w:t>
      </w:r>
      <w:r w:rsidRPr="00C74504">
        <w:rPr>
          <w:rFonts w:ascii="Arial" w:hAnsi="Arial" w:cs="Arial"/>
          <w:noProof/>
          <w:sz w:val="24"/>
          <w:szCs w:val="24"/>
        </w:rPr>
        <w:t>, 150(1), pp. 107–127. doi: 10.1016/j.fss.2004.07.005.</w:t>
      </w:r>
    </w:p>
    <w:p w14:paraId="4D75B666"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Weber, F. D. and Schütte, R. (2019) ‘State-of-the-art and adoption of artificial intelligence in retailing’, </w:t>
      </w:r>
      <w:r w:rsidRPr="00C74504">
        <w:rPr>
          <w:rFonts w:ascii="Arial" w:hAnsi="Arial" w:cs="Arial"/>
          <w:i/>
          <w:iCs/>
          <w:noProof/>
          <w:sz w:val="24"/>
          <w:szCs w:val="24"/>
        </w:rPr>
        <w:t>Digital Policy, Regulation and Governance</w:t>
      </w:r>
      <w:r w:rsidRPr="00C74504">
        <w:rPr>
          <w:rFonts w:ascii="Arial" w:hAnsi="Arial" w:cs="Arial"/>
          <w:noProof/>
          <w:sz w:val="24"/>
          <w:szCs w:val="24"/>
        </w:rPr>
        <w:t>, 21(3), pp. 264–279. doi: 10.1108/DPRG-09-2018-0050.</w:t>
      </w:r>
    </w:p>
    <w:p w14:paraId="37E347F0"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lastRenderedPageBreak/>
        <w:t xml:space="preserve">Wei, W. </w:t>
      </w:r>
      <w:r w:rsidRPr="00C74504">
        <w:rPr>
          <w:rFonts w:ascii="Arial" w:hAnsi="Arial" w:cs="Arial"/>
          <w:i/>
          <w:iCs/>
          <w:noProof/>
          <w:sz w:val="24"/>
          <w:szCs w:val="24"/>
        </w:rPr>
        <w:t>et al.</w:t>
      </w:r>
      <w:r w:rsidRPr="00C74504">
        <w:rPr>
          <w:rFonts w:ascii="Arial" w:hAnsi="Arial" w:cs="Arial"/>
          <w:noProof/>
          <w:sz w:val="24"/>
          <w:szCs w:val="24"/>
        </w:rPr>
        <w:t xml:space="preserve"> (2017) ‘Tactical production and distribution planning with dependency issues on the production process’, </w:t>
      </w:r>
      <w:r w:rsidRPr="00C74504">
        <w:rPr>
          <w:rFonts w:ascii="Arial" w:hAnsi="Arial" w:cs="Arial"/>
          <w:i/>
          <w:iCs/>
          <w:noProof/>
          <w:sz w:val="24"/>
          <w:szCs w:val="24"/>
        </w:rPr>
        <w:t>Omega</w:t>
      </w:r>
      <w:r w:rsidRPr="00C74504">
        <w:rPr>
          <w:rFonts w:ascii="Arial" w:hAnsi="Arial" w:cs="Arial"/>
          <w:noProof/>
          <w:sz w:val="24"/>
          <w:szCs w:val="24"/>
        </w:rPr>
        <w:t>, 67, pp. 99–114. doi: 10.1016/j.omega.2016.04.004.</w:t>
      </w:r>
    </w:p>
    <w:p w14:paraId="254B96B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Yeh, W.-C. and Chuang, M.-C. (2011) ‘Using multi-objective genetic algorithm for partner selection in green supply chain problems’, </w:t>
      </w:r>
      <w:r w:rsidRPr="00C74504">
        <w:rPr>
          <w:rFonts w:ascii="Arial" w:hAnsi="Arial" w:cs="Arial"/>
          <w:i/>
          <w:iCs/>
          <w:noProof/>
          <w:sz w:val="24"/>
          <w:szCs w:val="24"/>
        </w:rPr>
        <w:t>Expert Systems with Applications</w:t>
      </w:r>
      <w:r w:rsidRPr="00C74504">
        <w:rPr>
          <w:rFonts w:ascii="Arial" w:hAnsi="Arial" w:cs="Arial"/>
          <w:noProof/>
          <w:sz w:val="24"/>
          <w:szCs w:val="24"/>
        </w:rPr>
        <w:t>, 38(4), pp. 4244–4253. doi: 10.1016/j.eswa.2010.09.091.</w:t>
      </w:r>
    </w:p>
    <w:p w14:paraId="5FE17365"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Yılmaz, A., Kaya, U. and Şaykol, E. (2020) ‘An ANFIS Based Vehicle Sales Forecasting Model Utilizing Feature Clustering and Genetic Algorithms’, </w:t>
      </w:r>
      <w:r w:rsidRPr="00C74504">
        <w:rPr>
          <w:rFonts w:ascii="Arial" w:hAnsi="Arial" w:cs="Arial"/>
          <w:i/>
          <w:iCs/>
          <w:noProof/>
          <w:sz w:val="24"/>
          <w:szCs w:val="24"/>
        </w:rPr>
        <w:t>Journal of Aeronautics and Space Technologies</w:t>
      </w:r>
      <w:r w:rsidRPr="00C74504">
        <w:rPr>
          <w:rFonts w:ascii="Arial" w:hAnsi="Arial" w:cs="Arial"/>
          <w:noProof/>
          <w:sz w:val="24"/>
          <w:szCs w:val="24"/>
        </w:rPr>
        <w:t>, 13(1), pp. 139–154. Available at: http://jast.hezarfen.msu.edu.tr/index.php/JAST/article/view/402.</w:t>
      </w:r>
    </w:p>
    <w:p w14:paraId="6714DB21" w14:textId="77777777" w:rsidR="00262317" w:rsidRPr="00C74504" w:rsidRDefault="00262317" w:rsidP="00262317">
      <w:pPr>
        <w:widowControl w:val="0"/>
        <w:autoSpaceDE w:val="0"/>
        <w:autoSpaceDN w:val="0"/>
        <w:adjustRightInd w:val="0"/>
        <w:spacing w:line="360" w:lineRule="auto"/>
        <w:rPr>
          <w:rFonts w:ascii="Arial" w:hAnsi="Arial" w:cs="Arial"/>
          <w:noProof/>
          <w:sz w:val="24"/>
          <w:szCs w:val="24"/>
        </w:rPr>
      </w:pPr>
      <w:r w:rsidRPr="00C74504">
        <w:rPr>
          <w:rFonts w:ascii="Arial" w:hAnsi="Arial" w:cs="Arial"/>
          <w:noProof/>
          <w:sz w:val="24"/>
          <w:szCs w:val="24"/>
        </w:rPr>
        <w:t xml:space="preserve">Yong-Hak, J. (2013) </w:t>
      </w:r>
      <w:r w:rsidRPr="00C74504">
        <w:rPr>
          <w:rFonts w:ascii="Arial" w:hAnsi="Arial" w:cs="Arial"/>
          <w:i/>
          <w:iCs/>
          <w:noProof/>
          <w:sz w:val="24"/>
          <w:szCs w:val="24"/>
        </w:rPr>
        <w:t>Web of science</w:t>
      </w:r>
      <w:r w:rsidRPr="00C74504">
        <w:rPr>
          <w:rFonts w:ascii="Arial" w:hAnsi="Arial" w:cs="Arial"/>
          <w:noProof/>
          <w:sz w:val="24"/>
          <w:szCs w:val="24"/>
        </w:rPr>
        <w:t>. Philadelphia, Pennsylvania, United States. Available at: http://wokinfo.com/media/pdf/WoSFS_08_7050.pdf.</w:t>
      </w:r>
    </w:p>
    <w:p w14:paraId="26278158" w14:textId="77777777" w:rsidR="00262317" w:rsidRPr="00C74504" w:rsidRDefault="00262317" w:rsidP="00262317">
      <w:pPr>
        <w:widowControl w:val="0"/>
        <w:autoSpaceDE w:val="0"/>
        <w:autoSpaceDN w:val="0"/>
        <w:adjustRightInd w:val="0"/>
        <w:spacing w:line="360" w:lineRule="auto"/>
        <w:rPr>
          <w:rFonts w:ascii="Arial" w:hAnsi="Arial" w:cs="Arial"/>
          <w:noProof/>
          <w:sz w:val="24"/>
        </w:rPr>
      </w:pPr>
      <w:r w:rsidRPr="00C74504">
        <w:rPr>
          <w:rFonts w:ascii="Arial" w:hAnsi="Arial" w:cs="Arial"/>
          <w:noProof/>
          <w:sz w:val="24"/>
          <w:szCs w:val="24"/>
        </w:rPr>
        <w:t xml:space="preserve">Zhang, G. P. and Qi, M. (2005) ‘Neural network forecasting for seasonal and trend time series’, </w:t>
      </w:r>
      <w:r w:rsidRPr="00C74504">
        <w:rPr>
          <w:rFonts w:ascii="Arial" w:hAnsi="Arial" w:cs="Arial"/>
          <w:i/>
          <w:iCs/>
          <w:noProof/>
          <w:sz w:val="24"/>
          <w:szCs w:val="24"/>
        </w:rPr>
        <w:t>European Journal of Operational Research</w:t>
      </w:r>
      <w:r w:rsidRPr="00C74504">
        <w:rPr>
          <w:rFonts w:ascii="Arial" w:hAnsi="Arial" w:cs="Arial"/>
          <w:noProof/>
          <w:sz w:val="24"/>
          <w:szCs w:val="24"/>
        </w:rPr>
        <w:t>, 160(2), pp. 501–514. doi: 10.1016/j.ejor.2003.08.037.</w:t>
      </w:r>
    </w:p>
    <w:p w14:paraId="528B7D6B" w14:textId="27F5D8A0" w:rsidR="00CB5331" w:rsidRPr="00C74504" w:rsidRDefault="00982E24" w:rsidP="00F33381">
      <w:pPr>
        <w:spacing w:line="360" w:lineRule="auto"/>
        <w:jc w:val="both"/>
        <w:rPr>
          <w:rFonts w:ascii="Arial" w:hAnsi="Arial" w:cs="Arial"/>
          <w:b/>
        </w:rPr>
      </w:pPr>
      <w:r w:rsidRPr="00C74504">
        <w:rPr>
          <w:rFonts w:ascii="Arial" w:hAnsi="Arial" w:cs="Arial"/>
          <w:sz w:val="24"/>
        </w:rPr>
        <w:fldChar w:fldCharType="end"/>
      </w:r>
    </w:p>
    <w:sectPr w:rsidR="00CB5331" w:rsidRPr="00C74504" w:rsidSect="007E7D2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9A770" w14:textId="77777777" w:rsidR="00502B8B" w:rsidRDefault="00502B8B" w:rsidP="00AB6AD6">
      <w:pPr>
        <w:spacing w:after="0" w:line="240" w:lineRule="auto"/>
      </w:pPr>
      <w:r>
        <w:separator/>
      </w:r>
    </w:p>
  </w:endnote>
  <w:endnote w:type="continuationSeparator" w:id="0">
    <w:p w14:paraId="1476CEC5" w14:textId="77777777" w:rsidR="00502B8B" w:rsidRDefault="00502B8B" w:rsidP="00AB6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CNUSJ+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888953"/>
      <w:docPartObj>
        <w:docPartGallery w:val="Page Numbers (Bottom of Page)"/>
        <w:docPartUnique/>
      </w:docPartObj>
    </w:sdtPr>
    <w:sdtEndPr>
      <w:rPr>
        <w:noProof/>
      </w:rPr>
    </w:sdtEndPr>
    <w:sdtContent>
      <w:p w14:paraId="079CF2A7" w14:textId="7946C59A" w:rsidR="007E7D27" w:rsidRDefault="007E7D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F5E7F5" w14:textId="77777777" w:rsidR="007E7D27" w:rsidRDefault="007E7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3ECFD" w14:textId="77777777" w:rsidR="00502B8B" w:rsidRDefault="00502B8B" w:rsidP="00AB6AD6">
      <w:pPr>
        <w:spacing w:after="0" w:line="240" w:lineRule="auto"/>
      </w:pPr>
      <w:r>
        <w:separator/>
      </w:r>
    </w:p>
  </w:footnote>
  <w:footnote w:type="continuationSeparator" w:id="0">
    <w:p w14:paraId="51B44652" w14:textId="77777777" w:rsidR="00502B8B" w:rsidRDefault="00502B8B" w:rsidP="00AB6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8522D"/>
    <w:multiLevelType w:val="hybridMultilevel"/>
    <w:tmpl w:val="A0461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455590"/>
    <w:multiLevelType w:val="hybridMultilevel"/>
    <w:tmpl w:val="98F6B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145C91"/>
    <w:multiLevelType w:val="hybridMultilevel"/>
    <w:tmpl w:val="BF7C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406639"/>
    <w:multiLevelType w:val="hybridMultilevel"/>
    <w:tmpl w:val="E3E4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0E"/>
    <w:rsid w:val="000029AB"/>
    <w:rsid w:val="000138AD"/>
    <w:rsid w:val="000218A9"/>
    <w:rsid w:val="0003104E"/>
    <w:rsid w:val="0003499A"/>
    <w:rsid w:val="000377B8"/>
    <w:rsid w:val="000446E4"/>
    <w:rsid w:val="00052925"/>
    <w:rsid w:val="000744EB"/>
    <w:rsid w:val="0007529C"/>
    <w:rsid w:val="00086A15"/>
    <w:rsid w:val="00087275"/>
    <w:rsid w:val="00093923"/>
    <w:rsid w:val="000A1BF6"/>
    <w:rsid w:val="000B6456"/>
    <w:rsid w:val="000C0C75"/>
    <w:rsid w:val="000C2FE5"/>
    <w:rsid w:val="000C7935"/>
    <w:rsid w:val="000E13AD"/>
    <w:rsid w:val="000E7C64"/>
    <w:rsid w:val="001031A8"/>
    <w:rsid w:val="00112A4F"/>
    <w:rsid w:val="0011601E"/>
    <w:rsid w:val="0012197A"/>
    <w:rsid w:val="00124D0D"/>
    <w:rsid w:val="001254D3"/>
    <w:rsid w:val="00131437"/>
    <w:rsid w:val="00146527"/>
    <w:rsid w:val="0016488A"/>
    <w:rsid w:val="00171491"/>
    <w:rsid w:val="001770F0"/>
    <w:rsid w:val="00180A6C"/>
    <w:rsid w:val="00180C55"/>
    <w:rsid w:val="0019461A"/>
    <w:rsid w:val="001A6BB7"/>
    <w:rsid w:val="001B1333"/>
    <w:rsid w:val="001B17BB"/>
    <w:rsid w:val="001B3456"/>
    <w:rsid w:val="001B6518"/>
    <w:rsid w:val="001C3545"/>
    <w:rsid w:val="001C4904"/>
    <w:rsid w:val="001D46D3"/>
    <w:rsid w:val="001E2E05"/>
    <w:rsid w:val="001E3863"/>
    <w:rsid w:val="001E6E88"/>
    <w:rsid w:val="001F6EBA"/>
    <w:rsid w:val="001F7AD0"/>
    <w:rsid w:val="00216B77"/>
    <w:rsid w:val="00221726"/>
    <w:rsid w:val="00227476"/>
    <w:rsid w:val="0024698F"/>
    <w:rsid w:val="00255EB8"/>
    <w:rsid w:val="00262317"/>
    <w:rsid w:val="00272235"/>
    <w:rsid w:val="002750B8"/>
    <w:rsid w:val="00284E9C"/>
    <w:rsid w:val="00293327"/>
    <w:rsid w:val="002A32AB"/>
    <w:rsid w:val="002A4465"/>
    <w:rsid w:val="002A4B37"/>
    <w:rsid w:val="002A574A"/>
    <w:rsid w:val="002A57E6"/>
    <w:rsid w:val="002A584E"/>
    <w:rsid w:val="002A5FC7"/>
    <w:rsid w:val="002B3810"/>
    <w:rsid w:val="002B6209"/>
    <w:rsid w:val="002C0BAD"/>
    <w:rsid w:val="002C2571"/>
    <w:rsid w:val="002D04C9"/>
    <w:rsid w:val="002D1E16"/>
    <w:rsid w:val="002D3A48"/>
    <w:rsid w:val="002D4D3E"/>
    <w:rsid w:val="002F61D3"/>
    <w:rsid w:val="0030434A"/>
    <w:rsid w:val="00320822"/>
    <w:rsid w:val="00321D43"/>
    <w:rsid w:val="0032404B"/>
    <w:rsid w:val="003277A3"/>
    <w:rsid w:val="00335D84"/>
    <w:rsid w:val="00336580"/>
    <w:rsid w:val="00336978"/>
    <w:rsid w:val="00363A3A"/>
    <w:rsid w:val="00382F18"/>
    <w:rsid w:val="00384BDB"/>
    <w:rsid w:val="003A2F67"/>
    <w:rsid w:val="003A36FB"/>
    <w:rsid w:val="003A62E1"/>
    <w:rsid w:val="003A7550"/>
    <w:rsid w:val="003A7CA0"/>
    <w:rsid w:val="003B1C7D"/>
    <w:rsid w:val="003C3DAD"/>
    <w:rsid w:val="003E0D8A"/>
    <w:rsid w:val="003E3A2C"/>
    <w:rsid w:val="00406CB8"/>
    <w:rsid w:val="00422929"/>
    <w:rsid w:val="00453845"/>
    <w:rsid w:val="00457AFF"/>
    <w:rsid w:val="004621EC"/>
    <w:rsid w:val="0047310C"/>
    <w:rsid w:val="00482949"/>
    <w:rsid w:val="0048717D"/>
    <w:rsid w:val="004877CD"/>
    <w:rsid w:val="00491ADF"/>
    <w:rsid w:val="004968D3"/>
    <w:rsid w:val="004A3958"/>
    <w:rsid w:val="004B0A2D"/>
    <w:rsid w:val="004B21F2"/>
    <w:rsid w:val="004D0F54"/>
    <w:rsid w:val="004D30DA"/>
    <w:rsid w:val="004E4C73"/>
    <w:rsid w:val="004E60D7"/>
    <w:rsid w:val="004F3089"/>
    <w:rsid w:val="004F3A1A"/>
    <w:rsid w:val="00502B8B"/>
    <w:rsid w:val="00502D8A"/>
    <w:rsid w:val="00511442"/>
    <w:rsid w:val="00513A88"/>
    <w:rsid w:val="00514951"/>
    <w:rsid w:val="00521FEA"/>
    <w:rsid w:val="00523FBA"/>
    <w:rsid w:val="00525B4F"/>
    <w:rsid w:val="00526A03"/>
    <w:rsid w:val="00544CA2"/>
    <w:rsid w:val="0055248D"/>
    <w:rsid w:val="00556717"/>
    <w:rsid w:val="005571E6"/>
    <w:rsid w:val="0057161C"/>
    <w:rsid w:val="00571FC5"/>
    <w:rsid w:val="005744CD"/>
    <w:rsid w:val="00576E3F"/>
    <w:rsid w:val="005919C1"/>
    <w:rsid w:val="005938B8"/>
    <w:rsid w:val="005952B0"/>
    <w:rsid w:val="005A1700"/>
    <w:rsid w:val="005A5DD7"/>
    <w:rsid w:val="005A785D"/>
    <w:rsid w:val="005C4242"/>
    <w:rsid w:val="005C5A2C"/>
    <w:rsid w:val="005C5AE7"/>
    <w:rsid w:val="005D4004"/>
    <w:rsid w:val="005D632F"/>
    <w:rsid w:val="005D7611"/>
    <w:rsid w:val="005E020B"/>
    <w:rsid w:val="0060155E"/>
    <w:rsid w:val="00602B71"/>
    <w:rsid w:val="006169F9"/>
    <w:rsid w:val="0062122C"/>
    <w:rsid w:val="00622325"/>
    <w:rsid w:val="0063262B"/>
    <w:rsid w:val="00637F10"/>
    <w:rsid w:val="006466FE"/>
    <w:rsid w:val="00651938"/>
    <w:rsid w:val="006572D9"/>
    <w:rsid w:val="00667D2E"/>
    <w:rsid w:val="0067648F"/>
    <w:rsid w:val="00683CB8"/>
    <w:rsid w:val="00683FB5"/>
    <w:rsid w:val="00686BAD"/>
    <w:rsid w:val="006873EF"/>
    <w:rsid w:val="00691EC3"/>
    <w:rsid w:val="00693CCE"/>
    <w:rsid w:val="006A40E7"/>
    <w:rsid w:val="006A4DDF"/>
    <w:rsid w:val="006B0A13"/>
    <w:rsid w:val="006B4C03"/>
    <w:rsid w:val="006C6778"/>
    <w:rsid w:val="006E62AD"/>
    <w:rsid w:val="006F0FF0"/>
    <w:rsid w:val="00700DAA"/>
    <w:rsid w:val="00702BC3"/>
    <w:rsid w:val="00704296"/>
    <w:rsid w:val="0071397F"/>
    <w:rsid w:val="00720051"/>
    <w:rsid w:val="00721621"/>
    <w:rsid w:val="007316BC"/>
    <w:rsid w:val="00731C1F"/>
    <w:rsid w:val="00752B05"/>
    <w:rsid w:val="007567FA"/>
    <w:rsid w:val="00757DB8"/>
    <w:rsid w:val="007633F4"/>
    <w:rsid w:val="00764C42"/>
    <w:rsid w:val="007760F9"/>
    <w:rsid w:val="007879DB"/>
    <w:rsid w:val="007B2A1E"/>
    <w:rsid w:val="007C6B61"/>
    <w:rsid w:val="007D6176"/>
    <w:rsid w:val="007E46E3"/>
    <w:rsid w:val="007E7D27"/>
    <w:rsid w:val="00826026"/>
    <w:rsid w:val="00827B7D"/>
    <w:rsid w:val="00841C29"/>
    <w:rsid w:val="008421C1"/>
    <w:rsid w:val="0084288D"/>
    <w:rsid w:val="00844646"/>
    <w:rsid w:val="00847269"/>
    <w:rsid w:val="008611E3"/>
    <w:rsid w:val="00865B0D"/>
    <w:rsid w:val="00872E16"/>
    <w:rsid w:val="00876E04"/>
    <w:rsid w:val="00877708"/>
    <w:rsid w:val="00882110"/>
    <w:rsid w:val="008821CF"/>
    <w:rsid w:val="00882285"/>
    <w:rsid w:val="00882505"/>
    <w:rsid w:val="00886A89"/>
    <w:rsid w:val="008A0F0E"/>
    <w:rsid w:val="008C192C"/>
    <w:rsid w:val="008C5F03"/>
    <w:rsid w:val="008D0040"/>
    <w:rsid w:val="008E154C"/>
    <w:rsid w:val="008F1CCD"/>
    <w:rsid w:val="008F5B30"/>
    <w:rsid w:val="00900A0D"/>
    <w:rsid w:val="00901622"/>
    <w:rsid w:val="00903DE4"/>
    <w:rsid w:val="0090637B"/>
    <w:rsid w:val="00910633"/>
    <w:rsid w:val="009362A8"/>
    <w:rsid w:val="00942644"/>
    <w:rsid w:val="00947B9F"/>
    <w:rsid w:val="00963931"/>
    <w:rsid w:val="00965A08"/>
    <w:rsid w:val="009669D0"/>
    <w:rsid w:val="0098000A"/>
    <w:rsid w:val="00982E24"/>
    <w:rsid w:val="0098391E"/>
    <w:rsid w:val="00985CF5"/>
    <w:rsid w:val="00996F55"/>
    <w:rsid w:val="009A1A04"/>
    <w:rsid w:val="009A2DFB"/>
    <w:rsid w:val="009A3CC8"/>
    <w:rsid w:val="009C5055"/>
    <w:rsid w:val="009C601E"/>
    <w:rsid w:val="009D0FA8"/>
    <w:rsid w:val="009D152D"/>
    <w:rsid w:val="009E130C"/>
    <w:rsid w:val="009E5444"/>
    <w:rsid w:val="009F03D5"/>
    <w:rsid w:val="009F4811"/>
    <w:rsid w:val="00A178EA"/>
    <w:rsid w:val="00A23052"/>
    <w:rsid w:val="00A240BB"/>
    <w:rsid w:val="00A30AE9"/>
    <w:rsid w:val="00A364AE"/>
    <w:rsid w:val="00A44067"/>
    <w:rsid w:val="00A577FF"/>
    <w:rsid w:val="00A61744"/>
    <w:rsid w:val="00A6610A"/>
    <w:rsid w:val="00A82644"/>
    <w:rsid w:val="00A9128A"/>
    <w:rsid w:val="00A95C85"/>
    <w:rsid w:val="00AA4580"/>
    <w:rsid w:val="00AB158D"/>
    <w:rsid w:val="00AB47B0"/>
    <w:rsid w:val="00AB6AD6"/>
    <w:rsid w:val="00AD116F"/>
    <w:rsid w:val="00AD31AC"/>
    <w:rsid w:val="00AD6CBF"/>
    <w:rsid w:val="00AD7C06"/>
    <w:rsid w:val="00AD7E65"/>
    <w:rsid w:val="00AF608A"/>
    <w:rsid w:val="00B01B26"/>
    <w:rsid w:val="00B06017"/>
    <w:rsid w:val="00B0680F"/>
    <w:rsid w:val="00B11016"/>
    <w:rsid w:val="00B25E2F"/>
    <w:rsid w:val="00B309DF"/>
    <w:rsid w:val="00B422A7"/>
    <w:rsid w:val="00B45EF5"/>
    <w:rsid w:val="00B57779"/>
    <w:rsid w:val="00B76A0E"/>
    <w:rsid w:val="00B80570"/>
    <w:rsid w:val="00B8224D"/>
    <w:rsid w:val="00B95187"/>
    <w:rsid w:val="00BA3E6C"/>
    <w:rsid w:val="00BA6610"/>
    <w:rsid w:val="00BC36CA"/>
    <w:rsid w:val="00BC4019"/>
    <w:rsid w:val="00BF6DAC"/>
    <w:rsid w:val="00C01E74"/>
    <w:rsid w:val="00C07D6B"/>
    <w:rsid w:val="00C205BE"/>
    <w:rsid w:val="00C20C50"/>
    <w:rsid w:val="00C21E98"/>
    <w:rsid w:val="00C25479"/>
    <w:rsid w:val="00C26EB3"/>
    <w:rsid w:val="00C30148"/>
    <w:rsid w:val="00C30509"/>
    <w:rsid w:val="00C3281C"/>
    <w:rsid w:val="00C368C7"/>
    <w:rsid w:val="00C36D33"/>
    <w:rsid w:val="00C37C60"/>
    <w:rsid w:val="00C507EF"/>
    <w:rsid w:val="00C65547"/>
    <w:rsid w:val="00C6607A"/>
    <w:rsid w:val="00C67AFB"/>
    <w:rsid w:val="00C74504"/>
    <w:rsid w:val="00C76E73"/>
    <w:rsid w:val="00C8087A"/>
    <w:rsid w:val="00C81FEE"/>
    <w:rsid w:val="00C84D65"/>
    <w:rsid w:val="00C97802"/>
    <w:rsid w:val="00CA4963"/>
    <w:rsid w:val="00CA601B"/>
    <w:rsid w:val="00CB10D6"/>
    <w:rsid w:val="00CB5331"/>
    <w:rsid w:val="00CB5CB1"/>
    <w:rsid w:val="00CB7CB8"/>
    <w:rsid w:val="00CC5E9F"/>
    <w:rsid w:val="00CD0893"/>
    <w:rsid w:val="00CD23CC"/>
    <w:rsid w:val="00CE33EF"/>
    <w:rsid w:val="00CF62BC"/>
    <w:rsid w:val="00D1242B"/>
    <w:rsid w:val="00D14423"/>
    <w:rsid w:val="00D21F77"/>
    <w:rsid w:val="00D41F73"/>
    <w:rsid w:val="00D42AA3"/>
    <w:rsid w:val="00D4471A"/>
    <w:rsid w:val="00D613FF"/>
    <w:rsid w:val="00D81327"/>
    <w:rsid w:val="00D832BD"/>
    <w:rsid w:val="00D8783D"/>
    <w:rsid w:val="00D92C07"/>
    <w:rsid w:val="00D934EC"/>
    <w:rsid w:val="00D93E0F"/>
    <w:rsid w:val="00DA2C12"/>
    <w:rsid w:val="00DA418D"/>
    <w:rsid w:val="00DB0134"/>
    <w:rsid w:val="00DC5B2B"/>
    <w:rsid w:val="00DC7111"/>
    <w:rsid w:val="00DD0A9A"/>
    <w:rsid w:val="00DD2C6F"/>
    <w:rsid w:val="00DD7773"/>
    <w:rsid w:val="00DE2C74"/>
    <w:rsid w:val="00DF3061"/>
    <w:rsid w:val="00DF4826"/>
    <w:rsid w:val="00E07110"/>
    <w:rsid w:val="00E16477"/>
    <w:rsid w:val="00E201A2"/>
    <w:rsid w:val="00E32B5B"/>
    <w:rsid w:val="00E465DC"/>
    <w:rsid w:val="00E50539"/>
    <w:rsid w:val="00E62B65"/>
    <w:rsid w:val="00E65F8A"/>
    <w:rsid w:val="00E774C9"/>
    <w:rsid w:val="00E94A9B"/>
    <w:rsid w:val="00EA0BDC"/>
    <w:rsid w:val="00EC1D91"/>
    <w:rsid w:val="00ED0395"/>
    <w:rsid w:val="00ED621F"/>
    <w:rsid w:val="00EE2628"/>
    <w:rsid w:val="00EE6CAB"/>
    <w:rsid w:val="00EE6CBA"/>
    <w:rsid w:val="00EF68E4"/>
    <w:rsid w:val="00EF7666"/>
    <w:rsid w:val="00F0712A"/>
    <w:rsid w:val="00F12958"/>
    <w:rsid w:val="00F12FE5"/>
    <w:rsid w:val="00F15530"/>
    <w:rsid w:val="00F15D26"/>
    <w:rsid w:val="00F17586"/>
    <w:rsid w:val="00F209BE"/>
    <w:rsid w:val="00F23D18"/>
    <w:rsid w:val="00F24E94"/>
    <w:rsid w:val="00F25415"/>
    <w:rsid w:val="00F27616"/>
    <w:rsid w:val="00F30AA9"/>
    <w:rsid w:val="00F33381"/>
    <w:rsid w:val="00F37FA0"/>
    <w:rsid w:val="00F4022D"/>
    <w:rsid w:val="00F42980"/>
    <w:rsid w:val="00F55B0B"/>
    <w:rsid w:val="00F60322"/>
    <w:rsid w:val="00F609B4"/>
    <w:rsid w:val="00F64F06"/>
    <w:rsid w:val="00F70D81"/>
    <w:rsid w:val="00F77F5D"/>
    <w:rsid w:val="00F85EF8"/>
    <w:rsid w:val="00F90925"/>
    <w:rsid w:val="00FB3C27"/>
    <w:rsid w:val="00FC1222"/>
    <w:rsid w:val="00FD4EBA"/>
    <w:rsid w:val="00FE018C"/>
    <w:rsid w:val="00FE27BC"/>
    <w:rsid w:val="00FE4A81"/>
    <w:rsid w:val="00FE5F96"/>
    <w:rsid w:val="00FF07AD"/>
    <w:rsid w:val="00FF2718"/>
    <w:rsid w:val="00FF2D92"/>
    <w:rsid w:val="00FF3E62"/>
    <w:rsid w:val="00FF66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A78AFE"/>
  <w15:docId w15:val="{44BEBAB3-3F54-4399-904D-2E4A6B1A3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2E"/>
  </w:style>
  <w:style w:type="paragraph" w:styleId="Heading1">
    <w:name w:val="heading 1"/>
    <w:basedOn w:val="Normal"/>
    <w:next w:val="Normal"/>
    <w:link w:val="Heading1Char"/>
    <w:uiPriority w:val="9"/>
    <w:qFormat/>
    <w:rsid w:val="00B76A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6A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68E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A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76A0E"/>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semiHidden/>
    <w:unhideWhenUsed/>
    <w:rsid w:val="00AB6A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6AD6"/>
    <w:rPr>
      <w:sz w:val="20"/>
      <w:szCs w:val="20"/>
    </w:rPr>
  </w:style>
  <w:style w:type="character" w:styleId="FootnoteReference">
    <w:name w:val="footnote reference"/>
    <w:basedOn w:val="DefaultParagraphFont"/>
    <w:uiPriority w:val="99"/>
    <w:semiHidden/>
    <w:unhideWhenUsed/>
    <w:rsid w:val="00AB6AD6"/>
    <w:rPr>
      <w:vertAlign w:val="superscript"/>
    </w:rPr>
  </w:style>
  <w:style w:type="paragraph" w:styleId="ListParagraph">
    <w:name w:val="List Paragraph"/>
    <w:basedOn w:val="Normal"/>
    <w:uiPriority w:val="34"/>
    <w:qFormat/>
    <w:rsid w:val="004621EC"/>
    <w:pPr>
      <w:ind w:left="720"/>
      <w:contextualSpacing/>
    </w:pPr>
  </w:style>
  <w:style w:type="paragraph" w:styleId="BalloonText">
    <w:name w:val="Balloon Text"/>
    <w:basedOn w:val="Normal"/>
    <w:link w:val="BalloonTextChar"/>
    <w:uiPriority w:val="99"/>
    <w:semiHidden/>
    <w:unhideWhenUsed/>
    <w:rsid w:val="00C65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547"/>
    <w:rPr>
      <w:rFonts w:ascii="Tahoma" w:hAnsi="Tahoma" w:cs="Tahoma"/>
      <w:sz w:val="16"/>
      <w:szCs w:val="16"/>
    </w:rPr>
  </w:style>
  <w:style w:type="character" w:styleId="CommentReference">
    <w:name w:val="annotation reference"/>
    <w:basedOn w:val="DefaultParagraphFont"/>
    <w:uiPriority w:val="99"/>
    <w:semiHidden/>
    <w:unhideWhenUsed/>
    <w:rsid w:val="00C65547"/>
    <w:rPr>
      <w:sz w:val="16"/>
      <w:szCs w:val="16"/>
    </w:rPr>
  </w:style>
  <w:style w:type="paragraph" w:styleId="CommentText">
    <w:name w:val="annotation text"/>
    <w:basedOn w:val="Normal"/>
    <w:link w:val="CommentTextChar"/>
    <w:uiPriority w:val="99"/>
    <w:semiHidden/>
    <w:unhideWhenUsed/>
    <w:rsid w:val="00C65547"/>
    <w:pPr>
      <w:spacing w:line="240" w:lineRule="auto"/>
    </w:pPr>
    <w:rPr>
      <w:sz w:val="20"/>
      <w:szCs w:val="20"/>
    </w:rPr>
  </w:style>
  <w:style w:type="character" w:customStyle="1" w:styleId="CommentTextChar">
    <w:name w:val="Comment Text Char"/>
    <w:basedOn w:val="DefaultParagraphFont"/>
    <w:link w:val="CommentText"/>
    <w:uiPriority w:val="99"/>
    <w:semiHidden/>
    <w:rsid w:val="00C65547"/>
    <w:rPr>
      <w:sz w:val="20"/>
      <w:szCs w:val="20"/>
    </w:rPr>
  </w:style>
  <w:style w:type="paragraph" w:styleId="CommentSubject">
    <w:name w:val="annotation subject"/>
    <w:basedOn w:val="CommentText"/>
    <w:next w:val="CommentText"/>
    <w:link w:val="CommentSubjectChar"/>
    <w:uiPriority w:val="99"/>
    <w:semiHidden/>
    <w:unhideWhenUsed/>
    <w:rsid w:val="00C65547"/>
    <w:rPr>
      <w:b/>
      <w:bCs/>
    </w:rPr>
  </w:style>
  <w:style w:type="character" w:customStyle="1" w:styleId="CommentSubjectChar">
    <w:name w:val="Comment Subject Char"/>
    <w:basedOn w:val="CommentTextChar"/>
    <w:link w:val="CommentSubject"/>
    <w:uiPriority w:val="99"/>
    <w:semiHidden/>
    <w:rsid w:val="00C65547"/>
    <w:rPr>
      <w:b/>
      <w:bCs/>
      <w:sz w:val="20"/>
      <w:szCs w:val="20"/>
    </w:rPr>
  </w:style>
  <w:style w:type="paragraph" w:styleId="Header">
    <w:name w:val="header"/>
    <w:basedOn w:val="Normal"/>
    <w:link w:val="HeaderChar"/>
    <w:uiPriority w:val="99"/>
    <w:unhideWhenUsed/>
    <w:rsid w:val="001C35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545"/>
  </w:style>
  <w:style w:type="paragraph" w:styleId="Footer">
    <w:name w:val="footer"/>
    <w:basedOn w:val="Normal"/>
    <w:link w:val="FooterChar"/>
    <w:uiPriority w:val="99"/>
    <w:unhideWhenUsed/>
    <w:rsid w:val="001C35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545"/>
  </w:style>
  <w:style w:type="character" w:customStyle="1" w:styleId="Heading3Char">
    <w:name w:val="Heading 3 Char"/>
    <w:basedOn w:val="DefaultParagraphFont"/>
    <w:link w:val="Heading3"/>
    <w:uiPriority w:val="9"/>
    <w:rsid w:val="00EF68E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D7611"/>
    <w:rPr>
      <w:color w:val="0000FF"/>
      <w:u w:val="single"/>
    </w:rPr>
  </w:style>
  <w:style w:type="paragraph" w:styleId="NormalWeb">
    <w:name w:val="Normal (Web)"/>
    <w:basedOn w:val="Normal"/>
    <w:uiPriority w:val="99"/>
    <w:unhideWhenUsed/>
    <w:rsid w:val="00996F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996F55"/>
  </w:style>
  <w:style w:type="character" w:customStyle="1" w:styleId="mo">
    <w:name w:val="mo"/>
    <w:basedOn w:val="DefaultParagraphFont"/>
    <w:rsid w:val="00996F55"/>
  </w:style>
  <w:style w:type="character" w:customStyle="1" w:styleId="mjxassistivemathml">
    <w:name w:val="mjx_assistive_mathml"/>
    <w:basedOn w:val="DefaultParagraphFont"/>
    <w:rsid w:val="00996F55"/>
  </w:style>
  <w:style w:type="character" w:customStyle="1" w:styleId="mn">
    <w:name w:val="mn"/>
    <w:basedOn w:val="DefaultParagraphFont"/>
    <w:rsid w:val="00996F55"/>
  </w:style>
  <w:style w:type="table" w:styleId="TableGrid">
    <w:name w:val="Table Grid"/>
    <w:basedOn w:val="TableNormal"/>
    <w:uiPriority w:val="59"/>
    <w:rsid w:val="008A0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20C50"/>
    <w:pPr>
      <w:autoSpaceDE w:val="0"/>
      <w:autoSpaceDN w:val="0"/>
      <w:adjustRightInd w:val="0"/>
      <w:spacing w:after="0" w:line="240" w:lineRule="auto"/>
    </w:pPr>
    <w:rPr>
      <w:rFonts w:ascii="BCNUSJ+Times-New-Roman,Bold" w:hAnsi="BCNUSJ+Times-New-Roman,Bold" w:cs="BCNUSJ+Times-New-Roman,Bold"/>
      <w:color w:val="000000"/>
      <w:sz w:val="24"/>
      <w:szCs w:val="24"/>
    </w:rPr>
  </w:style>
  <w:style w:type="paragraph" w:styleId="TOCHeading">
    <w:name w:val="TOC Heading"/>
    <w:basedOn w:val="Heading1"/>
    <w:next w:val="Normal"/>
    <w:uiPriority w:val="39"/>
    <w:unhideWhenUsed/>
    <w:qFormat/>
    <w:rsid w:val="00982E24"/>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C67AFB"/>
    <w:pPr>
      <w:tabs>
        <w:tab w:val="right" w:leader="dot" w:pos="9350"/>
      </w:tabs>
      <w:spacing w:after="100"/>
    </w:pPr>
    <w:rPr>
      <w:rFonts w:ascii="Arial" w:hAnsi="Arial" w:cs="Arial"/>
      <w:b/>
      <w:bCs/>
      <w:noProof/>
    </w:rPr>
  </w:style>
  <w:style w:type="paragraph" w:styleId="TOC2">
    <w:name w:val="toc 2"/>
    <w:basedOn w:val="Normal"/>
    <w:next w:val="Normal"/>
    <w:autoRedefine/>
    <w:uiPriority w:val="39"/>
    <w:unhideWhenUsed/>
    <w:rsid w:val="00982E24"/>
    <w:pPr>
      <w:spacing w:after="100"/>
      <w:ind w:left="220"/>
    </w:pPr>
  </w:style>
  <w:style w:type="paragraph" w:styleId="TOC3">
    <w:name w:val="toc 3"/>
    <w:basedOn w:val="Normal"/>
    <w:next w:val="Normal"/>
    <w:autoRedefine/>
    <w:uiPriority w:val="39"/>
    <w:unhideWhenUsed/>
    <w:rsid w:val="00982E24"/>
    <w:pPr>
      <w:spacing w:after="100"/>
      <w:ind w:left="440"/>
    </w:pPr>
  </w:style>
  <w:style w:type="character" w:styleId="LineNumber">
    <w:name w:val="line number"/>
    <w:basedOn w:val="DefaultParagraphFont"/>
    <w:uiPriority w:val="99"/>
    <w:semiHidden/>
    <w:unhideWhenUsed/>
    <w:rsid w:val="00DF3061"/>
  </w:style>
  <w:style w:type="paragraph" w:styleId="TOC4">
    <w:name w:val="toc 4"/>
    <w:basedOn w:val="Normal"/>
    <w:next w:val="Normal"/>
    <w:autoRedefine/>
    <w:uiPriority w:val="39"/>
    <w:semiHidden/>
    <w:unhideWhenUsed/>
    <w:rsid w:val="00C3014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79121">
      <w:bodyDiv w:val="1"/>
      <w:marLeft w:val="0"/>
      <w:marRight w:val="0"/>
      <w:marTop w:val="0"/>
      <w:marBottom w:val="0"/>
      <w:divBdr>
        <w:top w:val="none" w:sz="0" w:space="0" w:color="auto"/>
        <w:left w:val="none" w:sz="0" w:space="0" w:color="auto"/>
        <w:bottom w:val="none" w:sz="0" w:space="0" w:color="auto"/>
        <w:right w:val="none" w:sz="0" w:space="0" w:color="auto"/>
      </w:divBdr>
    </w:div>
    <w:div w:id="158929221">
      <w:bodyDiv w:val="1"/>
      <w:marLeft w:val="0"/>
      <w:marRight w:val="0"/>
      <w:marTop w:val="0"/>
      <w:marBottom w:val="0"/>
      <w:divBdr>
        <w:top w:val="none" w:sz="0" w:space="0" w:color="auto"/>
        <w:left w:val="none" w:sz="0" w:space="0" w:color="auto"/>
        <w:bottom w:val="none" w:sz="0" w:space="0" w:color="auto"/>
        <w:right w:val="none" w:sz="0" w:space="0" w:color="auto"/>
      </w:divBdr>
      <w:divsChild>
        <w:div w:id="219945212">
          <w:marLeft w:val="0"/>
          <w:marRight w:val="0"/>
          <w:marTop w:val="0"/>
          <w:marBottom w:val="0"/>
          <w:divBdr>
            <w:top w:val="none" w:sz="0" w:space="0" w:color="auto"/>
            <w:left w:val="none" w:sz="0" w:space="0" w:color="auto"/>
            <w:bottom w:val="none" w:sz="0" w:space="0" w:color="auto"/>
            <w:right w:val="none" w:sz="0" w:space="0" w:color="auto"/>
          </w:divBdr>
        </w:div>
        <w:div w:id="349726757">
          <w:marLeft w:val="0"/>
          <w:marRight w:val="0"/>
          <w:marTop w:val="0"/>
          <w:marBottom w:val="0"/>
          <w:divBdr>
            <w:top w:val="none" w:sz="0" w:space="0" w:color="auto"/>
            <w:left w:val="none" w:sz="0" w:space="0" w:color="auto"/>
            <w:bottom w:val="none" w:sz="0" w:space="0" w:color="auto"/>
            <w:right w:val="none" w:sz="0" w:space="0" w:color="auto"/>
          </w:divBdr>
        </w:div>
        <w:div w:id="529026317">
          <w:marLeft w:val="0"/>
          <w:marRight w:val="0"/>
          <w:marTop w:val="0"/>
          <w:marBottom w:val="0"/>
          <w:divBdr>
            <w:top w:val="none" w:sz="0" w:space="0" w:color="auto"/>
            <w:left w:val="none" w:sz="0" w:space="0" w:color="auto"/>
            <w:bottom w:val="none" w:sz="0" w:space="0" w:color="auto"/>
            <w:right w:val="none" w:sz="0" w:space="0" w:color="auto"/>
          </w:divBdr>
        </w:div>
        <w:div w:id="1961182597">
          <w:marLeft w:val="0"/>
          <w:marRight w:val="0"/>
          <w:marTop w:val="0"/>
          <w:marBottom w:val="0"/>
          <w:divBdr>
            <w:top w:val="none" w:sz="0" w:space="0" w:color="auto"/>
            <w:left w:val="none" w:sz="0" w:space="0" w:color="auto"/>
            <w:bottom w:val="none" w:sz="0" w:space="0" w:color="auto"/>
            <w:right w:val="none" w:sz="0" w:space="0" w:color="auto"/>
          </w:divBdr>
        </w:div>
      </w:divsChild>
    </w:div>
    <w:div w:id="993801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21" Type="http://schemas.openxmlformats.org/officeDocument/2006/relationships/diagramQuickStyle" Target="diagrams/quickStyle3.xml"/><Relationship Id="rId34"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chart" Target="charts/chart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image" Target="media/image2.png"/><Relationship Id="rId35" Type="http://schemas.openxmlformats.org/officeDocument/2006/relationships/image" Target="media/image5.png"/><Relationship Id="rId8" Type="http://schemas.openxmlformats.org/officeDocument/2006/relationships/footer" Target="foot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ser>
          <c:idx val="0"/>
          <c:order val="0"/>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Sheet1!$A$1:$A$2</c:f>
              <c:strCache>
                <c:ptCount val="2"/>
                <c:pt idx="0">
                  <c:v>Systematic review </c:v>
                </c:pt>
                <c:pt idx="1">
                  <c:v>FC and AI algorithm and IVM </c:v>
                </c:pt>
              </c:strCache>
            </c:strRef>
          </c:cat>
          <c:val>
            <c:numRef>
              <c:f>Sheet1!$B$1:$B$2</c:f>
              <c:numCache>
                <c:formatCode>General</c:formatCode>
                <c:ptCount val="2"/>
                <c:pt idx="0">
                  <c:v>2</c:v>
                </c:pt>
                <c:pt idx="1">
                  <c:v>17</c:v>
                </c:pt>
              </c:numCache>
            </c:numRef>
          </c:val>
          <c:extLst>
            <c:ext xmlns:c16="http://schemas.microsoft.com/office/drawing/2014/chart" uri="{C3380CC4-5D6E-409C-BE32-E72D297353CC}">
              <c16:uniqueId val="{00000000-146F-46C3-8146-41888B830E2D}"/>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Time</a:t>
            </a:r>
            <a:r>
              <a:rPr lang="en-US" baseline="0"/>
              <a:t> distribution of studies</a:t>
            </a:r>
            <a:endParaRPr lang="en-US"/>
          </a:p>
        </c:rich>
      </c:tx>
      <c:overlay val="0"/>
    </c:title>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Sheet2!$A$1</c:f>
              <c:strCache>
                <c:ptCount val="1"/>
                <c:pt idx="0">
                  <c:v>Time distribution</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Sheet2!$A$2:$A$8</c:f>
              <c:numCache>
                <c:formatCode>General</c:formatCode>
                <c:ptCount val="7"/>
                <c:pt idx="0">
                  <c:v>2015</c:v>
                </c:pt>
                <c:pt idx="1">
                  <c:v>2016</c:v>
                </c:pt>
                <c:pt idx="2">
                  <c:v>2017</c:v>
                </c:pt>
                <c:pt idx="3">
                  <c:v>2018</c:v>
                </c:pt>
                <c:pt idx="4">
                  <c:v>2019</c:v>
                </c:pt>
                <c:pt idx="5">
                  <c:v>2020</c:v>
                </c:pt>
                <c:pt idx="6">
                  <c:v>2021</c:v>
                </c:pt>
              </c:numCache>
            </c:numRef>
          </c:val>
          <c:extLst>
            <c:ext xmlns:c16="http://schemas.microsoft.com/office/drawing/2014/chart" uri="{C3380CC4-5D6E-409C-BE32-E72D297353CC}">
              <c16:uniqueId val="{00000000-C7C1-4141-ADDA-D02866A651D2}"/>
            </c:ext>
          </c:extLst>
        </c:ser>
        <c:ser>
          <c:idx val="1"/>
          <c:order val="1"/>
          <c:tx>
            <c:strRef>
              <c:f>Sheet2!$B$1</c:f>
              <c:strCache>
                <c:ptCount val="1"/>
                <c:pt idx="0">
                  <c:v>Number of studies</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Sheet2!$B$2:$B$8</c:f>
              <c:numCache>
                <c:formatCode>General</c:formatCode>
                <c:ptCount val="7"/>
                <c:pt idx="0">
                  <c:v>1</c:v>
                </c:pt>
                <c:pt idx="1">
                  <c:v>1</c:v>
                </c:pt>
                <c:pt idx="2">
                  <c:v>0</c:v>
                </c:pt>
                <c:pt idx="3">
                  <c:v>1</c:v>
                </c:pt>
                <c:pt idx="4">
                  <c:v>4</c:v>
                </c:pt>
                <c:pt idx="5">
                  <c:v>1</c:v>
                </c:pt>
                <c:pt idx="6">
                  <c:v>1</c:v>
                </c:pt>
              </c:numCache>
            </c:numRef>
          </c:val>
          <c:extLst>
            <c:ext xmlns:c16="http://schemas.microsoft.com/office/drawing/2014/chart" uri="{C3380CC4-5D6E-409C-BE32-E72D297353CC}">
              <c16:uniqueId val="{00000001-C7C1-4141-ADDA-D02866A651D2}"/>
            </c:ext>
          </c:extLst>
        </c:ser>
        <c:dLbls>
          <c:showLegendKey val="0"/>
          <c:showVal val="1"/>
          <c:showCatName val="0"/>
          <c:showSerName val="0"/>
          <c:showPercent val="0"/>
          <c:showBubbleSize val="0"/>
        </c:dLbls>
        <c:gapWidth val="150"/>
        <c:shape val="box"/>
        <c:axId val="145475072"/>
        <c:axId val="145476608"/>
        <c:axId val="0"/>
      </c:bar3DChart>
      <c:catAx>
        <c:axId val="145475072"/>
        <c:scaling>
          <c:orientation val="minMax"/>
        </c:scaling>
        <c:delete val="0"/>
        <c:axPos val="b"/>
        <c:majorTickMark val="none"/>
        <c:minorTickMark val="none"/>
        <c:tickLblPos val="nextTo"/>
        <c:crossAx val="145476608"/>
        <c:crosses val="autoZero"/>
        <c:auto val="1"/>
        <c:lblAlgn val="ctr"/>
        <c:lblOffset val="100"/>
        <c:noMultiLvlLbl val="0"/>
      </c:catAx>
      <c:valAx>
        <c:axId val="145476608"/>
        <c:scaling>
          <c:orientation val="minMax"/>
        </c:scaling>
        <c:delete val="1"/>
        <c:axPos val="l"/>
        <c:numFmt formatCode="General" sourceLinked="1"/>
        <c:majorTickMark val="none"/>
        <c:minorTickMark val="none"/>
        <c:tickLblPos val="nextTo"/>
        <c:crossAx val="145475072"/>
        <c:crosses val="autoZero"/>
        <c:crossBetween val="between"/>
      </c:valAx>
    </c:plotArea>
    <c:legend>
      <c:legendPos val="t"/>
      <c:overlay val="0"/>
    </c:legend>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74D4E5-A1C9-420C-A420-C2F12EC42954}"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FE6AB2BE-4889-4DB1-88C6-711EE5085376}">
      <dgm:prSet phldrT="[Text]" custT="1"/>
      <dgm:spPr/>
      <dgm:t>
        <a:bodyPr/>
        <a:lstStyle/>
        <a:p>
          <a:r>
            <a:rPr lang="en-US" sz="1200">
              <a:latin typeface="Times New Roman" panose="02020603050405020304" pitchFamily="18" charset="0"/>
              <a:cs typeface="Times New Roman" panose="02020603050405020304" pitchFamily="18" charset="0"/>
            </a:rPr>
            <a:t>Introduction and background information</a:t>
          </a:r>
        </a:p>
      </dgm:t>
    </dgm:pt>
    <dgm:pt modelId="{E5721BFA-6429-46DD-8E20-B3569B9C7E4D}" type="parTrans" cxnId="{9C7F5B81-511B-4929-96D8-319A918895D4}">
      <dgm:prSet/>
      <dgm:spPr/>
      <dgm:t>
        <a:bodyPr/>
        <a:lstStyle/>
        <a:p>
          <a:endParaRPr lang="en-US"/>
        </a:p>
      </dgm:t>
    </dgm:pt>
    <dgm:pt modelId="{AC0D4CD8-56F3-435A-BED4-1F1D1097EEF8}" type="sibTrans" cxnId="{9C7F5B81-511B-4929-96D8-319A918895D4}">
      <dgm:prSet/>
      <dgm:spPr/>
      <dgm:t>
        <a:bodyPr/>
        <a:lstStyle/>
        <a:p>
          <a:endParaRPr lang="en-US"/>
        </a:p>
      </dgm:t>
    </dgm:pt>
    <dgm:pt modelId="{CEA6C9EF-98FB-405D-90F7-54E33F4B2AA5}">
      <dgm:prSet phldrT="[Text]" custT="1"/>
      <dgm:spPr/>
      <dgm:t>
        <a:bodyPr/>
        <a:lstStyle/>
        <a:p>
          <a:r>
            <a:rPr lang="en-US" sz="1100">
              <a:latin typeface="Times New Roman" panose="02020603050405020304" pitchFamily="18" charset="0"/>
              <a:cs typeface="Times New Roman" panose="02020603050405020304" pitchFamily="18" charset="0"/>
            </a:rPr>
            <a:t>Research purpose, objective, questions and limitations</a:t>
          </a:r>
          <a:endParaRPr lang="en-US" sz="1100"/>
        </a:p>
      </dgm:t>
    </dgm:pt>
    <dgm:pt modelId="{6105ED44-F6CF-43CA-AC03-C8F5E4F8C0A8}" type="parTrans" cxnId="{2FEAD6FB-FA96-422F-A856-6E8864C4898A}">
      <dgm:prSet/>
      <dgm:spPr/>
      <dgm:t>
        <a:bodyPr/>
        <a:lstStyle/>
        <a:p>
          <a:endParaRPr lang="en-US"/>
        </a:p>
      </dgm:t>
    </dgm:pt>
    <dgm:pt modelId="{FEA1610D-0A42-4341-BB73-6F2DEA0DF20C}" type="sibTrans" cxnId="{2FEAD6FB-FA96-422F-A856-6E8864C4898A}">
      <dgm:prSet/>
      <dgm:spPr/>
      <dgm:t>
        <a:bodyPr/>
        <a:lstStyle/>
        <a:p>
          <a:endParaRPr lang="en-US"/>
        </a:p>
      </dgm:t>
    </dgm:pt>
    <dgm:pt modelId="{0F66CE68-63D5-442B-8B4B-82CC24E9E1F1}">
      <dgm:prSet phldrT="[Text]" custT="1"/>
      <dgm:spPr/>
      <dgm:t>
        <a:bodyPr/>
        <a:lstStyle/>
        <a:p>
          <a:r>
            <a:rPr lang="en-US" sz="1200">
              <a:latin typeface="Times New Roman" panose="02020603050405020304" pitchFamily="18" charset="0"/>
              <a:cs typeface="Times New Roman" panose="02020603050405020304" pitchFamily="18" charset="0"/>
            </a:rPr>
            <a:t>Literature review</a:t>
          </a:r>
        </a:p>
      </dgm:t>
    </dgm:pt>
    <dgm:pt modelId="{A4F2962B-E7F2-4B2D-97E2-31DA6FFD2ECB}" type="parTrans" cxnId="{D6D04484-8E2C-402A-AD31-D5249FF984C5}">
      <dgm:prSet/>
      <dgm:spPr/>
      <dgm:t>
        <a:bodyPr/>
        <a:lstStyle/>
        <a:p>
          <a:endParaRPr lang="en-US"/>
        </a:p>
      </dgm:t>
    </dgm:pt>
    <dgm:pt modelId="{907EC104-7195-477A-AE9B-A0F204A24877}" type="sibTrans" cxnId="{D6D04484-8E2C-402A-AD31-D5249FF984C5}">
      <dgm:prSet/>
      <dgm:spPr/>
      <dgm:t>
        <a:bodyPr/>
        <a:lstStyle/>
        <a:p>
          <a:endParaRPr lang="en-US"/>
        </a:p>
      </dgm:t>
    </dgm:pt>
    <dgm:pt modelId="{AC7551DF-ECE2-4310-8A15-7320961412BB}">
      <dgm:prSet custT="1"/>
      <dgm:spPr/>
      <dgm:t>
        <a:bodyPr/>
        <a:lstStyle/>
        <a:p>
          <a:r>
            <a:rPr lang="en-US" sz="1200">
              <a:latin typeface="Times New Roman" panose="02020603050405020304" pitchFamily="18" charset="0"/>
              <a:cs typeface="Times New Roman" panose="02020603050405020304" pitchFamily="18" charset="0"/>
            </a:rPr>
            <a:t>Theoretical framework</a:t>
          </a:r>
        </a:p>
      </dgm:t>
    </dgm:pt>
    <dgm:pt modelId="{0993C8CD-6C04-4567-9958-98A6268F0C59}" type="parTrans" cxnId="{C4FAD5EF-68E5-456E-B1D3-DB3386236D3D}">
      <dgm:prSet/>
      <dgm:spPr/>
      <dgm:t>
        <a:bodyPr/>
        <a:lstStyle/>
        <a:p>
          <a:endParaRPr lang="en-US"/>
        </a:p>
      </dgm:t>
    </dgm:pt>
    <dgm:pt modelId="{3319A542-1684-4985-814F-F8A61CE1AD6E}" type="sibTrans" cxnId="{C4FAD5EF-68E5-456E-B1D3-DB3386236D3D}">
      <dgm:prSet/>
      <dgm:spPr/>
      <dgm:t>
        <a:bodyPr/>
        <a:lstStyle/>
        <a:p>
          <a:endParaRPr lang="en-US"/>
        </a:p>
      </dgm:t>
    </dgm:pt>
    <dgm:pt modelId="{8AECB435-5660-497E-9672-3F4C4DE31C53}">
      <dgm:prSet custT="1"/>
      <dgm:spPr/>
      <dgm:t>
        <a:bodyPr/>
        <a:lstStyle/>
        <a:p>
          <a:r>
            <a:rPr lang="en-US" sz="1200">
              <a:latin typeface="Times New Roman" panose="02020603050405020304" pitchFamily="18" charset="0"/>
              <a:cs typeface="Times New Roman" panose="02020603050405020304" pitchFamily="18" charset="0"/>
            </a:rPr>
            <a:t>Methodology, research process and design</a:t>
          </a:r>
        </a:p>
      </dgm:t>
    </dgm:pt>
    <dgm:pt modelId="{17BC99AB-8A1E-4460-896B-11CDB98948C5}" type="parTrans" cxnId="{E6012D47-F857-4878-90D9-B725EC8012E6}">
      <dgm:prSet/>
      <dgm:spPr/>
      <dgm:t>
        <a:bodyPr/>
        <a:lstStyle/>
        <a:p>
          <a:endParaRPr lang="en-US"/>
        </a:p>
      </dgm:t>
    </dgm:pt>
    <dgm:pt modelId="{DE8960AA-ACD8-4142-A0DE-DFECB748C112}" type="sibTrans" cxnId="{E6012D47-F857-4878-90D9-B725EC8012E6}">
      <dgm:prSet/>
      <dgm:spPr/>
      <dgm:t>
        <a:bodyPr/>
        <a:lstStyle/>
        <a:p>
          <a:endParaRPr lang="en-US"/>
        </a:p>
      </dgm:t>
    </dgm:pt>
    <dgm:pt modelId="{AEBAF4BC-1747-4DFC-9C9E-CBB75221EBA7}">
      <dgm:prSet custT="1"/>
      <dgm:spPr/>
      <dgm:t>
        <a:bodyPr/>
        <a:lstStyle/>
        <a:p>
          <a:r>
            <a:rPr lang="en-US" sz="1200">
              <a:latin typeface="Times New Roman" panose="02020603050405020304" pitchFamily="18" charset="0"/>
              <a:cs typeface="Times New Roman" panose="02020603050405020304" pitchFamily="18" charset="0"/>
            </a:rPr>
            <a:t>Data collection and analysis</a:t>
          </a:r>
        </a:p>
      </dgm:t>
    </dgm:pt>
    <dgm:pt modelId="{33ED8F3F-ED1B-4F1C-AA5A-11EE1B38DCC1}" type="parTrans" cxnId="{160CD0F1-3244-42CB-9101-AFEB69728783}">
      <dgm:prSet/>
      <dgm:spPr/>
      <dgm:t>
        <a:bodyPr/>
        <a:lstStyle/>
        <a:p>
          <a:endParaRPr lang="en-US"/>
        </a:p>
      </dgm:t>
    </dgm:pt>
    <dgm:pt modelId="{027A530B-80A1-43F8-A338-2232F4A93393}" type="sibTrans" cxnId="{160CD0F1-3244-42CB-9101-AFEB69728783}">
      <dgm:prSet/>
      <dgm:spPr/>
      <dgm:t>
        <a:bodyPr/>
        <a:lstStyle/>
        <a:p>
          <a:endParaRPr lang="en-US"/>
        </a:p>
      </dgm:t>
    </dgm:pt>
    <dgm:pt modelId="{1BFF1FC6-EBA2-44D5-A361-B29A99DB3A9A}">
      <dgm:prSet custT="1"/>
      <dgm:spPr/>
      <dgm:t>
        <a:bodyPr/>
        <a:lstStyle/>
        <a:p>
          <a:r>
            <a:rPr lang="en-US" sz="1200">
              <a:latin typeface="Times New Roman" panose="02020603050405020304" pitchFamily="18" charset="0"/>
              <a:cs typeface="Times New Roman" panose="02020603050405020304" pitchFamily="18" charset="0"/>
            </a:rPr>
            <a:t>Results, reliability and validity</a:t>
          </a:r>
        </a:p>
      </dgm:t>
    </dgm:pt>
    <dgm:pt modelId="{8B43490B-F934-4C23-A70B-2AAF47698C7F}" type="parTrans" cxnId="{198A6C6B-9769-4705-858C-A449D1A852BA}">
      <dgm:prSet/>
      <dgm:spPr/>
      <dgm:t>
        <a:bodyPr/>
        <a:lstStyle/>
        <a:p>
          <a:endParaRPr lang="en-US"/>
        </a:p>
      </dgm:t>
    </dgm:pt>
    <dgm:pt modelId="{BB80820D-9013-4F3B-BBEE-3D9239D32437}" type="sibTrans" cxnId="{198A6C6B-9769-4705-858C-A449D1A852BA}">
      <dgm:prSet/>
      <dgm:spPr/>
      <dgm:t>
        <a:bodyPr/>
        <a:lstStyle/>
        <a:p>
          <a:endParaRPr lang="en-US"/>
        </a:p>
      </dgm:t>
    </dgm:pt>
    <dgm:pt modelId="{BEADA2C7-9607-4E49-A7F0-C614D1601E89}">
      <dgm:prSet custT="1"/>
      <dgm:spPr/>
      <dgm:t>
        <a:bodyPr/>
        <a:lstStyle/>
        <a:p>
          <a:r>
            <a:rPr lang="en-US" sz="1200">
              <a:latin typeface="Times New Roman" panose="02020603050405020304" pitchFamily="18" charset="0"/>
              <a:cs typeface="Times New Roman" panose="02020603050405020304" pitchFamily="18" charset="0"/>
            </a:rPr>
            <a:t>Summary and conclusion</a:t>
          </a:r>
        </a:p>
      </dgm:t>
    </dgm:pt>
    <dgm:pt modelId="{E64AED3F-C82A-4BAE-8AEF-0170AC93F788}" type="parTrans" cxnId="{C84D1776-BEF6-448F-9F47-CE467404182C}">
      <dgm:prSet/>
      <dgm:spPr/>
      <dgm:t>
        <a:bodyPr/>
        <a:lstStyle/>
        <a:p>
          <a:endParaRPr lang="en-US"/>
        </a:p>
      </dgm:t>
    </dgm:pt>
    <dgm:pt modelId="{B6834DF9-69A8-4D6B-8948-DE20BED5550B}" type="sibTrans" cxnId="{C84D1776-BEF6-448F-9F47-CE467404182C}">
      <dgm:prSet/>
      <dgm:spPr/>
      <dgm:t>
        <a:bodyPr/>
        <a:lstStyle/>
        <a:p>
          <a:endParaRPr lang="en-US"/>
        </a:p>
      </dgm:t>
    </dgm:pt>
    <dgm:pt modelId="{C62C95B4-4662-4404-80E2-0867CEDBD5A2}">
      <dgm:prSet custT="1"/>
      <dgm:spPr/>
      <dgm:t>
        <a:bodyPr/>
        <a:lstStyle/>
        <a:p>
          <a:r>
            <a:rPr lang="en-US" sz="1200">
              <a:latin typeface="Times New Roman" panose="02020603050405020304" pitchFamily="18" charset="0"/>
              <a:cs typeface="Times New Roman" panose="02020603050405020304" pitchFamily="18" charset="0"/>
            </a:rPr>
            <a:t>Discussion and future research suggestions</a:t>
          </a:r>
        </a:p>
      </dgm:t>
    </dgm:pt>
    <dgm:pt modelId="{3592E402-B3C2-4FCA-984B-ACA2DA09E2DE}" type="parTrans" cxnId="{A3C7B3BD-057B-4B99-BF0A-7DE511100AD4}">
      <dgm:prSet/>
      <dgm:spPr/>
      <dgm:t>
        <a:bodyPr/>
        <a:lstStyle/>
        <a:p>
          <a:endParaRPr lang="en-US"/>
        </a:p>
      </dgm:t>
    </dgm:pt>
    <dgm:pt modelId="{CC52274F-202B-4CA2-B887-4EC803F3DC60}" type="sibTrans" cxnId="{A3C7B3BD-057B-4B99-BF0A-7DE511100AD4}">
      <dgm:prSet/>
      <dgm:spPr/>
      <dgm:t>
        <a:bodyPr/>
        <a:lstStyle/>
        <a:p>
          <a:endParaRPr lang="en-US"/>
        </a:p>
      </dgm:t>
    </dgm:pt>
    <dgm:pt modelId="{5DAC1DFD-8DCE-4C4C-B78C-DB71F7A6D65A}" type="pres">
      <dgm:prSet presAssocID="{5474D4E5-A1C9-420C-A420-C2F12EC42954}" presName="diagram" presStyleCnt="0">
        <dgm:presLayoutVars>
          <dgm:dir/>
          <dgm:resizeHandles val="exact"/>
        </dgm:presLayoutVars>
      </dgm:prSet>
      <dgm:spPr/>
    </dgm:pt>
    <dgm:pt modelId="{7E397F5B-F17A-4226-9F8A-1E6B2A67F300}" type="pres">
      <dgm:prSet presAssocID="{FE6AB2BE-4889-4DB1-88C6-711EE5085376}" presName="node" presStyleLbl="node1" presStyleIdx="0" presStyleCnt="9">
        <dgm:presLayoutVars>
          <dgm:bulletEnabled val="1"/>
        </dgm:presLayoutVars>
      </dgm:prSet>
      <dgm:spPr/>
    </dgm:pt>
    <dgm:pt modelId="{569EBCD1-5F0C-400B-BDA9-8E3177A49207}" type="pres">
      <dgm:prSet presAssocID="{AC0D4CD8-56F3-435A-BED4-1F1D1097EEF8}" presName="sibTrans" presStyleLbl="sibTrans2D1" presStyleIdx="0" presStyleCnt="8"/>
      <dgm:spPr/>
    </dgm:pt>
    <dgm:pt modelId="{6AC6E71A-FDDF-4143-806C-27DA62B6F714}" type="pres">
      <dgm:prSet presAssocID="{AC0D4CD8-56F3-435A-BED4-1F1D1097EEF8}" presName="connectorText" presStyleLbl="sibTrans2D1" presStyleIdx="0" presStyleCnt="8"/>
      <dgm:spPr/>
    </dgm:pt>
    <dgm:pt modelId="{6F11BC25-38E0-4F73-B701-C8D733BE28D9}" type="pres">
      <dgm:prSet presAssocID="{CEA6C9EF-98FB-405D-90F7-54E33F4B2AA5}" presName="node" presStyleLbl="node1" presStyleIdx="1" presStyleCnt="9">
        <dgm:presLayoutVars>
          <dgm:bulletEnabled val="1"/>
        </dgm:presLayoutVars>
      </dgm:prSet>
      <dgm:spPr/>
    </dgm:pt>
    <dgm:pt modelId="{615F8D9A-5FD8-4176-A3A1-7A36CC9793DE}" type="pres">
      <dgm:prSet presAssocID="{FEA1610D-0A42-4341-BB73-6F2DEA0DF20C}" presName="sibTrans" presStyleLbl="sibTrans2D1" presStyleIdx="1" presStyleCnt="8"/>
      <dgm:spPr/>
    </dgm:pt>
    <dgm:pt modelId="{1C34BE7D-1E6C-4F76-8A5A-20FC9997EC83}" type="pres">
      <dgm:prSet presAssocID="{FEA1610D-0A42-4341-BB73-6F2DEA0DF20C}" presName="connectorText" presStyleLbl="sibTrans2D1" presStyleIdx="1" presStyleCnt="8"/>
      <dgm:spPr/>
    </dgm:pt>
    <dgm:pt modelId="{363BB760-87DD-4195-88F9-C51F54E39E34}" type="pres">
      <dgm:prSet presAssocID="{0F66CE68-63D5-442B-8B4B-82CC24E9E1F1}" presName="node" presStyleLbl="node1" presStyleIdx="2" presStyleCnt="9">
        <dgm:presLayoutVars>
          <dgm:bulletEnabled val="1"/>
        </dgm:presLayoutVars>
      </dgm:prSet>
      <dgm:spPr/>
    </dgm:pt>
    <dgm:pt modelId="{FAE53A69-2DFD-4A55-93C4-8B854E1FD54B}" type="pres">
      <dgm:prSet presAssocID="{907EC104-7195-477A-AE9B-A0F204A24877}" presName="sibTrans" presStyleLbl="sibTrans2D1" presStyleIdx="2" presStyleCnt="8"/>
      <dgm:spPr/>
    </dgm:pt>
    <dgm:pt modelId="{C9A7E290-14E7-4393-B213-6F5DB4A561F9}" type="pres">
      <dgm:prSet presAssocID="{907EC104-7195-477A-AE9B-A0F204A24877}" presName="connectorText" presStyleLbl="sibTrans2D1" presStyleIdx="2" presStyleCnt="8"/>
      <dgm:spPr/>
    </dgm:pt>
    <dgm:pt modelId="{A0E0DACE-2CDA-49E7-B255-4F7904FEDDF6}" type="pres">
      <dgm:prSet presAssocID="{AC7551DF-ECE2-4310-8A15-7320961412BB}" presName="node" presStyleLbl="node1" presStyleIdx="3" presStyleCnt="9">
        <dgm:presLayoutVars>
          <dgm:bulletEnabled val="1"/>
        </dgm:presLayoutVars>
      </dgm:prSet>
      <dgm:spPr/>
    </dgm:pt>
    <dgm:pt modelId="{752FCE3F-2228-4C99-9CD0-70B62902D265}" type="pres">
      <dgm:prSet presAssocID="{3319A542-1684-4985-814F-F8A61CE1AD6E}" presName="sibTrans" presStyleLbl="sibTrans2D1" presStyleIdx="3" presStyleCnt="8"/>
      <dgm:spPr/>
    </dgm:pt>
    <dgm:pt modelId="{E809D94F-A4A7-4822-9B4D-EFE5F83F6D99}" type="pres">
      <dgm:prSet presAssocID="{3319A542-1684-4985-814F-F8A61CE1AD6E}" presName="connectorText" presStyleLbl="sibTrans2D1" presStyleIdx="3" presStyleCnt="8"/>
      <dgm:spPr/>
    </dgm:pt>
    <dgm:pt modelId="{5EC048A3-0319-44C2-A29D-B8E90C382B86}" type="pres">
      <dgm:prSet presAssocID="{8AECB435-5660-497E-9672-3F4C4DE31C53}" presName="node" presStyleLbl="node1" presStyleIdx="4" presStyleCnt="9">
        <dgm:presLayoutVars>
          <dgm:bulletEnabled val="1"/>
        </dgm:presLayoutVars>
      </dgm:prSet>
      <dgm:spPr/>
    </dgm:pt>
    <dgm:pt modelId="{4599322D-AED0-470F-8DB7-ED5CADA959B8}" type="pres">
      <dgm:prSet presAssocID="{DE8960AA-ACD8-4142-A0DE-DFECB748C112}" presName="sibTrans" presStyleLbl="sibTrans2D1" presStyleIdx="4" presStyleCnt="8"/>
      <dgm:spPr/>
    </dgm:pt>
    <dgm:pt modelId="{FE945B78-9D1A-46C5-BFFF-7DA8408721E2}" type="pres">
      <dgm:prSet presAssocID="{DE8960AA-ACD8-4142-A0DE-DFECB748C112}" presName="connectorText" presStyleLbl="sibTrans2D1" presStyleIdx="4" presStyleCnt="8"/>
      <dgm:spPr/>
    </dgm:pt>
    <dgm:pt modelId="{04C0ADEB-817D-45A5-9C70-ED186BBAC4A5}" type="pres">
      <dgm:prSet presAssocID="{AEBAF4BC-1747-4DFC-9C9E-CBB75221EBA7}" presName="node" presStyleLbl="node1" presStyleIdx="5" presStyleCnt="9">
        <dgm:presLayoutVars>
          <dgm:bulletEnabled val="1"/>
        </dgm:presLayoutVars>
      </dgm:prSet>
      <dgm:spPr/>
    </dgm:pt>
    <dgm:pt modelId="{264EB3F3-4F2A-48EA-936A-CDDA8A4DC44C}" type="pres">
      <dgm:prSet presAssocID="{027A530B-80A1-43F8-A338-2232F4A93393}" presName="sibTrans" presStyleLbl="sibTrans2D1" presStyleIdx="5" presStyleCnt="8"/>
      <dgm:spPr/>
    </dgm:pt>
    <dgm:pt modelId="{88FA419C-640B-435E-B196-3023B8115A6C}" type="pres">
      <dgm:prSet presAssocID="{027A530B-80A1-43F8-A338-2232F4A93393}" presName="connectorText" presStyleLbl="sibTrans2D1" presStyleIdx="5" presStyleCnt="8"/>
      <dgm:spPr/>
    </dgm:pt>
    <dgm:pt modelId="{549772D8-F05C-433B-9442-F19EC8F031B5}" type="pres">
      <dgm:prSet presAssocID="{1BFF1FC6-EBA2-44D5-A361-B29A99DB3A9A}" presName="node" presStyleLbl="node1" presStyleIdx="6" presStyleCnt="9">
        <dgm:presLayoutVars>
          <dgm:bulletEnabled val="1"/>
        </dgm:presLayoutVars>
      </dgm:prSet>
      <dgm:spPr/>
    </dgm:pt>
    <dgm:pt modelId="{FBCFEA19-77B2-484C-9AB9-5A4C21E5B557}" type="pres">
      <dgm:prSet presAssocID="{BB80820D-9013-4F3B-BBEE-3D9239D32437}" presName="sibTrans" presStyleLbl="sibTrans2D1" presStyleIdx="6" presStyleCnt="8"/>
      <dgm:spPr/>
    </dgm:pt>
    <dgm:pt modelId="{D347F788-5E59-4D6B-9070-9C7B1F9DA026}" type="pres">
      <dgm:prSet presAssocID="{BB80820D-9013-4F3B-BBEE-3D9239D32437}" presName="connectorText" presStyleLbl="sibTrans2D1" presStyleIdx="6" presStyleCnt="8"/>
      <dgm:spPr/>
    </dgm:pt>
    <dgm:pt modelId="{2580E66D-E1D1-4A1B-AE97-7DEDA91342EB}" type="pres">
      <dgm:prSet presAssocID="{BEADA2C7-9607-4E49-A7F0-C614D1601E89}" presName="node" presStyleLbl="node1" presStyleIdx="7" presStyleCnt="9">
        <dgm:presLayoutVars>
          <dgm:bulletEnabled val="1"/>
        </dgm:presLayoutVars>
      </dgm:prSet>
      <dgm:spPr/>
    </dgm:pt>
    <dgm:pt modelId="{6E7B0583-DA55-459D-B1EA-40087400A80D}" type="pres">
      <dgm:prSet presAssocID="{B6834DF9-69A8-4D6B-8948-DE20BED5550B}" presName="sibTrans" presStyleLbl="sibTrans2D1" presStyleIdx="7" presStyleCnt="8"/>
      <dgm:spPr/>
    </dgm:pt>
    <dgm:pt modelId="{7EE6FAD3-D5E2-4751-B424-2997851D40D3}" type="pres">
      <dgm:prSet presAssocID="{B6834DF9-69A8-4D6B-8948-DE20BED5550B}" presName="connectorText" presStyleLbl="sibTrans2D1" presStyleIdx="7" presStyleCnt="8"/>
      <dgm:spPr/>
    </dgm:pt>
    <dgm:pt modelId="{06F70166-6C3E-4966-B790-67C019EA614C}" type="pres">
      <dgm:prSet presAssocID="{C62C95B4-4662-4404-80E2-0867CEDBD5A2}" presName="node" presStyleLbl="node1" presStyleIdx="8" presStyleCnt="9">
        <dgm:presLayoutVars>
          <dgm:bulletEnabled val="1"/>
        </dgm:presLayoutVars>
      </dgm:prSet>
      <dgm:spPr/>
    </dgm:pt>
  </dgm:ptLst>
  <dgm:cxnLst>
    <dgm:cxn modelId="{33F38100-260E-449A-BE19-79F0A8C20B53}" type="presOf" srcId="{5474D4E5-A1C9-420C-A420-C2F12EC42954}" destId="{5DAC1DFD-8DCE-4C4C-B78C-DB71F7A6D65A}" srcOrd="0" destOrd="0" presId="urn:microsoft.com/office/officeart/2005/8/layout/process5"/>
    <dgm:cxn modelId="{7827E702-5F64-4F24-8B95-1DA94702FAE3}" type="presOf" srcId="{1BFF1FC6-EBA2-44D5-A361-B29A99DB3A9A}" destId="{549772D8-F05C-433B-9442-F19EC8F031B5}" srcOrd="0" destOrd="0" presId="urn:microsoft.com/office/officeart/2005/8/layout/process5"/>
    <dgm:cxn modelId="{C4394E0E-4529-424B-84ED-876E27D661A6}" type="presOf" srcId="{DE8960AA-ACD8-4142-A0DE-DFECB748C112}" destId="{FE945B78-9D1A-46C5-BFFF-7DA8408721E2}" srcOrd="1" destOrd="0" presId="urn:microsoft.com/office/officeart/2005/8/layout/process5"/>
    <dgm:cxn modelId="{A4018F13-BC5A-4937-9F42-3E8254E8982F}" type="presOf" srcId="{AC7551DF-ECE2-4310-8A15-7320961412BB}" destId="{A0E0DACE-2CDA-49E7-B255-4F7904FEDDF6}" srcOrd="0" destOrd="0" presId="urn:microsoft.com/office/officeart/2005/8/layout/process5"/>
    <dgm:cxn modelId="{0B5C1F27-E420-4A33-9B82-FE2D448D599A}" type="presOf" srcId="{FEA1610D-0A42-4341-BB73-6F2DEA0DF20C}" destId="{1C34BE7D-1E6C-4F76-8A5A-20FC9997EC83}" srcOrd="1" destOrd="0" presId="urn:microsoft.com/office/officeart/2005/8/layout/process5"/>
    <dgm:cxn modelId="{46A07B2C-375A-4E90-A1AC-06AFFD51F137}" type="presOf" srcId="{BB80820D-9013-4F3B-BBEE-3D9239D32437}" destId="{FBCFEA19-77B2-484C-9AB9-5A4C21E5B557}" srcOrd="0" destOrd="0" presId="urn:microsoft.com/office/officeart/2005/8/layout/process5"/>
    <dgm:cxn modelId="{0D552035-A682-4DCC-9D90-56497009CF12}" type="presOf" srcId="{3319A542-1684-4985-814F-F8A61CE1AD6E}" destId="{E809D94F-A4A7-4822-9B4D-EFE5F83F6D99}" srcOrd="1" destOrd="0" presId="urn:microsoft.com/office/officeart/2005/8/layout/process5"/>
    <dgm:cxn modelId="{27B64044-05A3-499A-9214-603897BB623F}" type="presOf" srcId="{0F66CE68-63D5-442B-8B4B-82CC24E9E1F1}" destId="{363BB760-87DD-4195-88F9-C51F54E39E34}" srcOrd="0" destOrd="0" presId="urn:microsoft.com/office/officeart/2005/8/layout/process5"/>
    <dgm:cxn modelId="{8CDE8364-DF3A-417B-9B06-AD5A519B9698}" type="presOf" srcId="{FEA1610D-0A42-4341-BB73-6F2DEA0DF20C}" destId="{615F8D9A-5FD8-4176-A3A1-7A36CC9793DE}" srcOrd="0" destOrd="0" presId="urn:microsoft.com/office/officeart/2005/8/layout/process5"/>
    <dgm:cxn modelId="{1A785A66-4DC1-4CDA-93DF-C9A7862AF847}" type="presOf" srcId="{DE8960AA-ACD8-4142-A0DE-DFECB748C112}" destId="{4599322D-AED0-470F-8DB7-ED5CADA959B8}" srcOrd="0" destOrd="0" presId="urn:microsoft.com/office/officeart/2005/8/layout/process5"/>
    <dgm:cxn modelId="{E6012D47-F857-4878-90D9-B725EC8012E6}" srcId="{5474D4E5-A1C9-420C-A420-C2F12EC42954}" destId="{8AECB435-5660-497E-9672-3F4C4DE31C53}" srcOrd="4" destOrd="0" parTransId="{17BC99AB-8A1E-4460-896B-11CDB98948C5}" sibTransId="{DE8960AA-ACD8-4142-A0DE-DFECB748C112}"/>
    <dgm:cxn modelId="{88DED847-C30D-4427-9F6F-86552098C89F}" type="presOf" srcId="{8AECB435-5660-497E-9672-3F4C4DE31C53}" destId="{5EC048A3-0319-44C2-A29D-B8E90C382B86}" srcOrd="0" destOrd="0" presId="urn:microsoft.com/office/officeart/2005/8/layout/process5"/>
    <dgm:cxn modelId="{198A6C6B-9769-4705-858C-A449D1A852BA}" srcId="{5474D4E5-A1C9-420C-A420-C2F12EC42954}" destId="{1BFF1FC6-EBA2-44D5-A361-B29A99DB3A9A}" srcOrd="6" destOrd="0" parTransId="{8B43490B-F934-4C23-A70B-2AAF47698C7F}" sibTransId="{BB80820D-9013-4F3B-BBEE-3D9239D32437}"/>
    <dgm:cxn modelId="{C84D1776-BEF6-448F-9F47-CE467404182C}" srcId="{5474D4E5-A1C9-420C-A420-C2F12EC42954}" destId="{BEADA2C7-9607-4E49-A7F0-C614D1601E89}" srcOrd="7" destOrd="0" parTransId="{E64AED3F-C82A-4BAE-8AEF-0170AC93F788}" sibTransId="{B6834DF9-69A8-4D6B-8948-DE20BED5550B}"/>
    <dgm:cxn modelId="{9C7F5B81-511B-4929-96D8-319A918895D4}" srcId="{5474D4E5-A1C9-420C-A420-C2F12EC42954}" destId="{FE6AB2BE-4889-4DB1-88C6-711EE5085376}" srcOrd="0" destOrd="0" parTransId="{E5721BFA-6429-46DD-8E20-B3569B9C7E4D}" sibTransId="{AC0D4CD8-56F3-435A-BED4-1F1D1097EEF8}"/>
    <dgm:cxn modelId="{D6D04484-8E2C-402A-AD31-D5249FF984C5}" srcId="{5474D4E5-A1C9-420C-A420-C2F12EC42954}" destId="{0F66CE68-63D5-442B-8B4B-82CC24E9E1F1}" srcOrd="2" destOrd="0" parTransId="{A4F2962B-E7F2-4B2D-97E2-31DA6FFD2ECB}" sibTransId="{907EC104-7195-477A-AE9B-A0F204A24877}"/>
    <dgm:cxn modelId="{BFCC2C91-46CB-45E2-AB33-49B34DAF0B31}" type="presOf" srcId="{C62C95B4-4662-4404-80E2-0867CEDBD5A2}" destId="{06F70166-6C3E-4966-B790-67C019EA614C}" srcOrd="0" destOrd="0" presId="urn:microsoft.com/office/officeart/2005/8/layout/process5"/>
    <dgm:cxn modelId="{D6041194-0B27-4E4D-98B6-4EBE5746FA58}" type="presOf" srcId="{FE6AB2BE-4889-4DB1-88C6-711EE5085376}" destId="{7E397F5B-F17A-4226-9F8A-1E6B2A67F300}" srcOrd="0" destOrd="0" presId="urn:microsoft.com/office/officeart/2005/8/layout/process5"/>
    <dgm:cxn modelId="{243D5C95-42DE-495D-B1BA-03C0731F2109}" type="presOf" srcId="{907EC104-7195-477A-AE9B-A0F204A24877}" destId="{C9A7E290-14E7-4393-B213-6F5DB4A561F9}" srcOrd="1" destOrd="0" presId="urn:microsoft.com/office/officeart/2005/8/layout/process5"/>
    <dgm:cxn modelId="{457C2598-9EA4-413D-9BE7-2668061285F3}" type="presOf" srcId="{B6834DF9-69A8-4D6B-8948-DE20BED5550B}" destId="{6E7B0583-DA55-459D-B1EA-40087400A80D}" srcOrd="0" destOrd="0" presId="urn:microsoft.com/office/officeart/2005/8/layout/process5"/>
    <dgm:cxn modelId="{98FAE298-7C94-4E1B-9F57-C2244CD86786}" type="presOf" srcId="{907EC104-7195-477A-AE9B-A0F204A24877}" destId="{FAE53A69-2DFD-4A55-93C4-8B854E1FD54B}" srcOrd="0" destOrd="0" presId="urn:microsoft.com/office/officeart/2005/8/layout/process5"/>
    <dgm:cxn modelId="{23C7709F-94BD-4714-B852-26112BF3599C}" type="presOf" srcId="{CEA6C9EF-98FB-405D-90F7-54E33F4B2AA5}" destId="{6F11BC25-38E0-4F73-B701-C8D733BE28D9}" srcOrd="0" destOrd="0" presId="urn:microsoft.com/office/officeart/2005/8/layout/process5"/>
    <dgm:cxn modelId="{C415F3AD-CE73-4687-A48A-6347C48F4631}" type="presOf" srcId="{027A530B-80A1-43F8-A338-2232F4A93393}" destId="{88FA419C-640B-435E-B196-3023B8115A6C}" srcOrd="1" destOrd="0" presId="urn:microsoft.com/office/officeart/2005/8/layout/process5"/>
    <dgm:cxn modelId="{C19B21B3-4559-4BA6-A8A0-F5B8E6B20335}" type="presOf" srcId="{027A530B-80A1-43F8-A338-2232F4A93393}" destId="{264EB3F3-4F2A-48EA-936A-CDDA8A4DC44C}" srcOrd="0" destOrd="0" presId="urn:microsoft.com/office/officeart/2005/8/layout/process5"/>
    <dgm:cxn modelId="{A3C7B3BD-057B-4B99-BF0A-7DE511100AD4}" srcId="{5474D4E5-A1C9-420C-A420-C2F12EC42954}" destId="{C62C95B4-4662-4404-80E2-0867CEDBD5A2}" srcOrd="8" destOrd="0" parTransId="{3592E402-B3C2-4FCA-984B-ACA2DA09E2DE}" sibTransId="{CC52274F-202B-4CA2-B887-4EC803F3DC60}"/>
    <dgm:cxn modelId="{FA0E35BF-1D3F-438B-90A0-33791598868A}" type="presOf" srcId="{BB80820D-9013-4F3B-BBEE-3D9239D32437}" destId="{D347F788-5E59-4D6B-9070-9C7B1F9DA026}" srcOrd="1" destOrd="0" presId="urn:microsoft.com/office/officeart/2005/8/layout/process5"/>
    <dgm:cxn modelId="{46D35ABF-8C46-47B4-8474-B749E712245A}" type="presOf" srcId="{AEBAF4BC-1747-4DFC-9C9E-CBB75221EBA7}" destId="{04C0ADEB-817D-45A5-9C70-ED186BBAC4A5}" srcOrd="0" destOrd="0" presId="urn:microsoft.com/office/officeart/2005/8/layout/process5"/>
    <dgm:cxn modelId="{2C9590C3-834D-462D-BA4A-CE7097BF9E17}" type="presOf" srcId="{3319A542-1684-4985-814F-F8A61CE1AD6E}" destId="{752FCE3F-2228-4C99-9CD0-70B62902D265}" srcOrd="0" destOrd="0" presId="urn:microsoft.com/office/officeart/2005/8/layout/process5"/>
    <dgm:cxn modelId="{E63114C5-6EEC-46B9-BA67-95E249CADE4B}" type="presOf" srcId="{AC0D4CD8-56F3-435A-BED4-1F1D1097EEF8}" destId="{6AC6E71A-FDDF-4143-806C-27DA62B6F714}" srcOrd="1" destOrd="0" presId="urn:microsoft.com/office/officeart/2005/8/layout/process5"/>
    <dgm:cxn modelId="{FF32A7CE-7ABF-43AC-B2D5-091145A3E55C}" type="presOf" srcId="{BEADA2C7-9607-4E49-A7F0-C614D1601E89}" destId="{2580E66D-E1D1-4A1B-AE97-7DEDA91342EB}" srcOrd="0" destOrd="0" presId="urn:microsoft.com/office/officeart/2005/8/layout/process5"/>
    <dgm:cxn modelId="{4EEE3DE5-BD3A-4681-BDD3-62A53676D3E0}" type="presOf" srcId="{AC0D4CD8-56F3-435A-BED4-1F1D1097EEF8}" destId="{569EBCD1-5F0C-400B-BDA9-8E3177A49207}" srcOrd="0" destOrd="0" presId="urn:microsoft.com/office/officeart/2005/8/layout/process5"/>
    <dgm:cxn modelId="{C4FAD5EF-68E5-456E-B1D3-DB3386236D3D}" srcId="{5474D4E5-A1C9-420C-A420-C2F12EC42954}" destId="{AC7551DF-ECE2-4310-8A15-7320961412BB}" srcOrd="3" destOrd="0" parTransId="{0993C8CD-6C04-4567-9958-98A6268F0C59}" sibTransId="{3319A542-1684-4985-814F-F8A61CE1AD6E}"/>
    <dgm:cxn modelId="{160CD0F1-3244-42CB-9101-AFEB69728783}" srcId="{5474D4E5-A1C9-420C-A420-C2F12EC42954}" destId="{AEBAF4BC-1747-4DFC-9C9E-CBB75221EBA7}" srcOrd="5" destOrd="0" parTransId="{33ED8F3F-ED1B-4F1C-AA5A-11EE1B38DCC1}" sibTransId="{027A530B-80A1-43F8-A338-2232F4A93393}"/>
    <dgm:cxn modelId="{34D9AAFA-A950-48C4-BD0A-93844ADBF515}" type="presOf" srcId="{B6834DF9-69A8-4D6B-8948-DE20BED5550B}" destId="{7EE6FAD3-D5E2-4751-B424-2997851D40D3}" srcOrd="1" destOrd="0" presId="urn:microsoft.com/office/officeart/2005/8/layout/process5"/>
    <dgm:cxn modelId="{2FEAD6FB-FA96-422F-A856-6E8864C4898A}" srcId="{5474D4E5-A1C9-420C-A420-C2F12EC42954}" destId="{CEA6C9EF-98FB-405D-90F7-54E33F4B2AA5}" srcOrd="1" destOrd="0" parTransId="{6105ED44-F6CF-43CA-AC03-C8F5E4F8C0A8}" sibTransId="{FEA1610D-0A42-4341-BB73-6F2DEA0DF20C}"/>
    <dgm:cxn modelId="{2502DF7C-B6FC-4284-8A54-2029F567C42E}" type="presParOf" srcId="{5DAC1DFD-8DCE-4C4C-B78C-DB71F7A6D65A}" destId="{7E397F5B-F17A-4226-9F8A-1E6B2A67F300}" srcOrd="0" destOrd="0" presId="urn:microsoft.com/office/officeart/2005/8/layout/process5"/>
    <dgm:cxn modelId="{AAA35482-F466-4023-BD4A-2884F4C88114}" type="presParOf" srcId="{5DAC1DFD-8DCE-4C4C-B78C-DB71F7A6D65A}" destId="{569EBCD1-5F0C-400B-BDA9-8E3177A49207}" srcOrd="1" destOrd="0" presId="urn:microsoft.com/office/officeart/2005/8/layout/process5"/>
    <dgm:cxn modelId="{120C7B51-A2F0-4FE6-AF12-05C94A287768}" type="presParOf" srcId="{569EBCD1-5F0C-400B-BDA9-8E3177A49207}" destId="{6AC6E71A-FDDF-4143-806C-27DA62B6F714}" srcOrd="0" destOrd="0" presId="urn:microsoft.com/office/officeart/2005/8/layout/process5"/>
    <dgm:cxn modelId="{7C5FB26C-ED50-4B76-8D67-D9D761850E66}" type="presParOf" srcId="{5DAC1DFD-8DCE-4C4C-B78C-DB71F7A6D65A}" destId="{6F11BC25-38E0-4F73-B701-C8D733BE28D9}" srcOrd="2" destOrd="0" presId="urn:microsoft.com/office/officeart/2005/8/layout/process5"/>
    <dgm:cxn modelId="{9538FF3B-2947-4CDF-952B-0B44DAADB13C}" type="presParOf" srcId="{5DAC1DFD-8DCE-4C4C-B78C-DB71F7A6D65A}" destId="{615F8D9A-5FD8-4176-A3A1-7A36CC9793DE}" srcOrd="3" destOrd="0" presId="urn:microsoft.com/office/officeart/2005/8/layout/process5"/>
    <dgm:cxn modelId="{4B2C34B0-15D6-4C70-BDAA-3F28E4A29434}" type="presParOf" srcId="{615F8D9A-5FD8-4176-A3A1-7A36CC9793DE}" destId="{1C34BE7D-1E6C-4F76-8A5A-20FC9997EC83}" srcOrd="0" destOrd="0" presId="urn:microsoft.com/office/officeart/2005/8/layout/process5"/>
    <dgm:cxn modelId="{6684F2AB-85B2-4A5B-9C2E-00A24821805E}" type="presParOf" srcId="{5DAC1DFD-8DCE-4C4C-B78C-DB71F7A6D65A}" destId="{363BB760-87DD-4195-88F9-C51F54E39E34}" srcOrd="4" destOrd="0" presId="urn:microsoft.com/office/officeart/2005/8/layout/process5"/>
    <dgm:cxn modelId="{FAC9DEEE-3810-43B4-8129-9F1B40586042}" type="presParOf" srcId="{5DAC1DFD-8DCE-4C4C-B78C-DB71F7A6D65A}" destId="{FAE53A69-2DFD-4A55-93C4-8B854E1FD54B}" srcOrd="5" destOrd="0" presId="urn:microsoft.com/office/officeart/2005/8/layout/process5"/>
    <dgm:cxn modelId="{3B421A00-7AD8-4010-8E20-6DBF8AE73EDE}" type="presParOf" srcId="{FAE53A69-2DFD-4A55-93C4-8B854E1FD54B}" destId="{C9A7E290-14E7-4393-B213-6F5DB4A561F9}" srcOrd="0" destOrd="0" presId="urn:microsoft.com/office/officeart/2005/8/layout/process5"/>
    <dgm:cxn modelId="{2FF43E0F-12AF-430F-9185-2EB48E991182}" type="presParOf" srcId="{5DAC1DFD-8DCE-4C4C-B78C-DB71F7A6D65A}" destId="{A0E0DACE-2CDA-49E7-B255-4F7904FEDDF6}" srcOrd="6" destOrd="0" presId="urn:microsoft.com/office/officeart/2005/8/layout/process5"/>
    <dgm:cxn modelId="{9EC61F2E-5AC8-4076-9258-AAD38086D0C2}" type="presParOf" srcId="{5DAC1DFD-8DCE-4C4C-B78C-DB71F7A6D65A}" destId="{752FCE3F-2228-4C99-9CD0-70B62902D265}" srcOrd="7" destOrd="0" presId="urn:microsoft.com/office/officeart/2005/8/layout/process5"/>
    <dgm:cxn modelId="{AEDB0E1B-B966-4A17-B29F-E7D5BB0DC04D}" type="presParOf" srcId="{752FCE3F-2228-4C99-9CD0-70B62902D265}" destId="{E809D94F-A4A7-4822-9B4D-EFE5F83F6D99}" srcOrd="0" destOrd="0" presId="urn:microsoft.com/office/officeart/2005/8/layout/process5"/>
    <dgm:cxn modelId="{109791A4-3E3C-4B66-883C-814DB85A1F00}" type="presParOf" srcId="{5DAC1DFD-8DCE-4C4C-B78C-DB71F7A6D65A}" destId="{5EC048A3-0319-44C2-A29D-B8E90C382B86}" srcOrd="8" destOrd="0" presId="urn:microsoft.com/office/officeart/2005/8/layout/process5"/>
    <dgm:cxn modelId="{9745B8AB-B19E-4A7E-A9CD-6FB1FDBC2C17}" type="presParOf" srcId="{5DAC1DFD-8DCE-4C4C-B78C-DB71F7A6D65A}" destId="{4599322D-AED0-470F-8DB7-ED5CADA959B8}" srcOrd="9" destOrd="0" presId="urn:microsoft.com/office/officeart/2005/8/layout/process5"/>
    <dgm:cxn modelId="{44E325E9-D9D7-4F96-9F6A-EE6B7D5A185D}" type="presParOf" srcId="{4599322D-AED0-470F-8DB7-ED5CADA959B8}" destId="{FE945B78-9D1A-46C5-BFFF-7DA8408721E2}" srcOrd="0" destOrd="0" presId="urn:microsoft.com/office/officeart/2005/8/layout/process5"/>
    <dgm:cxn modelId="{1AEE85DB-2287-4F72-A709-7C3BB8BC76A1}" type="presParOf" srcId="{5DAC1DFD-8DCE-4C4C-B78C-DB71F7A6D65A}" destId="{04C0ADEB-817D-45A5-9C70-ED186BBAC4A5}" srcOrd="10" destOrd="0" presId="urn:microsoft.com/office/officeart/2005/8/layout/process5"/>
    <dgm:cxn modelId="{734C50C8-356B-4B61-959A-F24DA208B384}" type="presParOf" srcId="{5DAC1DFD-8DCE-4C4C-B78C-DB71F7A6D65A}" destId="{264EB3F3-4F2A-48EA-936A-CDDA8A4DC44C}" srcOrd="11" destOrd="0" presId="urn:microsoft.com/office/officeart/2005/8/layout/process5"/>
    <dgm:cxn modelId="{792220A7-1EE2-4691-BF00-33E651AD0B71}" type="presParOf" srcId="{264EB3F3-4F2A-48EA-936A-CDDA8A4DC44C}" destId="{88FA419C-640B-435E-B196-3023B8115A6C}" srcOrd="0" destOrd="0" presId="urn:microsoft.com/office/officeart/2005/8/layout/process5"/>
    <dgm:cxn modelId="{9AF9ECC8-AA6E-41AA-A2FC-C1AD485D4135}" type="presParOf" srcId="{5DAC1DFD-8DCE-4C4C-B78C-DB71F7A6D65A}" destId="{549772D8-F05C-433B-9442-F19EC8F031B5}" srcOrd="12" destOrd="0" presId="urn:microsoft.com/office/officeart/2005/8/layout/process5"/>
    <dgm:cxn modelId="{C72727B0-BA80-4791-BDE8-BDEABB18DA29}" type="presParOf" srcId="{5DAC1DFD-8DCE-4C4C-B78C-DB71F7A6D65A}" destId="{FBCFEA19-77B2-484C-9AB9-5A4C21E5B557}" srcOrd="13" destOrd="0" presId="urn:microsoft.com/office/officeart/2005/8/layout/process5"/>
    <dgm:cxn modelId="{A8C7E406-CCF0-4B80-9A72-ABDF82425730}" type="presParOf" srcId="{FBCFEA19-77B2-484C-9AB9-5A4C21E5B557}" destId="{D347F788-5E59-4D6B-9070-9C7B1F9DA026}" srcOrd="0" destOrd="0" presId="urn:microsoft.com/office/officeart/2005/8/layout/process5"/>
    <dgm:cxn modelId="{9AEFE3BC-606F-4494-A61C-F5CCF8046954}" type="presParOf" srcId="{5DAC1DFD-8DCE-4C4C-B78C-DB71F7A6D65A}" destId="{2580E66D-E1D1-4A1B-AE97-7DEDA91342EB}" srcOrd="14" destOrd="0" presId="urn:microsoft.com/office/officeart/2005/8/layout/process5"/>
    <dgm:cxn modelId="{3D3D95E7-FCE1-45BF-9A48-F213E93C069E}" type="presParOf" srcId="{5DAC1DFD-8DCE-4C4C-B78C-DB71F7A6D65A}" destId="{6E7B0583-DA55-459D-B1EA-40087400A80D}" srcOrd="15" destOrd="0" presId="urn:microsoft.com/office/officeart/2005/8/layout/process5"/>
    <dgm:cxn modelId="{3AD2D7A9-D52F-4BCE-B161-4EDA7306DAC3}" type="presParOf" srcId="{6E7B0583-DA55-459D-B1EA-40087400A80D}" destId="{7EE6FAD3-D5E2-4751-B424-2997851D40D3}" srcOrd="0" destOrd="0" presId="urn:microsoft.com/office/officeart/2005/8/layout/process5"/>
    <dgm:cxn modelId="{9F582C3E-C4AD-4678-873E-C1B9D738FE71}" type="presParOf" srcId="{5DAC1DFD-8DCE-4C4C-B78C-DB71F7A6D65A}" destId="{06F70166-6C3E-4966-B790-67C019EA614C}" srcOrd="16" destOrd="0" presId="urn:microsoft.com/office/officeart/2005/8/layout/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72CB342-E060-4D61-8294-6638DE586DC7}"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3F09A203-2A2A-4128-AAD0-8EFFF9C1889B}">
      <dgm:prSet phldrT="[Text]" custT="1"/>
      <dgm:spPr/>
      <dgm:t>
        <a:bodyPr/>
        <a:lstStyle/>
        <a:p>
          <a:r>
            <a:rPr lang="en-US" sz="1800" b="1">
              <a:latin typeface="Times New Roman" panose="02020603050405020304" pitchFamily="18" charset="0"/>
              <a:cs typeface="Times New Roman" panose="02020603050405020304" pitchFamily="18" charset="0"/>
            </a:rPr>
            <a:t>REACTIVE</a:t>
          </a:r>
          <a:endParaRPr lang="en-US" sz="2100" b="1">
            <a:latin typeface="Times New Roman" panose="02020603050405020304" pitchFamily="18" charset="0"/>
            <a:cs typeface="Times New Roman" panose="02020603050405020304" pitchFamily="18" charset="0"/>
          </a:endParaRPr>
        </a:p>
        <a:p>
          <a:r>
            <a:rPr lang="en-US" sz="1800" b="0">
              <a:latin typeface="Times New Roman" panose="02020603050405020304" pitchFamily="18" charset="0"/>
              <a:cs typeface="Times New Roman" panose="02020603050405020304" pitchFamily="18" charset="0"/>
            </a:rPr>
            <a:t>Has no memory and just reacts to various stimuli</a:t>
          </a:r>
          <a:endParaRPr lang="en-US" sz="1800">
            <a:latin typeface="Times New Roman" panose="02020603050405020304" pitchFamily="18" charset="0"/>
            <a:cs typeface="Times New Roman" panose="02020603050405020304" pitchFamily="18" charset="0"/>
          </a:endParaRPr>
        </a:p>
      </dgm:t>
    </dgm:pt>
    <dgm:pt modelId="{6025A1C1-CFDC-4DA2-84EE-9F4207B4D248}" type="parTrans" cxnId="{1BDB22CF-7027-485B-A213-918D31116817}">
      <dgm:prSet/>
      <dgm:spPr/>
      <dgm:t>
        <a:bodyPr/>
        <a:lstStyle/>
        <a:p>
          <a:endParaRPr lang="en-US"/>
        </a:p>
      </dgm:t>
    </dgm:pt>
    <dgm:pt modelId="{CAF96038-3322-4DBE-BF0A-D1A48E59274C}" type="sibTrans" cxnId="{1BDB22CF-7027-485B-A213-918D31116817}">
      <dgm:prSet/>
      <dgm:spPr/>
      <dgm:t>
        <a:bodyPr/>
        <a:lstStyle/>
        <a:p>
          <a:endParaRPr lang="en-US"/>
        </a:p>
      </dgm:t>
    </dgm:pt>
    <dgm:pt modelId="{4E85C12A-F60C-488E-B058-08F5D85C275B}">
      <dgm:prSet phldrT="[Text]" custT="1"/>
      <dgm:spPr/>
      <dgm:t>
        <a:bodyPr/>
        <a:lstStyle/>
        <a:p>
          <a:r>
            <a:rPr lang="en-US" sz="1800" b="1">
              <a:latin typeface="Times New Roman" panose="02020603050405020304" pitchFamily="18" charset="0"/>
              <a:cs typeface="Times New Roman" panose="02020603050405020304" pitchFamily="18" charset="0"/>
            </a:rPr>
            <a:t>LIMITED MEMORY</a:t>
          </a:r>
        </a:p>
        <a:p>
          <a:r>
            <a:rPr lang="en-US" sz="1800" b="0">
              <a:latin typeface="Times New Roman" panose="02020603050405020304" pitchFamily="18" charset="0"/>
              <a:cs typeface="Times New Roman" panose="02020603050405020304" pitchFamily="18" charset="0"/>
            </a:rPr>
            <a:t>It learns and improves its reaction by using memory</a:t>
          </a:r>
        </a:p>
      </dgm:t>
    </dgm:pt>
    <dgm:pt modelId="{AD66EDD7-AEBD-463B-ACE2-E3AC0A85EF8B}" type="parTrans" cxnId="{C4CA2724-8722-4283-B32A-4F03B3629153}">
      <dgm:prSet/>
      <dgm:spPr/>
      <dgm:t>
        <a:bodyPr/>
        <a:lstStyle/>
        <a:p>
          <a:endParaRPr lang="en-US"/>
        </a:p>
      </dgm:t>
    </dgm:pt>
    <dgm:pt modelId="{526C9CC5-9F4C-4EC4-845B-0B8203506724}" type="sibTrans" cxnId="{C4CA2724-8722-4283-B32A-4F03B3629153}">
      <dgm:prSet/>
      <dgm:spPr/>
      <dgm:t>
        <a:bodyPr/>
        <a:lstStyle/>
        <a:p>
          <a:endParaRPr lang="en-US"/>
        </a:p>
      </dgm:t>
    </dgm:pt>
    <dgm:pt modelId="{EEF6AA3E-B564-4B65-A037-E4CA459BD611}">
      <dgm:prSet phldrT="[Text]" custT="1"/>
      <dgm:spPr/>
      <dgm:t>
        <a:bodyPr/>
        <a:lstStyle/>
        <a:p>
          <a:r>
            <a:rPr lang="en-US" sz="2000" b="1">
              <a:latin typeface="Times New Roman" panose="02020603050405020304" pitchFamily="18" charset="0"/>
              <a:cs typeface="Times New Roman" panose="02020603050405020304" pitchFamily="18" charset="0"/>
            </a:rPr>
            <a:t>THEORY OF MIND</a:t>
          </a:r>
        </a:p>
        <a:p>
          <a:r>
            <a:rPr lang="en-US" sz="1800">
              <a:latin typeface="Times New Roman" panose="02020603050405020304" pitchFamily="18" charset="0"/>
              <a:cs typeface="Times New Roman" panose="02020603050405020304" pitchFamily="18" charset="0"/>
            </a:rPr>
            <a:t>Recognizes the requirements of other intelligent entities</a:t>
          </a:r>
          <a:endParaRPr lang="en-US" sz="2000">
            <a:latin typeface="Times New Roman" panose="02020603050405020304" pitchFamily="18" charset="0"/>
            <a:cs typeface="Times New Roman" panose="02020603050405020304" pitchFamily="18" charset="0"/>
          </a:endParaRPr>
        </a:p>
      </dgm:t>
    </dgm:pt>
    <dgm:pt modelId="{E39B06F4-EA0C-4722-8E8E-CB75E5AA9381}" type="parTrans" cxnId="{E9CAE5DD-013D-4F1A-9DB6-CDD6A3C55632}">
      <dgm:prSet/>
      <dgm:spPr/>
      <dgm:t>
        <a:bodyPr/>
        <a:lstStyle/>
        <a:p>
          <a:endParaRPr lang="en-US"/>
        </a:p>
      </dgm:t>
    </dgm:pt>
    <dgm:pt modelId="{22A1572B-A372-466C-86A8-EBE7DB229E5A}" type="sibTrans" cxnId="{E9CAE5DD-013D-4F1A-9DB6-CDD6A3C55632}">
      <dgm:prSet/>
      <dgm:spPr/>
      <dgm:t>
        <a:bodyPr/>
        <a:lstStyle/>
        <a:p>
          <a:endParaRPr lang="en-US"/>
        </a:p>
      </dgm:t>
    </dgm:pt>
    <dgm:pt modelId="{8BE55162-78F9-4255-AFCA-C360961980EB}">
      <dgm:prSet phldrT="[Text]" custT="1"/>
      <dgm:spPr/>
      <dgm:t>
        <a:bodyPr/>
        <a:lstStyle/>
        <a:p>
          <a:r>
            <a:rPr lang="en-US" sz="2000" b="1">
              <a:latin typeface="Times New Roman" panose="02020603050405020304" pitchFamily="18" charset="0"/>
              <a:cs typeface="Times New Roman" panose="02020603050405020304" pitchFamily="18" charset="0"/>
            </a:rPr>
            <a:t>SELF-AWARENESS</a:t>
          </a:r>
        </a:p>
        <a:p>
          <a:r>
            <a:rPr lang="en-US" sz="1800">
              <a:latin typeface="Times New Roman" panose="02020603050405020304" pitchFamily="18" charset="0"/>
              <a:cs typeface="Times New Roman" panose="02020603050405020304" pitchFamily="18" charset="0"/>
            </a:rPr>
            <a:t>Has the self-awareness and intelligence of a person</a:t>
          </a:r>
        </a:p>
      </dgm:t>
    </dgm:pt>
    <dgm:pt modelId="{3A84D476-80B0-447C-9B3D-1C84640FCFBE}" type="parTrans" cxnId="{B301ABBD-4824-4E19-BD34-14C540961A2D}">
      <dgm:prSet/>
      <dgm:spPr/>
      <dgm:t>
        <a:bodyPr/>
        <a:lstStyle/>
        <a:p>
          <a:endParaRPr lang="en-US"/>
        </a:p>
      </dgm:t>
    </dgm:pt>
    <dgm:pt modelId="{39AA9DA8-57EC-488A-8745-5D43D8066678}" type="sibTrans" cxnId="{B301ABBD-4824-4E19-BD34-14C540961A2D}">
      <dgm:prSet/>
      <dgm:spPr/>
      <dgm:t>
        <a:bodyPr/>
        <a:lstStyle/>
        <a:p>
          <a:endParaRPr lang="en-US"/>
        </a:p>
      </dgm:t>
    </dgm:pt>
    <dgm:pt modelId="{B059853B-11A1-4C33-B9DA-C77FC7BF95D1}" type="pres">
      <dgm:prSet presAssocID="{172CB342-E060-4D61-8294-6638DE586DC7}" presName="diagram" presStyleCnt="0">
        <dgm:presLayoutVars>
          <dgm:dir/>
          <dgm:resizeHandles val="exact"/>
        </dgm:presLayoutVars>
      </dgm:prSet>
      <dgm:spPr/>
    </dgm:pt>
    <dgm:pt modelId="{85EA5CE6-935D-4A15-A466-8C802378D00E}" type="pres">
      <dgm:prSet presAssocID="{3F09A203-2A2A-4128-AAD0-8EFFF9C1889B}" presName="node" presStyleLbl="node1" presStyleIdx="0" presStyleCnt="4">
        <dgm:presLayoutVars>
          <dgm:bulletEnabled val="1"/>
        </dgm:presLayoutVars>
      </dgm:prSet>
      <dgm:spPr/>
    </dgm:pt>
    <dgm:pt modelId="{C1F2C193-AD2B-4E9A-9187-78DE21EE6C7B}" type="pres">
      <dgm:prSet presAssocID="{CAF96038-3322-4DBE-BF0A-D1A48E59274C}" presName="sibTrans" presStyleCnt="0"/>
      <dgm:spPr/>
    </dgm:pt>
    <dgm:pt modelId="{3D247150-F828-4C58-8B21-357933FF3797}" type="pres">
      <dgm:prSet presAssocID="{4E85C12A-F60C-488E-B058-08F5D85C275B}" presName="node" presStyleLbl="node1" presStyleIdx="1" presStyleCnt="4">
        <dgm:presLayoutVars>
          <dgm:bulletEnabled val="1"/>
        </dgm:presLayoutVars>
      </dgm:prSet>
      <dgm:spPr/>
    </dgm:pt>
    <dgm:pt modelId="{170834A9-CA7E-4668-A34E-AE3274A9BAD0}" type="pres">
      <dgm:prSet presAssocID="{526C9CC5-9F4C-4EC4-845B-0B8203506724}" presName="sibTrans" presStyleCnt="0"/>
      <dgm:spPr/>
    </dgm:pt>
    <dgm:pt modelId="{D3224166-84BE-4835-A29B-F34F527A63BA}" type="pres">
      <dgm:prSet presAssocID="{EEF6AA3E-B564-4B65-A037-E4CA459BD611}" presName="node" presStyleLbl="node1" presStyleIdx="2" presStyleCnt="4">
        <dgm:presLayoutVars>
          <dgm:bulletEnabled val="1"/>
        </dgm:presLayoutVars>
      </dgm:prSet>
      <dgm:spPr/>
    </dgm:pt>
    <dgm:pt modelId="{DAB312F6-1CD0-4EB8-A025-FF9A19CFC22B}" type="pres">
      <dgm:prSet presAssocID="{22A1572B-A372-466C-86A8-EBE7DB229E5A}" presName="sibTrans" presStyleCnt="0"/>
      <dgm:spPr/>
    </dgm:pt>
    <dgm:pt modelId="{525C9058-B8E6-4132-8622-94546C37113A}" type="pres">
      <dgm:prSet presAssocID="{8BE55162-78F9-4255-AFCA-C360961980EB}" presName="node" presStyleLbl="node1" presStyleIdx="3" presStyleCnt="4">
        <dgm:presLayoutVars>
          <dgm:bulletEnabled val="1"/>
        </dgm:presLayoutVars>
      </dgm:prSet>
      <dgm:spPr/>
    </dgm:pt>
  </dgm:ptLst>
  <dgm:cxnLst>
    <dgm:cxn modelId="{C4CA2724-8722-4283-B32A-4F03B3629153}" srcId="{172CB342-E060-4D61-8294-6638DE586DC7}" destId="{4E85C12A-F60C-488E-B058-08F5D85C275B}" srcOrd="1" destOrd="0" parTransId="{AD66EDD7-AEBD-463B-ACE2-E3AC0A85EF8B}" sibTransId="{526C9CC5-9F4C-4EC4-845B-0B8203506724}"/>
    <dgm:cxn modelId="{D05F0E51-A0D2-4427-82F3-09F2DACF1045}" type="presOf" srcId="{3F09A203-2A2A-4128-AAD0-8EFFF9C1889B}" destId="{85EA5CE6-935D-4A15-A466-8C802378D00E}" srcOrd="0" destOrd="0" presId="urn:microsoft.com/office/officeart/2005/8/layout/default"/>
    <dgm:cxn modelId="{C37D3C92-5F49-47CE-9C52-AA67AE27B5DA}" type="presOf" srcId="{4E85C12A-F60C-488E-B058-08F5D85C275B}" destId="{3D247150-F828-4C58-8B21-357933FF3797}" srcOrd="0" destOrd="0" presId="urn:microsoft.com/office/officeart/2005/8/layout/default"/>
    <dgm:cxn modelId="{8985A0B3-C192-4487-815A-F7B84F629305}" type="presOf" srcId="{8BE55162-78F9-4255-AFCA-C360961980EB}" destId="{525C9058-B8E6-4132-8622-94546C37113A}" srcOrd="0" destOrd="0" presId="urn:microsoft.com/office/officeart/2005/8/layout/default"/>
    <dgm:cxn modelId="{B301ABBD-4824-4E19-BD34-14C540961A2D}" srcId="{172CB342-E060-4D61-8294-6638DE586DC7}" destId="{8BE55162-78F9-4255-AFCA-C360961980EB}" srcOrd="3" destOrd="0" parTransId="{3A84D476-80B0-447C-9B3D-1C84640FCFBE}" sibTransId="{39AA9DA8-57EC-488A-8745-5D43D8066678}"/>
    <dgm:cxn modelId="{F65114CB-54CE-4AE3-8AA1-E181BA7A7A72}" type="presOf" srcId="{172CB342-E060-4D61-8294-6638DE586DC7}" destId="{B059853B-11A1-4C33-B9DA-C77FC7BF95D1}" srcOrd="0" destOrd="0" presId="urn:microsoft.com/office/officeart/2005/8/layout/default"/>
    <dgm:cxn modelId="{1BDB22CF-7027-485B-A213-918D31116817}" srcId="{172CB342-E060-4D61-8294-6638DE586DC7}" destId="{3F09A203-2A2A-4128-AAD0-8EFFF9C1889B}" srcOrd="0" destOrd="0" parTransId="{6025A1C1-CFDC-4DA2-84EE-9F4207B4D248}" sibTransId="{CAF96038-3322-4DBE-BF0A-D1A48E59274C}"/>
    <dgm:cxn modelId="{E9CAE5DD-013D-4F1A-9DB6-CDD6A3C55632}" srcId="{172CB342-E060-4D61-8294-6638DE586DC7}" destId="{EEF6AA3E-B564-4B65-A037-E4CA459BD611}" srcOrd="2" destOrd="0" parTransId="{E39B06F4-EA0C-4722-8E8E-CB75E5AA9381}" sibTransId="{22A1572B-A372-466C-86A8-EBE7DB229E5A}"/>
    <dgm:cxn modelId="{FB7D95FB-62EF-49A7-B904-6DFBF47002E2}" type="presOf" srcId="{EEF6AA3E-B564-4B65-A037-E4CA459BD611}" destId="{D3224166-84BE-4835-A29B-F34F527A63BA}" srcOrd="0" destOrd="0" presId="urn:microsoft.com/office/officeart/2005/8/layout/default"/>
    <dgm:cxn modelId="{2EDD3587-DD65-44A9-812E-D9D35C235F5E}" type="presParOf" srcId="{B059853B-11A1-4C33-B9DA-C77FC7BF95D1}" destId="{85EA5CE6-935D-4A15-A466-8C802378D00E}" srcOrd="0" destOrd="0" presId="urn:microsoft.com/office/officeart/2005/8/layout/default"/>
    <dgm:cxn modelId="{C05E1FFC-0203-48C3-A31C-1E88DA47ADC4}" type="presParOf" srcId="{B059853B-11A1-4C33-B9DA-C77FC7BF95D1}" destId="{C1F2C193-AD2B-4E9A-9187-78DE21EE6C7B}" srcOrd="1" destOrd="0" presId="urn:microsoft.com/office/officeart/2005/8/layout/default"/>
    <dgm:cxn modelId="{B1CB1159-FA6C-4F85-B926-76475A9FB84E}" type="presParOf" srcId="{B059853B-11A1-4C33-B9DA-C77FC7BF95D1}" destId="{3D247150-F828-4C58-8B21-357933FF3797}" srcOrd="2" destOrd="0" presId="urn:microsoft.com/office/officeart/2005/8/layout/default"/>
    <dgm:cxn modelId="{36D4CDA0-22DB-4D7C-A31B-B944ABBBE16D}" type="presParOf" srcId="{B059853B-11A1-4C33-B9DA-C77FC7BF95D1}" destId="{170834A9-CA7E-4668-A34E-AE3274A9BAD0}" srcOrd="3" destOrd="0" presId="urn:microsoft.com/office/officeart/2005/8/layout/default"/>
    <dgm:cxn modelId="{3FB6BCDD-75D0-4096-AAFE-B37CB2557787}" type="presParOf" srcId="{B059853B-11A1-4C33-B9DA-C77FC7BF95D1}" destId="{D3224166-84BE-4835-A29B-F34F527A63BA}" srcOrd="4" destOrd="0" presId="urn:microsoft.com/office/officeart/2005/8/layout/default"/>
    <dgm:cxn modelId="{9FECFA94-2BB5-440E-8F33-7B930BB73220}" type="presParOf" srcId="{B059853B-11A1-4C33-B9DA-C77FC7BF95D1}" destId="{DAB312F6-1CD0-4EB8-A025-FF9A19CFC22B}" srcOrd="5" destOrd="0" presId="urn:microsoft.com/office/officeart/2005/8/layout/default"/>
    <dgm:cxn modelId="{4C039536-BF52-4AD1-BCDA-67F430AE9F91}" type="presParOf" srcId="{B059853B-11A1-4C33-B9DA-C77FC7BF95D1}" destId="{525C9058-B8E6-4132-8622-94546C37113A}" srcOrd="6" destOrd="0" presId="urn:microsoft.com/office/officeart/2005/8/layout/defaul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CAFF4DE-B41D-4554-8051-5B5C57100209}" type="doc">
      <dgm:prSet loTypeId="urn:microsoft.com/office/officeart/2005/8/layout/venn2" loCatId="relationship" qsTypeId="urn:microsoft.com/office/officeart/2005/8/quickstyle/simple1" qsCatId="simple" csTypeId="urn:microsoft.com/office/officeart/2005/8/colors/colorful5" csCatId="colorful" phldr="1"/>
      <dgm:spPr/>
      <dgm:t>
        <a:bodyPr/>
        <a:lstStyle/>
        <a:p>
          <a:endParaRPr lang="en-US"/>
        </a:p>
      </dgm:t>
    </dgm:pt>
    <dgm:pt modelId="{1E4A8AA5-85F5-4982-8753-D21687C8839C}">
      <dgm:prSet phldrT="[Text]" custT="1"/>
      <dgm:spPr/>
      <dgm:t>
        <a:bodyPr/>
        <a:lstStyle/>
        <a:p>
          <a:r>
            <a:rPr lang="en-US" sz="1200">
              <a:latin typeface="Times New Roman" panose="02020603050405020304" pitchFamily="18" charset="0"/>
              <a:cs typeface="Times New Roman" panose="02020603050405020304" pitchFamily="18" charset="0"/>
            </a:rPr>
            <a:t>Artifical Intelligence</a:t>
          </a:r>
        </a:p>
      </dgm:t>
    </dgm:pt>
    <dgm:pt modelId="{DDBD3FBB-090E-44F5-841D-98DDE8D38E4B}" type="parTrans" cxnId="{2C1817F6-D889-4ACD-ABB3-DC0711628B7F}">
      <dgm:prSet/>
      <dgm:spPr/>
      <dgm:t>
        <a:bodyPr/>
        <a:lstStyle/>
        <a:p>
          <a:endParaRPr lang="en-US"/>
        </a:p>
      </dgm:t>
    </dgm:pt>
    <dgm:pt modelId="{827048DB-8709-4B6E-B994-97EFB19F92B4}" type="sibTrans" cxnId="{2C1817F6-D889-4ACD-ABB3-DC0711628B7F}">
      <dgm:prSet/>
      <dgm:spPr/>
      <dgm:t>
        <a:bodyPr/>
        <a:lstStyle/>
        <a:p>
          <a:endParaRPr lang="en-US"/>
        </a:p>
      </dgm:t>
    </dgm:pt>
    <dgm:pt modelId="{3048C1C7-7A8B-44E4-9E8A-956D1EB757FA}">
      <dgm:prSet phldrT="[Text]" custT="1"/>
      <dgm:spPr/>
      <dgm:t>
        <a:bodyPr/>
        <a:lstStyle/>
        <a:p>
          <a:r>
            <a:rPr lang="en-US" sz="1200">
              <a:latin typeface="Times New Roman" panose="02020603050405020304" pitchFamily="18" charset="0"/>
              <a:cs typeface="Times New Roman" panose="02020603050405020304" pitchFamily="18" charset="0"/>
            </a:rPr>
            <a:t>Machine Learning</a:t>
          </a:r>
          <a:endParaRPr lang="en-US" sz="1200"/>
        </a:p>
      </dgm:t>
    </dgm:pt>
    <dgm:pt modelId="{C6965CF6-9B93-474F-9438-CE6EBB4D6B67}" type="parTrans" cxnId="{ACCF67C1-8345-4B71-902F-407107B61761}">
      <dgm:prSet/>
      <dgm:spPr/>
      <dgm:t>
        <a:bodyPr/>
        <a:lstStyle/>
        <a:p>
          <a:endParaRPr lang="en-US"/>
        </a:p>
      </dgm:t>
    </dgm:pt>
    <dgm:pt modelId="{C29F4435-725A-4EC6-8A80-600E52134983}" type="sibTrans" cxnId="{ACCF67C1-8345-4B71-902F-407107B61761}">
      <dgm:prSet/>
      <dgm:spPr/>
      <dgm:t>
        <a:bodyPr/>
        <a:lstStyle/>
        <a:p>
          <a:endParaRPr lang="en-US"/>
        </a:p>
      </dgm:t>
    </dgm:pt>
    <dgm:pt modelId="{92BD12D9-979A-4B60-A2CB-C2BD59E02666}">
      <dgm:prSet phldrT="[Text]" custT="1"/>
      <dgm:spPr/>
      <dgm:t>
        <a:bodyPr/>
        <a:lstStyle/>
        <a:p>
          <a:r>
            <a:rPr lang="en-US" sz="1200">
              <a:latin typeface="Times New Roman" panose="02020603050405020304" pitchFamily="18" charset="0"/>
              <a:cs typeface="Times New Roman" panose="02020603050405020304" pitchFamily="18" charset="0"/>
            </a:rPr>
            <a:t>Deep Learning</a:t>
          </a:r>
        </a:p>
      </dgm:t>
    </dgm:pt>
    <dgm:pt modelId="{13FDE0BF-96E4-4221-96D7-CF3651FE950D}" type="parTrans" cxnId="{BB24A728-C004-46B3-B662-4C8853D6BAF4}">
      <dgm:prSet/>
      <dgm:spPr/>
      <dgm:t>
        <a:bodyPr/>
        <a:lstStyle/>
        <a:p>
          <a:endParaRPr lang="en-US"/>
        </a:p>
      </dgm:t>
    </dgm:pt>
    <dgm:pt modelId="{3D90859D-F2BA-4614-B2F2-7304A1DE2926}" type="sibTrans" cxnId="{BB24A728-C004-46B3-B662-4C8853D6BAF4}">
      <dgm:prSet/>
      <dgm:spPr/>
      <dgm:t>
        <a:bodyPr/>
        <a:lstStyle/>
        <a:p>
          <a:endParaRPr lang="en-US"/>
        </a:p>
      </dgm:t>
    </dgm:pt>
    <dgm:pt modelId="{E1FA4E42-26B8-4E3A-81EE-A43E6F43B014}" type="pres">
      <dgm:prSet presAssocID="{BCAFF4DE-B41D-4554-8051-5B5C57100209}" presName="Name0" presStyleCnt="0">
        <dgm:presLayoutVars>
          <dgm:chMax val="7"/>
          <dgm:resizeHandles val="exact"/>
        </dgm:presLayoutVars>
      </dgm:prSet>
      <dgm:spPr/>
    </dgm:pt>
    <dgm:pt modelId="{5F074704-D253-406C-8739-DEDA8EC5116A}" type="pres">
      <dgm:prSet presAssocID="{BCAFF4DE-B41D-4554-8051-5B5C57100209}" presName="comp1" presStyleCnt="0"/>
      <dgm:spPr/>
    </dgm:pt>
    <dgm:pt modelId="{5DC0A47E-2F0B-47BE-A827-4F79D1DE3E9B}" type="pres">
      <dgm:prSet presAssocID="{BCAFF4DE-B41D-4554-8051-5B5C57100209}" presName="circle1" presStyleLbl="node1" presStyleIdx="0" presStyleCnt="3" custScaleX="110791" custScaleY="99735"/>
      <dgm:spPr/>
    </dgm:pt>
    <dgm:pt modelId="{D17F4FE0-C6A4-4824-8815-C7711087D964}" type="pres">
      <dgm:prSet presAssocID="{BCAFF4DE-B41D-4554-8051-5B5C57100209}" presName="c1text" presStyleLbl="node1" presStyleIdx="0" presStyleCnt="3">
        <dgm:presLayoutVars>
          <dgm:bulletEnabled val="1"/>
        </dgm:presLayoutVars>
      </dgm:prSet>
      <dgm:spPr/>
    </dgm:pt>
    <dgm:pt modelId="{C3C331F9-D2CB-48F5-AD40-210E72CE0B76}" type="pres">
      <dgm:prSet presAssocID="{BCAFF4DE-B41D-4554-8051-5B5C57100209}" presName="comp2" presStyleCnt="0"/>
      <dgm:spPr/>
    </dgm:pt>
    <dgm:pt modelId="{912652A5-75EC-4F07-909A-2C0BA7A05E5F}" type="pres">
      <dgm:prSet presAssocID="{BCAFF4DE-B41D-4554-8051-5B5C57100209}" presName="circle2" presStyleLbl="node1" presStyleIdx="1" presStyleCnt="3" custScaleX="106475" custScaleY="97909"/>
      <dgm:spPr/>
    </dgm:pt>
    <dgm:pt modelId="{F18A6125-F822-4E3A-AB9A-20F81E2C8FF1}" type="pres">
      <dgm:prSet presAssocID="{BCAFF4DE-B41D-4554-8051-5B5C57100209}" presName="c2text" presStyleLbl="node1" presStyleIdx="1" presStyleCnt="3">
        <dgm:presLayoutVars>
          <dgm:bulletEnabled val="1"/>
        </dgm:presLayoutVars>
      </dgm:prSet>
      <dgm:spPr/>
    </dgm:pt>
    <dgm:pt modelId="{B058ADA3-0CBD-46E6-B62B-DE5C7277683B}" type="pres">
      <dgm:prSet presAssocID="{BCAFF4DE-B41D-4554-8051-5B5C57100209}" presName="comp3" presStyleCnt="0"/>
      <dgm:spPr/>
    </dgm:pt>
    <dgm:pt modelId="{EAA2A07E-6169-44C7-BB67-65A5AFDEC25D}" type="pres">
      <dgm:prSet presAssocID="{BCAFF4DE-B41D-4554-8051-5B5C57100209}" presName="circle3" presStyleLbl="node1" presStyleIdx="2" presStyleCnt="3" custLinFactNeighborX="1786" custLinFactNeighborY="-2976"/>
      <dgm:spPr/>
    </dgm:pt>
    <dgm:pt modelId="{7896ADBA-FAC3-4C8D-B6BF-156236BD5021}" type="pres">
      <dgm:prSet presAssocID="{BCAFF4DE-B41D-4554-8051-5B5C57100209}" presName="c3text" presStyleLbl="node1" presStyleIdx="2" presStyleCnt="3">
        <dgm:presLayoutVars>
          <dgm:bulletEnabled val="1"/>
        </dgm:presLayoutVars>
      </dgm:prSet>
      <dgm:spPr/>
    </dgm:pt>
  </dgm:ptLst>
  <dgm:cxnLst>
    <dgm:cxn modelId="{F800631D-3574-4DF3-9E5D-29690BA7F31B}" type="presOf" srcId="{3048C1C7-7A8B-44E4-9E8A-956D1EB757FA}" destId="{F18A6125-F822-4E3A-AB9A-20F81E2C8FF1}" srcOrd="1" destOrd="0" presId="urn:microsoft.com/office/officeart/2005/8/layout/venn2"/>
    <dgm:cxn modelId="{BB24A728-C004-46B3-B662-4C8853D6BAF4}" srcId="{BCAFF4DE-B41D-4554-8051-5B5C57100209}" destId="{92BD12D9-979A-4B60-A2CB-C2BD59E02666}" srcOrd="2" destOrd="0" parTransId="{13FDE0BF-96E4-4221-96D7-CF3651FE950D}" sibTransId="{3D90859D-F2BA-4614-B2F2-7304A1DE2926}"/>
    <dgm:cxn modelId="{94C3EE48-0B50-4B1C-9696-87847C26F78F}" type="presOf" srcId="{1E4A8AA5-85F5-4982-8753-D21687C8839C}" destId="{D17F4FE0-C6A4-4824-8815-C7711087D964}" srcOrd="1" destOrd="0" presId="urn:microsoft.com/office/officeart/2005/8/layout/venn2"/>
    <dgm:cxn modelId="{7517906F-1130-4002-B1D7-34320B907CBF}" type="presOf" srcId="{3048C1C7-7A8B-44E4-9E8A-956D1EB757FA}" destId="{912652A5-75EC-4F07-909A-2C0BA7A05E5F}" srcOrd="0" destOrd="0" presId="urn:microsoft.com/office/officeart/2005/8/layout/venn2"/>
    <dgm:cxn modelId="{CDCD5055-BED6-45B3-80E4-8553947535F6}" type="presOf" srcId="{1E4A8AA5-85F5-4982-8753-D21687C8839C}" destId="{5DC0A47E-2F0B-47BE-A827-4F79D1DE3E9B}" srcOrd="0" destOrd="0" presId="urn:microsoft.com/office/officeart/2005/8/layout/venn2"/>
    <dgm:cxn modelId="{22E19B7C-0A06-4D17-9B4B-4D596E02F302}" type="presOf" srcId="{92BD12D9-979A-4B60-A2CB-C2BD59E02666}" destId="{7896ADBA-FAC3-4C8D-B6BF-156236BD5021}" srcOrd="1" destOrd="0" presId="urn:microsoft.com/office/officeart/2005/8/layout/venn2"/>
    <dgm:cxn modelId="{B6AF3084-88F8-46BC-A5AC-9DD66E46BD27}" type="presOf" srcId="{BCAFF4DE-B41D-4554-8051-5B5C57100209}" destId="{E1FA4E42-26B8-4E3A-81EE-A43E6F43B014}" srcOrd="0" destOrd="0" presId="urn:microsoft.com/office/officeart/2005/8/layout/venn2"/>
    <dgm:cxn modelId="{02163B8A-CD67-4F38-A373-26B0E08CDD8B}" type="presOf" srcId="{92BD12D9-979A-4B60-A2CB-C2BD59E02666}" destId="{EAA2A07E-6169-44C7-BB67-65A5AFDEC25D}" srcOrd="0" destOrd="0" presId="urn:microsoft.com/office/officeart/2005/8/layout/venn2"/>
    <dgm:cxn modelId="{ACCF67C1-8345-4B71-902F-407107B61761}" srcId="{BCAFF4DE-B41D-4554-8051-5B5C57100209}" destId="{3048C1C7-7A8B-44E4-9E8A-956D1EB757FA}" srcOrd="1" destOrd="0" parTransId="{C6965CF6-9B93-474F-9438-CE6EBB4D6B67}" sibTransId="{C29F4435-725A-4EC6-8A80-600E52134983}"/>
    <dgm:cxn modelId="{2C1817F6-D889-4ACD-ABB3-DC0711628B7F}" srcId="{BCAFF4DE-B41D-4554-8051-5B5C57100209}" destId="{1E4A8AA5-85F5-4982-8753-D21687C8839C}" srcOrd="0" destOrd="0" parTransId="{DDBD3FBB-090E-44F5-841D-98DDE8D38E4B}" sibTransId="{827048DB-8709-4B6E-B994-97EFB19F92B4}"/>
    <dgm:cxn modelId="{9EC2DC39-57E9-4CBD-BFCE-CFF6F186994A}" type="presParOf" srcId="{E1FA4E42-26B8-4E3A-81EE-A43E6F43B014}" destId="{5F074704-D253-406C-8739-DEDA8EC5116A}" srcOrd="0" destOrd="0" presId="urn:microsoft.com/office/officeart/2005/8/layout/venn2"/>
    <dgm:cxn modelId="{4F302D49-3852-4C3A-84AA-5E9DCA73D3EF}" type="presParOf" srcId="{5F074704-D253-406C-8739-DEDA8EC5116A}" destId="{5DC0A47E-2F0B-47BE-A827-4F79D1DE3E9B}" srcOrd="0" destOrd="0" presId="urn:microsoft.com/office/officeart/2005/8/layout/venn2"/>
    <dgm:cxn modelId="{0AA6AD60-9390-4663-9E3C-D3FCCBB8E1B3}" type="presParOf" srcId="{5F074704-D253-406C-8739-DEDA8EC5116A}" destId="{D17F4FE0-C6A4-4824-8815-C7711087D964}" srcOrd="1" destOrd="0" presId="urn:microsoft.com/office/officeart/2005/8/layout/venn2"/>
    <dgm:cxn modelId="{F2E43F82-16DA-45CB-B03C-090AA1F01E2E}" type="presParOf" srcId="{E1FA4E42-26B8-4E3A-81EE-A43E6F43B014}" destId="{C3C331F9-D2CB-48F5-AD40-210E72CE0B76}" srcOrd="1" destOrd="0" presId="urn:microsoft.com/office/officeart/2005/8/layout/venn2"/>
    <dgm:cxn modelId="{6150CEE7-34D9-4056-A20F-2A9A8FA4E5D9}" type="presParOf" srcId="{C3C331F9-D2CB-48F5-AD40-210E72CE0B76}" destId="{912652A5-75EC-4F07-909A-2C0BA7A05E5F}" srcOrd="0" destOrd="0" presId="urn:microsoft.com/office/officeart/2005/8/layout/venn2"/>
    <dgm:cxn modelId="{8C5D1982-04CD-47B6-8E7C-7CEBEE3950BF}" type="presParOf" srcId="{C3C331F9-D2CB-48F5-AD40-210E72CE0B76}" destId="{F18A6125-F822-4E3A-AB9A-20F81E2C8FF1}" srcOrd="1" destOrd="0" presId="urn:microsoft.com/office/officeart/2005/8/layout/venn2"/>
    <dgm:cxn modelId="{FF76AE36-3F2B-4E8D-9ADE-56B40B46295C}" type="presParOf" srcId="{E1FA4E42-26B8-4E3A-81EE-A43E6F43B014}" destId="{B058ADA3-0CBD-46E6-B62B-DE5C7277683B}" srcOrd="2" destOrd="0" presId="urn:microsoft.com/office/officeart/2005/8/layout/venn2"/>
    <dgm:cxn modelId="{3F5BEE39-56DF-4CFE-B363-2959A96B5CC4}" type="presParOf" srcId="{B058ADA3-0CBD-46E6-B62B-DE5C7277683B}" destId="{EAA2A07E-6169-44C7-BB67-65A5AFDEC25D}" srcOrd="0" destOrd="0" presId="urn:microsoft.com/office/officeart/2005/8/layout/venn2"/>
    <dgm:cxn modelId="{2950BA1A-7EC3-4149-A51F-3BC129738A0D}" type="presParOf" srcId="{B058ADA3-0CBD-46E6-B62B-DE5C7277683B}" destId="{7896ADBA-FAC3-4C8D-B6BF-156236BD5021}" srcOrd="1" destOrd="0" presId="urn:microsoft.com/office/officeart/2005/8/layout/venn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79A867C-9C03-44D1-BE51-EF5CEA30F226}" type="doc">
      <dgm:prSet loTypeId="urn:microsoft.com/office/officeart/2005/8/layout/hierarchy1" loCatId="hierarchy" qsTypeId="urn:microsoft.com/office/officeart/2005/8/quickstyle/simple2" qsCatId="simple" csTypeId="urn:microsoft.com/office/officeart/2005/8/colors/accent2_2" csCatId="accent2" phldr="1"/>
      <dgm:spPr/>
      <dgm:t>
        <a:bodyPr/>
        <a:lstStyle/>
        <a:p>
          <a:endParaRPr lang="en-US"/>
        </a:p>
      </dgm:t>
    </dgm:pt>
    <dgm:pt modelId="{11F6DC67-9A9D-408E-A6C6-9406A088E19E}">
      <dgm:prSet phldrT="[Text]" custT="1"/>
      <dgm:spPr/>
      <dgm:t>
        <a:bodyPr/>
        <a:lstStyle/>
        <a:p>
          <a:r>
            <a:rPr lang="en-US" sz="1400">
              <a:latin typeface="Times New Roman" panose="02020603050405020304" pitchFamily="18" charset="0"/>
              <a:cs typeface="Times New Roman" panose="02020603050405020304" pitchFamily="18" charset="0"/>
            </a:rPr>
            <a:t>Machine Learning</a:t>
          </a:r>
        </a:p>
      </dgm:t>
    </dgm:pt>
    <dgm:pt modelId="{891C2C83-B674-41A4-B616-9CBB1D7D70EC}" type="parTrans" cxnId="{85ABBB4A-0F23-4B72-97C0-D71EB3E3F5D5}">
      <dgm:prSet/>
      <dgm:spPr/>
      <dgm:t>
        <a:bodyPr/>
        <a:lstStyle/>
        <a:p>
          <a:endParaRPr lang="en-US"/>
        </a:p>
      </dgm:t>
    </dgm:pt>
    <dgm:pt modelId="{6C5A27EC-0F5C-46B0-8CCB-391FA32EE54F}" type="sibTrans" cxnId="{85ABBB4A-0F23-4B72-97C0-D71EB3E3F5D5}">
      <dgm:prSet/>
      <dgm:spPr/>
      <dgm:t>
        <a:bodyPr/>
        <a:lstStyle/>
        <a:p>
          <a:endParaRPr lang="en-US"/>
        </a:p>
      </dgm:t>
    </dgm:pt>
    <dgm:pt modelId="{D0D03151-6E0C-497C-9CCA-6D8D0919B824}">
      <dgm:prSet phldrT="[Text]"/>
      <dgm:spPr/>
      <dgm:t>
        <a:bodyPr/>
        <a:lstStyle/>
        <a:p>
          <a:r>
            <a:rPr lang="en-US">
              <a:latin typeface="Times New Roman" panose="02020603050405020304" pitchFamily="18" charset="0"/>
              <a:cs typeface="Times New Roman" panose="02020603050405020304" pitchFamily="18" charset="0"/>
            </a:rPr>
            <a:t>Supervised</a:t>
          </a:r>
          <a:endParaRPr lang="en-US"/>
        </a:p>
      </dgm:t>
    </dgm:pt>
    <dgm:pt modelId="{751B523B-233F-40B2-A5A9-E94E441247F8}" type="parTrans" cxnId="{C280E7CC-49C9-4067-B0F5-98225519EDA4}">
      <dgm:prSet/>
      <dgm:spPr/>
      <dgm:t>
        <a:bodyPr/>
        <a:lstStyle/>
        <a:p>
          <a:endParaRPr lang="en-US"/>
        </a:p>
      </dgm:t>
    </dgm:pt>
    <dgm:pt modelId="{0E71A63E-E281-4D72-952D-BE47AFF7B715}" type="sibTrans" cxnId="{C280E7CC-49C9-4067-B0F5-98225519EDA4}">
      <dgm:prSet/>
      <dgm:spPr/>
      <dgm:t>
        <a:bodyPr/>
        <a:lstStyle/>
        <a:p>
          <a:endParaRPr lang="en-US"/>
        </a:p>
      </dgm:t>
    </dgm:pt>
    <dgm:pt modelId="{C124F624-E549-4BCC-9151-50FA6E76EE58}">
      <dgm:prSet phldrT="[Text]"/>
      <dgm:spPr/>
      <dgm:t>
        <a:bodyPr/>
        <a:lstStyle/>
        <a:p>
          <a:r>
            <a:rPr lang="en-US">
              <a:latin typeface="Times New Roman" panose="02020603050405020304" pitchFamily="18" charset="0"/>
              <a:cs typeface="Times New Roman" panose="02020603050405020304" pitchFamily="18" charset="0"/>
            </a:rPr>
            <a:t>Regression</a:t>
          </a:r>
          <a:endParaRPr lang="en-US"/>
        </a:p>
      </dgm:t>
    </dgm:pt>
    <dgm:pt modelId="{59094047-9FAB-4D22-8E02-188070A4C53A}" type="parTrans" cxnId="{AA5DC90C-92D5-4A0A-BF85-E029612EB20A}">
      <dgm:prSet/>
      <dgm:spPr/>
      <dgm:t>
        <a:bodyPr/>
        <a:lstStyle/>
        <a:p>
          <a:endParaRPr lang="en-US"/>
        </a:p>
      </dgm:t>
    </dgm:pt>
    <dgm:pt modelId="{D601703B-B907-484D-9DD4-473B578944B1}" type="sibTrans" cxnId="{AA5DC90C-92D5-4A0A-BF85-E029612EB20A}">
      <dgm:prSet/>
      <dgm:spPr/>
      <dgm:t>
        <a:bodyPr/>
        <a:lstStyle/>
        <a:p>
          <a:endParaRPr lang="en-US"/>
        </a:p>
      </dgm:t>
    </dgm:pt>
    <dgm:pt modelId="{5ED55BF1-70DD-4083-9044-25062EDA47A9}">
      <dgm:prSet phldrT="[Text]"/>
      <dgm:spPr/>
      <dgm:t>
        <a:bodyPr/>
        <a:lstStyle/>
        <a:p>
          <a:r>
            <a:rPr lang="en-US">
              <a:latin typeface="Times New Roman" panose="02020603050405020304" pitchFamily="18" charset="0"/>
              <a:cs typeface="Times New Roman" panose="02020603050405020304" pitchFamily="18" charset="0"/>
            </a:rPr>
            <a:t>Classification</a:t>
          </a:r>
          <a:endParaRPr lang="en-US"/>
        </a:p>
      </dgm:t>
    </dgm:pt>
    <dgm:pt modelId="{4D9AC534-CD6D-4A17-8B7D-C2A02601D241}" type="parTrans" cxnId="{FE681847-C746-4F2E-9073-253B72C735CB}">
      <dgm:prSet/>
      <dgm:spPr/>
      <dgm:t>
        <a:bodyPr/>
        <a:lstStyle/>
        <a:p>
          <a:endParaRPr lang="en-US"/>
        </a:p>
      </dgm:t>
    </dgm:pt>
    <dgm:pt modelId="{8431BDBE-BF74-4435-B6C8-69E9ADDA9AAF}" type="sibTrans" cxnId="{FE681847-C746-4F2E-9073-253B72C735CB}">
      <dgm:prSet/>
      <dgm:spPr/>
      <dgm:t>
        <a:bodyPr/>
        <a:lstStyle/>
        <a:p>
          <a:endParaRPr lang="en-US"/>
        </a:p>
      </dgm:t>
    </dgm:pt>
    <dgm:pt modelId="{F7309A69-0C5C-4817-922C-D5D7377DE05D}">
      <dgm:prSet phldrT="[Text]"/>
      <dgm:spPr/>
      <dgm:t>
        <a:bodyPr/>
        <a:lstStyle/>
        <a:p>
          <a:r>
            <a:rPr lang="en-US">
              <a:latin typeface="Times New Roman" panose="02020603050405020304" pitchFamily="18" charset="0"/>
              <a:cs typeface="Times New Roman" panose="02020603050405020304" pitchFamily="18" charset="0"/>
            </a:rPr>
            <a:t>Unsupervised</a:t>
          </a:r>
          <a:endParaRPr lang="en-US"/>
        </a:p>
      </dgm:t>
    </dgm:pt>
    <dgm:pt modelId="{65C36795-73BD-44F3-B25D-F417BD039DE1}" type="parTrans" cxnId="{6FEE8016-23EA-4FA7-9FC2-22CD4AF21C83}">
      <dgm:prSet/>
      <dgm:spPr/>
      <dgm:t>
        <a:bodyPr/>
        <a:lstStyle/>
        <a:p>
          <a:endParaRPr lang="en-US"/>
        </a:p>
      </dgm:t>
    </dgm:pt>
    <dgm:pt modelId="{5162F08D-8F3C-48AF-8060-AF979C41644E}" type="sibTrans" cxnId="{6FEE8016-23EA-4FA7-9FC2-22CD4AF21C83}">
      <dgm:prSet/>
      <dgm:spPr/>
      <dgm:t>
        <a:bodyPr/>
        <a:lstStyle/>
        <a:p>
          <a:endParaRPr lang="en-US"/>
        </a:p>
      </dgm:t>
    </dgm:pt>
    <dgm:pt modelId="{F1B7ADE4-BC37-4DDA-B1DD-FA93D3C03367}">
      <dgm:prSet phldrT="[Text]"/>
      <dgm:spPr/>
      <dgm:t>
        <a:bodyPr/>
        <a:lstStyle/>
        <a:p>
          <a:r>
            <a:rPr lang="en-US">
              <a:latin typeface="Times New Roman" panose="02020603050405020304" pitchFamily="18" charset="0"/>
              <a:cs typeface="Times New Roman" panose="02020603050405020304" pitchFamily="18" charset="0"/>
            </a:rPr>
            <a:t>Clustering</a:t>
          </a:r>
          <a:endParaRPr lang="en-US"/>
        </a:p>
      </dgm:t>
    </dgm:pt>
    <dgm:pt modelId="{B4809397-5D4C-4056-9F04-B7A4A4B383FC}" type="parTrans" cxnId="{FBA6A65D-83BB-4326-A014-690C664D7E81}">
      <dgm:prSet/>
      <dgm:spPr/>
      <dgm:t>
        <a:bodyPr/>
        <a:lstStyle/>
        <a:p>
          <a:endParaRPr lang="en-US"/>
        </a:p>
      </dgm:t>
    </dgm:pt>
    <dgm:pt modelId="{0F2D7879-5DAB-4FC5-A361-10D4808530EB}" type="sibTrans" cxnId="{FBA6A65D-83BB-4326-A014-690C664D7E81}">
      <dgm:prSet/>
      <dgm:spPr/>
      <dgm:t>
        <a:bodyPr/>
        <a:lstStyle/>
        <a:p>
          <a:endParaRPr lang="en-US"/>
        </a:p>
      </dgm:t>
    </dgm:pt>
    <dgm:pt modelId="{BC287218-268F-43B0-B026-7EFDC4E8E03C}">
      <dgm:prSet/>
      <dgm:spPr/>
      <dgm:t>
        <a:bodyPr/>
        <a:lstStyle/>
        <a:p>
          <a:r>
            <a:rPr lang="en-US">
              <a:latin typeface="Times New Roman" panose="02020603050405020304" pitchFamily="18" charset="0"/>
              <a:cs typeface="Times New Roman" panose="02020603050405020304" pitchFamily="18" charset="0"/>
            </a:rPr>
            <a:t>Reinforcement Learning</a:t>
          </a:r>
          <a:endParaRPr lang="en-US"/>
        </a:p>
      </dgm:t>
    </dgm:pt>
    <dgm:pt modelId="{1EE46980-DA46-431C-B295-3C2A7D89446D}" type="parTrans" cxnId="{DE0F11E7-D8FF-4CAB-9A81-62478C6A092D}">
      <dgm:prSet/>
      <dgm:spPr/>
      <dgm:t>
        <a:bodyPr/>
        <a:lstStyle/>
        <a:p>
          <a:endParaRPr lang="en-US"/>
        </a:p>
      </dgm:t>
    </dgm:pt>
    <dgm:pt modelId="{9C2DCAC0-24F7-4BE6-AF59-83BFEF2FDCA9}" type="sibTrans" cxnId="{DE0F11E7-D8FF-4CAB-9A81-62478C6A092D}">
      <dgm:prSet/>
      <dgm:spPr/>
      <dgm:t>
        <a:bodyPr/>
        <a:lstStyle/>
        <a:p>
          <a:endParaRPr lang="en-US"/>
        </a:p>
      </dgm:t>
    </dgm:pt>
    <dgm:pt modelId="{A78CB234-0874-4A0D-9D24-8D4B23EFAE76}" type="pres">
      <dgm:prSet presAssocID="{879A867C-9C03-44D1-BE51-EF5CEA30F226}" presName="hierChild1" presStyleCnt="0">
        <dgm:presLayoutVars>
          <dgm:chPref val="1"/>
          <dgm:dir/>
          <dgm:animOne val="branch"/>
          <dgm:animLvl val="lvl"/>
          <dgm:resizeHandles/>
        </dgm:presLayoutVars>
      </dgm:prSet>
      <dgm:spPr/>
    </dgm:pt>
    <dgm:pt modelId="{BB95E0FA-F018-4289-AF8F-532F81379B25}" type="pres">
      <dgm:prSet presAssocID="{11F6DC67-9A9D-408E-A6C6-9406A088E19E}" presName="hierRoot1" presStyleCnt="0"/>
      <dgm:spPr/>
    </dgm:pt>
    <dgm:pt modelId="{14BB149F-C607-435C-955F-AB46896FB940}" type="pres">
      <dgm:prSet presAssocID="{11F6DC67-9A9D-408E-A6C6-9406A088E19E}" presName="composite" presStyleCnt="0"/>
      <dgm:spPr/>
    </dgm:pt>
    <dgm:pt modelId="{2D1F6435-9A3C-4575-8E37-6FE3D75EB7CE}" type="pres">
      <dgm:prSet presAssocID="{11F6DC67-9A9D-408E-A6C6-9406A088E19E}" presName="background" presStyleLbl="node0" presStyleIdx="0" presStyleCnt="1"/>
      <dgm:spPr/>
    </dgm:pt>
    <dgm:pt modelId="{073B1B89-4AEB-4ADC-A8BB-8756EE8225E9}" type="pres">
      <dgm:prSet presAssocID="{11F6DC67-9A9D-408E-A6C6-9406A088E19E}" presName="text" presStyleLbl="fgAcc0" presStyleIdx="0" presStyleCnt="1">
        <dgm:presLayoutVars>
          <dgm:chPref val="3"/>
        </dgm:presLayoutVars>
      </dgm:prSet>
      <dgm:spPr/>
    </dgm:pt>
    <dgm:pt modelId="{AC75F0C6-E2E9-46A7-B29F-B5E4D1A9BFC8}" type="pres">
      <dgm:prSet presAssocID="{11F6DC67-9A9D-408E-A6C6-9406A088E19E}" presName="hierChild2" presStyleCnt="0"/>
      <dgm:spPr/>
    </dgm:pt>
    <dgm:pt modelId="{B8E7C7E9-5E81-4CF9-B06A-0DF02163FE83}" type="pres">
      <dgm:prSet presAssocID="{751B523B-233F-40B2-A5A9-E94E441247F8}" presName="Name10" presStyleLbl="parChTrans1D2" presStyleIdx="0" presStyleCnt="3"/>
      <dgm:spPr/>
    </dgm:pt>
    <dgm:pt modelId="{F7BEFD09-93B0-436A-8F1B-AD3F28236596}" type="pres">
      <dgm:prSet presAssocID="{D0D03151-6E0C-497C-9CCA-6D8D0919B824}" presName="hierRoot2" presStyleCnt="0"/>
      <dgm:spPr/>
    </dgm:pt>
    <dgm:pt modelId="{13F2B20D-17F0-41F0-9781-583B857B44F6}" type="pres">
      <dgm:prSet presAssocID="{D0D03151-6E0C-497C-9CCA-6D8D0919B824}" presName="composite2" presStyleCnt="0"/>
      <dgm:spPr/>
    </dgm:pt>
    <dgm:pt modelId="{E864FF29-03BF-48CC-9C30-DEB18C757CFE}" type="pres">
      <dgm:prSet presAssocID="{D0D03151-6E0C-497C-9CCA-6D8D0919B824}" presName="background2" presStyleLbl="node2" presStyleIdx="0" presStyleCnt="3"/>
      <dgm:spPr/>
    </dgm:pt>
    <dgm:pt modelId="{67C7C414-B09D-442B-8DDB-6BDEFF29DBF1}" type="pres">
      <dgm:prSet presAssocID="{D0D03151-6E0C-497C-9CCA-6D8D0919B824}" presName="text2" presStyleLbl="fgAcc2" presStyleIdx="0" presStyleCnt="3">
        <dgm:presLayoutVars>
          <dgm:chPref val="3"/>
        </dgm:presLayoutVars>
      </dgm:prSet>
      <dgm:spPr/>
    </dgm:pt>
    <dgm:pt modelId="{955D83FF-9153-4E85-9A2C-0E213937B2A6}" type="pres">
      <dgm:prSet presAssocID="{D0D03151-6E0C-497C-9CCA-6D8D0919B824}" presName="hierChild3" presStyleCnt="0"/>
      <dgm:spPr/>
    </dgm:pt>
    <dgm:pt modelId="{DF60AC22-3EDA-4C3C-B77E-FC511A4CBB4F}" type="pres">
      <dgm:prSet presAssocID="{59094047-9FAB-4D22-8E02-188070A4C53A}" presName="Name17" presStyleLbl="parChTrans1D3" presStyleIdx="0" presStyleCnt="3"/>
      <dgm:spPr/>
    </dgm:pt>
    <dgm:pt modelId="{67C8DDF9-4FCD-4777-967C-078174AAF0CB}" type="pres">
      <dgm:prSet presAssocID="{C124F624-E549-4BCC-9151-50FA6E76EE58}" presName="hierRoot3" presStyleCnt="0"/>
      <dgm:spPr/>
    </dgm:pt>
    <dgm:pt modelId="{811B0C27-7A18-4435-970E-AEA96084FF45}" type="pres">
      <dgm:prSet presAssocID="{C124F624-E549-4BCC-9151-50FA6E76EE58}" presName="composite3" presStyleCnt="0"/>
      <dgm:spPr/>
    </dgm:pt>
    <dgm:pt modelId="{2E7F5816-82A9-429E-B9E9-CB47A7149066}" type="pres">
      <dgm:prSet presAssocID="{C124F624-E549-4BCC-9151-50FA6E76EE58}" presName="background3" presStyleLbl="node3" presStyleIdx="0" presStyleCnt="3"/>
      <dgm:spPr/>
    </dgm:pt>
    <dgm:pt modelId="{BC21C310-9C35-43F4-A2BC-34EACF42C31E}" type="pres">
      <dgm:prSet presAssocID="{C124F624-E549-4BCC-9151-50FA6E76EE58}" presName="text3" presStyleLbl="fgAcc3" presStyleIdx="0" presStyleCnt="3">
        <dgm:presLayoutVars>
          <dgm:chPref val="3"/>
        </dgm:presLayoutVars>
      </dgm:prSet>
      <dgm:spPr/>
    </dgm:pt>
    <dgm:pt modelId="{1E81E707-F550-417D-9091-A88E096B3D09}" type="pres">
      <dgm:prSet presAssocID="{C124F624-E549-4BCC-9151-50FA6E76EE58}" presName="hierChild4" presStyleCnt="0"/>
      <dgm:spPr/>
    </dgm:pt>
    <dgm:pt modelId="{D4AA54CB-1EC7-4694-85C9-311AA16A4021}" type="pres">
      <dgm:prSet presAssocID="{4D9AC534-CD6D-4A17-8B7D-C2A02601D241}" presName="Name17" presStyleLbl="parChTrans1D3" presStyleIdx="1" presStyleCnt="3"/>
      <dgm:spPr/>
    </dgm:pt>
    <dgm:pt modelId="{0FBD8929-10C7-4729-A118-9EEF9A12B1C1}" type="pres">
      <dgm:prSet presAssocID="{5ED55BF1-70DD-4083-9044-25062EDA47A9}" presName="hierRoot3" presStyleCnt="0"/>
      <dgm:spPr/>
    </dgm:pt>
    <dgm:pt modelId="{9AF8D193-CDB7-4BB9-A8D8-74BB0610EA6A}" type="pres">
      <dgm:prSet presAssocID="{5ED55BF1-70DD-4083-9044-25062EDA47A9}" presName="composite3" presStyleCnt="0"/>
      <dgm:spPr/>
    </dgm:pt>
    <dgm:pt modelId="{645AB598-CBC5-4738-AB9E-F08B272A61CE}" type="pres">
      <dgm:prSet presAssocID="{5ED55BF1-70DD-4083-9044-25062EDA47A9}" presName="background3" presStyleLbl="node3" presStyleIdx="1" presStyleCnt="3"/>
      <dgm:spPr/>
    </dgm:pt>
    <dgm:pt modelId="{08550695-301F-43A5-A3D0-B326855634F5}" type="pres">
      <dgm:prSet presAssocID="{5ED55BF1-70DD-4083-9044-25062EDA47A9}" presName="text3" presStyleLbl="fgAcc3" presStyleIdx="1" presStyleCnt="3">
        <dgm:presLayoutVars>
          <dgm:chPref val="3"/>
        </dgm:presLayoutVars>
      </dgm:prSet>
      <dgm:spPr/>
    </dgm:pt>
    <dgm:pt modelId="{6F553D01-56B6-43CF-B8C4-1C77AA46F29A}" type="pres">
      <dgm:prSet presAssocID="{5ED55BF1-70DD-4083-9044-25062EDA47A9}" presName="hierChild4" presStyleCnt="0"/>
      <dgm:spPr/>
    </dgm:pt>
    <dgm:pt modelId="{556B3A39-2FDF-4602-AE4E-6CFFD05E6AEB}" type="pres">
      <dgm:prSet presAssocID="{65C36795-73BD-44F3-B25D-F417BD039DE1}" presName="Name10" presStyleLbl="parChTrans1D2" presStyleIdx="1" presStyleCnt="3"/>
      <dgm:spPr/>
    </dgm:pt>
    <dgm:pt modelId="{D386ADB4-5EC7-442F-8F33-A4CBA2ED67FD}" type="pres">
      <dgm:prSet presAssocID="{F7309A69-0C5C-4817-922C-D5D7377DE05D}" presName="hierRoot2" presStyleCnt="0"/>
      <dgm:spPr/>
    </dgm:pt>
    <dgm:pt modelId="{E5DD6E6D-D474-4A9E-BED9-7554ABFFF91C}" type="pres">
      <dgm:prSet presAssocID="{F7309A69-0C5C-4817-922C-D5D7377DE05D}" presName="composite2" presStyleCnt="0"/>
      <dgm:spPr/>
    </dgm:pt>
    <dgm:pt modelId="{B4BD1DA7-9EBD-4244-8585-6D0FDCE6DC7C}" type="pres">
      <dgm:prSet presAssocID="{F7309A69-0C5C-4817-922C-D5D7377DE05D}" presName="background2" presStyleLbl="node2" presStyleIdx="1" presStyleCnt="3"/>
      <dgm:spPr/>
    </dgm:pt>
    <dgm:pt modelId="{0D508937-A311-4B2B-8464-4CA5ECB08737}" type="pres">
      <dgm:prSet presAssocID="{F7309A69-0C5C-4817-922C-D5D7377DE05D}" presName="text2" presStyleLbl="fgAcc2" presStyleIdx="1" presStyleCnt="3">
        <dgm:presLayoutVars>
          <dgm:chPref val="3"/>
        </dgm:presLayoutVars>
      </dgm:prSet>
      <dgm:spPr/>
    </dgm:pt>
    <dgm:pt modelId="{8A9A9C91-BF02-42A8-B7B2-439AAC5697FA}" type="pres">
      <dgm:prSet presAssocID="{F7309A69-0C5C-4817-922C-D5D7377DE05D}" presName="hierChild3" presStyleCnt="0"/>
      <dgm:spPr/>
    </dgm:pt>
    <dgm:pt modelId="{48D1A7DA-76D0-4577-ABEA-CB84C65C01D9}" type="pres">
      <dgm:prSet presAssocID="{B4809397-5D4C-4056-9F04-B7A4A4B383FC}" presName="Name17" presStyleLbl="parChTrans1D3" presStyleIdx="2" presStyleCnt="3"/>
      <dgm:spPr/>
    </dgm:pt>
    <dgm:pt modelId="{F2961591-11D2-4643-BCDB-54F56DD64D3A}" type="pres">
      <dgm:prSet presAssocID="{F1B7ADE4-BC37-4DDA-B1DD-FA93D3C03367}" presName="hierRoot3" presStyleCnt="0"/>
      <dgm:spPr/>
    </dgm:pt>
    <dgm:pt modelId="{6ADD71D6-8680-4A3C-8294-D1A11916043B}" type="pres">
      <dgm:prSet presAssocID="{F1B7ADE4-BC37-4DDA-B1DD-FA93D3C03367}" presName="composite3" presStyleCnt="0"/>
      <dgm:spPr/>
    </dgm:pt>
    <dgm:pt modelId="{54D6D7D8-7E82-4720-9041-E9F84D79B197}" type="pres">
      <dgm:prSet presAssocID="{F1B7ADE4-BC37-4DDA-B1DD-FA93D3C03367}" presName="background3" presStyleLbl="node3" presStyleIdx="2" presStyleCnt="3"/>
      <dgm:spPr/>
    </dgm:pt>
    <dgm:pt modelId="{BEB36D35-C624-4AC8-9EAF-A1DAF64C4076}" type="pres">
      <dgm:prSet presAssocID="{F1B7ADE4-BC37-4DDA-B1DD-FA93D3C03367}" presName="text3" presStyleLbl="fgAcc3" presStyleIdx="2" presStyleCnt="3">
        <dgm:presLayoutVars>
          <dgm:chPref val="3"/>
        </dgm:presLayoutVars>
      </dgm:prSet>
      <dgm:spPr/>
    </dgm:pt>
    <dgm:pt modelId="{D2BBBA4E-A419-4AF6-888F-F4860E9E47DA}" type="pres">
      <dgm:prSet presAssocID="{F1B7ADE4-BC37-4DDA-B1DD-FA93D3C03367}" presName="hierChild4" presStyleCnt="0"/>
      <dgm:spPr/>
    </dgm:pt>
    <dgm:pt modelId="{29A5180D-F290-48DB-A8F4-0D8C1A0DCD8D}" type="pres">
      <dgm:prSet presAssocID="{1EE46980-DA46-431C-B295-3C2A7D89446D}" presName="Name10" presStyleLbl="parChTrans1D2" presStyleIdx="2" presStyleCnt="3"/>
      <dgm:spPr/>
    </dgm:pt>
    <dgm:pt modelId="{E78D246F-AA31-4251-A8DA-6EE6EF44DC70}" type="pres">
      <dgm:prSet presAssocID="{BC287218-268F-43B0-B026-7EFDC4E8E03C}" presName="hierRoot2" presStyleCnt="0"/>
      <dgm:spPr/>
    </dgm:pt>
    <dgm:pt modelId="{D66052F4-676E-4D51-B15F-F4BB2CC913F1}" type="pres">
      <dgm:prSet presAssocID="{BC287218-268F-43B0-B026-7EFDC4E8E03C}" presName="composite2" presStyleCnt="0"/>
      <dgm:spPr/>
    </dgm:pt>
    <dgm:pt modelId="{EB1121C6-41CC-4579-A437-FA17D4A2861C}" type="pres">
      <dgm:prSet presAssocID="{BC287218-268F-43B0-B026-7EFDC4E8E03C}" presName="background2" presStyleLbl="node2" presStyleIdx="2" presStyleCnt="3"/>
      <dgm:spPr/>
    </dgm:pt>
    <dgm:pt modelId="{71EDBD23-58C0-4AA2-9BB4-4384CEE5E0D7}" type="pres">
      <dgm:prSet presAssocID="{BC287218-268F-43B0-B026-7EFDC4E8E03C}" presName="text2" presStyleLbl="fgAcc2" presStyleIdx="2" presStyleCnt="3">
        <dgm:presLayoutVars>
          <dgm:chPref val="3"/>
        </dgm:presLayoutVars>
      </dgm:prSet>
      <dgm:spPr/>
    </dgm:pt>
    <dgm:pt modelId="{1641CF2A-2A86-4CF2-A28D-72FEF92FE95D}" type="pres">
      <dgm:prSet presAssocID="{BC287218-268F-43B0-B026-7EFDC4E8E03C}" presName="hierChild3" presStyleCnt="0"/>
      <dgm:spPr/>
    </dgm:pt>
  </dgm:ptLst>
  <dgm:cxnLst>
    <dgm:cxn modelId="{AA5DC90C-92D5-4A0A-BF85-E029612EB20A}" srcId="{D0D03151-6E0C-497C-9CCA-6D8D0919B824}" destId="{C124F624-E549-4BCC-9151-50FA6E76EE58}" srcOrd="0" destOrd="0" parTransId="{59094047-9FAB-4D22-8E02-188070A4C53A}" sibTransId="{D601703B-B907-484D-9DD4-473B578944B1}"/>
    <dgm:cxn modelId="{908D7D0D-8CF7-4AA0-A776-60E5570C4A1E}" type="presOf" srcId="{59094047-9FAB-4D22-8E02-188070A4C53A}" destId="{DF60AC22-3EDA-4C3C-B77E-FC511A4CBB4F}" srcOrd="0" destOrd="0" presId="urn:microsoft.com/office/officeart/2005/8/layout/hierarchy1"/>
    <dgm:cxn modelId="{6FEE8016-23EA-4FA7-9FC2-22CD4AF21C83}" srcId="{11F6DC67-9A9D-408E-A6C6-9406A088E19E}" destId="{F7309A69-0C5C-4817-922C-D5D7377DE05D}" srcOrd="1" destOrd="0" parTransId="{65C36795-73BD-44F3-B25D-F417BD039DE1}" sibTransId="{5162F08D-8F3C-48AF-8060-AF979C41644E}"/>
    <dgm:cxn modelId="{16622617-9559-4D34-B24A-09000C524F91}" type="presOf" srcId="{F7309A69-0C5C-4817-922C-D5D7377DE05D}" destId="{0D508937-A311-4B2B-8464-4CA5ECB08737}" srcOrd="0" destOrd="0" presId="urn:microsoft.com/office/officeart/2005/8/layout/hierarchy1"/>
    <dgm:cxn modelId="{9D635721-4908-4ED5-872B-3AAF61DEDB41}" type="presOf" srcId="{751B523B-233F-40B2-A5A9-E94E441247F8}" destId="{B8E7C7E9-5E81-4CF9-B06A-0DF02163FE83}" srcOrd="0" destOrd="0" presId="urn:microsoft.com/office/officeart/2005/8/layout/hierarchy1"/>
    <dgm:cxn modelId="{B732FD24-BB2D-4C30-A944-AFA279F7D213}" type="presOf" srcId="{D0D03151-6E0C-497C-9CCA-6D8D0919B824}" destId="{67C7C414-B09D-442B-8DDB-6BDEFF29DBF1}" srcOrd="0" destOrd="0" presId="urn:microsoft.com/office/officeart/2005/8/layout/hierarchy1"/>
    <dgm:cxn modelId="{A24F1634-72A7-42A0-9262-8CD284EE56CE}" type="presOf" srcId="{C124F624-E549-4BCC-9151-50FA6E76EE58}" destId="{BC21C310-9C35-43F4-A2BC-34EACF42C31E}" srcOrd="0" destOrd="0" presId="urn:microsoft.com/office/officeart/2005/8/layout/hierarchy1"/>
    <dgm:cxn modelId="{F691863A-7314-423B-855F-69B91CD17078}" type="presOf" srcId="{879A867C-9C03-44D1-BE51-EF5CEA30F226}" destId="{A78CB234-0874-4A0D-9D24-8D4B23EFAE76}" srcOrd="0" destOrd="0" presId="urn:microsoft.com/office/officeart/2005/8/layout/hierarchy1"/>
    <dgm:cxn modelId="{FBA6A65D-83BB-4326-A014-690C664D7E81}" srcId="{F7309A69-0C5C-4817-922C-D5D7377DE05D}" destId="{F1B7ADE4-BC37-4DDA-B1DD-FA93D3C03367}" srcOrd="0" destOrd="0" parTransId="{B4809397-5D4C-4056-9F04-B7A4A4B383FC}" sibTransId="{0F2D7879-5DAB-4FC5-A361-10D4808530EB}"/>
    <dgm:cxn modelId="{FE681847-C746-4F2E-9073-253B72C735CB}" srcId="{D0D03151-6E0C-497C-9CCA-6D8D0919B824}" destId="{5ED55BF1-70DD-4083-9044-25062EDA47A9}" srcOrd="1" destOrd="0" parTransId="{4D9AC534-CD6D-4A17-8B7D-C2A02601D241}" sibTransId="{8431BDBE-BF74-4435-B6C8-69E9ADDA9AAF}"/>
    <dgm:cxn modelId="{85ABBB4A-0F23-4B72-97C0-D71EB3E3F5D5}" srcId="{879A867C-9C03-44D1-BE51-EF5CEA30F226}" destId="{11F6DC67-9A9D-408E-A6C6-9406A088E19E}" srcOrd="0" destOrd="0" parTransId="{891C2C83-B674-41A4-B616-9CBB1D7D70EC}" sibTransId="{6C5A27EC-0F5C-46B0-8CCB-391FA32EE54F}"/>
    <dgm:cxn modelId="{D02D796D-CFDB-405B-8929-6E67FEBFAB9C}" type="presOf" srcId="{F1B7ADE4-BC37-4DDA-B1DD-FA93D3C03367}" destId="{BEB36D35-C624-4AC8-9EAF-A1DAF64C4076}" srcOrd="0" destOrd="0" presId="urn:microsoft.com/office/officeart/2005/8/layout/hierarchy1"/>
    <dgm:cxn modelId="{CC630953-15A7-4194-9B1E-1D70CCED112D}" type="presOf" srcId="{5ED55BF1-70DD-4083-9044-25062EDA47A9}" destId="{08550695-301F-43A5-A3D0-B326855634F5}" srcOrd="0" destOrd="0" presId="urn:microsoft.com/office/officeart/2005/8/layout/hierarchy1"/>
    <dgm:cxn modelId="{4E367985-9349-4AF7-8DC2-01737094DE15}" type="presOf" srcId="{11F6DC67-9A9D-408E-A6C6-9406A088E19E}" destId="{073B1B89-4AEB-4ADC-A8BB-8756EE8225E9}" srcOrd="0" destOrd="0" presId="urn:microsoft.com/office/officeart/2005/8/layout/hierarchy1"/>
    <dgm:cxn modelId="{107C4C8F-339A-4E47-B15D-53A38FCE92A4}" type="presOf" srcId="{65C36795-73BD-44F3-B25D-F417BD039DE1}" destId="{556B3A39-2FDF-4602-AE4E-6CFFD05E6AEB}" srcOrd="0" destOrd="0" presId="urn:microsoft.com/office/officeart/2005/8/layout/hierarchy1"/>
    <dgm:cxn modelId="{6DB24E90-B7CC-4A02-9AEA-E531103E786D}" type="presOf" srcId="{4D9AC534-CD6D-4A17-8B7D-C2A02601D241}" destId="{D4AA54CB-1EC7-4694-85C9-311AA16A4021}" srcOrd="0" destOrd="0" presId="urn:microsoft.com/office/officeart/2005/8/layout/hierarchy1"/>
    <dgm:cxn modelId="{0377F3AC-EED0-4AD9-99A1-A5E53321DC67}" type="presOf" srcId="{BC287218-268F-43B0-B026-7EFDC4E8E03C}" destId="{71EDBD23-58C0-4AA2-9BB4-4384CEE5E0D7}" srcOrd="0" destOrd="0" presId="urn:microsoft.com/office/officeart/2005/8/layout/hierarchy1"/>
    <dgm:cxn modelId="{C280E7CC-49C9-4067-B0F5-98225519EDA4}" srcId="{11F6DC67-9A9D-408E-A6C6-9406A088E19E}" destId="{D0D03151-6E0C-497C-9CCA-6D8D0919B824}" srcOrd="0" destOrd="0" parTransId="{751B523B-233F-40B2-A5A9-E94E441247F8}" sibTransId="{0E71A63E-E281-4D72-952D-BE47AFF7B715}"/>
    <dgm:cxn modelId="{00CBDFDF-528C-4F4A-8669-420CE7031615}" type="presOf" srcId="{1EE46980-DA46-431C-B295-3C2A7D89446D}" destId="{29A5180D-F290-48DB-A8F4-0D8C1A0DCD8D}" srcOrd="0" destOrd="0" presId="urn:microsoft.com/office/officeart/2005/8/layout/hierarchy1"/>
    <dgm:cxn modelId="{84CE5EE3-5C05-4999-95E4-E6DE49318F72}" type="presOf" srcId="{B4809397-5D4C-4056-9F04-B7A4A4B383FC}" destId="{48D1A7DA-76D0-4577-ABEA-CB84C65C01D9}" srcOrd="0" destOrd="0" presId="urn:microsoft.com/office/officeart/2005/8/layout/hierarchy1"/>
    <dgm:cxn modelId="{DE0F11E7-D8FF-4CAB-9A81-62478C6A092D}" srcId="{11F6DC67-9A9D-408E-A6C6-9406A088E19E}" destId="{BC287218-268F-43B0-B026-7EFDC4E8E03C}" srcOrd="2" destOrd="0" parTransId="{1EE46980-DA46-431C-B295-3C2A7D89446D}" sibTransId="{9C2DCAC0-24F7-4BE6-AF59-83BFEF2FDCA9}"/>
    <dgm:cxn modelId="{E2236670-5FD8-46E3-8D30-A4BCA33220F3}" type="presParOf" srcId="{A78CB234-0874-4A0D-9D24-8D4B23EFAE76}" destId="{BB95E0FA-F018-4289-AF8F-532F81379B25}" srcOrd="0" destOrd="0" presId="urn:microsoft.com/office/officeart/2005/8/layout/hierarchy1"/>
    <dgm:cxn modelId="{0771C011-5972-4183-9699-A321A78CAD8E}" type="presParOf" srcId="{BB95E0FA-F018-4289-AF8F-532F81379B25}" destId="{14BB149F-C607-435C-955F-AB46896FB940}" srcOrd="0" destOrd="0" presId="urn:microsoft.com/office/officeart/2005/8/layout/hierarchy1"/>
    <dgm:cxn modelId="{94E082DE-9736-4450-A9D0-5E2E39D8EBB0}" type="presParOf" srcId="{14BB149F-C607-435C-955F-AB46896FB940}" destId="{2D1F6435-9A3C-4575-8E37-6FE3D75EB7CE}" srcOrd="0" destOrd="0" presId="urn:microsoft.com/office/officeart/2005/8/layout/hierarchy1"/>
    <dgm:cxn modelId="{ABEA3F04-5B97-4ECE-BE70-6CE1831A1664}" type="presParOf" srcId="{14BB149F-C607-435C-955F-AB46896FB940}" destId="{073B1B89-4AEB-4ADC-A8BB-8756EE8225E9}" srcOrd="1" destOrd="0" presId="urn:microsoft.com/office/officeart/2005/8/layout/hierarchy1"/>
    <dgm:cxn modelId="{13890603-135B-41FE-B62A-BD9913D7DBF4}" type="presParOf" srcId="{BB95E0FA-F018-4289-AF8F-532F81379B25}" destId="{AC75F0C6-E2E9-46A7-B29F-B5E4D1A9BFC8}" srcOrd="1" destOrd="0" presId="urn:microsoft.com/office/officeart/2005/8/layout/hierarchy1"/>
    <dgm:cxn modelId="{106B3B06-E255-47D4-BBD6-CEF30795C5E3}" type="presParOf" srcId="{AC75F0C6-E2E9-46A7-B29F-B5E4D1A9BFC8}" destId="{B8E7C7E9-5E81-4CF9-B06A-0DF02163FE83}" srcOrd="0" destOrd="0" presId="urn:microsoft.com/office/officeart/2005/8/layout/hierarchy1"/>
    <dgm:cxn modelId="{1C16AAA1-2DDD-4824-8DF4-9692ACFEDA07}" type="presParOf" srcId="{AC75F0C6-E2E9-46A7-B29F-B5E4D1A9BFC8}" destId="{F7BEFD09-93B0-436A-8F1B-AD3F28236596}" srcOrd="1" destOrd="0" presId="urn:microsoft.com/office/officeart/2005/8/layout/hierarchy1"/>
    <dgm:cxn modelId="{0D94E24E-F955-4889-9DCB-4FE87578FEFA}" type="presParOf" srcId="{F7BEFD09-93B0-436A-8F1B-AD3F28236596}" destId="{13F2B20D-17F0-41F0-9781-583B857B44F6}" srcOrd="0" destOrd="0" presId="urn:microsoft.com/office/officeart/2005/8/layout/hierarchy1"/>
    <dgm:cxn modelId="{0C1FA876-D16F-4F0E-BB38-55300D712945}" type="presParOf" srcId="{13F2B20D-17F0-41F0-9781-583B857B44F6}" destId="{E864FF29-03BF-48CC-9C30-DEB18C757CFE}" srcOrd="0" destOrd="0" presId="urn:microsoft.com/office/officeart/2005/8/layout/hierarchy1"/>
    <dgm:cxn modelId="{D71A720D-5BC5-455F-89FB-8DC2F8000D5A}" type="presParOf" srcId="{13F2B20D-17F0-41F0-9781-583B857B44F6}" destId="{67C7C414-B09D-442B-8DDB-6BDEFF29DBF1}" srcOrd="1" destOrd="0" presId="urn:microsoft.com/office/officeart/2005/8/layout/hierarchy1"/>
    <dgm:cxn modelId="{BB8A2708-A594-494C-9305-3E47B9F45754}" type="presParOf" srcId="{F7BEFD09-93B0-436A-8F1B-AD3F28236596}" destId="{955D83FF-9153-4E85-9A2C-0E213937B2A6}" srcOrd="1" destOrd="0" presId="urn:microsoft.com/office/officeart/2005/8/layout/hierarchy1"/>
    <dgm:cxn modelId="{E9F4FAAC-422E-410B-A14D-7E056B3DB457}" type="presParOf" srcId="{955D83FF-9153-4E85-9A2C-0E213937B2A6}" destId="{DF60AC22-3EDA-4C3C-B77E-FC511A4CBB4F}" srcOrd="0" destOrd="0" presId="urn:microsoft.com/office/officeart/2005/8/layout/hierarchy1"/>
    <dgm:cxn modelId="{CD9530D4-D9F8-4F26-835F-22259F7494EB}" type="presParOf" srcId="{955D83FF-9153-4E85-9A2C-0E213937B2A6}" destId="{67C8DDF9-4FCD-4777-967C-078174AAF0CB}" srcOrd="1" destOrd="0" presId="urn:microsoft.com/office/officeart/2005/8/layout/hierarchy1"/>
    <dgm:cxn modelId="{2A9F7565-8277-49C1-AE8D-D546E7BEEF4E}" type="presParOf" srcId="{67C8DDF9-4FCD-4777-967C-078174AAF0CB}" destId="{811B0C27-7A18-4435-970E-AEA96084FF45}" srcOrd="0" destOrd="0" presId="urn:microsoft.com/office/officeart/2005/8/layout/hierarchy1"/>
    <dgm:cxn modelId="{77616B9B-DCEF-4AA8-B24C-1E235C543881}" type="presParOf" srcId="{811B0C27-7A18-4435-970E-AEA96084FF45}" destId="{2E7F5816-82A9-429E-B9E9-CB47A7149066}" srcOrd="0" destOrd="0" presId="urn:microsoft.com/office/officeart/2005/8/layout/hierarchy1"/>
    <dgm:cxn modelId="{C2A2375E-6C92-49F2-80B8-0AA1434BFDA6}" type="presParOf" srcId="{811B0C27-7A18-4435-970E-AEA96084FF45}" destId="{BC21C310-9C35-43F4-A2BC-34EACF42C31E}" srcOrd="1" destOrd="0" presId="urn:microsoft.com/office/officeart/2005/8/layout/hierarchy1"/>
    <dgm:cxn modelId="{965BDC6A-FD01-49E0-9689-0A323ADAC929}" type="presParOf" srcId="{67C8DDF9-4FCD-4777-967C-078174AAF0CB}" destId="{1E81E707-F550-417D-9091-A88E096B3D09}" srcOrd="1" destOrd="0" presId="urn:microsoft.com/office/officeart/2005/8/layout/hierarchy1"/>
    <dgm:cxn modelId="{D6C27187-ED09-48F8-AA9A-09CCA4F7541A}" type="presParOf" srcId="{955D83FF-9153-4E85-9A2C-0E213937B2A6}" destId="{D4AA54CB-1EC7-4694-85C9-311AA16A4021}" srcOrd="2" destOrd="0" presId="urn:microsoft.com/office/officeart/2005/8/layout/hierarchy1"/>
    <dgm:cxn modelId="{667C776D-21BD-4317-9E25-955E340F5947}" type="presParOf" srcId="{955D83FF-9153-4E85-9A2C-0E213937B2A6}" destId="{0FBD8929-10C7-4729-A118-9EEF9A12B1C1}" srcOrd="3" destOrd="0" presId="urn:microsoft.com/office/officeart/2005/8/layout/hierarchy1"/>
    <dgm:cxn modelId="{D02D9F6A-3E17-4B28-88ED-FF909150C24B}" type="presParOf" srcId="{0FBD8929-10C7-4729-A118-9EEF9A12B1C1}" destId="{9AF8D193-CDB7-4BB9-A8D8-74BB0610EA6A}" srcOrd="0" destOrd="0" presId="urn:microsoft.com/office/officeart/2005/8/layout/hierarchy1"/>
    <dgm:cxn modelId="{F1242312-C1CA-41F7-A932-973A21E3DDA5}" type="presParOf" srcId="{9AF8D193-CDB7-4BB9-A8D8-74BB0610EA6A}" destId="{645AB598-CBC5-4738-AB9E-F08B272A61CE}" srcOrd="0" destOrd="0" presId="urn:microsoft.com/office/officeart/2005/8/layout/hierarchy1"/>
    <dgm:cxn modelId="{13AF131F-F1DE-446D-A26E-2AFDAF7039B4}" type="presParOf" srcId="{9AF8D193-CDB7-4BB9-A8D8-74BB0610EA6A}" destId="{08550695-301F-43A5-A3D0-B326855634F5}" srcOrd="1" destOrd="0" presId="urn:microsoft.com/office/officeart/2005/8/layout/hierarchy1"/>
    <dgm:cxn modelId="{A866314E-933B-4BF4-A294-D907C74FDA86}" type="presParOf" srcId="{0FBD8929-10C7-4729-A118-9EEF9A12B1C1}" destId="{6F553D01-56B6-43CF-B8C4-1C77AA46F29A}" srcOrd="1" destOrd="0" presId="urn:microsoft.com/office/officeart/2005/8/layout/hierarchy1"/>
    <dgm:cxn modelId="{9643E1F6-5FEF-46F8-B3C1-157EB6F2A4B4}" type="presParOf" srcId="{AC75F0C6-E2E9-46A7-B29F-B5E4D1A9BFC8}" destId="{556B3A39-2FDF-4602-AE4E-6CFFD05E6AEB}" srcOrd="2" destOrd="0" presId="urn:microsoft.com/office/officeart/2005/8/layout/hierarchy1"/>
    <dgm:cxn modelId="{363B29B6-5B68-448F-B719-7A4735F53A8C}" type="presParOf" srcId="{AC75F0C6-E2E9-46A7-B29F-B5E4D1A9BFC8}" destId="{D386ADB4-5EC7-442F-8F33-A4CBA2ED67FD}" srcOrd="3" destOrd="0" presId="urn:microsoft.com/office/officeart/2005/8/layout/hierarchy1"/>
    <dgm:cxn modelId="{F8C70F88-21E0-4752-BBEE-400BF2B23E7E}" type="presParOf" srcId="{D386ADB4-5EC7-442F-8F33-A4CBA2ED67FD}" destId="{E5DD6E6D-D474-4A9E-BED9-7554ABFFF91C}" srcOrd="0" destOrd="0" presId="urn:microsoft.com/office/officeart/2005/8/layout/hierarchy1"/>
    <dgm:cxn modelId="{3B062D16-9F64-4E99-9910-FDDA72D4DA8C}" type="presParOf" srcId="{E5DD6E6D-D474-4A9E-BED9-7554ABFFF91C}" destId="{B4BD1DA7-9EBD-4244-8585-6D0FDCE6DC7C}" srcOrd="0" destOrd="0" presId="urn:microsoft.com/office/officeart/2005/8/layout/hierarchy1"/>
    <dgm:cxn modelId="{695C50A4-C0DC-4CFA-ABDE-908812C0AF78}" type="presParOf" srcId="{E5DD6E6D-D474-4A9E-BED9-7554ABFFF91C}" destId="{0D508937-A311-4B2B-8464-4CA5ECB08737}" srcOrd="1" destOrd="0" presId="urn:microsoft.com/office/officeart/2005/8/layout/hierarchy1"/>
    <dgm:cxn modelId="{031B0A96-C07A-4337-9AA1-D10F681E0F8C}" type="presParOf" srcId="{D386ADB4-5EC7-442F-8F33-A4CBA2ED67FD}" destId="{8A9A9C91-BF02-42A8-B7B2-439AAC5697FA}" srcOrd="1" destOrd="0" presId="urn:microsoft.com/office/officeart/2005/8/layout/hierarchy1"/>
    <dgm:cxn modelId="{2E087C8A-E9CA-4D91-8DE4-D8A6C9D515F8}" type="presParOf" srcId="{8A9A9C91-BF02-42A8-B7B2-439AAC5697FA}" destId="{48D1A7DA-76D0-4577-ABEA-CB84C65C01D9}" srcOrd="0" destOrd="0" presId="urn:microsoft.com/office/officeart/2005/8/layout/hierarchy1"/>
    <dgm:cxn modelId="{1ABC2F78-376E-4A53-AA68-D2B484C5FC33}" type="presParOf" srcId="{8A9A9C91-BF02-42A8-B7B2-439AAC5697FA}" destId="{F2961591-11D2-4643-BCDB-54F56DD64D3A}" srcOrd="1" destOrd="0" presId="urn:microsoft.com/office/officeart/2005/8/layout/hierarchy1"/>
    <dgm:cxn modelId="{35A365B9-A717-49F8-87C5-AA12205F59D5}" type="presParOf" srcId="{F2961591-11D2-4643-BCDB-54F56DD64D3A}" destId="{6ADD71D6-8680-4A3C-8294-D1A11916043B}" srcOrd="0" destOrd="0" presId="urn:microsoft.com/office/officeart/2005/8/layout/hierarchy1"/>
    <dgm:cxn modelId="{FC9D4A81-EF67-42B5-BFA1-0F1E8A802F3A}" type="presParOf" srcId="{6ADD71D6-8680-4A3C-8294-D1A11916043B}" destId="{54D6D7D8-7E82-4720-9041-E9F84D79B197}" srcOrd="0" destOrd="0" presId="urn:microsoft.com/office/officeart/2005/8/layout/hierarchy1"/>
    <dgm:cxn modelId="{F5D324B7-DAC8-449C-9C90-A1CB9324EB54}" type="presParOf" srcId="{6ADD71D6-8680-4A3C-8294-D1A11916043B}" destId="{BEB36D35-C624-4AC8-9EAF-A1DAF64C4076}" srcOrd="1" destOrd="0" presId="urn:microsoft.com/office/officeart/2005/8/layout/hierarchy1"/>
    <dgm:cxn modelId="{34897C87-4002-4B5A-8EB5-16D7A5A139A4}" type="presParOf" srcId="{F2961591-11D2-4643-BCDB-54F56DD64D3A}" destId="{D2BBBA4E-A419-4AF6-888F-F4860E9E47DA}" srcOrd="1" destOrd="0" presId="urn:microsoft.com/office/officeart/2005/8/layout/hierarchy1"/>
    <dgm:cxn modelId="{EBA2D4DC-7E67-4387-9448-46B789BC9CEC}" type="presParOf" srcId="{AC75F0C6-E2E9-46A7-B29F-B5E4D1A9BFC8}" destId="{29A5180D-F290-48DB-A8F4-0D8C1A0DCD8D}" srcOrd="4" destOrd="0" presId="urn:microsoft.com/office/officeart/2005/8/layout/hierarchy1"/>
    <dgm:cxn modelId="{B09AEC2D-3B3D-4F31-A3C3-6C10DB788B28}" type="presParOf" srcId="{AC75F0C6-E2E9-46A7-B29F-B5E4D1A9BFC8}" destId="{E78D246F-AA31-4251-A8DA-6EE6EF44DC70}" srcOrd="5" destOrd="0" presId="urn:microsoft.com/office/officeart/2005/8/layout/hierarchy1"/>
    <dgm:cxn modelId="{5D33E354-6028-488B-BEAD-C169EFDD3577}" type="presParOf" srcId="{E78D246F-AA31-4251-A8DA-6EE6EF44DC70}" destId="{D66052F4-676E-4D51-B15F-F4BB2CC913F1}" srcOrd="0" destOrd="0" presId="urn:microsoft.com/office/officeart/2005/8/layout/hierarchy1"/>
    <dgm:cxn modelId="{E6ECDD4F-B1D5-4FE6-9086-5A1D4874984F}" type="presParOf" srcId="{D66052F4-676E-4D51-B15F-F4BB2CC913F1}" destId="{EB1121C6-41CC-4579-A437-FA17D4A2861C}" srcOrd="0" destOrd="0" presId="urn:microsoft.com/office/officeart/2005/8/layout/hierarchy1"/>
    <dgm:cxn modelId="{D9CF8DD4-D8B6-4F35-8847-769D63DB96C3}" type="presParOf" srcId="{D66052F4-676E-4D51-B15F-F4BB2CC913F1}" destId="{71EDBD23-58C0-4AA2-9BB4-4384CEE5E0D7}" srcOrd="1" destOrd="0" presId="urn:microsoft.com/office/officeart/2005/8/layout/hierarchy1"/>
    <dgm:cxn modelId="{A885AFF0-2033-4819-BE57-4467756F7C24}" type="presParOf" srcId="{E78D246F-AA31-4251-A8DA-6EE6EF44DC70}" destId="{1641CF2A-2A86-4CF2-A28D-72FEF92FE95D}" srcOrd="1" destOrd="0" presId="urn:microsoft.com/office/officeart/2005/8/layout/hierarchy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397F5B-F17A-4226-9F8A-1E6B2A67F300}">
      <dsp:nvSpPr>
        <dsp:cNvPr id="0" name=""/>
        <dsp:cNvSpPr/>
      </dsp:nvSpPr>
      <dsp:spPr>
        <a:xfrm>
          <a:off x="406925" y="1696"/>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Introduction and background information</a:t>
          </a:r>
        </a:p>
      </dsp:txBody>
      <dsp:txXfrm>
        <a:off x="428534" y="23305"/>
        <a:ext cx="1186399" cy="694552"/>
      </dsp:txXfrm>
    </dsp:sp>
    <dsp:sp modelId="{569EBCD1-5F0C-400B-BDA9-8E3177A49207}">
      <dsp:nvSpPr>
        <dsp:cNvPr id="0" name=""/>
        <dsp:cNvSpPr/>
      </dsp:nvSpPr>
      <dsp:spPr>
        <a:xfrm>
          <a:off x="1744750"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1744750" y="279098"/>
        <a:ext cx="182475" cy="182967"/>
      </dsp:txXfrm>
    </dsp:sp>
    <dsp:sp modelId="{6F11BC25-38E0-4F73-B701-C8D733BE28D9}">
      <dsp:nvSpPr>
        <dsp:cNvPr id="0" name=""/>
        <dsp:cNvSpPr/>
      </dsp:nvSpPr>
      <dsp:spPr>
        <a:xfrm>
          <a:off x="2128391" y="1696"/>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Research purpose, objective, questions and limitations</a:t>
          </a:r>
          <a:endParaRPr lang="en-US" sz="1100" kern="1200"/>
        </a:p>
      </dsp:txBody>
      <dsp:txXfrm>
        <a:off x="2150000" y="23305"/>
        <a:ext cx="1186399" cy="694552"/>
      </dsp:txXfrm>
    </dsp:sp>
    <dsp:sp modelId="{615F8D9A-5FD8-4176-A3A1-7A36CC9793DE}">
      <dsp:nvSpPr>
        <dsp:cNvPr id="0" name=""/>
        <dsp:cNvSpPr/>
      </dsp:nvSpPr>
      <dsp:spPr>
        <a:xfrm>
          <a:off x="3466215"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3466215" y="279098"/>
        <a:ext cx="182475" cy="182967"/>
      </dsp:txXfrm>
    </dsp:sp>
    <dsp:sp modelId="{363BB760-87DD-4195-88F9-C51F54E39E34}">
      <dsp:nvSpPr>
        <dsp:cNvPr id="0" name=""/>
        <dsp:cNvSpPr/>
      </dsp:nvSpPr>
      <dsp:spPr>
        <a:xfrm>
          <a:off x="3849856" y="1696"/>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Literature review</a:t>
          </a:r>
        </a:p>
      </dsp:txBody>
      <dsp:txXfrm>
        <a:off x="3871465" y="23305"/>
        <a:ext cx="1186399" cy="694552"/>
      </dsp:txXfrm>
    </dsp:sp>
    <dsp:sp modelId="{FAE53A69-2DFD-4A55-93C4-8B854E1FD54B}">
      <dsp:nvSpPr>
        <dsp:cNvPr id="0" name=""/>
        <dsp:cNvSpPr/>
      </dsp:nvSpPr>
      <dsp:spPr>
        <a:xfrm rot="5400000">
          <a:off x="4334325" y="825540"/>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4373181" y="847673"/>
        <a:ext cx="182967" cy="182475"/>
      </dsp:txXfrm>
    </dsp:sp>
    <dsp:sp modelId="{A0E0DACE-2CDA-49E7-B255-4F7904FEDDF6}">
      <dsp:nvSpPr>
        <dsp:cNvPr id="0" name=""/>
        <dsp:cNvSpPr/>
      </dsp:nvSpPr>
      <dsp:spPr>
        <a:xfrm>
          <a:off x="3849856" y="1231314"/>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Theoretical framework</a:t>
          </a:r>
        </a:p>
      </dsp:txBody>
      <dsp:txXfrm>
        <a:off x="3871465" y="1252923"/>
        <a:ext cx="1186399" cy="694552"/>
      </dsp:txXfrm>
    </dsp:sp>
    <dsp:sp modelId="{752FCE3F-2228-4C99-9CD0-70B62902D265}">
      <dsp:nvSpPr>
        <dsp:cNvPr id="0" name=""/>
        <dsp:cNvSpPr/>
      </dsp:nvSpPr>
      <dsp:spPr>
        <a:xfrm rot="10800000">
          <a:off x="3480970"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3559174" y="1508716"/>
        <a:ext cx="182475" cy="182967"/>
      </dsp:txXfrm>
    </dsp:sp>
    <dsp:sp modelId="{5EC048A3-0319-44C2-A29D-B8E90C382B86}">
      <dsp:nvSpPr>
        <dsp:cNvPr id="0" name=""/>
        <dsp:cNvSpPr/>
      </dsp:nvSpPr>
      <dsp:spPr>
        <a:xfrm>
          <a:off x="2128391" y="1231314"/>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Methodology, research process and design</a:t>
          </a:r>
        </a:p>
      </dsp:txBody>
      <dsp:txXfrm>
        <a:off x="2150000" y="1252923"/>
        <a:ext cx="1186399" cy="694552"/>
      </dsp:txXfrm>
    </dsp:sp>
    <dsp:sp modelId="{4599322D-AED0-470F-8DB7-ED5CADA959B8}">
      <dsp:nvSpPr>
        <dsp:cNvPr id="0" name=""/>
        <dsp:cNvSpPr/>
      </dsp:nvSpPr>
      <dsp:spPr>
        <a:xfrm rot="10800000">
          <a:off x="1759505"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1837709" y="1508716"/>
        <a:ext cx="182475" cy="182967"/>
      </dsp:txXfrm>
    </dsp:sp>
    <dsp:sp modelId="{04C0ADEB-817D-45A5-9C70-ED186BBAC4A5}">
      <dsp:nvSpPr>
        <dsp:cNvPr id="0" name=""/>
        <dsp:cNvSpPr/>
      </dsp:nvSpPr>
      <dsp:spPr>
        <a:xfrm>
          <a:off x="406925" y="1231314"/>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Data collection and analysis</a:t>
          </a:r>
        </a:p>
      </dsp:txBody>
      <dsp:txXfrm>
        <a:off x="428534" y="1252923"/>
        <a:ext cx="1186399" cy="694552"/>
      </dsp:txXfrm>
    </dsp:sp>
    <dsp:sp modelId="{264EB3F3-4F2A-48EA-936A-CDDA8A4DC44C}">
      <dsp:nvSpPr>
        <dsp:cNvPr id="0" name=""/>
        <dsp:cNvSpPr/>
      </dsp:nvSpPr>
      <dsp:spPr>
        <a:xfrm rot="5400000">
          <a:off x="891395" y="2055158"/>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5400000">
        <a:off x="930251" y="2077291"/>
        <a:ext cx="182967" cy="182475"/>
      </dsp:txXfrm>
    </dsp:sp>
    <dsp:sp modelId="{549772D8-F05C-433B-9442-F19EC8F031B5}">
      <dsp:nvSpPr>
        <dsp:cNvPr id="0" name=""/>
        <dsp:cNvSpPr/>
      </dsp:nvSpPr>
      <dsp:spPr>
        <a:xfrm>
          <a:off x="406925" y="2460932"/>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Results, reliability and validity</a:t>
          </a:r>
        </a:p>
      </dsp:txBody>
      <dsp:txXfrm>
        <a:off x="428534" y="2482541"/>
        <a:ext cx="1186399" cy="694552"/>
      </dsp:txXfrm>
    </dsp:sp>
    <dsp:sp modelId="{FBCFEA19-77B2-484C-9AB9-5A4C21E5B557}">
      <dsp:nvSpPr>
        <dsp:cNvPr id="0" name=""/>
        <dsp:cNvSpPr/>
      </dsp:nvSpPr>
      <dsp:spPr>
        <a:xfrm>
          <a:off x="1744750"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1744750" y="2738334"/>
        <a:ext cx="182475" cy="182967"/>
      </dsp:txXfrm>
    </dsp:sp>
    <dsp:sp modelId="{2580E66D-E1D1-4A1B-AE97-7DEDA91342EB}">
      <dsp:nvSpPr>
        <dsp:cNvPr id="0" name=""/>
        <dsp:cNvSpPr/>
      </dsp:nvSpPr>
      <dsp:spPr>
        <a:xfrm>
          <a:off x="2128391" y="2460932"/>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Summary and conclusion</a:t>
          </a:r>
        </a:p>
      </dsp:txBody>
      <dsp:txXfrm>
        <a:off x="2150000" y="2482541"/>
        <a:ext cx="1186399" cy="694552"/>
      </dsp:txXfrm>
    </dsp:sp>
    <dsp:sp modelId="{6E7B0583-DA55-459D-B1EA-40087400A80D}">
      <dsp:nvSpPr>
        <dsp:cNvPr id="0" name=""/>
        <dsp:cNvSpPr/>
      </dsp:nvSpPr>
      <dsp:spPr>
        <a:xfrm>
          <a:off x="3466215"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3466215" y="2738334"/>
        <a:ext cx="182475" cy="182967"/>
      </dsp:txXfrm>
    </dsp:sp>
    <dsp:sp modelId="{06F70166-6C3E-4966-B790-67C019EA614C}">
      <dsp:nvSpPr>
        <dsp:cNvPr id="0" name=""/>
        <dsp:cNvSpPr/>
      </dsp:nvSpPr>
      <dsp:spPr>
        <a:xfrm>
          <a:off x="3849856" y="2460932"/>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Discussion and future research suggestions</a:t>
          </a:r>
        </a:p>
      </dsp:txBody>
      <dsp:txXfrm>
        <a:off x="3871465" y="2482541"/>
        <a:ext cx="1186399" cy="6945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EA5CE6-935D-4A15-A466-8C802378D00E}">
      <dsp:nvSpPr>
        <dsp:cNvPr id="0" name=""/>
        <dsp:cNvSpPr/>
      </dsp:nvSpPr>
      <dsp:spPr>
        <a:xfrm>
          <a:off x="161002" y="1696"/>
          <a:ext cx="2459235" cy="147554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latin typeface="Times New Roman" panose="02020603050405020304" pitchFamily="18" charset="0"/>
              <a:cs typeface="Times New Roman" panose="02020603050405020304" pitchFamily="18" charset="0"/>
            </a:rPr>
            <a:t>REACTIVE</a:t>
          </a:r>
          <a:endParaRPr lang="en-US" sz="2100" b="1" kern="1200">
            <a:latin typeface="Times New Roman" panose="02020603050405020304" pitchFamily="18" charset="0"/>
            <a:cs typeface="Times New Roman" panose="02020603050405020304" pitchFamily="18" charset="0"/>
          </a:endParaRPr>
        </a:p>
        <a:p>
          <a:pPr marL="0" lvl="0" indent="0" algn="ctr" defTabSz="800100">
            <a:lnSpc>
              <a:spcPct val="90000"/>
            </a:lnSpc>
            <a:spcBef>
              <a:spcPct val="0"/>
            </a:spcBef>
            <a:spcAft>
              <a:spcPct val="35000"/>
            </a:spcAft>
            <a:buNone/>
          </a:pPr>
          <a:r>
            <a:rPr lang="en-US" sz="1800" b="0" kern="1200">
              <a:latin typeface="Times New Roman" panose="02020603050405020304" pitchFamily="18" charset="0"/>
              <a:cs typeface="Times New Roman" panose="02020603050405020304" pitchFamily="18" charset="0"/>
            </a:rPr>
            <a:t>Has no memory and just reacts to various stimuli</a:t>
          </a:r>
          <a:endParaRPr lang="en-US" sz="1800" kern="1200">
            <a:latin typeface="Times New Roman" panose="02020603050405020304" pitchFamily="18" charset="0"/>
            <a:cs typeface="Times New Roman" panose="02020603050405020304" pitchFamily="18" charset="0"/>
          </a:endParaRPr>
        </a:p>
      </dsp:txBody>
      <dsp:txXfrm>
        <a:off x="161002" y="1696"/>
        <a:ext cx="2459235" cy="1475541"/>
      </dsp:txXfrm>
    </dsp:sp>
    <dsp:sp modelId="{3D247150-F828-4C58-8B21-357933FF3797}">
      <dsp:nvSpPr>
        <dsp:cNvPr id="0" name=""/>
        <dsp:cNvSpPr/>
      </dsp:nvSpPr>
      <dsp:spPr>
        <a:xfrm>
          <a:off x="2866161" y="1696"/>
          <a:ext cx="2459235" cy="147554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latin typeface="Times New Roman" panose="02020603050405020304" pitchFamily="18" charset="0"/>
              <a:cs typeface="Times New Roman" panose="02020603050405020304" pitchFamily="18" charset="0"/>
            </a:rPr>
            <a:t>LIMITED MEMORY</a:t>
          </a:r>
        </a:p>
        <a:p>
          <a:pPr marL="0" lvl="0" indent="0" algn="ctr" defTabSz="800100">
            <a:lnSpc>
              <a:spcPct val="90000"/>
            </a:lnSpc>
            <a:spcBef>
              <a:spcPct val="0"/>
            </a:spcBef>
            <a:spcAft>
              <a:spcPct val="35000"/>
            </a:spcAft>
            <a:buNone/>
          </a:pPr>
          <a:r>
            <a:rPr lang="en-US" sz="1800" b="0" kern="1200">
              <a:latin typeface="Times New Roman" panose="02020603050405020304" pitchFamily="18" charset="0"/>
              <a:cs typeface="Times New Roman" panose="02020603050405020304" pitchFamily="18" charset="0"/>
            </a:rPr>
            <a:t>It learns and improves its reaction by using memory</a:t>
          </a:r>
        </a:p>
      </dsp:txBody>
      <dsp:txXfrm>
        <a:off x="2866161" y="1696"/>
        <a:ext cx="2459235" cy="1475541"/>
      </dsp:txXfrm>
    </dsp:sp>
    <dsp:sp modelId="{D3224166-84BE-4835-A29B-F34F527A63BA}">
      <dsp:nvSpPr>
        <dsp:cNvPr id="0" name=""/>
        <dsp:cNvSpPr/>
      </dsp:nvSpPr>
      <dsp:spPr>
        <a:xfrm>
          <a:off x="161002" y="1723161"/>
          <a:ext cx="2459235" cy="147554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b="1" kern="1200">
              <a:latin typeface="Times New Roman" panose="02020603050405020304" pitchFamily="18" charset="0"/>
              <a:cs typeface="Times New Roman" panose="02020603050405020304" pitchFamily="18" charset="0"/>
            </a:rPr>
            <a:t>THEORY OF MIND</a:t>
          </a:r>
        </a:p>
        <a:p>
          <a:pPr marL="0" lvl="0" indent="0" algn="ctr" defTabSz="889000">
            <a:lnSpc>
              <a:spcPct val="90000"/>
            </a:lnSpc>
            <a:spcBef>
              <a:spcPct val="0"/>
            </a:spcBef>
            <a:spcAft>
              <a:spcPct val="35000"/>
            </a:spcAft>
            <a:buNone/>
          </a:pPr>
          <a:r>
            <a:rPr lang="en-US" sz="1800" kern="1200">
              <a:latin typeface="Times New Roman" panose="02020603050405020304" pitchFamily="18" charset="0"/>
              <a:cs typeface="Times New Roman" panose="02020603050405020304" pitchFamily="18" charset="0"/>
            </a:rPr>
            <a:t>Recognizes the requirements of other intelligent entities</a:t>
          </a:r>
          <a:endParaRPr lang="en-US" sz="2000" kern="1200">
            <a:latin typeface="Times New Roman" panose="02020603050405020304" pitchFamily="18" charset="0"/>
            <a:cs typeface="Times New Roman" panose="02020603050405020304" pitchFamily="18" charset="0"/>
          </a:endParaRPr>
        </a:p>
      </dsp:txBody>
      <dsp:txXfrm>
        <a:off x="161002" y="1723161"/>
        <a:ext cx="2459235" cy="1475541"/>
      </dsp:txXfrm>
    </dsp:sp>
    <dsp:sp modelId="{525C9058-B8E6-4132-8622-94546C37113A}">
      <dsp:nvSpPr>
        <dsp:cNvPr id="0" name=""/>
        <dsp:cNvSpPr/>
      </dsp:nvSpPr>
      <dsp:spPr>
        <a:xfrm>
          <a:off x="2866161" y="1723161"/>
          <a:ext cx="2459235" cy="147554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b="1" kern="1200">
              <a:latin typeface="Times New Roman" panose="02020603050405020304" pitchFamily="18" charset="0"/>
              <a:cs typeface="Times New Roman" panose="02020603050405020304" pitchFamily="18" charset="0"/>
            </a:rPr>
            <a:t>SELF-AWARENESS</a:t>
          </a:r>
        </a:p>
        <a:p>
          <a:pPr marL="0" lvl="0" indent="0" algn="ctr" defTabSz="889000">
            <a:lnSpc>
              <a:spcPct val="90000"/>
            </a:lnSpc>
            <a:spcBef>
              <a:spcPct val="0"/>
            </a:spcBef>
            <a:spcAft>
              <a:spcPct val="35000"/>
            </a:spcAft>
            <a:buNone/>
          </a:pPr>
          <a:r>
            <a:rPr lang="en-US" sz="1800" kern="1200">
              <a:latin typeface="Times New Roman" panose="02020603050405020304" pitchFamily="18" charset="0"/>
              <a:cs typeface="Times New Roman" panose="02020603050405020304" pitchFamily="18" charset="0"/>
            </a:rPr>
            <a:t>Has the self-awareness and intelligence of a person</a:t>
          </a:r>
        </a:p>
      </dsp:txBody>
      <dsp:txXfrm>
        <a:off x="2866161" y="1723161"/>
        <a:ext cx="2459235" cy="147554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C0A47E-2F0B-47BE-A827-4F79D1DE3E9B}">
      <dsp:nvSpPr>
        <dsp:cNvPr id="0" name=""/>
        <dsp:cNvSpPr/>
      </dsp:nvSpPr>
      <dsp:spPr>
        <a:xfrm>
          <a:off x="1247779" y="1754"/>
          <a:ext cx="2933690" cy="2640932"/>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Artifical Intelligence</a:t>
          </a:r>
        </a:p>
      </dsp:txBody>
      <dsp:txXfrm>
        <a:off x="2201962" y="133800"/>
        <a:ext cx="1025324" cy="396139"/>
      </dsp:txXfrm>
    </dsp:sp>
    <dsp:sp modelId="{912652A5-75EC-4F07-909A-2C0BA7A05E5F}">
      <dsp:nvSpPr>
        <dsp:cNvPr id="0" name=""/>
        <dsp:cNvSpPr/>
      </dsp:nvSpPr>
      <dsp:spPr>
        <a:xfrm>
          <a:off x="1657348" y="680996"/>
          <a:ext cx="2114553" cy="1944436"/>
        </a:xfrm>
        <a:prstGeom prst="ellipse">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Machine Learning</a:t>
          </a:r>
          <a:endParaRPr lang="en-US" sz="1200" kern="1200"/>
        </a:p>
      </dsp:txBody>
      <dsp:txXfrm>
        <a:off x="2221934" y="802523"/>
        <a:ext cx="985381" cy="364581"/>
      </dsp:txXfrm>
    </dsp:sp>
    <dsp:sp modelId="{EAA2A07E-6169-44C7-BB67-65A5AFDEC25D}">
      <dsp:nvSpPr>
        <dsp:cNvPr id="0" name=""/>
        <dsp:cNvSpPr/>
      </dsp:nvSpPr>
      <dsp:spPr>
        <a:xfrm>
          <a:off x="2076283" y="1282819"/>
          <a:ext cx="1323974" cy="1323974"/>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Deep Learning</a:t>
          </a:r>
        </a:p>
      </dsp:txBody>
      <dsp:txXfrm>
        <a:off x="2270175" y="1613812"/>
        <a:ext cx="936191" cy="66198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A5180D-F290-48DB-A8F4-0D8C1A0DCD8D}">
      <dsp:nvSpPr>
        <dsp:cNvPr id="0" name=""/>
        <dsp:cNvSpPr/>
      </dsp:nvSpPr>
      <dsp:spPr>
        <a:xfrm>
          <a:off x="3030110" y="841480"/>
          <a:ext cx="1753344" cy="333772"/>
        </a:xfrm>
        <a:custGeom>
          <a:avLst/>
          <a:gdLst/>
          <a:ahLst/>
          <a:cxnLst/>
          <a:rect l="0" t="0" r="0" b="0"/>
          <a:pathLst>
            <a:path>
              <a:moveTo>
                <a:pt x="0" y="0"/>
              </a:moveTo>
              <a:lnTo>
                <a:pt x="0" y="227456"/>
              </a:lnTo>
              <a:lnTo>
                <a:pt x="1753344" y="227456"/>
              </a:lnTo>
              <a:lnTo>
                <a:pt x="1753344" y="333772"/>
              </a:lnTo>
            </a:path>
          </a:pathLst>
        </a:custGeom>
        <a:noFill/>
        <a:ln w="25400" cap="flat" cmpd="sng" algn="ctr">
          <a:solidFill>
            <a:schemeClr val="accent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D1A7DA-76D0-4577-ABEA-CB84C65C01D9}">
      <dsp:nvSpPr>
        <dsp:cNvPr id="0" name=""/>
        <dsp:cNvSpPr/>
      </dsp:nvSpPr>
      <dsp:spPr>
        <a:xfrm>
          <a:off x="3335059" y="1904006"/>
          <a:ext cx="91440" cy="333772"/>
        </a:xfrm>
        <a:custGeom>
          <a:avLst/>
          <a:gdLst/>
          <a:ahLst/>
          <a:cxnLst/>
          <a:rect l="0" t="0" r="0" b="0"/>
          <a:pathLst>
            <a:path>
              <a:moveTo>
                <a:pt x="45720" y="0"/>
              </a:moveTo>
              <a:lnTo>
                <a:pt x="45720" y="333772"/>
              </a:lnTo>
            </a:path>
          </a:pathLst>
        </a:custGeom>
        <a:noFill/>
        <a:ln w="25400" cap="flat" cmpd="sng" algn="ctr">
          <a:solidFill>
            <a:schemeClr val="accent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6B3A39-2FDF-4602-AE4E-6CFFD05E6AEB}">
      <dsp:nvSpPr>
        <dsp:cNvPr id="0" name=""/>
        <dsp:cNvSpPr/>
      </dsp:nvSpPr>
      <dsp:spPr>
        <a:xfrm>
          <a:off x="3030110" y="841480"/>
          <a:ext cx="350668" cy="333772"/>
        </a:xfrm>
        <a:custGeom>
          <a:avLst/>
          <a:gdLst/>
          <a:ahLst/>
          <a:cxnLst/>
          <a:rect l="0" t="0" r="0" b="0"/>
          <a:pathLst>
            <a:path>
              <a:moveTo>
                <a:pt x="0" y="0"/>
              </a:moveTo>
              <a:lnTo>
                <a:pt x="0" y="227456"/>
              </a:lnTo>
              <a:lnTo>
                <a:pt x="350668" y="227456"/>
              </a:lnTo>
              <a:lnTo>
                <a:pt x="350668" y="333772"/>
              </a:lnTo>
            </a:path>
          </a:pathLst>
        </a:custGeom>
        <a:noFill/>
        <a:ln w="25400" cap="flat" cmpd="sng" algn="ctr">
          <a:solidFill>
            <a:schemeClr val="accent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AA54CB-1EC7-4694-85C9-311AA16A4021}">
      <dsp:nvSpPr>
        <dsp:cNvPr id="0" name=""/>
        <dsp:cNvSpPr/>
      </dsp:nvSpPr>
      <dsp:spPr>
        <a:xfrm>
          <a:off x="1276766" y="1904006"/>
          <a:ext cx="701337" cy="333772"/>
        </a:xfrm>
        <a:custGeom>
          <a:avLst/>
          <a:gdLst/>
          <a:ahLst/>
          <a:cxnLst/>
          <a:rect l="0" t="0" r="0" b="0"/>
          <a:pathLst>
            <a:path>
              <a:moveTo>
                <a:pt x="0" y="0"/>
              </a:moveTo>
              <a:lnTo>
                <a:pt x="0" y="227456"/>
              </a:lnTo>
              <a:lnTo>
                <a:pt x="701337" y="227456"/>
              </a:lnTo>
              <a:lnTo>
                <a:pt x="701337" y="333772"/>
              </a:lnTo>
            </a:path>
          </a:pathLst>
        </a:custGeom>
        <a:noFill/>
        <a:ln w="25400" cap="flat" cmpd="sng" algn="ctr">
          <a:solidFill>
            <a:schemeClr val="accent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60AC22-3EDA-4C3C-B77E-FC511A4CBB4F}">
      <dsp:nvSpPr>
        <dsp:cNvPr id="0" name=""/>
        <dsp:cNvSpPr/>
      </dsp:nvSpPr>
      <dsp:spPr>
        <a:xfrm>
          <a:off x="575429" y="1904006"/>
          <a:ext cx="701337" cy="333772"/>
        </a:xfrm>
        <a:custGeom>
          <a:avLst/>
          <a:gdLst/>
          <a:ahLst/>
          <a:cxnLst/>
          <a:rect l="0" t="0" r="0" b="0"/>
          <a:pathLst>
            <a:path>
              <a:moveTo>
                <a:pt x="701337" y="0"/>
              </a:moveTo>
              <a:lnTo>
                <a:pt x="701337" y="227456"/>
              </a:lnTo>
              <a:lnTo>
                <a:pt x="0" y="227456"/>
              </a:lnTo>
              <a:lnTo>
                <a:pt x="0" y="333772"/>
              </a:lnTo>
            </a:path>
          </a:pathLst>
        </a:custGeom>
        <a:noFill/>
        <a:ln w="25400" cap="flat" cmpd="sng" algn="ctr">
          <a:solidFill>
            <a:schemeClr val="accent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E7C7E9-5E81-4CF9-B06A-0DF02163FE83}">
      <dsp:nvSpPr>
        <dsp:cNvPr id="0" name=""/>
        <dsp:cNvSpPr/>
      </dsp:nvSpPr>
      <dsp:spPr>
        <a:xfrm>
          <a:off x="1276766" y="841480"/>
          <a:ext cx="1753344" cy="333772"/>
        </a:xfrm>
        <a:custGeom>
          <a:avLst/>
          <a:gdLst/>
          <a:ahLst/>
          <a:cxnLst/>
          <a:rect l="0" t="0" r="0" b="0"/>
          <a:pathLst>
            <a:path>
              <a:moveTo>
                <a:pt x="1753344" y="0"/>
              </a:moveTo>
              <a:lnTo>
                <a:pt x="1753344" y="227456"/>
              </a:lnTo>
              <a:lnTo>
                <a:pt x="0" y="227456"/>
              </a:lnTo>
              <a:lnTo>
                <a:pt x="0" y="333772"/>
              </a:lnTo>
            </a:path>
          </a:pathLst>
        </a:custGeom>
        <a:noFill/>
        <a:ln w="25400" cap="flat" cmpd="sng" algn="ctr">
          <a:solidFill>
            <a:schemeClr val="accent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1F6435-9A3C-4575-8E37-6FE3D75EB7CE}">
      <dsp:nvSpPr>
        <dsp:cNvPr id="0" name=""/>
        <dsp:cNvSpPr/>
      </dsp:nvSpPr>
      <dsp:spPr>
        <a:xfrm>
          <a:off x="2456289" y="112726"/>
          <a:ext cx="1147643" cy="72875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073B1B89-4AEB-4ADC-A8BB-8756EE8225E9}">
      <dsp:nvSpPr>
        <dsp:cNvPr id="0" name=""/>
        <dsp:cNvSpPr/>
      </dsp:nvSpPr>
      <dsp:spPr>
        <a:xfrm>
          <a:off x="2583805" y="233866"/>
          <a:ext cx="1147643" cy="72875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Machine Learning</a:t>
          </a:r>
        </a:p>
      </dsp:txBody>
      <dsp:txXfrm>
        <a:off x="2605149" y="255210"/>
        <a:ext cx="1104955" cy="686065"/>
      </dsp:txXfrm>
    </dsp:sp>
    <dsp:sp modelId="{E864FF29-03BF-48CC-9C30-DEB18C757CFE}">
      <dsp:nvSpPr>
        <dsp:cNvPr id="0" name=""/>
        <dsp:cNvSpPr/>
      </dsp:nvSpPr>
      <dsp:spPr>
        <a:xfrm>
          <a:off x="702945" y="1175253"/>
          <a:ext cx="1147643" cy="72875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67C7C414-B09D-442B-8DDB-6BDEFF29DBF1}">
      <dsp:nvSpPr>
        <dsp:cNvPr id="0" name=""/>
        <dsp:cNvSpPr/>
      </dsp:nvSpPr>
      <dsp:spPr>
        <a:xfrm>
          <a:off x="830460" y="1296393"/>
          <a:ext cx="1147643" cy="72875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Supervised</a:t>
          </a:r>
          <a:endParaRPr lang="en-US" sz="1300" kern="1200"/>
        </a:p>
      </dsp:txBody>
      <dsp:txXfrm>
        <a:off x="851804" y="1317737"/>
        <a:ext cx="1104955" cy="686065"/>
      </dsp:txXfrm>
    </dsp:sp>
    <dsp:sp modelId="{2E7F5816-82A9-429E-B9E9-CB47A7149066}">
      <dsp:nvSpPr>
        <dsp:cNvPr id="0" name=""/>
        <dsp:cNvSpPr/>
      </dsp:nvSpPr>
      <dsp:spPr>
        <a:xfrm>
          <a:off x="1607" y="2237779"/>
          <a:ext cx="1147643" cy="72875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BC21C310-9C35-43F4-A2BC-34EACF42C31E}">
      <dsp:nvSpPr>
        <dsp:cNvPr id="0" name=""/>
        <dsp:cNvSpPr/>
      </dsp:nvSpPr>
      <dsp:spPr>
        <a:xfrm>
          <a:off x="129123" y="2358919"/>
          <a:ext cx="1147643" cy="72875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Regression</a:t>
          </a:r>
          <a:endParaRPr lang="en-US" sz="1300" kern="1200"/>
        </a:p>
      </dsp:txBody>
      <dsp:txXfrm>
        <a:off x="150467" y="2380263"/>
        <a:ext cx="1104955" cy="686065"/>
      </dsp:txXfrm>
    </dsp:sp>
    <dsp:sp modelId="{645AB598-CBC5-4738-AB9E-F08B272A61CE}">
      <dsp:nvSpPr>
        <dsp:cNvPr id="0" name=""/>
        <dsp:cNvSpPr/>
      </dsp:nvSpPr>
      <dsp:spPr>
        <a:xfrm>
          <a:off x="1404282" y="2237779"/>
          <a:ext cx="1147643" cy="72875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08550695-301F-43A5-A3D0-B326855634F5}">
      <dsp:nvSpPr>
        <dsp:cNvPr id="0" name=""/>
        <dsp:cNvSpPr/>
      </dsp:nvSpPr>
      <dsp:spPr>
        <a:xfrm>
          <a:off x="1531798" y="2358919"/>
          <a:ext cx="1147643" cy="72875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Classification</a:t>
          </a:r>
          <a:endParaRPr lang="en-US" sz="1300" kern="1200"/>
        </a:p>
      </dsp:txBody>
      <dsp:txXfrm>
        <a:off x="1553142" y="2380263"/>
        <a:ext cx="1104955" cy="686065"/>
      </dsp:txXfrm>
    </dsp:sp>
    <dsp:sp modelId="{B4BD1DA7-9EBD-4244-8585-6D0FDCE6DC7C}">
      <dsp:nvSpPr>
        <dsp:cNvPr id="0" name=""/>
        <dsp:cNvSpPr/>
      </dsp:nvSpPr>
      <dsp:spPr>
        <a:xfrm>
          <a:off x="2806957" y="1175253"/>
          <a:ext cx="1147643" cy="72875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0D508937-A311-4B2B-8464-4CA5ECB08737}">
      <dsp:nvSpPr>
        <dsp:cNvPr id="0" name=""/>
        <dsp:cNvSpPr/>
      </dsp:nvSpPr>
      <dsp:spPr>
        <a:xfrm>
          <a:off x="2934473" y="1296393"/>
          <a:ext cx="1147643" cy="72875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Unsupervised</a:t>
          </a:r>
          <a:endParaRPr lang="en-US" sz="1300" kern="1200"/>
        </a:p>
      </dsp:txBody>
      <dsp:txXfrm>
        <a:off x="2955817" y="1317737"/>
        <a:ext cx="1104955" cy="686065"/>
      </dsp:txXfrm>
    </dsp:sp>
    <dsp:sp modelId="{54D6D7D8-7E82-4720-9041-E9F84D79B197}">
      <dsp:nvSpPr>
        <dsp:cNvPr id="0" name=""/>
        <dsp:cNvSpPr/>
      </dsp:nvSpPr>
      <dsp:spPr>
        <a:xfrm>
          <a:off x="2806957" y="2237779"/>
          <a:ext cx="1147643" cy="72875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BEB36D35-C624-4AC8-9EAF-A1DAF64C4076}">
      <dsp:nvSpPr>
        <dsp:cNvPr id="0" name=""/>
        <dsp:cNvSpPr/>
      </dsp:nvSpPr>
      <dsp:spPr>
        <a:xfrm>
          <a:off x="2934473" y="2358919"/>
          <a:ext cx="1147643" cy="72875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Clustering</a:t>
          </a:r>
          <a:endParaRPr lang="en-US" sz="1300" kern="1200"/>
        </a:p>
      </dsp:txBody>
      <dsp:txXfrm>
        <a:off x="2955817" y="2380263"/>
        <a:ext cx="1104955" cy="686065"/>
      </dsp:txXfrm>
    </dsp:sp>
    <dsp:sp modelId="{EB1121C6-41CC-4579-A437-FA17D4A2861C}">
      <dsp:nvSpPr>
        <dsp:cNvPr id="0" name=""/>
        <dsp:cNvSpPr/>
      </dsp:nvSpPr>
      <dsp:spPr>
        <a:xfrm>
          <a:off x="4209633" y="1175253"/>
          <a:ext cx="1147643" cy="728753"/>
        </a:xfrm>
        <a:prstGeom prst="roundRect">
          <a:avLst>
            <a:gd name="adj" fmla="val 10000"/>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71EDBD23-58C0-4AA2-9BB4-4384CEE5E0D7}">
      <dsp:nvSpPr>
        <dsp:cNvPr id="0" name=""/>
        <dsp:cNvSpPr/>
      </dsp:nvSpPr>
      <dsp:spPr>
        <a:xfrm>
          <a:off x="4337149" y="1296393"/>
          <a:ext cx="1147643" cy="72875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Reinforcement Learning</a:t>
          </a:r>
          <a:endParaRPr lang="en-US" sz="1300" kern="1200"/>
        </a:p>
      </dsp:txBody>
      <dsp:txXfrm>
        <a:off x="4358493" y="1317737"/>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CA83E-9C79-45D0-88EF-C9BCD8588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2198</TotalTime>
  <Pages>76</Pages>
  <Words>59253</Words>
  <Characters>337743</Characters>
  <Application>Microsoft Office Word</Application>
  <DocSecurity>0</DocSecurity>
  <Lines>2814</Lines>
  <Paragraphs>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Arun Raja Panneerselvam</cp:lastModifiedBy>
  <cp:revision>9</cp:revision>
  <dcterms:created xsi:type="dcterms:W3CDTF">2021-09-29T11:33:00Z</dcterms:created>
  <dcterms:modified xsi:type="dcterms:W3CDTF">2021-10-01T08:44:00Z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http://www.zotero.org/styles/harvard-anglia-ruskin-university</vt:lpwstr>
  </property>
  <property fmtid="{D5CDD505-2E9C-101B-9397-08002B2CF9AE}" pid="7" name="Mendeley Recent Style Name 2_1">
    <vt:lpwstr>Anglia Ruskin University - Harvard</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http://www.zotero.org/styles/emerald-harvard</vt:lpwstr>
  </property>
  <property fmtid="{D5CDD505-2E9C-101B-9397-08002B2CF9AE}" pid="13" name="Mendeley Recent Style Name 5_1">
    <vt:lpwstr>Emerald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http://www.zotero.org/styles/harvard-staffordshire-university</vt:lpwstr>
  </property>
  <property fmtid="{D5CDD505-2E9C-101B-9397-08002B2CF9AE}" pid="19" name="Mendeley Recent Style Name 8_1">
    <vt:lpwstr>Staffordshire University - Harvard</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f239086d-1b88-39d8-8a7f-e39e6ebc04a3</vt:lpwstr>
  </property>
  <property fmtid="{D5CDD505-2E9C-101B-9397-08002B2CF9AE}" pid="24" name="Mendeley Citation Style_1">
    <vt:lpwstr>http://www.zotero.org/styles/harvard-cite-them-right</vt:lpwstr>
  </property>
</Properties>
</file>