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6A6" w:rsidRPr="001540BD" w:rsidRDefault="00EF26A6" w:rsidP="00EF26A6">
      <w:pPr>
        <w:pStyle w:val="ListParagraph"/>
        <w:numPr>
          <w:ilvl w:val="0"/>
          <w:numId w:val="2"/>
        </w:numPr>
        <w:rPr>
          <w:rFonts w:ascii="Times New Roman" w:hAnsi="Times New Roman" w:cs="Times New Roman"/>
          <w:sz w:val="21"/>
          <w:szCs w:val="21"/>
        </w:rPr>
      </w:pPr>
      <w:r w:rsidRPr="001540BD">
        <w:rPr>
          <w:rFonts w:ascii="Times New Roman" w:hAnsi="Times New Roman" w:cs="Times New Roman"/>
          <w:sz w:val="20"/>
          <w:szCs w:val="20"/>
        </w:rPr>
        <w:t xml:space="preserve">Write a blog on Difference between HTTP1.1 </w:t>
      </w:r>
      <w:proofErr w:type="spellStart"/>
      <w:r w:rsidRPr="001540BD">
        <w:rPr>
          <w:rFonts w:ascii="Times New Roman" w:hAnsi="Times New Roman" w:cs="Times New Roman"/>
          <w:sz w:val="20"/>
          <w:szCs w:val="20"/>
        </w:rPr>
        <w:t>vs</w:t>
      </w:r>
      <w:proofErr w:type="spellEnd"/>
      <w:r w:rsidRPr="001540BD">
        <w:rPr>
          <w:rFonts w:ascii="Times New Roman" w:hAnsi="Times New Roman" w:cs="Times New Roman"/>
          <w:sz w:val="20"/>
          <w:szCs w:val="20"/>
        </w:rPr>
        <w:t xml:space="preserve"> HTTP2</w:t>
      </w:r>
    </w:p>
    <w:p w:rsidR="00EF26A6" w:rsidRPr="001540BD" w:rsidRDefault="00EF26A6">
      <w:pPr>
        <w:rPr>
          <w:rFonts w:ascii="Times New Roman" w:hAnsi="Times New Roman" w:cs="Times New Roman"/>
          <w:sz w:val="21"/>
          <w:szCs w:val="21"/>
        </w:rPr>
      </w:pPr>
    </w:p>
    <w:p w:rsidR="00EF26A6" w:rsidRPr="001540BD" w:rsidRDefault="00EF26A6">
      <w:pPr>
        <w:rPr>
          <w:rFonts w:ascii="Times New Roman" w:hAnsi="Times New Roman" w:cs="Times New Roman"/>
          <w:sz w:val="21"/>
          <w:szCs w:val="21"/>
        </w:rPr>
      </w:pPr>
    </w:p>
    <w:p w:rsidR="00101346" w:rsidRPr="001540BD" w:rsidRDefault="00EF26A6" w:rsidP="00EF26A6">
      <w:pPr>
        <w:pStyle w:val="ListParagraph"/>
        <w:numPr>
          <w:ilvl w:val="0"/>
          <w:numId w:val="1"/>
        </w:numPr>
        <w:rPr>
          <w:rFonts w:ascii="Times New Roman" w:hAnsi="Times New Roman" w:cs="Times New Roman"/>
        </w:rPr>
      </w:pPr>
      <w:r w:rsidRPr="001540BD">
        <w:rPr>
          <w:rFonts w:ascii="Times New Roman" w:hAnsi="Times New Roman" w:cs="Times New Roman"/>
          <w:sz w:val="21"/>
          <w:szCs w:val="21"/>
        </w:rPr>
        <w:t>HTTP/1.1 has been around for more than a decade. With Google’s SPDY leading the way in 2015, the IETF (Internet Engineering Task Force) gave us HTTP/2, which introduces several features to reduce page load time</w:t>
      </w:r>
    </w:p>
    <w:p w:rsidR="00EF26A6" w:rsidRPr="001540BD" w:rsidRDefault="00EF26A6" w:rsidP="00EF26A6">
      <w:pPr>
        <w:pStyle w:val="ListParagraph"/>
        <w:numPr>
          <w:ilvl w:val="0"/>
          <w:numId w:val="1"/>
        </w:numPr>
        <w:rPr>
          <w:rFonts w:ascii="Times New Roman" w:hAnsi="Times New Roman" w:cs="Times New Roman"/>
        </w:rPr>
      </w:pPr>
      <w:r w:rsidRPr="001540BD">
        <w:rPr>
          <w:rFonts w:ascii="Times New Roman" w:hAnsi="Times New Roman" w:cs="Times New Roman"/>
          <w:sz w:val="21"/>
          <w:szCs w:val="21"/>
        </w:rPr>
        <w:t>HTTP/2 achieves faster webpage loading without performance optimizations that require extensive human efforts in terms of development. It significantly reduces the complexities that had crept into HTTP/1.1 and gives us a robust protocol which, though not without its flaws, will perhaps stand the test of time</w:t>
      </w:r>
    </w:p>
    <w:p w:rsidR="00EF26A6" w:rsidRPr="001540BD" w:rsidRDefault="00EF26A6" w:rsidP="00EF26A6">
      <w:pPr>
        <w:pStyle w:val="ListParagraph"/>
        <w:numPr>
          <w:ilvl w:val="0"/>
          <w:numId w:val="1"/>
        </w:numPr>
        <w:rPr>
          <w:rFonts w:ascii="Times New Roman" w:hAnsi="Times New Roman" w:cs="Times New Roman"/>
        </w:rPr>
      </w:pPr>
      <w:r w:rsidRPr="001540BD">
        <w:rPr>
          <w:rFonts w:ascii="Times New Roman" w:hAnsi="Times New Roman" w:cs="Times New Roman"/>
        </w:rPr>
        <w:t>In HTTP/2, developers have hands-on, detailed control over prioritization. This allows them to maximize perceived and actual page load speed to a degree that was not possible in HTTP/1.1</w:t>
      </w:r>
    </w:p>
    <w:p w:rsidR="00EF26A6" w:rsidRPr="001540BD" w:rsidRDefault="00EF26A6" w:rsidP="00EF26A6">
      <w:pPr>
        <w:pStyle w:val="ListParagraph"/>
        <w:numPr>
          <w:ilvl w:val="0"/>
          <w:numId w:val="1"/>
        </w:numPr>
        <w:rPr>
          <w:rFonts w:ascii="Times New Roman" w:hAnsi="Times New Roman" w:cs="Times New Roman"/>
        </w:rPr>
      </w:pPr>
      <w:r w:rsidRPr="001540BD">
        <w:rPr>
          <w:rFonts w:ascii="Times New Roman" w:hAnsi="Times New Roman" w:cs="Times New Roman"/>
        </w:rPr>
        <w:t>TTP/1.1 loads resources one after the other, so if one resource cannot be loaded, it blocks all the other resources behind it. In contrast, HTTP/2 is able to use a single </w:t>
      </w:r>
      <w:hyperlink r:id="rId5" w:history="1">
        <w:r w:rsidRPr="001540BD">
          <w:rPr>
            <w:rStyle w:val="Hyperlink"/>
            <w:rFonts w:ascii="Times New Roman" w:hAnsi="Times New Roman" w:cs="Times New Roman"/>
            <w:color w:val="auto"/>
          </w:rPr>
          <w:t>TCP</w:t>
        </w:r>
      </w:hyperlink>
      <w:r w:rsidRPr="001540BD">
        <w:rPr>
          <w:rFonts w:ascii="Times New Roman" w:hAnsi="Times New Roman" w:cs="Times New Roman"/>
        </w:rPr>
        <w:t> connection to send multiple streams of data at once so that no one resource blocks any other resource. HTTP/2 does this by splitting data into binary-code messages and numbering these messages so that the client knows which stream each binary message belongs to.</w:t>
      </w:r>
    </w:p>
    <w:p w:rsidR="00EF26A6" w:rsidRPr="001540BD" w:rsidRDefault="00EF26A6" w:rsidP="00EF26A6">
      <w:pPr>
        <w:pBdr>
          <w:bottom w:val="single" w:sz="4" w:space="1" w:color="auto"/>
        </w:pBdr>
        <w:rPr>
          <w:rFonts w:ascii="Times New Roman" w:hAnsi="Times New Roman" w:cs="Times New Roman"/>
        </w:rPr>
      </w:pPr>
    </w:p>
    <w:p w:rsidR="00EF26A6" w:rsidRPr="001540BD" w:rsidRDefault="00EF26A6" w:rsidP="00EF26A6">
      <w:pPr>
        <w:pStyle w:val="ListParagraph"/>
        <w:numPr>
          <w:ilvl w:val="0"/>
          <w:numId w:val="2"/>
        </w:numPr>
        <w:rPr>
          <w:rFonts w:ascii="Times New Roman" w:hAnsi="Times New Roman" w:cs="Times New Roman"/>
        </w:rPr>
      </w:pPr>
      <w:r w:rsidRPr="001540BD">
        <w:rPr>
          <w:rFonts w:ascii="Times New Roman" w:hAnsi="Times New Roman" w:cs="Times New Roman"/>
          <w:sz w:val="20"/>
          <w:szCs w:val="20"/>
        </w:rPr>
        <w:t xml:space="preserve">blog about objects and its internal representation in </w:t>
      </w:r>
      <w:proofErr w:type="spellStart"/>
      <w:r w:rsidRPr="001540BD">
        <w:rPr>
          <w:rFonts w:ascii="Times New Roman" w:hAnsi="Times New Roman" w:cs="Times New Roman"/>
          <w:sz w:val="20"/>
          <w:szCs w:val="20"/>
        </w:rPr>
        <w:t>Javascript</w:t>
      </w:r>
      <w:proofErr w:type="spellEnd"/>
    </w:p>
    <w:p w:rsidR="00EF26A6" w:rsidRPr="001540BD" w:rsidRDefault="00EF26A6" w:rsidP="00EF26A6">
      <w:pPr>
        <w:pStyle w:val="ListParagraph"/>
        <w:rPr>
          <w:rFonts w:ascii="Times New Roman" w:hAnsi="Times New Roman" w:cs="Times New Roman"/>
        </w:rPr>
      </w:pPr>
    </w:p>
    <w:p w:rsidR="00EF26A6" w:rsidRPr="001540BD" w:rsidRDefault="00EF26A6" w:rsidP="00EF26A6">
      <w:pPr>
        <w:pStyle w:val="ListParagraph"/>
        <w:numPr>
          <w:ilvl w:val="0"/>
          <w:numId w:val="5"/>
        </w:numPr>
        <w:rPr>
          <w:rFonts w:ascii="Times New Roman" w:hAnsi="Times New Roman" w:cs="Times New Roman"/>
        </w:rPr>
      </w:pPr>
      <w:r w:rsidRPr="001540BD">
        <w:rPr>
          <w:rFonts w:ascii="Times New Roman" w:hAnsi="Times New Roman" w:cs="Times New Roman"/>
          <w:spacing w:val="-1"/>
          <w:shd w:val="clear" w:color="auto" w:fill="FFFFFF"/>
        </w:rPr>
        <w:t xml:space="preserve">Objects, in JavaScript, is </w:t>
      </w:r>
      <w:proofErr w:type="spellStart"/>
      <w:r w:rsidRPr="001540BD">
        <w:rPr>
          <w:rFonts w:ascii="Times New Roman" w:hAnsi="Times New Roman" w:cs="Times New Roman"/>
          <w:spacing w:val="-1"/>
          <w:shd w:val="clear" w:color="auto" w:fill="FFFFFF"/>
        </w:rPr>
        <w:t>it’s</w:t>
      </w:r>
      <w:proofErr w:type="spellEnd"/>
      <w:r w:rsidRPr="001540BD">
        <w:rPr>
          <w:rFonts w:ascii="Times New Roman" w:hAnsi="Times New Roman" w:cs="Times New Roman"/>
          <w:spacing w:val="-1"/>
          <w:shd w:val="clear" w:color="auto" w:fill="FFFFFF"/>
        </w:rPr>
        <w:t xml:space="preserve"> most important data-type and forms the building blocks for modern JavaScript</w:t>
      </w:r>
    </w:p>
    <w:p w:rsidR="00EF26A6" w:rsidRPr="001540BD" w:rsidRDefault="00EF26A6" w:rsidP="00EF26A6">
      <w:pPr>
        <w:pStyle w:val="ListParagraph"/>
        <w:numPr>
          <w:ilvl w:val="0"/>
          <w:numId w:val="5"/>
        </w:numPr>
        <w:rPr>
          <w:rFonts w:ascii="Times New Roman" w:hAnsi="Times New Roman" w:cs="Times New Roman"/>
        </w:rPr>
      </w:pPr>
      <w:r w:rsidRPr="001540BD">
        <w:rPr>
          <w:rFonts w:ascii="Times New Roman" w:hAnsi="Times New Roman" w:cs="Times New Roman"/>
          <w:spacing w:val="-1"/>
          <w:shd w:val="clear" w:color="auto" w:fill="FFFFFF"/>
        </w:rPr>
        <w:t>These objects are quite different from JavaScript’s primitive data-</w:t>
      </w:r>
      <w:proofErr w:type="gramStart"/>
      <w:r w:rsidRPr="001540BD">
        <w:rPr>
          <w:rFonts w:ascii="Times New Roman" w:hAnsi="Times New Roman" w:cs="Times New Roman"/>
          <w:spacing w:val="-1"/>
          <w:shd w:val="clear" w:color="auto" w:fill="FFFFFF"/>
        </w:rPr>
        <w:t>types(</w:t>
      </w:r>
      <w:proofErr w:type="gramEnd"/>
      <w:r w:rsidRPr="001540BD">
        <w:rPr>
          <w:rFonts w:ascii="Times New Roman" w:hAnsi="Times New Roman" w:cs="Times New Roman"/>
          <w:spacing w:val="-1"/>
          <w:shd w:val="clear" w:color="auto" w:fill="FFFFFF"/>
        </w:rPr>
        <w:t>Number, String, Boolean, null, undefined and symbol) in the sense that while these primitive data-types all store a single value each (depending on their types).</w:t>
      </w:r>
    </w:p>
    <w:p w:rsidR="00EF26A6" w:rsidRPr="001540BD" w:rsidRDefault="00EF26A6" w:rsidP="00EF26A6">
      <w:pPr>
        <w:pStyle w:val="ListParagraph"/>
        <w:numPr>
          <w:ilvl w:val="0"/>
          <w:numId w:val="5"/>
        </w:numPr>
        <w:rPr>
          <w:rFonts w:ascii="Times New Roman" w:hAnsi="Times New Roman" w:cs="Times New Roman"/>
          <w:sz w:val="24"/>
          <w:szCs w:val="24"/>
        </w:rPr>
      </w:pPr>
      <w:r w:rsidRPr="001540BD">
        <w:rPr>
          <w:rFonts w:ascii="Times New Roman" w:hAnsi="Times New Roman" w:cs="Times New Roman"/>
          <w:spacing w:val="-1"/>
          <w:sz w:val="24"/>
          <w:szCs w:val="24"/>
          <w:shd w:val="clear" w:color="auto" w:fill="FFFFFF"/>
        </w:rPr>
        <w:t>Objects are more complex and each object may contain any combination of these primitive data-types as well as reference data-types.</w:t>
      </w:r>
    </w:p>
    <w:p w:rsidR="00EF26A6" w:rsidRPr="001540BD" w:rsidRDefault="00EF26A6" w:rsidP="00EF26A6">
      <w:pPr>
        <w:pStyle w:val="ListParagraph"/>
        <w:numPr>
          <w:ilvl w:val="0"/>
          <w:numId w:val="5"/>
        </w:numPr>
        <w:rPr>
          <w:rFonts w:ascii="Times New Roman" w:hAnsi="Times New Roman" w:cs="Times New Roman"/>
          <w:sz w:val="24"/>
          <w:szCs w:val="24"/>
        </w:rPr>
      </w:pPr>
      <w:proofErr w:type="gramStart"/>
      <w:r w:rsidRPr="001540BD">
        <w:rPr>
          <w:rFonts w:ascii="Times New Roman" w:hAnsi="Times New Roman" w:cs="Times New Roman"/>
          <w:spacing w:val="-1"/>
          <w:sz w:val="24"/>
          <w:szCs w:val="24"/>
          <w:shd w:val="clear" w:color="auto" w:fill="FFFFFF"/>
        </w:rPr>
        <w:t>ob</w:t>
      </w:r>
      <w:r w:rsidRPr="001540BD">
        <w:rPr>
          <w:rFonts w:ascii="Times New Roman" w:hAnsi="Times New Roman" w:cs="Times New Roman"/>
          <w:spacing w:val="-1"/>
          <w:sz w:val="24"/>
          <w:szCs w:val="24"/>
          <w:shd w:val="clear" w:color="auto" w:fill="FFFFFF"/>
        </w:rPr>
        <w:t>ject</w:t>
      </w:r>
      <w:proofErr w:type="gramEnd"/>
      <w:r w:rsidRPr="001540BD">
        <w:rPr>
          <w:rFonts w:ascii="Times New Roman" w:hAnsi="Times New Roman" w:cs="Times New Roman"/>
          <w:spacing w:val="-1"/>
          <w:sz w:val="24"/>
          <w:szCs w:val="24"/>
          <w:shd w:val="clear" w:color="auto" w:fill="FFFFFF"/>
        </w:rPr>
        <w:t>, is a reference data type. Variables that are assigned a reference value are given a reference or a pointer to that value. That reference or pointer points to the location in memory where the object is stored. The variables don’t actually store the value.</w:t>
      </w:r>
    </w:p>
    <w:p w:rsidR="00EF26A6" w:rsidRPr="001540BD" w:rsidRDefault="00EF26A6" w:rsidP="00EF26A6">
      <w:pPr>
        <w:pStyle w:val="ListParagraph"/>
        <w:numPr>
          <w:ilvl w:val="0"/>
          <w:numId w:val="5"/>
        </w:numPr>
        <w:rPr>
          <w:rFonts w:ascii="Times New Roman" w:hAnsi="Times New Roman" w:cs="Times New Roman"/>
          <w:sz w:val="24"/>
          <w:szCs w:val="24"/>
        </w:rPr>
      </w:pPr>
      <w:r w:rsidRPr="001540BD">
        <w:rPr>
          <w:rFonts w:ascii="Times New Roman" w:hAnsi="Times New Roman" w:cs="Times New Roman"/>
          <w:spacing w:val="-1"/>
          <w:sz w:val="24"/>
          <w:szCs w:val="24"/>
          <w:shd w:val="clear" w:color="auto" w:fill="FFFFFF"/>
        </w:rPr>
        <w:t>A JavaScript object has properties associated with it. A property of an object can be explained as a variable that is attached to the object. Object properties are basically the same as ordinary JavaScript variables, except for the attachment to objects. The properties of an object define the characteristics of the object. You access the properties of an object with a simple dot-notati</w:t>
      </w:r>
      <w:r w:rsidR="001540BD">
        <w:rPr>
          <w:rFonts w:ascii="Times New Roman" w:hAnsi="Times New Roman" w:cs="Times New Roman"/>
          <w:spacing w:val="-1"/>
          <w:sz w:val="24"/>
          <w:szCs w:val="24"/>
          <w:shd w:val="clear" w:color="auto" w:fill="FFFFFF"/>
        </w:rPr>
        <w:t>on</w:t>
      </w:r>
      <w:bookmarkStart w:id="0" w:name="_GoBack"/>
      <w:bookmarkEnd w:id="0"/>
    </w:p>
    <w:sectPr w:rsidR="00EF26A6" w:rsidRPr="00154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21411"/>
    <w:multiLevelType w:val="hybridMultilevel"/>
    <w:tmpl w:val="EAFED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20E5818"/>
    <w:multiLevelType w:val="hybridMultilevel"/>
    <w:tmpl w:val="BE704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3E1273E"/>
    <w:multiLevelType w:val="hybridMultilevel"/>
    <w:tmpl w:val="311EC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F312548"/>
    <w:multiLevelType w:val="hybridMultilevel"/>
    <w:tmpl w:val="0A9C7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BA65C06"/>
    <w:multiLevelType w:val="hybridMultilevel"/>
    <w:tmpl w:val="1CE4B0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6A6"/>
    <w:rsid w:val="001540BD"/>
    <w:rsid w:val="003B4012"/>
    <w:rsid w:val="006A10A2"/>
    <w:rsid w:val="00EF2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253B98-F718-4B7C-BC9D-E09AE781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26A6"/>
    <w:pPr>
      <w:ind w:left="720"/>
      <w:contextualSpacing/>
    </w:pPr>
  </w:style>
  <w:style w:type="character" w:styleId="Hyperlink">
    <w:name w:val="Hyperlink"/>
    <w:basedOn w:val="DefaultParagraphFont"/>
    <w:uiPriority w:val="99"/>
    <w:semiHidden/>
    <w:unhideWhenUsed/>
    <w:rsid w:val="00EF26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loudflare.com/learning/ddos/glossary/tcp-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Surendar</dc:creator>
  <cp:keywords/>
  <dc:description/>
  <cp:lastModifiedBy>Surendar</cp:lastModifiedBy>
  <cp:revision>1</cp:revision>
  <dcterms:created xsi:type="dcterms:W3CDTF">2021-11-30T05:22:00Z</dcterms:created>
  <dcterms:modified xsi:type="dcterms:W3CDTF">2021-11-30T05:34:00Z</dcterms:modified>
</cp:coreProperties>
</file>