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E889D" w14:textId="77777777" w:rsidR="00474F55" w:rsidRPr="00474F55" w:rsidRDefault="00474F55" w:rsidP="00474F55">
      <w:pPr>
        <w:pStyle w:val="Heading2"/>
      </w:pPr>
      <w:r w:rsidRPr="00474F55">
        <w:t>Task Description</w:t>
      </w:r>
    </w:p>
    <w:p w14:paraId="4AEB77A5" w14:textId="52DD4515" w:rsidR="00474F55" w:rsidRDefault="00474F55" w:rsidP="00474F55">
      <w:commentRangeStart w:id="0"/>
      <w:commentRangeStart w:id="1"/>
      <w:r w:rsidRPr="00474F55">
        <w:t xml:space="preserve">Implement </w:t>
      </w:r>
      <w:r w:rsidR="00BD2026">
        <w:t xml:space="preserve">a </w:t>
      </w:r>
      <w:r w:rsidRPr="00474F55">
        <w:t xml:space="preserve">thread-safe class for managing a large </w:t>
      </w:r>
      <w:r w:rsidR="007934F3">
        <w:t>bitset</w:t>
      </w:r>
      <w:r w:rsidR="00277A8F">
        <w:t xml:space="preserve"> (e.g. 256bits) </w:t>
      </w:r>
      <w:r w:rsidR="00DC277A">
        <w:t>that</w:t>
      </w:r>
      <w:r w:rsidR="00277A8F">
        <w:t xml:space="preserve"> provides s</w:t>
      </w:r>
      <w:r>
        <w:t>ome simple</w:t>
      </w:r>
      <w:r w:rsidRPr="00474F55">
        <w:t xml:space="preserve"> operations to manipulate and query individual bits.</w:t>
      </w:r>
      <w:commentRangeEnd w:id="0"/>
      <w:r>
        <w:rPr>
          <w:rStyle w:val="CommentReference"/>
        </w:rPr>
        <w:commentReference w:id="0"/>
      </w:r>
      <w:commentRangeEnd w:id="1"/>
      <w:r w:rsidR="004A05AA">
        <w:rPr>
          <w:rStyle w:val="CommentReference"/>
        </w:rPr>
        <w:commentReference w:id="1"/>
      </w:r>
    </w:p>
    <w:p w14:paraId="5CC61828" w14:textId="2F62D067" w:rsidR="009D43D2" w:rsidRDefault="00BB05AC" w:rsidP="00474F55">
      <w:r>
        <w:t>Specifications for</w:t>
      </w:r>
      <w:r w:rsidR="00275AC0">
        <w:t xml:space="preserve"> implementation are provided below</w:t>
      </w:r>
      <w:r w:rsidR="00312A64">
        <w:t xml:space="preserve"> </w:t>
      </w:r>
      <w:r w:rsidR="00075050">
        <w:t xml:space="preserve">and we encourage you to take decisions </w:t>
      </w:r>
      <w:r w:rsidR="00E56A73">
        <w:t>in</w:t>
      </w:r>
      <w:r w:rsidR="00156ACB">
        <w:t xml:space="preserve"> the </w:t>
      </w:r>
      <w:r w:rsidR="00E56A73">
        <w:t>area</w:t>
      </w:r>
      <w:r w:rsidR="00156ACB">
        <w:t>s</w:t>
      </w:r>
      <w:r w:rsidR="00E56A73">
        <w:t xml:space="preserve"> where </w:t>
      </w:r>
      <w:r>
        <w:t>they</w:t>
      </w:r>
      <w:r w:rsidR="00E56A73">
        <w:t xml:space="preserve"> </w:t>
      </w:r>
      <w:r w:rsidR="00C27B3F">
        <w:t>are</w:t>
      </w:r>
      <w:r w:rsidR="00E54F55">
        <w:t xml:space="preserve"> open </w:t>
      </w:r>
      <w:r w:rsidR="00434E7F">
        <w:t xml:space="preserve">that enable </w:t>
      </w:r>
      <w:r w:rsidR="00E54F55">
        <w:t xml:space="preserve">you to speed </w:t>
      </w:r>
      <w:r w:rsidR="00434E7F">
        <w:t xml:space="preserve">up your </w:t>
      </w:r>
      <w:r w:rsidR="00E54F55">
        <w:t>development.</w:t>
      </w:r>
      <w:r w:rsidR="00C1037C">
        <w:t xml:space="preserve"> Additionally, we recommend </w:t>
      </w:r>
      <w:r w:rsidR="002B4D2E">
        <w:t>not s</w:t>
      </w:r>
      <w:r w:rsidR="009F2117">
        <w:t xml:space="preserve">pending more than 2-4 hours on the assignment. </w:t>
      </w:r>
    </w:p>
    <w:p w14:paraId="12FD102B" w14:textId="77777777" w:rsidR="00474F55" w:rsidRPr="00474F55" w:rsidRDefault="00474F55" w:rsidP="00474F55">
      <w:pPr>
        <w:pStyle w:val="Heading2"/>
      </w:pPr>
      <w:r w:rsidRPr="00474F55">
        <w:t>Requirements</w:t>
      </w:r>
    </w:p>
    <w:p w14:paraId="1161EE22" w14:textId="77777777" w:rsidR="00474F55" w:rsidRPr="00474F55" w:rsidRDefault="00474F55" w:rsidP="00474F55">
      <w:pPr>
        <w:rPr>
          <w:b/>
          <w:bCs/>
        </w:rPr>
      </w:pPr>
      <w:r w:rsidRPr="00474F55">
        <w:rPr>
          <w:b/>
          <w:bCs/>
        </w:rPr>
        <w:t>1. Class Design</w:t>
      </w:r>
    </w:p>
    <w:p w14:paraId="74F954C8" w14:textId="77777777" w:rsidR="00474F55" w:rsidRDefault="00474F55" w:rsidP="00474F55">
      <w:pPr>
        <w:numPr>
          <w:ilvl w:val="0"/>
          <w:numId w:val="1"/>
        </w:numPr>
      </w:pPr>
      <w:r w:rsidRPr="00474F55">
        <w:t>The class should be thread-safe, ensuring that concurrent operations on the bitmap do not lead to race conditions or inconsistent states.</w:t>
      </w:r>
    </w:p>
    <w:p w14:paraId="7111912E" w14:textId="686BC110" w:rsidR="009D119A" w:rsidRPr="00474F55" w:rsidRDefault="009D119A" w:rsidP="00474F55">
      <w:pPr>
        <w:numPr>
          <w:ilvl w:val="0"/>
          <w:numId w:val="1"/>
        </w:numPr>
      </w:pPr>
      <w:r>
        <w:t xml:space="preserve">The </w:t>
      </w:r>
      <w:r w:rsidR="67640638">
        <w:t xml:space="preserve">implementation </w:t>
      </w:r>
      <w:r>
        <w:t>should be memory efficient</w:t>
      </w:r>
    </w:p>
    <w:p w14:paraId="1C3672F8" w14:textId="77777777" w:rsidR="00474F55" w:rsidRPr="00474F55" w:rsidRDefault="00474F55" w:rsidP="00474F55">
      <w:pPr>
        <w:rPr>
          <w:b/>
          <w:bCs/>
        </w:rPr>
      </w:pPr>
      <w:r w:rsidRPr="00474F55">
        <w:rPr>
          <w:b/>
          <w:bCs/>
        </w:rPr>
        <w:t>2. APIs to Implement</w:t>
      </w:r>
    </w:p>
    <w:p w14:paraId="6FE566BD" w14:textId="5FE046FE" w:rsidR="00474F55" w:rsidRPr="00474F55" w:rsidRDefault="00474F55" w:rsidP="00474F55">
      <w:pPr>
        <w:numPr>
          <w:ilvl w:val="0"/>
          <w:numId w:val="2"/>
        </w:numPr>
      </w:pPr>
      <w:commentRangeStart w:id="3"/>
      <w:commentRangeStart w:id="4"/>
      <w:r>
        <w:rPr>
          <w:b/>
          <w:bCs/>
        </w:rPr>
        <w:t>setBit:</w:t>
      </w:r>
      <w:r w:rsidRPr="00474F55">
        <w:t xml:space="preserve"> Sets the bit at the specified index to 1.</w:t>
      </w:r>
    </w:p>
    <w:p w14:paraId="4EA347E9" w14:textId="004C0F7A" w:rsidR="00474F55" w:rsidRPr="00474F55" w:rsidRDefault="00474F55" w:rsidP="00474F55">
      <w:pPr>
        <w:numPr>
          <w:ilvl w:val="0"/>
          <w:numId w:val="2"/>
        </w:numPr>
      </w:pPr>
      <w:r>
        <w:rPr>
          <w:b/>
          <w:bCs/>
        </w:rPr>
        <w:t>clearBit(</w:t>
      </w:r>
      <w:r w:rsidRPr="00474F55">
        <w:rPr>
          <w:b/>
          <w:bCs/>
        </w:rPr>
        <w:t>index):</w:t>
      </w:r>
      <w:r w:rsidRPr="00474F55">
        <w:t xml:space="preserve"> Clears the bit at the specified index, setting it to 0.</w:t>
      </w:r>
    </w:p>
    <w:p w14:paraId="690A9B2C" w14:textId="71647AD5" w:rsidR="00474F55" w:rsidRPr="00474F55" w:rsidRDefault="00474F55" w:rsidP="00474F55">
      <w:pPr>
        <w:numPr>
          <w:ilvl w:val="0"/>
          <w:numId w:val="2"/>
        </w:numPr>
      </w:pPr>
      <w:r w:rsidRPr="00474F55">
        <w:rPr>
          <w:b/>
          <w:bCs/>
        </w:rPr>
        <w:t xml:space="preserve">bool </w:t>
      </w:r>
      <w:r>
        <w:rPr>
          <w:b/>
          <w:bCs/>
        </w:rPr>
        <w:t>getBit</w:t>
      </w:r>
      <w:r w:rsidRPr="00474F55">
        <w:rPr>
          <w:b/>
          <w:bCs/>
        </w:rPr>
        <w:t>(index):</w:t>
      </w:r>
      <w:r w:rsidRPr="00474F55">
        <w:t xml:space="preserve"> Returns the value of the bit at the specified index (true if the bit is set to 1, false if it is 0).</w:t>
      </w:r>
      <w:commentRangeEnd w:id="3"/>
      <w:r>
        <w:commentReference w:id="3"/>
      </w:r>
      <w:commentRangeEnd w:id="4"/>
      <w:r w:rsidR="003E4562">
        <w:rPr>
          <w:rStyle w:val="CommentReference"/>
        </w:rPr>
        <w:commentReference w:id="4"/>
      </w:r>
    </w:p>
    <w:p w14:paraId="56EFC58B" w14:textId="77777777" w:rsidR="00474F55" w:rsidRPr="00474F55" w:rsidRDefault="00474F55" w:rsidP="00474F55">
      <w:pPr>
        <w:rPr>
          <w:b/>
          <w:bCs/>
        </w:rPr>
      </w:pPr>
      <w:r w:rsidRPr="00474F55">
        <w:rPr>
          <w:b/>
          <w:bCs/>
        </w:rPr>
        <w:t>3. Additional Considerations</w:t>
      </w:r>
    </w:p>
    <w:p w14:paraId="477A482D" w14:textId="233C7781" w:rsidR="00474F55" w:rsidRPr="00474F55" w:rsidRDefault="00474F55" w:rsidP="00474F55">
      <w:pPr>
        <w:numPr>
          <w:ilvl w:val="0"/>
          <w:numId w:val="3"/>
        </w:numPr>
      </w:pPr>
      <w:r w:rsidRPr="00474F55">
        <w:rPr>
          <w:b/>
          <w:bCs/>
        </w:rPr>
        <w:t>Portability</w:t>
      </w:r>
    </w:p>
    <w:p w14:paraId="392FC8A8" w14:textId="788DD480" w:rsidR="00474F55" w:rsidRPr="003E4562" w:rsidRDefault="00474F55" w:rsidP="00474F55">
      <w:pPr>
        <w:numPr>
          <w:ilvl w:val="0"/>
          <w:numId w:val="3"/>
        </w:numPr>
      </w:pPr>
      <w:r w:rsidRPr="00474F55">
        <w:rPr>
          <w:b/>
          <w:bCs/>
        </w:rPr>
        <w:t>Unit Tests</w:t>
      </w:r>
    </w:p>
    <w:p w14:paraId="7931947E" w14:textId="741E28A9" w:rsidR="00474F55" w:rsidRPr="00474F55" w:rsidRDefault="00474F55" w:rsidP="00474F55">
      <w:pPr>
        <w:numPr>
          <w:ilvl w:val="0"/>
          <w:numId w:val="3"/>
        </w:numPr>
      </w:pPr>
      <w:r w:rsidRPr="00474F55">
        <w:rPr>
          <w:b/>
          <w:bCs/>
        </w:rPr>
        <w:t>Flexibility</w:t>
      </w:r>
    </w:p>
    <w:p w14:paraId="59DA6C65" w14:textId="01AAB98C" w:rsidR="00474F55" w:rsidRPr="00474F55" w:rsidRDefault="00474F55" w:rsidP="00474F55">
      <w:pPr>
        <w:pStyle w:val="Heading2"/>
      </w:pPr>
      <w:r>
        <w:t>I</w:t>
      </w:r>
      <w:r w:rsidRPr="00474F55">
        <w:t xml:space="preserve">mplementation </w:t>
      </w:r>
      <w:r w:rsidR="002B2048">
        <w:t>details</w:t>
      </w:r>
    </w:p>
    <w:p w14:paraId="2B7D55AE" w14:textId="6FCE8F0A" w:rsidR="00474F55" w:rsidRPr="00474F55" w:rsidRDefault="00474F55" w:rsidP="00730DB9">
      <w:pPr>
        <w:numPr>
          <w:ilvl w:val="0"/>
          <w:numId w:val="5"/>
        </w:numPr>
      </w:pPr>
      <w:r w:rsidRPr="00474F55">
        <w:t>The implementation should be in C++</w:t>
      </w:r>
    </w:p>
    <w:p w14:paraId="024CB8C6" w14:textId="77777777" w:rsidR="00474F55" w:rsidRPr="00474F55" w:rsidRDefault="00474F55" w:rsidP="00474F55">
      <w:pPr>
        <w:pStyle w:val="Heading2"/>
      </w:pPr>
      <w:r w:rsidRPr="00474F55">
        <w:t>Deliverables</w:t>
      </w:r>
    </w:p>
    <w:p w14:paraId="54593F1F" w14:textId="5712A9D9" w:rsidR="00474F55" w:rsidRPr="00474F55" w:rsidRDefault="00474F55" w:rsidP="00474F55">
      <w:pPr>
        <w:numPr>
          <w:ilvl w:val="0"/>
          <w:numId w:val="6"/>
        </w:numPr>
      </w:pPr>
      <w:r>
        <w:rPr>
          <w:b/>
          <w:bCs/>
        </w:rPr>
        <w:t>Source code</w:t>
      </w:r>
    </w:p>
    <w:p w14:paraId="11134DE4" w14:textId="1267B50F" w:rsidR="00474F55" w:rsidRPr="00ED7297" w:rsidRDefault="00474F55" w:rsidP="00474F55">
      <w:pPr>
        <w:numPr>
          <w:ilvl w:val="0"/>
          <w:numId w:val="6"/>
        </w:numPr>
      </w:pPr>
      <w:r w:rsidRPr="00474F55">
        <w:rPr>
          <w:b/>
          <w:bCs/>
        </w:rPr>
        <w:t>Unit Tests</w:t>
      </w:r>
    </w:p>
    <w:p w14:paraId="30143171" w14:textId="715F2D64" w:rsidR="00ED7297" w:rsidRPr="00474F55" w:rsidRDefault="00ED7297" w:rsidP="00ED7297">
      <w:pPr>
        <w:numPr>
          <w:ilvl w:val="1"/>
          <w:numId w:val="6"/>
        </w:numPr>
      </w:pPr>
      <w:r w:rsidRPr="00730DB9">
        <w:t>You can use a</w:t>
      </w:r>
      <w:r w:rsidR="006C7989" w:rsidRPr="00730DB9">
        <w:t>ny</w:t>
      </w:r>
      <w:r w:rsidRPr="00730DB9">
        <w:t xml:space="preserve"> framework for </w:t>
      </w:r>
      <w:r w:rsidR="00D40063" w:rsidRPr="00730DB9">
        <w:t xml:space="preserve">unit testing or </w:t>
      </w:r>
      <w:r w:rsidR="006C7989" w:rsidRPr="00730DB9">
        <w:t>have tests running in</w:t>
      </w:r>
      <w:r w:rsidR="00131469" w:rsidRPr="00730DB9">
        <w:t xml:space="preserve"> an application that prints </w:t>
      </w:r>
      <w:r w:rsidR="00BE6745" w:rsidRPr="00730DB9">
        <w:t>a message when tests fail</w:t>
      </w:r>
    </w:p>
    <w:p w14:paraId="2C9FE5EB" w14:textId="4D8FF294" w:rsidR="00474F55" w:rsidRPr="00ED7297" w:rsidRDefault="00474F55" w:rsidP="00474F55">
      <w:pPr>
        <w:numPr>
          <w:ilvl w:val="0"/>
          <w:numId w:val="6"/>
        </w:numPr>
      </w:pPr>
      <w:r w:rsidRPr="00474F55">
        <w:rPr>
          <w:b/>
          <w:bCs/>
        </w:rPr>
        <w:t>Documentation</w:t>
      </w:r>
    </w:p>
    <w:p w14:paraId="35EC77AA" w14:textId="77777777" w:rsidR="00474F55" w:rsidRPr="00474F55" w:rsidRDefault="00474F55" w:rsidP="00474F55">
      <w:pPr>
        <w:pStyle w:val="Heading2"/>
      </w:pPr>
      <w:r w:rsidRPr="00474F55">
        <w:lastRenderedPageBreak/>
        <w:t>Submission</w:t>
      </w:r>
    </w:p>
    <w:p w14:paraId="6C6CB2CC" w14:textId="6B7C11ED" w:rsidR="00474F55" w:rsidRDefault="00474F55" w:rsidP="00730DB9">
      <w:pPr>
        <w:numPr>
          <w:ilvl w:val="0"/>
          <w:numId w:val="7"/>
        </w:numPr>
      </w:pPr>
      <w:r w:rsidRPr="00474F55">
        <w:t xml:space="preserve">Submit the implementation via a version control system repository link (e.g., GitHub, GitLab) </w:t>
      </w:r>
    </w:p>
    <w:p w14:paraId="22554B07" w14:textId="77777777" w:rsidR="00087A9B" w:rsidRDefault="00087A9B" w:rsidP="00087A9B"/>
    <w:sectPr w:rsidR="00087A9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ouglas Street" w:date="2024-07-24T09:35:00Z" w:initials="DS">
    <w:p w14:paraId="6D046BAE" w14:textId="47945D11" w:rsidR="02CC6050" w:rsidRDefault="02CC6050">
      <w:pPr>
        <w:pStyle w:val="CommentText"/>
      </w:pPr>
      <w:r>
        <w:t>Black and White only? Confirm explicitly.</w:t>
      </w:r>
      <w:r>
        <w:rPr>
          <w:rStyle w:val="CommentReference"/>
        </w:rPr>
        <w:annotationRef/>
      </w:r>
    </w:p>
  </w:comment>
  <w:comment w:id="1" w:author="Sorin Cezar Cracana" w:date="2024-07-24T10:04:00Z" w:initials="SC">
    <w:p w14:paraId="774F98DD" w14:textId="5A5B4AFB" w:rsidR="004A05AA" w:rsidRDefault="004A05AA" w:rsidP="004A05AA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>HYPERLINK "mailto:douglas.street@brompton.co.uk"</w:instrText>
      </w:r>
      <w:bookmarkStart w:id="2" w:name="_@_16E7D72BFE4242EDA673662C8CBC9ED8Z"/>
      <w:r>
        <w:fldChar w:fldCharType="separate"/>
      </w:r>
      <w:bookmarkEnd w:id="2"/>
      <w:r w:rsidRPr="004A05AA">
        <w:rPr>
          <w:rStyle w:val="Mention"/>
          <w:noProof/>
        </w:rPr>
        <w:t>@Douglas Street</w:t>
      </w:r>
      <w:r>
        <w:fldChar w:fldCharType="end"/>
      </w:r>
      <w:r>
        <w:t xml:space="preserve">  sry, It’s meant to be a ‘bitset’ so just 1 and modifying that </w:t>
      </w:r>
    </w:p>
  </w:comment>
  <w:comment w:id="3" w:author="Douglas Street" w:date="2024-07-24T09:34:00Z" w:initials="DS">
    <w:p w14:paraId="7ACC393C" w14:textId="53B8943C" w:rsidR="43BC8F25" w:rsidRDefault="43BC8F25">
      <w:r>
        <w:t>Confirm linear addressing (not matrix) explicitly.</w:t>
      </w:r>
      <w:r>
        <w:annotationRef/>
      </w:r>
    </w:p>
  </w:comment>
  <w:comment w:id="4" w:author="Sorin Cezar Cracana" w:date="2024-07-24T10:05:00Z" w:initials="SC">
    <w:p w14:paraId="745D16B2" w14:textId="77777777" w:rsidR="003E4562" w:rsidRDefault="003E4562" w:rsidP="003E4562">
      <w:pPr>
        <w:pStyle w:val="CommentText"/>
      </w:pPr>
      <w:r>
        <w:rPr>
          <w:rStyle w:val="CommentReference"/>
        </w:rPr>
        <w:annotationRef/>
      </w:r>
      <w:r>
        <w:t xml:space="preserve">(I added a line in the class design saying this needs to be memory efficient)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D046BAE" w15:done="1"/>
  <w15:commentEx w15:paraId="774F98DD" w15:paraIdParent="6D046BAE" w15:done="1"/>
  <w15:commentEx w15:paraId="7ACC393C" w15:done="1"/>
  <w15:commentEx w15:paraId="745D16B2" w15:paraIdParent="7ACC393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2EDFCBE" w16cex:dateUtc="2024-07-24T08:35:00Z"/>
  <w16cex:commentExtensible w16cex:durableId="7A14EFD4" w16cex:dateUtc="2024-07-24T09:04:00Z"/>
  <w16cex:commentExtensible w16cex:durableId="7BC41F4F" w16cex:dateUtc="2024-07-24T08:34:00Z"/>
  <w16cex:commentExtensible w16cex:durableId="738D77D4" w16cex:dateUtc="2024-07-24T09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D046BAE" w16cid:durableId="22EDFCBE"/>
  <w16cid:commentId w16cid:paraId="774F98DD" w16cid:durableId="7A14EFD4"/>
  <w16cid:commentId w16cid:paraId="7ACC393C" w16cid:durableId="7BC41F4F"/>
  <w16cid:commentId w16cid:paraId="745D16B2" w16cid:durableId="738D77D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43143" w14:textId="77777777" w:rsidR="009F0248" w:rsidRDefault="009F0248" w:rsidP="006A4091">
      <w:pPr>
        <w:spacing w:after="0" w:line="240" w:lineRule="auto"/>
      </w:pPr>
      <w:r>
        <w:separator/>
      </w:r>
    </w:p>
  </w:endnote>
  <w:endnote w:type="continuationSeparator" w:id="0">
    <w:p w14:paraId="58538701" w14:textId="77777777" w:rsidR="009F0248" w:rsidRDefault="009F0248" w:rsidP="006A4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58F375" w14:textId="77777777" w:rsidR="00C8773A" w:rsidRDefault="00C877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8B65D" w14:textId="77777777" w:rsidR="00C8773A" w:rsidRDefault="00C877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3EEB26" w14:textId="77777777" w:rsidR="00C8773A" w:rsidRDefault="00C877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FC800E" w14:textId="77777777" w:rsidR="009F0248" w:rsidRDefault="009F0248" w:rsidP="006A4091">
      <w:pPr>
        <w:spacing w:after="0" w:line="240" w:lineRule="auto"/>
      </w:pPr>
      <w:r>
        <w:separator/>
      </w:r>
    </w:p>
  </w:footnote>
  <w:footnote w:type="continuationSeparator" w:id="0">
    <w:p w14:paraId="4EAA0986" w14:textId="77777777" w:rsidR="009F0248" w:rsidRDefault="009F0248" w:rsidP="006A4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F9797" w14:textId="77777777" w:rsidR="00C8773A" w:rsidRDefault="00C877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72C1A" w14:textId="10B537F6" w:rsidR="006A4091" w:rsidRDefault="005F1689">
    <w:pPr>
      <w:pStyle w:val="Header"/>
    </w:pPr>
    <w:r w:rsidRPr="00BA620D">
      <w:rPr>
        <w:rFonts w:ascii="Arial" w:hAnsi="Arial" w:cs="Arial"/>
        <w:noProof/>
      </w:rPr>
      <w:drawing>
        <wp:anchor distT="0" distB="0" distL="114300" distR="114300" simplePos="0" relativeHeight="251660288" behindDoc="1" locked="0" layoutInCell="1" allowOverlap="1" wp14:anchorId="470909D7" wp14:editId="2474494C">
          <wp:simplePos x="0" y="0"/>
          <wp:positionH relativeFrom="column">
            <wp:posOffset>5153025</wp:posOffset>
          </wp:positionH>
          <wp:positionV relativeFrom="paragraph">
            <wp:posOffset>-143510</wp:posOffset>
          </wp:positionV>
          <wp:extent cx="1246909" cy="303415"/>
          <wp:effectExtent l="0" t="0" r="0" b="1905"/>
          <wp:wrapTight wrapText="bothSides">
            <wp:wrapPolygon edited="0">
              <wp:start x="0" y="0"/>
              <wp:lineTo x="0" y="20377"/>
              <wp:lineTo x="21127" y="20377"/>
              <wp:lineTo x="21127" y="0"/>
              <wp:lineTo x="0" y="0"/>
            </wp:wrapPolygon>
          </wp:wrapTight>
          <wp:docPr id="427852739" name="Picture 2" descr="A black and white image of a wheelchai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7852739" name="Picture 2" descr="A black and white image of a wheelchair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6909" cy="303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2EB">
      <w:t>Firmware Engineer Task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85AF7F" w14:textId="77777777" w:rsidR="00C8773A" w:rsidRDefault="00C877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F6838"/>
    <w:multiLevelType w:val="multilevel"/>
    <w:tmpl w:val="E810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A6F78"/>
    <w:multiLevelType w:val="multilevel"/>
    <w:tmpl w:val="2D7C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F4882"/>
    <w:multiLevelType w:val="multilevel"/>
    <w:tmpl w:val="C934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2104E"/>
    <w:multiLevelType w:val="multilevel"/>
    <w:tmpl w:val="8408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C64F4"/>
    <w:multiLevelType w:val="multilevel"/>
    <w:tmpl w:val="71AE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B3280D"/>
    <w:multiLevelType w:val="multilevel"/>
    <w:tmpl w:val="8BE45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79278E"/>
    <w:multiLevelType w:val="multilevel"/>
    <w:tmpl w:val="405A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044749">
    <w:abstractNumId w:val="2"/>
  </w:num>
  <w:num w:numId="2" w16cid:durableId="976256985">
    <w:abstractNumId w:val="1"/>
  </w:num>
  <w:num w:numId="3" w16cid:durableId="395131875">
    <w:abstractNumId w:val="6"/>
  </w:num>
  <w:num w:numId="4" w16cid:durableId="1326780855">
    <w:abstractNumId w:val="3"/>
  </w:num>
  <w:num w:numId="5" w16cid:durableId="879513937">
    <w:abstractNumId w:val="0"/>
  </w:num>
  <w:num w:numId="6" w16cid:durableId="1451699764">
    <w:abstractNumId w:val="5"/>
  </w:num>
  <w:num w:numId="7" w16cid:durableId="145282587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ouglas Street">
    <w15:presenceInfo w15:providerId="AD" w15:userId="S::douglas.street@brompton.co.uk::034dec53-c262-4c2d-8a83-40671e9d5e3d"/>
  </w15:person>
  <w15:person w15:author="Sorin Cezar Cracana">
    <w15:presenceInfo w15:providerId="AD" w15:userId="S::sorin.cracana@brompton.co.uk::dcc38921-f498-470c-8225-750a8ce36c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55"/>
    <w:rsid w:val="00074973"/>
    <w:rsid w:val="00075050"/>
    <w:rsid w:val="00087A9B"/>
    <w:rsid w:val="000B4CDB"/>
    <w:rsid w:val="00131469"/>
    <w:rsid w:val="00156ACB"/>
    <w:rsid w:val="00182804"/>
    <w:rsid w:val="00192031"/>
    <w:rsid w:val="001C725B"/>
    <w:rsid w:val="001F1DCA"/>
    <w:rsid w:val="00275AC0"/>
    <w:rsid w:val="00277A8F"/>
    <w:rsid w:val="002B2048"/>
    <w:rsid w:val="002B4D2E"/>
    <w:rsid w:val="002C7340"/>
    <w:rsid w:val="00312A64"/>
    <w:rsid w:val="003666EB"/>
    <w:rsid w:val="003E4562"/>
    <w:rsid w:val="00434E7F"/>
    <w:rsid w:val="00463E44"/>
    <w:rsid w:val="00474F55"/>
    <w:rsid w:val="004A05AA"/>
    <w:rsid w:val="00536465"/>
    <w:rsid w:val="005426C0"/>
    <w:rsid w:val="0056543C"/>
    <w:rsid w:val="005F1689"/>
    <w:rsid w:val="006A4091"/>
    <w:rsid w:val="006B4CD9"/>
    <w:rsid w:val="006C7989"/>
    <w:rsid w:val="006E01C5"/>
    <w:rsid w:val="006F595E"/>
    <w:rsid w:val="00713FC6"/>
    <w:rsid w:val="00730DB9"/>
    <w:rsid w:val="007934F3"/>
    <w:rsid w:val="007A62EB"/>
    <w:rsid w:val="007B0561"/>
    <w:rsid w:val="00845048"/>
    <w:rsid w:val="00845C94"/>
    <w:rsid w:val="008531CD"/>
    <w:rsid w:val="0088355B"/>
    <w:rsid w:val="008D0263"/>
    <w:rsid w:val="009007D1"/>
    <w:rsid w:val="00921859"/>
    <w:rsid w:val="00927836"/>
    <w:rsid w:val="009456AA"/>
    <w:rsid w:val="00953807"/>
    <w:rsid w:val="009D119A"/>
    <w:rsid w:val="009D43D2"/>
    <w:rsid w:val="009F0248"/>
    <w:rsid w:val="009F2117"/>
    <w:rsid w:val="00B00584"/>
    <w:rsid w:val="00B1565E"/>
    <w:rsid w:val="00B51721"/>
    <w:rsid w:val="00B61928"/>
    <w:rsid w:val="00BB05AC"/>
    <w:rsid w:val="00BD2026"/>
    <w:rsid w:val="00BE6745"/>
    <w:rsid w:val="00C1037C"/>
    <w:rsid w:val="00C27B3F"/>
    <w:rsid w:val="00C33067"/>
    <w:rsid w:val="00C3312C"/>
    <w:rsid w:val="00C53E30"/>
    <w:rsid w:val="00C8773A"/>
    <w:rsid w:val="00CC7186"/>
    <w:rsid w:val="00CD1377"/>
    <w:rsid w:val="00CE395F"/>
    <w:rsid w:val="00CE465C"/>
    <w:rsid w:val="00D40063"/>
    <w:rsid w:val="00D90E96"/>
    <w:rsid w:val="00DC277A"/>
    <w:rsid w:val="00E54F55"/>
    <w:rsid w:val="00E56A73"/>
    <w:rsid w:val="00ED7297"/>
    <w:rsid w:val="00EE7399"/>
    <w:rsid w:val="00F012DB"/>
    <w:rsid w:val="00FA0A8C"/>
    <w:rsid w:val="00FA0F8B"/>
    <w:rsid w:val="00FB0FDF"/>
    <w:rsid w:val="02CC6050"/>
    <w:rsid w:val="06186FF9"/>
    <w:rsid w:val="43BC8F25"/>
    <w:rsid w:val="6764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FE42F"/>
  <w15:chartTrackingRefBased/>
  <w15:docId w15:val="{A032F498-4F44-4A30-AFC6-830F27DF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4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F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F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F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F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F55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rsid w:val="00192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203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9203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05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05AA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4A05AA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A40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091"/>
  </w:style>
  <w:style w:type="paragraph" w:styleId="Footer">
    <w:name w:val="footer"/>
    <w:basedOn w:val="Normal"/>
    <w:link w:val="FooterChar"/>
    <w:uiPriority w:val="99"/>
    <w:unhideWhenUsed/>
    <w:rsid w:val="006A40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9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 Cezar Cracana</dc:creator>
  <cp:keywords/>
  <dc:description/>
  <cp:lastModifiedBy>Saranya Arunagiri</cp:lastModifiedBy>
  <cp:revision>4</cp:revision>
  <dcterms:created xsi:type="dcterms:W3CDTF">2024-07-30T10:21:00Z</dcterms:created>
  <dcterms:modified xsi:type="dcterms:W3CDTF">2024-08-20T15:30:00Z</dcterms:modified>
</cp:coreProperties>
</file>