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10811" w14:textId="297EACA8" w:rsidR="007C5326" w:rsidRPr="00632B82" w:rsidRDefault="00B21D91" w:rsidP="002072CB">
      <w:pPr>
        <w:jc w:val="center"/>
        <w:rPr>
          <w:rFonts w:ascii="Times New Roman" w:hAnsi="Times New Roman" w:cs="Times New Roman"/>
          <w:b/>
          <w:bCs/>
          <w:i/>
          <w:iCs/>
          <w:sz w:val="36"/>
          <w:szCs w:val="36"/>
        </w:rPr>
      </w:pPr>
      <w:r w:rsidRPr="00632B82">
        <w:rPr>
          <w:rFonts w:ascii="Times New Roman" w:hAnsi="Times New Roman" w:cs="Times New Roman"/>
          <w:b/>
          <w:bCs/>
          <w:i/>
          <w:iCs/>
          <w:sz w:val="36"/>
          <w:szCs w:val="36"/>
        </w:rPr>
        <w:t>Banking Management Application Documentation</w:t>
      </w:r>
    </w:p>
    <w:p w14:paraId="58CE8BD4" w14:textId="77777777" w:rsidR="002072CB" w:rsidRPr="002072CB" w:rsidRDefault="002072CB" w:rsidP="002072CB">
      <w:pPr>
        <w:jc w:val="center"/>
        <w:rPr>
          <w:rFonts w:ascii="Times New Roman" w:hAnsi="Times New Roman" w:cs="Times New Roman"/>
          <w:b/>
          <w:bCs/>
          <w:i/>
          <w:iCs/>
          <w:sz w:val="24"/>
          <w:szCs w:val="24"/>
          <w:u w:val="double"/>
        </w:rPr>
      </w:pPr>
    </w:p>
    <w:p w14:paraId="0CA26C2D" w14:textId="7BB27A1A" w:rsidR="007C5326" w:rsidRPr="002072CB" w:rsidRDefault="00B21D91" w:rsidP="00B21D91">
      <w:pPr>
        <w:rPr>
          <w:rFonts w:ascii="Times New Roman" w:hAnsi="Times New Roman" w:cs="Times New Roman"/>
          <w:b/>
          <w:bCs/>
          <w:i/>
          <w:iCs/>
          <w:sz w:val="24"/>
          <w:szCs w:val="24"/>
          <w:u w:val="double"/>
        </w:rPr>
      </w:pPr>
      <w:r w:rsidRPr="002072CB">
        <w:rPr>
          <w:rFonts w:ascii="Times New Roman" w:hAnsi="Times New Roman" w:cs="Times New Roman"/>
          <w:b/>
          <w:bCs/>
          <w:i/>
          <w:iCs/>
          <w:sz w:val="24"/>
          <w:szCs w:val="24"/>
          <w:u w:val="double"/>
        </w:rPr>
        <w:t>Overview</w:t>
      </w:r>
    </w:p>
    <w:p w14:paraId="3E1A6E63" w14:textId="77777777" w:rsidR="00EE1138" w:rsidRDefault="00B21D91" w:rsidP="002072CB">
      <w:pPr>
        <w:ind w:firstLine="720"/>
      </w:pPr>
      <w:r w:rsidRPr="002072CB">
        <w:rPr>
          <w:rFonts w:ascii="Times New Roman" w:hAnsi="Times New Roman" w:cs="Times New Roman"/>
          <w:sz w:val="24"/>
          <w:szCs w:val="24"/>
        </w:rPr>
        <w:t>The Banking Management Application is designed to manage various banking operations and functionalities, including account management, ATM management, loan management, and customer management. This application uses a MySQL database to store and manage data, and Java for the application logic and interactions with the database.</w:t>
      </w:r>
      <w:r w:rsidR="00EE1138" w:rsidRPr="00EE1138">
        <w:t xml:space="preserve"> </w:t>
      </w:r>
    </w:p>
    <w:p w14:paraId="40A3A287" w14:textId="1955EC2A" w:rsidR="007C5326" w:rsidRDefault="00EE1138" w:rsidP="00EE113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Overview: </w:t>
      </w:r>
      <w:hyperlink r:id="rId5" w:history="1">
        <w:r w:rsidRPr="00EE1138">
          <w:rPr>
            <w:rStyle w:val="Hyperlink"/>
            <w:rFonts w:ascii="Times New Roman" w:hAnsi="Times New Roman" w:cs="Times New Roman"/>
            <w:sz w:val="24"/>
            <w:szCs w:val="24"/>
          </w:rPr>
          <w:t>bank management system | Microsoft Whiteboard</w:t>
        </w:r>
      </w:hyperlink>
    </w:p>
    <w:p w14:paraId="3FE24AFF" w14:textId="31FAABFB" w:rsidR="00EE1138" w:rsidRPr="00EE1138" w:rsidRDefault="00EE1138" w:rsidP="00EE113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GitHub: </w:t>
      </w:r>
      <w:hyperlink r:id="rId6" w:history="1">
        <w:r w:rsidR="00F01DAF" w:rsidRPr="00F01DAF">
          <w:rPr>
            <w:rStyle w:val="Hyperlink"/>
            <w:rFonts w:ascii="Times New Roman" w:hAnsi="Times New Roman" w:cs="Times New Roman"/>
            <w:sz w:val="24"/>
            <w:szCs w:val="24"/>
          </w:rPr>
          <w:t>surendharS49/Bank-management-system (github.com)</w:t>
        </w:r>
      </w:hyperlink>
    </w:p>
    <w:p w14:paraId="72B70364" w14:textId="77777777" w:rsidR="00EE1138" w:rsidRPr="002072CB" w:rsidRDefault="00EE1138" w:rsidP="002072CB">
      <w:pPr>
        <w:ind w:firstLine="720"/>
        <w:rPr>
          <w:rFonts w:ascii="Times New Roman" w:hAnsi="Times New Roman" w:cs="Times New Roman"/>
          <w:sz w:val="24"/>
          <w:szCs w:val="24"/>
        </w:rPr>
      </w:pPr>
    </w:p>
    <w:p w14:paraId="4AE0758D" w14:textId="09DCDB7A" w:rsidR="007C5326" w:rsidRPr="002072CB" w:rsidRDefault="00B21D91" w:rsidP="00B21D91">
      <w:pPr>
        <w:rPr>
          <w:rFonts w:ascii="Times New Roman" w:hAnsi="Times New Roman" w:cs="Times New Roman"/>
          <w:b/>
          <w:bCs/>
          <w:i/>
          <w:iCs/>
          <w:sz w:val="24"/>
          <w:szCs w:val="24"/>
          <w:u w:val="double"/>
        </w:rPr>
      </w:pPr>
      <w:r w:rsidRPr="002072CB">
        <w:rPr>
          <w:rFonts w:ascii="Times New Roman" w:hAnsi="Times New Roman" w:cs="Times New Roman"/>
          <w:b/>
          <w:bCs/>
          <w:i/>
          <w:iCs/>
          <w:sz w:val="24"/>
          <w:szCs w:val="24"/>
          <w:u w:val="double"/>
        </w:rPr>
        <w:t>Database Schema</w:t>
      </w:r>
    </w:p>
    <w:p w14:paraId="6DB1E698" w14:textId="77777777" w:rsidR="00B21D91" w:rsidRPr="002072CB" w:rsidRDefault="00B21D91" w:rsidP="00B21D91">
      <w:pPr>
        <w:rPr>
          <w:rFonts w:ascii="Times New Roman" w:hAnsi="Times New Roman" w:cs="Times New Roman"/>
          <w:sz w:val="24"/>
          <w:szCs w:val="24"/>
        </w:rPr>
      </w:pPr>
      <w:r w:rsidRPr="002072CB">
        <w:rPr>
          <w:rFonts w:ascii="Times New Roman" w:hAnsi="Times New Roman" w:cs="Times New Roman"/>
          <w:sz w:val="24"/>
          <w:szCs w:val="24"/>
        </w:rPr>
        <w:t>The database schema consists of the following tables:</w:t>
      </w:r>
    </w:p>
    <w:p w14:paraId="5CE84AEE"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1. account</w:t>
      </w:r>
    </w:p>
    <w:p w14:paraId="568F7416" w14:textId="77777777" w:rsidR="00B21D91" w:rsidRPr="002072CB" w:rsidRDefault="00B21D91" w:rsidP="00B21D91">
      <w:pPr>
        <w:numPr>
          <w:ilvl w:val="0"/>
          <w:numId w:val="1"/>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Stores information about customer bank accounts.</w:t>
      </w:r>
    </w:p>
    <w:p w14:paraId="586551D9" w14:textId="77777777" w:rsidR="00B21D91" w:rsidRPr="002072CB" w:rsidRDefault="00B21D91" w:rsidP="00B21D91">
      <w:pPr>
        <w:numPr>
          <w:ilvl w:val="0"/>
          <w:numId w:val="1"/>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4201D437"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accountID (INT, PK, AUTO_INCREMENT): Unique identifier for the account.</w:t>
      </w:r>
    </w:p>
    <w:p w14:paraId="5B370869"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customerID (INT, NULL): Foreign key linking to the customer.</w:t>
      </w:r>
    </w:p>
    <w:p w14:paraId="694A9A74"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accountType (VARCHAR(255), NULL): Type of the account (e.g., Savings, Checking).</w:t>
      </w:r>
    </w:p>
    <w:p w14:paraId="6E144D13"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balance (DECIMAL(15,2), NULL): Current balance of the account.</w:t>
      </w:r>
    </w:p>
    <w:p w14:paraId="1BDDB230"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interestRate (DECIMAL(5,2), NULL): Interest rate applied to the account.</w:t>
      </w:r>
    </w:p>
    <w:p w14:paraId="23099EA6"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dateOpened (DATE, NULL): Date when the account was opened.</w:t>
      </w:r>
    </w:p>
    <w:p w14:paraId="43181D85" w14:textId="77777777" w:rsidR="00B21D91" w:rsidRPr="002072CB" w:rsidRDefault="00B21D91" w:rsidP="00B21D91">
      <w:pPr>
        <w:numPr>
          <w:ilvl w:val="1"/>
          <w:numId w:val="1"/>
        </w:numPr>
        <w:rPr>
          <w:rFonts w:ascii="Times New Roman" w:hAnsi="Times New Roman" w:cs="Times New Roman"/>
          <w:sz w:val="24"/>
          <w:szCs w:val="24"/>
        </w:rPr>
      </w:pPr>
      <w:r w:rsidRPr="002072CB">
        <w:rPr>
          <w:rFonts w:ascii="Times New Roman" w:hAnsi="Times New Roman" w:cs="Times New Roman"/>
          <w:sz w:val="24"/>
          <w:szCs w:val="24"/>
        </w:rPr>
        <w:t>accountStatus (VARCHAR(255), NULL): Status of the account (e.g., Active, Closed).</w:t>
      </w:r>
    </w:p>
    <w:p w14:paraId="0F3161A5" w14:textId="77777777" w:rsidR="00B21D91" w:rsidRPr="002072CB" w:rsidRDefault="00B21D91" w:rsidP="00B21D91">
      <w:pPr>
        <w:numPr>
          <w:ilvl w:val="0"/>
          <w:numId w:val="1"/>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accountID</w:t>
      </w:r>
    </w:p>
    <w:p w14:paraId="747BA0C0" w14:textId="77777777" w:rsidR="00B21D91" w:rsidRPr="002072CB" w:rsidRDefault="00B21D91" w:rsidP="00B21D91">
      <w:pPr>
        <w:numPr>
          <w:ilvl w:val="0"/>
          <w:numId w:val="1"/>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customerID references customer(customerId)</w:t>
      </w:r>
    </w:p>
    <w:p w14:paraId="45D2CD3A"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2. atm</w:t>
      </w:r>
    </w:p>
    <w:p w14:paraId="4317FE11" w14:textId="77777777" w:rsidR="00B21D91" w:rsidRPr="002072CB" w:rsidRDefault="00B21D91" w:rsidP="00B21D91">
      <w:pPr>
        <w:numPr>
          <w:ilvl w:val="0"/>
          <w:numId w:val="2"/>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Manages ATM information.</w:t>
      </w:r>
    </w:p>
    <w:p w14:paraId="0A7A9D68" w14:textId="77777777" w:rsidR="00B21D91" w:rsidRPr="002072CB" w:rsidRDefault="00B21D91" w:rsidP="00B21D91">
      <w:pPr>
        <w:numPr>
          <w:ilvl w:val="0"/>
          <w:numId w:val="2"/>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1CF56059"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t>atmId (INT, PK, AUTO_INCREMENT): Unique identifier for the ATM.</w:t>
      </w:r>
    </w:p>
    <w:p w14:paraId="0C7DE757"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t>regionId (INT, NULL): Foreign key linking to the region.</w:t>
      </w:r>
    </w:p>
    <w:p w14:paraId="5520A023"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t>balance (DECIMAL(15,2), NULL): Current balance in the ATM.</w:t>
      </w:r>
    </w:p>
    <w:p w14:paraId="5FAC4D02"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lastRenderedPageBreak/>
        <w:t>atmType (VARCHAR(50), NULL): Type of ATM (e.g., Deposit, Withdrawal).</w:t>
      </w:r>
    </w:p>
    <w:p w14:paraId="70132DF3"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t>status (VARCHAR(20), NULL): Status of the ATM (e.g., Operational, Out of Service).</w:t>
      </w:r>
    </w:p>
    <w:p w14:paraId="2AD6B685"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t>lastServicedDate (DATE, NULL): Date when the ATM was last serviced.</w:t>
      </w:r>
    </w:p>
    <w:p w14:paraId="0A24CDE2" w14:textId="77777777" w:rsidR="00B21D91" w:rsidRPr="002072CB" w:rsidRDefault="00B21D91" w:rsidP="00B21D91">
      <w:pPr>
        <w:numPr>
          <w:ilvl w:val="1"/>
          <w:numId w:val="2"/>
        </w:numPr>
        <w:rPr>
          <w:rFonts w:ascii="Times New Roman" w:hAnsi="Times New Roman" w:cs="Times New Roman"/>
          <w:sz w:val="24"/>
          <w:szCs w:val="24"/>
        </w:rPr>
      </w:pPr>
      <w:r w:rsidRPr="002072CB">
        <w:rPr>
          <w:rFonts w:ascii="Times New Roman" w:hAnsi="Times New Roman" w:cs="Times New Roman"/>
          <w:sz w:val="24"/>
          <w:szCs w:val="24"/>
        </w:rPr>
        <w:t>capacity (INT, NULL): Capacity of the ATM.</w:t>
      </w:r>
    </w:p>
    <w:p w14:paraId="40FB081B" w14:textId="77777777" w:rsidR="00B21D91" w:rsidRPr="002072CB" w:rsidRDefault="00B21D91" w:rsidP="00B21D91">
      <w:pPr>
        <w:numPr>
          <w:ilvl w:val="0"/>
          <w:numId w:val="2"/>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atmId</w:t>
      </w:r>
    </w:p>
    <w:p w14:paraId="7972C5B4" w14:textId="77777777" w:rsidR="00B21D91" w:rsidRPr="002072CB" w:rsidRDefault="00B21D91" w:rsidP="00B21D91">
      <w:pPr>
        <w:numPr>
          <w:ilvl w:val="0"/>
          <w:numId w:val="2"/>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regionId references region(regionId)</w:t>
      </w:r>
    </w:p>
    <w:p w14:paraId="431778AF"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3. branch</w:t>
      </w:r>
    </w:p>
    <w:p w14:paraId="767DB9CC" w14:textId="77777777" w:rsidR="00B21D91" w:rsidRPr="002072CB" w:rsidRDefault="00B21D91" w:rsidP="00B21D91">
      <w:pPr>
        <w:numPr>
          <w:ilvl w:val="0"/>
          <w:numId w:val="3"/>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Contains information about bank branches.</w:t>
      </w:r>
    </w:p>
    <w:p w14:paraId="504DBA59" w14:textId="77777777" w:rsidR="00B21D91" w:rsidRPr="002072CB" w:rsidRDefault="00B21D91" w:rsidP="00B21D91">
      <w:pPr>
        <w:numPr>
          <w:ilvl w:val="0"/>
          <w:numId w:val="3"/>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50F2D042" w14:textId="77777777" w:rsidR="00B21D91" w:rsidRPr="002072CB" w:rsidRDefault="00B21D91" w:rsidP="00B21D91">
      <w:pPr>
        <w:numPr>
          <w:ilvl w:val="1"/>
          <w:numId w:val="3"/>
        </w:numPr>
        <w:rPr>
          <w:rFonts w:ascii="Times New Roman" w:hAnsi="Times New Roman" w:cs="Times New Roman"/>
          <w:sz w:val="24"/>
          <w:szCs w:val="24"/>
        </w:rPr>
      </w:pPr>
      <w:r w:rsidRPr="002072CB">
        <w:rPr>
          <w:rFonts w:ascii="Times New Roman" w:hAnsi="Times New Roman" w:cs="Times New Roman"/>
          <w:sz w:val="24"/>
          <w:szCs w:val="24"/>
        </w:rPr>
        <w:t>branchId (INT, PK): Unique identifier for the branch.</w:t>
      </w:r>
    </w:p>
    <w:p w14:paraId="0E2C4B59" w14:textId="77777777" w:rsidR="00B21D91" w:rsidRPr="002072CB" w:rsidRDefault="00B21D91" w:rsidP="00B21D91">
      <w:pPr>
        <w:numPr>
          <w:ilvl w:val="1"/>
          <w:numId w:val="3"/>
        </w:numPr>
        <w:rPr>
          <w:rFonts w:ascii="Times New Roman" w:hAnsi="Times New Roman" w:cs="Times New Roman"/>
          <w:sz w:val="24"/>
          <w:szCs w:val="24"/>
        </w:rPr>
      </w:pPr>
      <w:r w:rsidRPr="002072CB">
        <w:rPr>
          <w:rFonts w:ascii="Times New Roman" w:hAnsi="Times New Roman" w:cs="Times New Roman"/>
          <w:sz w:val="24"/>
          <w:szCs w:val="24"/>
        </w:rPr>
        <w:t>name (VARCHAR(255), NOT NULL): Name of the branch.</w:t>
      </w:r>
    </w:p>
    <w:p w14:paraId="545340DD" w14:textId="77777777" w:rsidR="00B21D91" w:rsidRPr="002072CB" w:rsidRDefault="00B21D91" w:rsidP="00B21D91">
      <w:pPr>
        <w:numPr>
          <w:ilvl w:val="1"/>
          <w:numId w:val="3"/>
        </w:numPr>
        <w:rPr>
          <w:rFonts w:ascii="Times New Roman" w:hAnsi="Times New Roman" w:cs="Times New Roman"/>
          <w:sz w:val="24"/>
          <w:szCs w:val="24"/>
        </w:rPr>
      </w:pPr>
      <w:r w:rsidRPr="002072CB">
        <w:rPr>
          <w:rFonts w:ascii="Times New Roman" w:hAnsi="Times New Roman" w:cs="Times New Roman"/>
          <w:sz w:val="24"/>
          <w:szCs w:val="24"/>
        </w:rPr>
        <w:t>address (VARCHAR(255), NOT NULL): Address of the branch.</w:t>
      </w:r>
    </w:p>
    <w:p w14:paraId="18EC4C95" w14:textId="77777777" w:rsidR="00B21D91" w:rsidRPr="002072CB" w:rsidRDefault="00B21D91" w:rsidP="00B21D91">
      <w:pPr>
        <w:numPr>
          <w:ilvl w:val="1"/>
          <w:numId w:val="3"/>
        </w:numPr>
        <w:rPr>
          <w:rFonts w:ascii="Times New Roman" w:hAnsi="Times New Roman" w:cs="Times New Roman"/>
          <w:sz w:val="24"/>
          <w:szCs w:val="24"/>
        </w:rPr>
      </w:pPr>
      <w:r w:rsidRPr="002072CB">
        <w:rPr>
          <w:rFonts w:ascii="Times New Roman" w:hAnsi="Times New Roman" w:cs="Times New Roman"/>
          <w:sz w:val="24"/>
          <w:szCs w:val="24"/>
        </w:rPr>
        <w:t>phoneNumber (BIGINT, NOT NULL): Contact phone number for the branch.</w:t>
      </w:r>
    </w:p>
    <w:p w14:paraId="3C42B1FE" w14:textId="77777777" w:rsidR="00B21D91" w:rsidRPr="002072CB" w:rsidRDefault="00B21D91" w:rsidP="00B21D91">
      <w:pPr>
        <w:numPr>
          <w:ilvl w:val="1"/>
          <w:numId w:val="3"/>
        </w:numPr>
        <w:rPr>
          <w:rFonts w:ascii="Times New Roman" w:hAnsi="Times New Roman" w:cs="Times New Roman"/>
          <w:sz w:val="24"/>
          <w:szCs w:val="24"/>
        </w:rPr>
      </w:pPr>
      <w:r w:rsidRPr="002072CB">
        <w:rPr>
          <w:rFonts w:ascii="Times New Roman" w:hAnsi="Times New Roman" w:cs="Times New Roman"/>
          <w:sz w:val="24"/>
          <w:szCs w:val="24"/>
        </w:rPr>
        <w:t>managerId (INT, NULL): Foreign key linking to the branch manager.</w:t>
      </w:r>
    </w:p>
    <w:p w14:paraId="65B32A26" w14:textId="77777777" w:rsidR="00B21D91" w:rsidRPr="002072CB" w:rsidRDefault="00B21D91" w:rsidP="00B21D91">
      <w:pPr>
        <w:numPr>
          <w:ilvl w:val="1"/>
          <w:numId w:val="3"/>
        </w:numPr>
        <w:rPr>
          <w:rFonts w:ascii="Times New Roman" w:hAnsi="Times New Roman" w:cs="Times New Roman"/>
          <w:sz w:val="24"/>
          <w:szCs w:val="24"/>
        </w:rPr>
      </w:pPr>
      <w:r w:rsidRPr="002072CB">
        <w:rPr>
          <w:rFonts w:ascii="Times New Roman" w:hAnsi="Times New Roman" w:cs="Times New Roman"/>
          <w:sz w:val="24"/>
          <w:szCs w:val="24"/>
        </w:rPr>
        <w:t>regionId (INT, NULL): Foreign key linking to the region.</w:t>
      </w:r>
    </w:p>
    <w:p w14:paraId="2564DB95" w14:textId="77777777" w:rsidR="00B21D91" w:rsidRPr="002072CB" w:rsidRDefault="00B21D91" w:rsidP="00B21D91">
      <w:pPr>
        <w:numPr>
          <w:ilvl w:val="0"/>
          <w:numId w:val="3"/>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branchId</w:t>
      </w:r>
    </w:p>
    <w:p w14:paraId="2948AC8F" w14:textId="77777777" w:rsidR="00B21D91" w:rsidRPr="002072CB" w:rsidRDefault="00B21D91" w:rsidP="00B21D91">
      <w:pPr>
        <w:numPr>
          <w:ilvl w:val="0"/>
          <w:numId w:val="3"/>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regionId references region(regionId)</w:t>
      </w:r>
    </w:p>
    <w:p w14:paraId="6410C416"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4. card</w:t>
      </w:r>
    </w:p>
    <w:p w14:paraId="723F6D89" w14:textId="77777777" w:rsidR="00B21D91" w:rsidRPr="002072CB" w:rsidRDefault="00B21D91" w:rsidP="00B21D91">
      <w:pPr>
        <w:numPr>
          <w:ilvl w:val="0"/>
          <w:numId w:val="4"/>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Manages card information.</w:t>
      </w:r>
    </w:p>
    <w:p w14:paraId="065A100B" w14:textId="77777777" w:rsidR="00B21D91" w:rsidRPr="002072CB" w:rsidRDefault="00B21D91" w:rsidP="00B21D91">
      <w:pPr>
        <w:numPr>
          <w:ilvl w:val="0"/>
          <w:numId w:val="4"/>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48261F6E"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cardId (INT, PK, AUTO_INCREMENT): Unique identifier for the card.</w:t>
      </w:r>
    </w:p>
    <w:p w14:paraId="7990A9F5"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cardNumber (VARCHAR(20), NOT NULL): Card number.</w:t>
      </w:r>
    </w:p>
    <w:p w14:paraId="3DD50488"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pin (VARCHAR(4), DEFAULT '1234'): PIN for the card.</w:t>
      </w:r>
    </w:p>
    <w:p w14:paraId="301B97DE"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cardholderName (VARCHAR(100), NOT NULL): Name of the cardholder.</w:t>
      </w:r>
    </w:p>
    <w:p w14:paraId="2D9DFDE9"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expiryDate (DATE, NOT NULL): Expiry date of the card.</w:t>
      </w:r>
    </w:p>
    <w:p w14:paraId="21229A74"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accountId (INT, NOT NULL): Foreign key linking to the account.</w:t>
      </w:r>
    </w:p>
    <w:p w14:paraId="478C2091"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status (VARCHAR(20), NOT NULL): Status of the card (e.g., Active, Suspended).</w:t>
      </w:r>
    </w:p>
    <w:p w14:paraId="65CA3F01" w14:textId="77777777" w:rsidR="00B21D91" w:rsidRPr="002072CB" w:rsidRDefault="00B21D91" w:rsidP="00B21D91">
      <w:pPr>
        <w:numPr>
          <w:ilvl w:val="1"/>
          <w:numId w:val="4"/>
        </w:numPr>
        <w:rPr>
          <w:rFonts w:ascii="Times New Roman" w:hAnsi="Times New Roman" w:cs="Times New Roman"/>
          <w:sz w:val="24"/>
          <w:szCs w:val="24"/>
        </w:rPr>
      </w:pPr>
      <w:r w:rsidRPr="002072CB">
        <w:rPr>
          <w:rFonts w:ascii="Times New Roman" w:hAnsi="Times New Roman" w:cs="Times New Roman"/>
          <w:sz w:val="24"/>
          <w:szCs w:val="24"/>
        </w:rPr>
        <w:t>cardIssuerId (INT, NULL): Foreign key linking to the card issuer.</w:t>
      </w:r>
    </w:p>
    <w:p w14:paraId="1ADFEB86" w14:textId="77777777" w:rsidR="00B21D91" w:rsidRPr="002072CB" w:rsidRDefault="00B21D91" w:rsidP="00B21D91">
      <w:pPr>
        <w:numPr>
          <w:ilvl w:val="0"/>
          <w:numId w:val="4"/>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cardId</w:t>
      </w:r>
    </w:p>
    <w:p w14:paraId="1B5B2536" w14:textId="77777777" w:rsidR="00B21D91" w:rsidRPr="002072CB" w:rsidRDefault="00B21D91" w:rsidP="00B21D91">
      <w:pPr>
        <w:numPr>
          <w:ilvl w:val="0"/>
          <w:numId w:val="4"/>
        </w:numPr>
        <w:rPr>
          <w:rFonts w:ascii="Times New Roman" w:hAnsi="Times New Roman" w:cs="Times New Roman"/>
          <w:sz w:val="24"/>
          <w:szCs w:val="24"/>
        </w:rPr>
      </w:pPr>
      <w:r w:rsidRPr="002072CB">
        <w:rPr>
          <w:rFonts w:ascii="Times New Roman" w:hAnsi="Times New Roman" w:cs="Times New Roman"/>
          <w:b/>
          <w:bCs/>
          <w:sz w:val="24"/>
          <w:szCs w:val="24"/>
        </w:rPr>
        <w:lastRenderedPageBreak/>
        <w:t>Foreign Key</w:t>
      </w:r>
      <w:r w:rsidRPr="002072CB">
        <w:rPr>
          <w:rFonts w:ascii="Times New Roman" w:hAnsi="Times New Roman" w:cs="Times New Roman"/>
          <w:sz w:val="24"/>
          <w:szCs w:val="24"/>
        </w:rPr>
        <w:t>: accountId references account(accountID), cardIssuerId references cardissuer(id)</w:t>
      </w:r>
    </w:p>
    <w:p w14:paraId="12AF3E92"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5. cardissuer</w:t>
      </w:r>
    </w:p>
    <w:p w14:paraId="6800121F" w14:textId="77777777" w:rsidR="00B21D91" w:rsidRPr="002072CB" w:rsidRDefault="00B21D91" w:rsidP="00B21D91">
      <w:pPr>
        <w:numPr>
          <w:ilvl w:val="0"/>
          <w:numId w:val="5"/>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Stores information about card issuers.</w:t>
      </w:r>
    </w:p>
    <w:p w14:paraId="65C41A1C" w14:textId="77777777" w:rsidR="00B21D91" w:rsidRPr="002072CB" w:rsidRDefault="00B21D91" w:rsidP="00B21D91">
      <w:pPr>
        <w:numPr>
          <w:ilvl w:val="0"/>
          <w:numId w:val="5"/>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2F2A7EC3" w14:textId="77777777" w:rsidR="00B21D91" w:rsidRPr="002072CB" w:rsidRDefault="00B21D91" w:rsidP="00B21D91">
      <w:pPr>
        <w:numPr>
          <w:ilvl w:val="1"/>
          <w:numId w:val="5"/>
        </w:numPr>
        <w:rPr>
          <w:rFonts w:ascii="Times New Roman" w:hAnsi="Times New Roman" w:cs="Times New Roman"/>
          <w:sz w:val="24"/>
          <w:szCs w:val="24"/>
        </w:rPr>
      </w:pPr>
      <w:r w:rsidRPr="002072CB">
        <w:rPr>
          <w:rFonts w:ascii="Times New Roman" w:hAnsi="Times New Roman" w:cs="Times New Roman"/>
          <w:sz w:val="24"/>
          <w:szCs w:val="24"/>
        </w:rPr>
        <w:t>id (INT, PK, AUTO_INCREMENT): Unique identifier for the card issuer.</w:t>
      </w:r>
    </w:p>
    <w:p w14:paraId="0C4DC979" w14:textId="77777777" w:rsidR="00B21D91" w:rsidRPr="002072CB" w:rsidRDefault="00B21D91" w:rsidP="00B21D91">
      <w:pPr>
        <w:numPr>
          <w:ilvl w:val="1"/>
          <w:numId w:val="5"/>
        </w:numPr>
        <w:rPr>
          <w:rFonts w:ascii="Times New Roman" w:hAnsi="Times New Roman" w:cs="Times New Roman"/>
          <w:sz w:val="24"/>
          <w:szCs w:val="24"/>
        </w:rPr>
      </w:pPr>
      <w:r w:rsidRPr="002072CB">
        <w:rPr>
          <w:rFonts w:ascii="Times New Roman" w:hAnsi="Times New Roman" w:cs="Times New Roman"/>
          <w:sz w:val="24"/>
          <w:szCs w:val="24"/>
        </w:rPr>
        <w:t>cardIssuerName (VARCHAR(100), NOT NULL): Name of the card issuer.</w:t>
      </w:r>
    </w:p>
    <w:p w14:paraId="1F36D723" w14:textId="77777777" w:rsidR="00B21D91" w:rsidRPr="002072CB" w:rsidRDefault="00B21D91" w:rsidP="00B21D91">
      <w:pPr>
        <w:numPr>
          <w:ilvl w:val="1"/>
          <w:numId w:val="5"/>
        </w:numPr>
        <w:rPr>
          <w:rFonts w:ascii="Times New Roman" w:hAnsi="Times New Roman" w:cs="Times New Roman"/>
          <w:sz w:val="24"/>
          <w:szCs w:val="24"/>
        </w:rPr>
      </w:pPr>
      <w:r w:rsidRPr="002072CB">
        <w:rPr>
          <w:rFonts w:ascii="Times New Roman" w:hAnsi="Times New Roman" w:cs="Times New Roman"/>
          <w:sz w:val="24"/>
          <w:szCs w:val="24"/>
        </w:rPr>
        <w:t>cardType (VARCHAR(50), NOT NULL): Type of card issued (e.g., Credit, Debit).</w:t>
      </w:r>
    </w:p>
    <w:p w14:paraId="15E82BB0" w14:textId="77777777" w:rsidR="00B21D91" w:rsidRPr="002072CB" w:rsidRDefault="00B21D91" w:rsidP="00B21D91">
      <w:pPr>
        <w:numPr>
          <w:ilvl w:val="0"/>
          <w:numId w:val="5"/>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id</w:t>
      </w:r>
    </w:p>
    <w:p w14:paraId="06E0CDD7"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6. customer</w:t>
      </w:r>
    </w:p>
    <w:p w14:paraId="79456ED8" w14:textId="77777777" w:rsidR="00B21D91" w:rsidRPr="002072CB" w:rsidRDefault="00B21D91" w:rsidP="00B21D91">
      <w:pPr>
        <w:numPr>
          <w:ilvl w:val="0"/>
          <w:numId w:val="6"/>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Contains information about customers.</w:t>
      </w:r>
    </w:p>
    <w:p w14:paraId="77BA4814" w14:textId="77777777" w:rsidR="00B21D91" w:rsidRPr="002072CB" w:rsidRDefault="00B21D91" w:rsidP="00B21D91">
      <w:pPr>
        <w:numPr>
          <w:ilvl w:val="0"/>
          <w:numId w:val="6"/>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406C31F5"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customerId (INT, PK, AUTO_INCREMENT): Unique identifier for the customer.</w:t>
      </w:r>
    </w:p>
    <w:p w14:paraId="11C5663D"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name (VARCHAR(100), NOT NULL): Name of the customer.</w:t>
      </w:r>
    </w:p>
    <w:p w14:paraId="5CEFEAA8"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address (VARCHAR(255), NULL): Address of the customer.</w:t>
      </w:r>
    </w:p>
    <w:p w14:paraId="7B0A0738"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contactNumber (VARCHAR(15), NULL): Contact number of the customer.</w:t>
      </w:r>
    </w:p>
    <w:p w14:paraId="4AC3E787"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email (VARCHAR(100), NULL): Email address of the customer.</w:t>
      </w:r>
    </w:p>
    <w:p w14:paraId="58960D5E"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dateOfBirth (DATE, NULL): Date of birth of the customer.</w:t>
      </w:r>
    </w:p>
    <w:p w14:paraId="0F8BBB7F"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occupation (VARCHAR(50), NULL): Occupation of the customer.</w:t>
      </w:r>
    </w:p>
    <w:p w14:paraId="7EA4C3A3"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accountStatus (VARCHAR(30), NOT NULL): Status of the customer’s account (e.g., Active, Inactive).</w:t>
      </w:r>
    </w:p>
    <w:p w14:paraId="11F22F84" w14:textId="77777777" w:rsidR="00B21D91" w:rsidRPr="002072CB" w:rsidRDefault="00B21D91" w:rsidP="00B21D91">
      <w:pPr>
        <w:numPr>
          <w:ilvl w:val="1"/>
          <w:numId w:val="6"/>
        </w:numPr>
        <w:rPr>
          <w:rFonts w:ascii="Times New Roman" w:hAnsi="Times New Roman" w:cs="Times New Roman"/>
          <w:sz w:val="24"/>
          <w:szCs w:val="24"/>
        </w:rPr>
      </w:pPr>
      <w:r w:rsidRPr="002072CB">
        <w:rPr>
          <w:rFonts w:ascii="Times New Roman" w:hAnsi="Times New Roman" w:cs="Times New Roman"/>
          <w:sz w:val="24"/>
          <w:szCs w:val="24"/>
        </w:rPr>
        <w:t>aadhaarNumber (VARCHAR(12), NULL): Aadhaar number of the customer.</w:t>
      </w:r>
    </w:p>
    <w:p w14:paraId="131592A1" w14:textId="77777777" w:rsidR="00B21D91" w:rsidRPr="002072CB" w:rsidRDefault="00B21D91" w:rsidP="00B21D91">
      <w:pPr>
        <w:numPr>
          <w:ilvl w:val="0"/>
          <w:numId w:val="6"/>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customerId</w:t>
      </w:r>
    </w:p>
    <w:p w14:paraId="3DA6DC64"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7. loaninstallment</w:t>
      </w:r>
    </w:p>
    <w:p w14:paraId="4561C11E" w14:textId="77777777" w:rsidR="00B21D91" w:rsidRPr="002072CB" w:rsidRDefault="00B21D91" w:rsidP="00B21D91">
      <w:pPr>
        <w:numPr>
          <w:ilvl w:val="0"/>
          <w:numId w:val="7"/>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Manages loan installments.</w:t>
      </w:r>
    </w:p>
    <w:p w14:paraId="523A7F1A" w14:textId="77777777" w:rsidR="00B21D91" w:rsidRPr="002072CB" w:rsidRDefault="00B21D91" w:rsidP="00B21D91">
      <w:pPr>
        <w:numPr>
          <w:ilvl w:val="0"/>
          <w:numId w:val="7"/>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292AF52B" w14:textId="77777777" w:rsidR="00B21D91" w:rsidRPr="002072CB" w:rsidRDefault="00B21D91" w:rsidP="00B21D91">
      <w:pPr>
        <w:numPr>
          <w:ilvl w:val="1"/>
          <w:numId w:val="7"/>
        </w:numPr>
        <w:rPr>
          <w:rFonts w:ascii="Times New Roman" w:hAnsi="Times New Roman" w:cs="Times New Roman"/>
          <w:sz w:val="24"/>
          <w:szCs w:val="24"/>
        </w:rPr>
      </w:pPr>
      <w:r w:rsidRPr="002072CB">
        <w:rPr>
          <w:rFonts w:ascii="Times New Roman" w:hAnsi="Times New Roman" w:cs="Times New Roman"/>
          <w:sz w:val="24"/>
          <w:szCs w:val="24"/>
        </w:rPr>
        <w:t>installmentId (INT, PK, AUTO_INCREMENT): Unique identifier for the installment.</w:t>
      </w:r>
    </w:p>
    <w:p w14:paraId="700C3B99" w14:textId="77777777" w:rsidR="00B21D91" w:rsidRPr="002072CB" w:rsidRDefault="00B21D91" w:rsidP="00B21D91">
      <w:pPr>
        <w:numPr>
          <w:ilvl w:val="1"/>
          <w:numId w:val="7"/>
        </w:numPr>
        <w:rPr>
          <w:rFonts w:ascii="Times New Roman" w:hAnsi="Times New Roman" w:cs="Times New Roman"/>
          <w:sz w:val="24"/>
          <w:szCs w:val="24"/>
        </w:rPr>
      </w:pPr>
      <w:r w:rsidRPr="002072CB">
        <w:rPr>
          <w:rFonts w:ascii="Times New Roman" w:hAnsi="Times New Roman" w:cs="Times New Roman"/>
          <w:sz w:val="24"/>
          <w:szCs w:val="24"/>
        </w:rPr>
        <w:t>loanId (INT, NOT NULL): Foreign key linking to the loan.</w:t>
      </w:r>
    </w:p>
    <w:p w14:paraId="205759A4" w14:textId="77777777" w:rsidR="00B21D91" w:rsidRPr="002072CB" w:rsidRDefault="00B21D91" w:rsidP="00B21D91">
      <w:pPr>
        <w:numPr>
          <w:ilvl w:val="1"/>
          <w:numId w:val="7"/>
        </w:numPr>
        <w:rPr>
          <w:rFonts w:ascii="Times New Roman" w:hAnsi="Times New Roman" w:cs="Times New Roman"/>
          <w:sz w:val="24"/>
          <w:szCs w:val="24"/>
        </w:rPr>
      </w:pPr>
      <w:r w:rsidRPr="002072CB">
        <w:rPr>
          <w:rFonts w:ascii="Times New Roman" w:hAnsi="Times New Roman" w:cs="Times New Roman"/>
          <w:sz w:val="24"/>
          <w:szCs w:val="24"/>
        </w:rPr>
        <w:lastRenderedPageBreak/>
        <w:t>paymentAmount (DOUBLE, NOT NULL): Amount of the installment payment.</w:t>
      </w:r>
    </w:p>
    <w:p w14:paraId="5216A232" w14:textId="77777777" w:rsidR="00B21D91" w:rsidRPr="002072CB" w:rsidRDefault="00B21D91" w:rsidP="00B21D91">
      <w:pPr>
        <w:numPr>
          <w:ilvl w:val="1"/>
          <w:numId w:val="7"/>
        </w:numPr>
        <w:rPr>
          <w:rFonts w:ascii="Times New Roman" w:hAnsi="Times New Roman" w:cs="Times New Roman"/>
          <w:sz w:val="24"/>
          <w:szCs w:val="24"/>
        </w:rPr>
      </w:pPr>
      <w:r w:rsidRPr="002072CB">
        <w:rPr>
          <w:rFonts w:ascii="Times New Roman" w:hAnsi="Times New Roman" w:cs="Times New Roman"/>
          <w:sz w:val="24"/>
          <w:szCs w:val="24"/>
        </w:rPr>
        <w:t>paymentDate (DATE, NOT NULL): Date of the installment payment.</w:t>
      </w:r>
    </w:p>
    <w:p w14:paraId="49594C27" w14:textId="77777777" w:rsidR="00B21D91" w:rsidRPr="002072CB" w:rsidRDefault="00B21D91" w:rsidP="00B21D91">
      <w:pPr>
        <w:numPr>
          <w:ilvl w:val="1"/>
          <w:numId w:val="7"/>
        </w:numPr>
        <w:rPr>
          <w:rFonts w:ascii="Times New Roman" w:hAnsi="Times New Roman" w:cs="Times New Roman"/>
          <w:sz w:val="24"/>
          <w:szCs w:val="24"/>
        </w:rPr>
      </w:pPr>
      <w:r w:rsidRPr="002072CB">
        <w:rPr>
          <w:rFonts w:ascii="Times New Roman" w:hAnsi="Times New Roman" w:cs="Times New Roman"/>
          <w:sz w:val="24"/>
          <w:szCs w:val="24"/>
        </w:rPr>
        <w:t>remainingBalance (DOUBLE, NOT NULL): Remaining balance after the installment payment.</w:t>
      </w:r>
    </w:p>
    <w:p w14:paraId="01CB54E8" w14:textId="77777777" w:rsidR="00B21D91" w:rsidRPr="002072CB" w:rsidRDefault="00B21D91" w:rsidP="00B21D91">
      <w:pPr>
        <w:numPr>
          <w:ilvl w:val="0"/>
          <w:numId w:val="7"/>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installmentId</w:t>
      </w:r>
    </w:p>
    <w:p w14:paraId="7084E87F" w14:textId="77777777" w:rsidR="00B21D91" w:rsidRPr="002072CB" w:rsidRDefault="00B21D91" w:rsidP="00B21D91">
      <w:pPr>
        <w:numPr>
          <w:ilvl w:val="0"/>
          <w:numId w:val="7"/>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loanId references loan(loanId)</w:t>
      </w:r>
    </w:p>
    <w:p w14:paraId="35D85463"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8. employee</w:t>
      </w:r>
    </w:p>
    <w:p w14:paraId="472A3B4C" w14:textId="77777777" w:rsidR="00B21D91" w:rsidRPr="002072CB" w:rsidRDefault="00B21D91" w:rsidP="00B21D91">
      <w:pPr>
        <w:numPr>
          <w:ilvl w:val="0"/>
          <w:numId w:val="8"/>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Contains information about bank employees.</w:t>
      </w:r>
    </w:p>
    <w:p w14:paraId="3A31AA93" w14:textId="77777777" w:rsidR="00B21D91" w:rsidRPr="002072CB" w:rsidRDefault="00B21D91" w:rsidP="00B21D91">
      <w:pPr>
        <w:numPr>
          <w:ilvl w:val="0"/>
          <w:numId w:val="8"/>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1E69ACAF"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employeeId (INT, PK, AUTO_INCREMENT): Unique identifier for the employee.</w:t>
      </w:r>
    </w:p>
    <w:p w14:paraId="571282E6"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name (VARCHAR(255), NOT NULL): Name of the employee.</w:t>
      </w:r>
    </w:p>
    <w:p w14:paraId="7C349CC6"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branchId (INT, NOT NULL): Foreign key linking to the branch.</w:t>
      </w:r>
    </w:p>
    <w:p w14:paraId="096F555D"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address (VARCHAR(255), NOT NULL): Address of the employee.</w:t>
      </w:r>
    </w:p>
    <w:p w14:paraId="0F2A86F6"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contactNo (BIGINT, NOT NULL): Contact number of the employee.</w:t>
      </w:r>
    </w:p>
    <w:p w14:paraId="6D884B5A"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email (VARCHAR(255), NOT NULL): Email address of the employee.</w:t>
      </w:r>
    </w:p>
    <w:p w14:paraId="20BFC08C"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position (VARCHAR(255), NOT NULL): Position of the employee.</w:t>
      </w:r>
    </w:p>
    <w:p w14:paraId="774A7048"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department (VARCHAR(255), NOT NULL): Department of the employee.</w:t>
      </w:r>
    </w:p>
    <w:p w14:paraId="7DC2678C"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salary (INT, NOT NULL): Salary of the employee.</w:t>
      </w:r>
    </w:p>
    <w:p w14:paraId="260B6D8E" w14:textId="77777777" w:rsidR="00B21D91" w:rsidRPr="002072CB" w:rsidRDefault="00B21D91" w:rsidP="00B21D91">
      <w:pPr>
        <w:numPr>
          <w:ilvl w:val="1"/>
          <w:numId w:val="8"/>
        </w:numPr>
        <w:rPr>
          <w:rFonts w:ascii="Times New Roman" w:hAnsi="Times New Roman" w:cs="Times New Roman"/>
          <w:sz w:val="24"/>
          <w:szCs w:val="24"/>
        </w:rPr>
      </w:pPr>
      <w:r w:rsidRPr="002072CB">
        <w:rPr>
          <w:rFonts w:ascii="Times New Roman" w:hAnsi="Times New Roman" w:cs="Times New Roman"/>
          <w:sz w:val="24"/>
          <w:szCs w:val="24"/>
        </w:rPr>
        <w:t>dateOfHired (DATE, NOT NULL): Date when the employee was hired.</w:t>
      </w:r>
    </w:p>
    <w:p w14:paraId="1F76B8A1" w14:textId="77777777" w:rsidR="00B21D91" w:rsidRPr="002072CB" w:rsidRDefault="00B21D91" w:rsidP="00B21D91">
      <w:pPr>
        <w:numPr>
          <w:ilvl w:val="0"/>
          <w:numId w:val="8"/>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employeeId</w:t>
      </w:r>
    </w:p>
    <w:p w14:paraId="2895BC60" w14:textId="77777777" w:rsidR="00B21D91" w:rsidRPr="002072CB" w:rsidRDefault="00B21D91" w:rsidP="00B21D91">
      <w:pPr>
        <w:numPr>
          <w:ilvl w:val="0"/>
          <w:numId w:val="8"/>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branchId references branch(branchId)</w:t>
      </w:r>
    </w:p>
    <w:p w14:paraId="13687815"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9. interest</w:t>
      </w:r>
    </w:p>
    <w:p w14:paraId="29D382DD" w14:textId="77777777" w:rsidR="00B21D91" w:rsidRPr="002072CB" w:rsidRDefault="00B21D91" w:rsidP="00B21D91">
      <w:pPr>
        <w:numPr>
          <w:ilvl w:val="0"/>
          <w:numId w:val="9"/>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Stores interest rate information for loans and accounts.</w:t>
      </w:r>
    </w:p>
    <w:p w14:paraId="32502BD5" w14:textId="77777777" w:rsidR="00B21D91" w:rsidRPr="002072CB" w:rsidRDefault="00B21D91" w:rsidP="00B21D91">
      <w:pPr>
        <w:numPr>
          <w:ilvl w:val="0"/>
          <w:numId w:val="9"/>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48AE5229"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t>interest_id (INT, PK, AUTO_INCREMENT): Unique identifier for the interest record.</w:t>
      </w:r>
    </w:p>
    <w:p w14:paraId="6292C92E"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t>loan_type (VARCHAR(50), NULL): Type of loan.</w:t>
      </w:r>
    </w:p>
    <w:p w14:paraId="343CE532"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t>interest_rate (DECIMAL(5,2), NULL): Interest rate.</w:t>
      </w:r>
    </w:p>
    <w:p w14:paraId="1F316FD4"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t>effective_date (DATE, NULL): Date when the interest rate became effective.</w:t>
      </w:r>
    </w:p>
    <w:p w14:paraId="469BE87D"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t>description (VARCHAR(255), NULL): Description of the interest rate.</w:t>
      </w:r>
    </w:p>
    <w:p w14:paraId="6632E065"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lastRenderedPageBreak/>
        <w:t>compound_frequency (VARCHAR(50), NULL): Frequency of interest compounding.</w:t>
      </w:r>
    </w:p>
    <w:p w14:paraId="48D76C7D" w14:textId="77777777" w:rsidR="00B21D91" w:rsidRPr="002072CB" w:rsidRDefault="00B21D91" w:rsidP="00B21D91">
      <w:pPr>
        <w:numPr>
          <w:ilvl w:val="1"/>
          <w:numId w:val="9"/>
        </w:numPr>
        <w:rPr>
          <w:rFonts w:ascii="Times New Roman" w:hAnsi="Times New Roman" w:cs="Times New Roman"/>
          <w:sz w:val="24"/>
          <w:szCs w:val="24"/>
        </w:rPr>
      </w:pPr>
      <w:r w:rsidRPr="002072CB">
        <w:rPr>
          <w:rFonts w:ascii="Times New Roman" w:hAnsi="Times New Roman" w:cs="Times New Roman"/>
          <w:sz w:val="24"/>
          <w:szCs w:val="24"/>
        </w:rPr>
        <w:t>minimum_balance (DECIMAL(10,2), NULL): Minimum balance required.</w:t>
      </w:r>
    </w:p>
    <w:p w14:paraId="0B69E389" w14:textId="77777777" w:rsidR="00B21D91" w:rsidRPr="002072CB" w:rsidRDefault="00B21D91" w:rsidP="00B21D91">
      <w:pPr>
        <w:numPr>
          <w:ilvl w:val="0"/>
          <w:numId w:val="9"/>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interest_id</w:t>
      </w:r>
    </w:p>
    <w:p w14:paraId="784AB65D"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10. loan</w:t>
      </w:r>
    </w:p>
    <w:p w14:paraId="65430572" w14:textId="77777777" w:rsidR="00B21D91" w:rsidRPr="002072CB" w:rsidRDefault="00B21D91" w:rsidP="00B21D91">
      <w:pPr>
        <w:numPr>
          <w:ilvl w:val="0"/>
          <w:numId w:val="10"/>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Contains information about loans.</w:t>
      </w:r>
    </w:p>
    <w:p w14:paraId="5734C366" w14:textId="77777777" w:rsidR="00B21D91" w:rsidRPr="002072CB" w:rsidRDefault="00B21D91" w:rsidP="00B21D91">
      <w:pPr>
        <w:numPr>
          <w:ilvl w:val="0"/>
          <w:numId w:val="10"/>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1E3909DB"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loanId (INT, PK, AUTO_INCREMENT): Unique identifier for the loan.</w:t>
      </w:r>
    </w:p>
    <w:p w14:paraId="0D3BDC52"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accountId (INT, NOT NULL): Foreign key linking to the account.</w:t>
      </w:r>
    </w:p>
    <w:p w14:paraId="4C7FED63"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loanAmount (DECIMAL(15,2), NOT NULL): Amount of the loan.</w:t>
      </w:r>
    </w:p>
    <w:p w14:paraId="62C2C043"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interestRate (DECIMAL(5,2), NOT NULL): Interest rate applied to the loan.</w:t>
      </w:r>
    </w:p>
    <w:p w14:paraId="6456A740"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loanTerm (INT, NOT NULL): Term of the loan in months.</w:t>
      </w:r>
    </w:p>
    <w:p w14:paraId="6B5B2514"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loanStatus (VARCHAR(50), NOT NULL): Status of the loan (e.g., Approved, Rejected).</w:t>
      </w:r>
    </w:p>
    <w:p w14:paraId="22AA6083"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startDate (DATE, NOT NULL): Start date of the loan.</w:t>
      </w:r>
    </w:p>
    <w:p w14:paraId="7D4538F5"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endDate (DATE, NOT NULL): End date of the loan.</w:t>
      </w:r>
    </w:p>
    <w:p w14:paraId="63A7181F"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loanType (VARCHAR(50), NOT NULL): Type of loan.</w:t>
      </w:r>
    </w:p>
    <w:p w14:paraId="1C5546B0"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outstandingBalance (DECIMAL(15,2), NOT NULL): Outstanding balance of the loan.</w:t>
      </w:r>
    </w:p>
    <w:p w14:paraId="0E859739"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paymentSchedule (VARCHAR(50), NULL): Payment schedule.</w:t>
      </w:r>
    </w:p>
    <w:p w14:paraId="36070B8C"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lateFee (DECIMAL(10,2), NULL): Late fee applicable.</w:t>
      </w:r>
    </w:p>
    <w:p w14:paraId="4752C949" w14:textId="77777777" w:rsidR="00B21D91" w:rsidRPr="002072CB" w:rsidRDefault="00B21D91" w:rsidP="00B21D91">
      <w:pPr>
        <w:numPr>
          <w:ilvl w:val="1"/>
          <w:numId w:val="10"/>
        </w:numPr>
        <w:rPr>
          <w:rFonts w:ascii="Times New Roman" w:hAnsi="Times New Roman" w:cs="Times New Roman"/>
          <w:sz w:val="24"/>
          <w:szCs w:val="24"/>
        </w:rPr>
      </w:pPr>
      <w:r w:rsidRPr="002072CB">
        <w:rPr>
          <w:rFonts w:ascii="Times New Roman" w:hAnsi="Times New Roman" w:cs="Times New Roman"/>
          <w:sz w:val="24"/>
          <w:szCs w:val="24"/>
        </w:rPr>
        <w:t>purpose (VARCHAR(255), NULL): Purpose of the loan.</w:t>
      </w:r>
    </w:p>
    <w:p w14:paraId="4E00BDAD" w14:textId="77777777" w:rsidR="00B21D91" w:rsidRPr="002072CB" w:rsidRDefault="00B21D91" w:rsidP="00B21D91">
      <w:pPr>
        <w:numPr>
          <w:ilvl w:val="0"/>
          <w:numId w:val="10"/>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loanId</w:t>
      </w:r>
    </w:p>
    <w:p w14:paraId="70DAF4FE" w14:textId="45A152BF" w:rsidR="00B21D91" w:rsidRPr="002072CB" w:rsidRDefault="00B21D91" w:rsidP="00B21D91">
      <w:pPr>
        <w:numPr>
          <w:ilvl w:val="0"/>
          <w:numId w:val="10"/>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accountId references account(accountID)</w:t>
      </w:r>
    </w:p>
    <w:p w14:paraId="1AF5B467" w14:textId="58F03E21"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 xml:space="preserve">11. region </w:t>
      </w:r>
    </w:p>
    <w:p w14:paraId="5F169E45" w14:textId="77777777" w:rsidR="00B21D91" w:rsidRPr="002072CB" w:rsidRDefault="00B21D91" w:rsidP="00B21D91">
      <w:pPr>
        <w:numPr>
          <w:ilvl w:val="0"/>
          <w:numId w:val="12"/>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Manages regional information for the bank’s operations.</w:t>
      </w:r>
    </w:p>
    <w:p w14:paraId="01C2A885" w14:textId="77777777" w:rsidR="00B21D91" w:rsidRPr="002072CB" w:rsidRDefault="00B21D91" w:rsidP="00B21D91">
      <w:pPr>
        <w:numPr>
          <w:ilvl w:val="0"/>
          <w:numId w:val="12"/>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23C79590" w14:textId="77777777" w:rsidR="00B21D91" w:rsidRPr="002072CB" w:rsidRDefault="00B21D91" w:rsidP="00B21D91">
      <w:pPr>
        <w:numPr>
          <w:ilvl w:val="1"/>
          <w:numId w:val="12"/>
        </w:numPr>
        <w:rPr>
          <w:rFonts w:ascii="Times New Roman" w:hAnsi="Times New Roman" w:cs="Times New Roman"/>
          <w:sz w:val="24"/>
          <w:szCs w:val="24"/>
        </w:rPr>
      </w:pPr>
      <w:r w:rsidRPr="002072CB">
        <w:rPr>
          <w:rFonts w:ascii="Times New Roman" w:hAnsi="Times New Roman" w:cs="Times New Roman"/>
          <w:sz w:val="24"/>
          <w:szCs w:val="24"/>
        </w:rPr>
        <w:t>regionId (INT, PK): Unique identifier for the region.</w:t>
      </w:r>
    </w:p>
    <w:p w14:paraId="3AC18557" w14:textId="77777777" w:rsidR="00B21D91" w:rsidRPr="002072CB" w:rsidRDefault="00B21D91" w:rsidP="00B21D91">
      <w:pPr>
        <w:numPr>
          <w:ilvl w:val="1"/>
          <w:numId w:val="12"/>
        </w:numPr>
        <w:rPr>
          <w:rFonts w:ascii="Times New Roman" w:hAnsi="Times New Roman" w:cs="Times New Roman"/>
          <w:sz w:val="24"/>
          <w:szCs w:val="24"/>
        </w:rPr>
      </w:pPr>
      <w:r w:rsidRPr="002072CB">
        <w:rPr>
          <w:rFonts w:ascii="Times New Roman" w:hAnsi="Times New Roman" w:cs="Times New Roman"/>
          <w:sz w:val="24"/>
          <w:szCs w:val="24"/>
        </w:rPr>
        <w:t>name (VARCHAR(255), NOT NULL): Name of the region.</w:t>
      </w:r>
    </w:p>
    <w:p w14:paraId="2D2524C9" w14:textId="77777777" w:rsidR="00B21D91" w:rsidRPr="002072CB" w:rsidRDefault="00B21D91" w:rsidP="00B21D91">
      <w:pPr>
        <w:numPr>
          <w:ilvl w:val="1"/>
          <w:numId w:val="12"/>
        </w:numPr>
        <w:rPr>
          <w:rFonts w:ascii="Times New Roman" w:hAnsi="Times New Roman" w:cs="Times New Roman"/>
          <w:sz w:val="24"/>
          <w:szCs w:val="24"/>
        </w:rPr>
      </w:pPr>
      <w:r w:rsidRPr="002072CB">
        <w:rPr>
          <w:rFonts w:ascii="Times New Roman" w:hAnsi="Times New Roman" w:cs="Times New Roman"/>
          <w:sz w:val="24"/>
          <w:szCs w:val="24"/>
        </w:rPr>
        <w:t>description (TEXT, NULL): Description of the region.</w:t>
      </w:r>
    </w:p>
    <w:p w14:paraId="0501061E" w14:textId="77777777" w:rsidR="00B21D91" w:rsidRPr="002072CB" w:rsidRDefault="00B21D91" w:rsidP="00B21D91">
      <w:pPr>
        <w:numPr>
          <w:ilvl w:val="1"/>
          <w:numId w:val="12"/>
        </w:numPr>
        <w:rPr>
          <w:rFonts w:ascii="Times New Roman" w:hAnsi="Times New Roman" w:cs="Times New Roman"/>
          <w:sz w:val="24"/>
          <w:szCs w:val="24"/>
        </w:rPr>
      </w:pPr>
      <w:r w:rsidRPr="002072CB">
        <w:rPr>
          <w:rFonts w:ascii="Times New Roman" w:hAnsi="Times New Roman" w:cs="Times New Roman"/>
          <w:sz w:val="24"/>
          <w:szCs w:val="24"/>
        </w:rPr>
        <w:t>phoneNumber (BIGINT, NULL): Contact phone number for the region.</w:t>
      </w:r>
    </w:p>
    <w:p w14:paraId="1354713C" w14:textId="77777777" w:rsidR="00B21D91" w:rsidRPr="002072CB" w:rsidRDefault="00B21D91" w:rsidP="00B21D91">
      <w:pPr>
        <w:numPr>
          <w:ilvl w:val="1"/>
          <w:numId w:val="12"/>
        </w:numPr>
        <w:rPr>
          <w:rFonts w:ascii="Times New Roman" w:hAnsi="Times New Roman" w:cs="Times New Roman"/>
          <w:sz w:val="24"/>
          <w:szCs w:val="24"/>
        </w:rPr>
      </w:pPr>
      <w:r w:rsidRPr="002072CB">
        <w:rPr>
          <w:rFonts w:ascii="Times New Roman" w:hAnsi="Times New Roman" w:cs="Times New Roman"/>
          <w:sz w:val="24"/>
          <w:szCs w:val="24"/>
        </w:rPr>
        <w:lastRenderedPageBreak/>
        <w:t>email (VARCHAR(255), NULL): Email address for the region.</w:t>
      </w:r>
    </w:p>
    <w:p w14:paraId="2988D773" w14:textId="77777777" w:rsidR="00B21D91" w:rsidRPr="002072CB" w:rsidRDefault="00B21D91" w:rsidP="00B21D91">
      <w:pPr>
        <w:numPr>
          <w:ilvl w:val="0"/>
          <w:numId w:val="12"/>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regionId</w:t>
      </w:r>
    </w:p>
    <w:p w14:paraId="01BE29A7"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12. transactions</w:t>
      </w:r>
    </w:p>
    <w:p w14:paraId="77509B18" w14:textId="77777777" w:rsidR="00B21D91" w:rsidRPr="002072CB" w:rsidRDefault="00B21D91" w:rsidP="00B21D91">
      <w:pPr>
        <w:numPr>
          <w:ilvl w:val="0"/>
          <w:numId w:val="13"/>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Records all transactions performed on accounts.</w:t>
      </w:r>
    </w:p>
    <w:p w14:paraId="6A5AE719" w14:textId="77777777" w:rsidR="00B21D91" w:rsidRPr="002072CB" w:rsidRDefault="00B21D91" w:rsidP="00B21D91">
      <w:pPr>
        <w:numPr>
          <w:ilvl w:val="0"/>
          <w:numId w:val="13"/>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3C6092E8"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transactionID (INT, PK, AUTO_INCREMENT): Unique identifier for the transaction.</w:t>
      </w:r>
    </w:p>
    <w:p w14:paraId="5FF0AC8A"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accountID (INT, NOT NULL): Foreign key linking to the account involved in the transaction.</w:t>
      </w:r>
    </w:p>
    <w:p w14:paraId="2F18174E"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amount (DOUBLE, NOT NULL): Amount of the transaction.</w:t>
      </w:r>
    </w:p>
    <w:p w14:paraId="4A42D7C3"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transactionType (VARCHAR(10), NULL): Type of the transaction (e.g., Credit, Debit).</w:t>
      </w:r>
    </w:p>
    <w:p w14:paraId="015C382C"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transactionDate (DATE, NOT NULL): Date of the transaction.</w:t>
      </w:r>
    </w:p>
    <w:p w14:paraId="49E3ABC7"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transactionDescription (VARCHAR(255), NULL): Description of the transaction.</w:t>
      </w:r>
    </w:p>
    <w:p w14:paraId="3E41C92F"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loanID (INT, NULL): Foreign key linking to the loan (if applicable).</w:t>
      </w:r>
    </w:p>
    <w:p w14:paraId="7CCFF7D9" w14:textId="77777777" w:rsidR="00B21D91" w:rsidRPr="002072CB" w:rsidRDefault="00B21D91" w:rsidP="00B21D91">
      <w:pPr>
        <w:numPr>
          <w:ilvl w:val="1"/>
          <w:numId w:val="13"/>
        </w:numPr>
        <w:rPr>
          <w:rFonts w:ascii="Times New Roman" w:hAnsi="Times New Roman" w:cs="Times New Roman"/>
          <w:sz w:val="24"/>
          <w:szCs w:val="24"/>
        </w:rPr>
      </w:pPr>
      <w:r w:rsidRPr="002072CB">
        <w:rPr>
          <w:rFonts w:ascii="Times New Roman" w:hAnsi="Times New Roman" w:cs="Times New Roman"/>
          <w:sz w:val="24"/>
          <w:szCs w:val="24"/>
        </w:rPr>
        <w:t>ReceiverAccountID (INT, NULL): Foreign key linking to the receiving account (if applicable).</w:t>
      </w:r>
    </w:p>
    <w:p w14:paraId="51642FA0" w14:textId="77777777" w:rsidR="00B21D91" w:rsidRPr="002072CB" w:rsidRDefault="00B21D91" w:rsidP="00B21D91">
      <w:pPr>
        <w:numPr>
          <w:ilvl w:val="0"/>
          <w:numId w:val="13"/>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transactionID</w:t>
      </w:r>
    </w:p>
    <w:p w14:paraId="0B83E744" w14:textId="77777777" w:rsidR="00B21D91" w:rsidRPr="002072CB" w:rsidRDefault="00B21D91" w:rsidP="00B21D91">
      <w:pPr>
        <w:numPr>
          <w:ilvl w:val="0"/>
          <w:numId w:val="13"/>
        </w:numPr>
        <w:rPr>
          <w:rFonts w:ascii="Times New Roman" w:hAnsi="Times New Roman" w:cs="Times New Roman"/>
          <w:sz w:val="24"/>
          <w:szCs w:val="24"/>
        </w:rPr>
      </w:pPr>
      <w:r w:rsidRPr="002072CB">
        <w:rPr>
          <w:rFonts w:ascii="Times New Roman" w:hAnsi="Times New Roman" w:cs="Times New Roman"/>
          <w:b/>
          <w:bCs/>
          <w:sz w:val="24"/>
          <w:szCs w:val="24"/>
        </w:rPr>
        <w:t>Foreign Key</w:t>
      </w:r>
      <w:r w:rsidRPr="002072CB">
        <w:rPr>
          <w:rFonts w:ascii="Times New Roman" w:hAnsi="Times New Roman" w:cs="Times New Roman"/>
          <w:sz w:val="24"/>
          <w:szCs w:val="24"/>
        </w:rPr>
        <w:t>: accountID references account(accountID), loanID references loan(loanId)</w:t>
      </w:r>
    </w:p>
    <w:p w14:paraId="5E4BE2E2" w14:textId="77777777" w:rsidR="00B21D91" w:rsidRPr="002072CB" w:rsidRDefault="00B21D91" w:rsidP="00B21D91">
      <w:pPr>
        <w:rPr>
          <w:rFonts w:ascii="Times New Roman" w:hAnsi="Times New Roman" w:cs="Times New Roman"/>
          <w:b/>
          <w:bCs/>
          <w:sz w:val="24"/>
          <w:szCs w:val="24"/>
        </w:rPr>
      </w:pPr>
      <w:r w:rsidRPr="002072CB">
        <w:rPr>
          <w:rFonts w:ascii="Times New Roman" w:hAnsi="Times New Roman" w:cs="Times New Roman"/>
          <w:b/>
          <w:bCs/>
          <w:sz w:val="24"/>
          <w:szCs w:val="24"/>
        </w:rPr>
        <w:t>13. user</w:t>
      </w:r>
    </w:p>
    <w:p w14:paraId="204BE75F" w14:textId="77777777" w:rsidR="00B21D91" w:rsidRPr="002072CB" w:rsidRDefault="00B21D91" w:rsidP="00B21D91">
      <w:pPr>
        <w:numPr>
          <w:ilvl w:val="0"/>
          <w:numId w:val="14"/>
        </w:numPr>
        <w:rPr>
          <w:rFonts w:ascii="Times New Roman" w:hAnsi="Times New Roman" w:cs="Times New Roman"/>
          <w:sz w:val="24"/>
          <w:szCs w:val="24"/>
        </w:rPr>
      </w:pPr>
      <w:r w:rsidRPr="002072CB">
        <w:rPr>
          <w:rFonts w:ascii="Times New Roman" w:hAnsi="Times New Roman" w:cs="Times New Roman"/>
          <w:b/>
          <w:bCs/>
          <w:sz w:val="24"/>
          <w:szCs w:val="24"/>
        </w:rPr>
        <w:t>Description</w:t>
      </w:r>
      <w:r w:rsidRPr="002072CB">
        <w:rPr>
          <w:rFonts w:ascii="Times New Roman" w:hAnsi="Times New Roman" w:cs="Times New Roman"/>
          <w:sz w:val="24"/>
          <w:szCs w:val="24"/>
        </w:rPr>
        <w:t>: Manages user authentication and login credentials.</w:t>
      </w:r>
    </w:p>
    <w:p w14:paraId="1AF7F73D" w14:textId="77777777" w:rsidR="00B21D91" w:rsidRPr="002072CB" w:rsidRDefault="00B21D91" w:rsidP="00B21D91">
      <w:pPr>
        <w:numPr>
          <w:ilvl w:val="0"/>
          <w:numId w:val="14"/>
        </w:numPr>
        <w:rPr>
          <w:rFonts w:ascii="Times New Roman" w:hAnsi="Times New Roman" w:cs="Times New Roman"/>
          <w:sz w:val="24"/>
          <w:szCs w:val="24"/>
        </w:rPr>
      </w:pPr>
      <w:r w:rsidRPr="002072CB">
        <w:rPr>
          <w:rFonts w:ascii="Times New Roman" w:hAnsi="Times New Roman" w:cs="Times New Roman"/>
          <w:b/>
          <w:bCs/>
          <w:sz w:val="24"/>
          <w:szCs w:val="24"/>
        </w:rPr>
        <w:t>Columns</w:t>
      </w:r>
      <w:r w:rsidRPr="002072CB">
        <w:rPr>
          <w:rFonts w:ascii="Times New Roman" w:hAnsi="Times New Roman" w:cs="Times New Roman"/>
          <w:sz w:val="24"/>
          <w:szCs w:val="24"/>
        </w:rPr>
        <w:t>:</w:t>
      </w:r>
    </w:p>
    <w:p w14:paraId="35D49CD4" w14:textId="77777777" w:rsidR="00B21D91" w:rsidRPr="002072CB" w:rsidRDefault="00B21D91" w:rsidP="00B21D91">
      <w:pPr>
        <w:numPr>
          <w:ilvl w:val="1"/>
          <w:numId w:val="14"/>
        </w:numPr>
        <w:rPr>
          <w:rFonts w:ascii="Times New Roman" w:hAnsi="Times New Roman" w:cs="Times New Roman"/>
          <w:sz w:val="24"/>
          <w:szCs w:val="24"/>
        </w:rPr>
      </w:pPr>
      <w:r w:rsidRPr="002072CB">
        <w:rPr>
          <w:rFonts w:ascii="Times New Roman" w:hAnsi="Times New Roman" w:cs="Times New Roman"/>
          <w:sz w:val="24"/>
          <w:szCs w:val="24"/>
        </w:rPr>
        <w:t>userId (INT, PK, AUTO_INCREMENT): Unique identifier for the user.</w:t>
      </w:r>
    </w:p>
    <w:p w14:paraId="3891374D" w14:textId="77777777" w:rsidR="00B21D91" w:rsidRPr="002072CB" w:rsidRDefault="00B21D91" w:rsidP="00B21D91">
      <w:pPr>
        <w:numPr>
          <w:ilvl w:val="1"/>
          <w:numId w:val="14"/>
        </w:numPr>
        <w:rPr>
          <w:rFonts w:ascii="Times New Roman" w:hAnsi="Times New Roman" w:cs="Times New Roman"/>
          <w:sz w:val="24"/>
          <w:szCs w:val="24"/>
        </w:rPr>
      </w:pPr>
      <w:r w:rsidRPr="002072CB">
        <w:rPr>
          <w:rFonts w:ascii="Times New Roman" w:hAnsi="Times New Roman" w:cs="Times New Roman"/>
          <w:sz w:val="24"/>
          <w:szCs w:val="24"/>
        </w:rPr>
        <w:t>username (VARCHAR(50), NOT NULL, UNIQUE): Username for login.</w:t>
      </w:r>
    </w:p>
    <w:p w14:paraId="360346FC" w14:textId="77777777" w:rsidR="00B21D91" w:rsidRPr="002072CB" w:rsidRDefault="00B21D91" w:rsidP="00B21D91">
      <w:pPr>
        <w:numPr>
          <w:ilvl w:val="1"/>
          <w:numId w:val="14"/>
        </w:numPr>
        <w:rPr>
          <w:rFonts w:ascii="Times New Roman" w:hAnsi="Times New Roman" w:cs="Times New Roman"/>
          <w:sz w:val="24"/>
          <w:szCs w:val="24"/>
        </w:rPr>
      </w:pPr>
      <w:r w:rsidRPr="002072CB">
        <w:rPr>
          <w:rFonts w:ascii="Times New Roman" w:hAnsi="Times New Roman" w:cs="Times New Roman"/>
          <w:sz w:val="24"/>
          <w:szCs w:val="24"/>
        </w:rPr>
        <w:t>password (VARCHAR(255), NOT NULL): Encrypted password for the user.</w:t>
      </w:r>
    </w:p>
    <w:p w14:paraId="36C70C5C" w14:textId="77777777" w:rsidR="00B21D91" w:rsidRPr="002072CB" w:rsidRDefault="00B21D91" w:rsidP="00B21D91">
      <w:pPr>
        <w:numPr>
          <w:ilvl w:val="0"/>
          <w:numId w:val="14"/>
        </w:numPr>
        <w:rPr>
          <w:rFonts w:ascii="Times New Roman" w:hAnsi="Times New Roman" w:cs="Times New Roman"/>
          <w:sz w:val="24"/>
          <w:szCs w:val="24"/>
        </w:rPr>
      </w:pPr>
      <w:r w:rsidRPr="002072CB">
        <w:rPr>
          <w:rFonts w:ascii="Times New Roman" w:hAnsi="Times New Roman" w:cs="Times New Roman"/>
          <w:b/>
          <w:bCs/>
          <w:sz w:val="24"/>
          <w:szCs w:val="24"/>
        </w:rPr>
        <w:t>Primary Key</w:t>
      </w:r>
      <w:r w:rsidRPr="002072CB">
        <w:rPr>
          <w:rFonts w:ascii="Times New Roman" w:hAnsi="Times New Roman" w:cs="Times New Roman"/>
          <w:sz w:val="24"/>
          <w:szCs w:val="24"/>
        </w:rPr>
        <w:t>: userId</w:t>
      </w:r>
    </w:p>
    <w:p w14:paraId="76DC9988" w14:textId="77777777" w:rsidR="00B21D91" w:rsidRPr="002072CB" w:rsidRDefault="00B21D91" w:rsidP="00B21D91">
      <w:pPr>
        <w:ind w:left="720"/>
        <w:rPr>
          <w:rFonts w:ascii="Times New Roman" w:hAnsi="Times New Roman" w:cs="Times New Roman"/>
          <w:sz w:val="28"/>
          <w:szCs w:val="28"/>
        </w:rPr>
      </w:pPr>
    </w:p>
    <w:p w14:paraId="0D3204F5" w14:textId="77777777" w:rsidR="00B21D91" w:rsidRPr="002072CB" w:rsidRDefault="00B21D91" w:rsidP="00B21D91">
      <w:pPr>
        <w:rPr>
          <w:rFonts w:ascii="Times New Roman" w:hAnsi="Times New Roman" w:cs="Times New Roman"/>
          <w:b/>
          <w:bCs/>
          <w:i/>
          <w:iCs/>
          <w:sz w:val="28"/>
          <w:szCs w:val="28"/>
          <w:u w:val="single"/>
        </w:rPr>
      </w:pPr>
      <w:r w:rsidRPr="002072CB">
        <w:rPr>
          <w:rFonts w:ascii="Times New Roman" w:hAnsi="Times New Roman" w:cs="Times New Roman"/>
          <w:b/>
          <w:bCs/>
          <w:i/>
          <w:iCs/>
          <w:sz w:val="28"/>
          <w:szCs w:val="28"/>
          <w:u w:val="single"/>
        </w:rPr>
        <w:t>Application Features</w:t>
      </w:r>
    </w:p>
    <w:p w14:paraId="75264F10" w14:textId="77777777" w:rsidR="00B21D91" w:rsidRPr="002072CB" w:rsidRDefault="00B21D91" w:rsidP="00B21D91">
      <w:pPr>
        <w:rPr>
          <w:rFonts w:ascii="Times New Roman" w:hAnsi="Times New Roman" w:cs="Times New Roman"/>
          <w:b/>
          <w:bCs/>
          <w:i/>
          <w:iCs/>
          <w:sz w:val="24"/>
          <w:szCs w:val="24"/>
          <w:u w:val="single"/>
        </w:rPr>
      </w:pPr>
    </w:p>
    <w:p w14:paraId="52F4F52F" w14:textId="77777777" w:rsidR="00B21D91" w:rsidRPr="002072CB" w:rsidRDefault="00B21D91" w:rsidP="00B21D91">
      <w:pPr>
        <w:rPr>
          <w:rFonts w:ascii="Times New Roman" w:hAnsi="Times New Roman" w:cs="Times New Roman"/>
          <w:sz w:val="24"/>
          <w:szCs w:val="24"/>
        </w:rPr>
      </w:pPr>
      <w:r w:rsidRPr="002072CB">
        <w:rPr>
          <w:rFonts w:ascii="Times New Roman" w:hAnsi="Times New Roman" w:cs="Times New Roman"/>
          <w:sz w:val="24"/>
          <w:szCs w:val="24"/>
        </w:rPr>
        <w:t>The Banking Management Application offers various features to handle banking operations efficiently:</w:t>
      </w:r>
    </w:p>
    <w:p w14:paraId="1A6EDF2C"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lastRenderedPageBreak/>
        <w:t>Account Management</w:t>
      </w:r>
      <w:r w:rsidRPr="002072CB">
        <w:rPr>
          <w:rFonts w:ascii="Times New Roman" w:hAnsi="Times New Roman" w:cs="Times New Roman"/>
          <w:sz w:val="24"/>
          <w:szCs w:val="24"/>
        </w:rPr>
        <w:t>:</w:t>
      </w:r>
    </w:p>
    <w:p w14:paraId="2A745F52"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Create, update, and manage customer accounts.</w:t>
      </w:r>
    </w:p>
    <w:p w14:paraId="4D799971"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account balances, account types, and status.</w:t>
      </w:r>
    </w:p>
    <w:p w14:paraId="4D0056EC"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Handle account-related transactions and updates.</w:t>
      </w:r>
    </w:p>
    <w:p w14:paraId="21137188"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ATM Management</w:t>
      </w:r>
      <w:r w:rsidRPr="002072CB">
        <w:rPr>
          <w:rFonts w:ascii="Times New Roman" w:hAnsi="Times New Roman" w:cs="Times New Roman"/>
          <w:sz w:val="24"/>
          <w:szCs w:val="24"/>
        </w:rPr>
        <w:t>:</w:t>
      </w:r>
    </w:p>
    <w:p w14:paraId="01F72110"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Monitor and manage ATMs across different regions.</w:t>
      </w:r>
    </w:p>
    <w:p w14:paraId="00BC0E33"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Update ATM status, balance, and capacity.</w:t>
      </w:r>
    </w:p>
    <w:p w14:paraId="49797486"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servicing schedules and ATM types.</w:t>
      </w:r>
    </w:p>
    <w:p w14:paraId="537819C8"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Branch Management</w:t>
      </w:r>
      <w:r w:rsidRPr="002072CB">
        <w:rPr>
          <w:rFonts w:ascii="Times New Roman" w:hAnsi="Times New Roman" w:cs="Times New Roman"/>
          <w:sz w:val="24"/>
          <w:szCs w:val="24"/>
        </w:rPr>
        <w:t>:</w:t>
      </w:r>
    </w:p>
    <w:p w14:paraId="4181E3F9"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Manage branch details, including address and contact information.</w:t>
      </w:r>
    </w:p>
    <w:p w14:paraId="2F13AAE3"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branch-specific employees and operations.</w:t>
      </w:r>
    </w:p>
    <w:p w14:paraId="208FA1BB"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Associate branches with specific regions.</w:t>
      </w:r>
    </w:p>
    <w:p w14:paraId="413C3F8D"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Card Management</w:t>
      </w:r>
      <w:r w:rsidRPr="002072CB">
        <w:rPr>
          <w:rFonts w:ascii="Times New Roman" w:hAnsi="Times New Roman" w:cs="Times New Roman"/>
          <w:sz w:val="24"/>
          <w:szCs w:val="24"/>
        </w:rPr>
        <w:t>:</w:t>
      </w:r>
    </w:p>
    <w:p w14:paraId="3F5EDC0A"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Issue and manage customer cards, including PINs and expiry dates.</w:t>
      </w:r>
    </w:p>
    <w:p w14:paraId="352C40FA"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card statuses and link cards to customer accounts.</w:t>
      </w:r>
    </w:p>
    <w:p w14:paraId="7DC58C63"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Customer Management</w:t>
      </w:r>
      <w:r w:rsidRPr="002072CB">
        <w:rPr>
          <w:rFonts w:ascii="Times New Roman" w:hAnsi="Times New Roman" w:cs="Times New Roman"/>
          <w:sz w:val="24"/>
          <w:szCs w:val="24"/>
        </w:rPr>
        <w:t>:</w:t>
      </w:r>
    </w:p>
    <w:p w14:paraId="1EA79C71"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Maintain customer profiles, including contact information and account status.</w:t>
      </w:r>
    </w:p>
    <w:p w14:paraId="1F2952E0"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Manage customer-related transactions and services.</w:t>
      </w:r>
    </w:p>
    <w:p w14:paraId="0F5D1B38"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Loan Management</w:t>
      </w:r>
      <w:r w:rsidRPr="002072CB">
        <w:rPr>
          <w:rFonts w:ascii="Times New Roman" w:hAnsi="Times New Roman" w:cs="Times New Roman"/>
          <w:sz w:val="24"/>
          <w:szCs w:val="24"/>
        </w:rPr>
        <w:t>:</w:t>
      </w:r>
    </w:p>
    <w:p w14:paraId="01E9DD88"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Process and manage loan applications.</w:t>
      </w:r>
    </w:p>
    <w:p w14:paraId="03E46800"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loan details, such as amount, interest rate, and outstanding balance.</w:t>
      </w:r>
    </w:p>
    <w:p w14:paraId="6C768750"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Handle loan installments and payment schedules.</w:t>
      </w:r>
    </w:p>
    <w:p w14:paraId="1A320B8E"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Employee Management</w:t>
      </w:r>
      <w:r w:rsidRPr="002072CB">
        <w:rPr>
          <w:rFonts w:ascii="Times New Roman" w:hAnsi="Times New Roman" w:cs="Times New Roman"/>
          <w:sz w:val="24"/>
          <w:szCs w:val="24"/>
        </w:rPr>
        <w:t>:</w:t>
      </w:r>
    </w:p>
    <w:p w14:paraId="0CF208C0"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Manage employee records, including personal details, salary, and position.</w:t>
      </w:r>
    </w:p>
    <w:p w14:paraId="3C467023"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employee associations with branches and departments.</w:t>
      </w:r>
    </w:p>
    <w:p w14:paraId="7548C601"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Interest Management</w:t>
      </w:r>
      <w:r w:rsidRPr="002072CB">
        <w:rPr>
          <w:rFonts w:ascii="Times New Roman" w:hAnsi="Times New Roman" w:cs="Times New Roman"/>
          <w:sz w:val="24"/>
          <w:szCs w:val="24"/>
        </w:rPr>
        <w:t>:</w:t>
      </w:r>
    </w:p>
    <w:p w14:paraId="03E105A9"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Update and manage interest rates for different loan types and accounts.</w:t>
      </w:r>
    </w:p>
    <w:p w14:paraId="6AA2CA15"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Track effective dates and compound frequencies.</w:t>
      </w:r>
    </w:p>
    <w:p w14:paraId="022F6F7C"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Transaction Management</w:t>
      </w:r>
      <w:r w:rsidRPr="002072CB">
        <w:rPr>
          <w:rFonts w:ascii="Times New Roman" w:hAnsi="Times New Roman" w:cs="Times New Roman"/>
          <w:sz w:val="24"/>
          <w:szCs w:val="24"/>
        </w:rPr>
        <w:t>:</w:t>
      </w:r>
    </w:p>
    <w:p w14:paraId="70D49214"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Record and track all financial transactions.</w:t>
      </w:r>
    </w:p>
    <w:p w14:paraId="25F505A7"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lastRenderedPageBreak/>
        <w:t>Manage transaction details such as amount, type, and description.</w:t>
      </w:r>
    </w:p>
    <w:p w14:paraId="43E68FF0" w14:textId="77777777" w:rsidR="00B21D91" w:rsidRPr="002072CB" w:rsidRDefault="00B21D91" w:rsidP="00B21D91">
      <w:pPr>
        <w:numPr>
          <w:ilvl w:val="0"/>
          <w:numId w:val="15"/>
        </w:numPr>
        <w:rPr>
          <w:rFonts w:ascii="Times New Roman" w:hAnsi="Times New Roman" w:cs="Times New Roman"/>
          <w:sz w:val="24"/>
          <w:szCs w:val="24"/>
        </w:rPr>
      </w:pPr>
      <w:r w:rsidRPr="002072CB">
        <w:rPr>
          <w:rFonts w:ascii="Times New Roman" w:hAnsi="Times New Roman" w:cs="Times New Roman"/>
          <w:b/>
          <w:bCs/>
          <w:sz w:val="24"/>
          <w:szCs w:val="24"/>
        </w:rPr>
        <w:t>User Authentication</w:t>
      </w:r>
      <w:r w:rsidRPr="002072CB">
        <w:rPr>
          <w:rFonts w:ascii="Times New Roman" w:hAnsi="Times New Roman" w:cs="Times New Roman"/>
          <w:sz w:val="24"/>
          <w:szCs w:val="24"/>
        </w:rPr>
        <w:t>:</w:t>
      </w:r>
    </w:p>
    <w:p w14:paraId="7F2CD3D5"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Secure user login and authentication using username and password.</w:t>
      </w:r>
    </w:p>
    <w:p w14:paraId="75C796ED" w14:textId="77777777" w:rsidR="00B21D91" w:rsidRPr="002072CB" w:rsidRDefault="00B21D91" w:rsidP="00B21D91">
      <w:pPr>
        <w:numPr>
          <w:ilvl w:val="1"/>
          <w:numId w:val="15"/>
        </w:numPr>
        <w:rPr>
          <w:rFonts w:ascii="Times New Roman" w:hAnsi="Times New Roman" w:cs="Times New Roman"/>
          <w:sz w:val="24"/>
          <w:szCs w:val="24"/>
        </w:rPr>
      </w:pPr>
      <w:r w:rsidRPr="002072CB">
        <w:rPr>
          <w:rFonts w:ascii="Times New Roman" w:hAnsi="Times New Roman" w:cs="Times New Roman"/>
          <w:sz w:val="24"/>
          <w:szCs w:val="24"/>
        </w:rPr>
        <w:t>Manage user credentials and access levels.</w:t>
      </w:r>
    </w:p>
    <w:p w14:paraId="3F1E36C0" w14:textId="77777777" w:rsidR="00813303" w:rsidRPr="002072CB" w:rsidRDefault="00813303" w:rsidP="00813303">
      <w:pPr>
        <w:ind w:left="1440"/>
        <w:rPr>
          <w:rFonts w:ascii="Times New Roman" w:hAnsi="Times New Roman" w:cs="Times New Roman"/>
          <w:sz w:val="24"/>
          <w:szCs w:val="24"/>
        </w:rPr>
      </w:pPr>
    </w:p>
    <w:p w14:paraId="043AE9E8" w14:textId="5002B01A" w:rsidR="00813303" w:rsidRPr="002072CB" w:rsidRDefault="00813303" w:rsidP="00813303">
      <w:pPr>
        <w:rPr>
          <w:rFonts w:ascii="Times New Roman" w:hAnsi="Times New Roman" w:cs="Times New Roman"/>
          <w:b/>
          <w:bCs/>
          <w:i/>
          <w:iCs/>
          <w:sz w:val="24"/>
          <w:szCs w:val="24"/>
          <w:u w:val="double"/>
        </w:rPr>
      </w:pPr>
      <w:r w:rsidRPr="00813303">
        <w:rPr>
          <w:rFonts w:ascii="Times New Roman" w:hAnsi="Times New Roman" w:cs="Times New Roman"/>
          <w:b/>
          <w:bCs/>
          <w:i/>
          <w:iCs/>
          <w:sz w:val="24"/>
          <w:szCs w:val="24"/>
          <w:u w:val="double"/>
        </w:rPr>
        <w:t>Relationship Overview</w:t>
      </w:r>
    </w:p>
    <w:p w14:paraId="7F1DA14B" w14:textId="7B88B7C7" w:rsidR="002072CB" w:rsidRPr="002072CB" w:rsidRDefault="002072CB" w:rsidP="00813303">
      <w:pPr>
        <w:rPr>
          <w:rFonts w:ascii="Times New Roman" w:hAnsi="Times New Roman" w:cs="Times New Roman"/>
          <w:b/>
          <w:bCs/>
          <w:i/>
          <w:iCs/>
          <w:sz w:val="24"/>
          <w:szCs w:val="24"/>
          <w:u w:val="double"/>
        </w:rPr>
      </w:pPr>
      <w:r w:rsidRPr="002072CB">
        <w:rPr>
          <w:rFonts w:ascii="Times New Roman" w:hAnsi="Times New Roman" w:cs="Times New Roman"/>
          <w:b/>
          <w:bCs/>
          <w:i/>
          <w:iCs/>
          <w:noProof/>
          <w:sz w:val="24"/>
          <w:szCs w:val="24"/>
          <w:u w:val="double"/>
        </w:rPr>
        <w:drawing>
          <wp:inline distT="0" distB="0" distL="0" distR="0" wp14:anchorId="46FF481A" wp14:editId="094EA78E">
            <wp:extent cx="5731510" cy="4968240"/>
            <wp:effectExtent l="0" t="0" r="0" b="0"/>
            <wp:docPr id="735034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34916" name="Picture 735034916"/>
                    <pic:cNvPicPr/>
                  </pic:nvPicPr>
                  <pic:blipFill>
                    <a:blip r:embed="rId7">
                      <a:extLst>
                        <a:ext uri="{28A0092B-C50C-407E-A947-70E740481C1C}">
                          <a14:useLocalDpi xmlns:a14="http://schemas.microsoft.com/office/drawing/2010/main" val="0"/>
                        </a:ext>
                      </a:extLst>
                    </a:blip>
                    <a:stretch>
                      <a:fillRect/>
                    </a:stretch>
                  </pic:blipFill>
                  <pic:spPr>
                    <a:xfrm>
                      <a:off x="0" y="0"/>
                      <a:ext cx="5731510" cy="4968240"/>
                    </a:xfrm>
                    <a:prstGeom prst="rect">
                      <a:avLst/>
                    </a:prstGeom>
                  </pic:spPr>
                </pic:pic>
              </a:graphicData>
            </a:graphic>
          </wp:inline>
        </w:drawing>
      </w:r>
    </w:p>
    <w:p w14:paraId="1A7DEFC8" w14:textId="77777777" w:rsidR="00813303" w:rsidRPr="00813303" w:rsidRDefault="00813303" w:rsidP="00813303">
      <w:pPr>
        <w:rPr>
          <w:rFonts w:ascii="Times New Roman" w:hAnsi="Times New Roman" w:cs="Times New Roman"/>
          <w:b/>
          <w:bCs/>
          <w:i/>
          <w:iCs/>
          <w:sz w:val="24"/>
          <w:szCs w:val="24"/>
          <w:u w:val="double"/>
        </w:rPr>
      </w:pPr>
    </w:p>
    <w:p w14:paraId="632C1723" w14:textId="77777777" w:rsidR="00813303" w:rsidRPr="00813303" w:rsidRDefault="00813303" w:rsidP="00813303">
      <w:pPr>
        <w:rPr>
          <w:rFonts w:ascii="Times New Roman" w:hAnsi="Times New Roman" w:cs="Times New Roman"/>
          <w:sz w:val="24"/>
          <w:szCs w:val="24"/>
        </w:rPr>
      </w:pPr>
      <w:r w:rsidRPr="00813303">
        <w:rPr>
          <w:rFonts w:ascii="Times New Roman" w:hAnsi="Times New Roman" w:cs="Times New Roman"/>
          <w:sz w:val="24"/>
          <w:szCs w:val="24"/>
        </w:rPr>
        <w:t>Here is a textual representation of how these tables are connected:</w:t>
      </w:r>
    </w:p>
    <w:p w14:paraId="2D8079D9"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customer</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account</w:t>
      </w:r>
      <w:r w:rsidRPr="00813303">
        <w:rPr>
          <w:rFonts w:ascii="Times New Roman" w:hAnsi="Times New Roman" w:cs="Times New Roman"/>
          <w:sz w:val="24"/>
          <w:szCs w:val="24"/>
        </w:rPr>
        <w:t>: One-to-Many</w:t>
      </w:r>
    </w:p>
    <w:p w14:paraId="34CF5565"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customer can have multiple accounts, but each account is associated with one customer.</w:t>
      </w:r>
    </w:p>
    <w:p w14:paraId="110BDC2F"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account</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card</w:t>
      </w:r>
      <w:r w:rsidRPr="00813303">
        <w:rPr>
          <w:rFonts w:ascii="Times New Roman" w:hAnsi="Times New Roman" w:cs="Times New Roman"/>
          <w:sz w:val="24"/>
          <w:szCs w:val="24"/>
        </w:rPr>
        <w:t>: One-to-Many</w:t>
      </w:r>
    </w:p>
    <w:p w14:paraId="0F0ABE69"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lastRenderedPageBreak/>
        <w:t>An account can have multiple cards, but each card is associated with one account.</w:t>
      </w:r>
    </w:p>
    <w:p w14:paraId="2A3772A0"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cardissuer</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card</w:t>
      </w:r>
      <w:r w:rsidRPr="00813303">
        <w:rPr>
          <w:rFonts w:ascii="Times New Roman" w:hAnsi="Times New Roman" w:cs="Times New Roman"/>
          <w:sz w:val="24"/>
          <w:szCs w:val="24"/>
        </w:rPr>
        <w:t>: One-to-Many</w:t>
      </w:r>
    </w:p>
    <w:p w14:paraId="2C352B9C"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card issuer can issue multiple cards, but each card has one issuer.</w:t>
      </w:r>
    </w:p>
    <w:p w14:paraId="0ED6BE17"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account</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loan</w:t>
      </w:r>
      <w:r w:rsidRPr="00813303">
        <w:rPr>
          <w:rFonts w:ascii="Times New Roman" w:hAnsi="Times New Roman" w:cs="Times New Roman"/>
          <w:sz w:val="24"/>
          <w:szCs w:val="24"/>
        </w:rPr>
        <w:t>: One-to-Many</w:t>
      </w:r>
    </w:p>
    <w:p w14:paraId="5F473798"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An account can have multiple loans, but each loan is associated with one account.</w:t>
      </w:r>
    </w:p>
    <w:p w14:paraId="4A2CA7BF"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loan</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loaninstallment</w:t>
      </w:r>
      <w:r w:rsidRPr="00813303">
        <w:rPr>
          <w:rFonts w:ascii="Times New Roman" w:hAnsi="Times New Roman" w:cs="Times New Roman"/>
          <w:sz w:val="24"/>
          <w:szCs w:val="24"/>
        </w:rPr>
        <w:t>: One-to-Many</w:t>
      </w:r>
    </w:p>
    <w:p w14:paraId="2E2C28F3"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loan can have multiple installments, but each installment is associated with one loan.</w:t>
      </w:r>
    </w:p>
    <w:p w14:paraId="6F2BAE98"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branch</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employee</w:t>
      </w:r>
      <w:r w:rsidRPr="00813303">
        <w:rPr>
          <w:rFonts w:ascii="Times New Roman" w:hAnsi="Times New Roman" w:cs="Times New Roman"/>
          <w:sz w:val="24"/>
          <w:szCs w:val="24"/>
        </w:rPr>
        <w:t>: One-to-Many</w:t>
      </w:r>
    </w:p>
    <w:p w14:paraId="79D5DF85"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branch can have multiple employees, but each employee works at one branch.</w:t>
      </w:r>
    </w:p>
    <w:p w14:paraId="1CECFD82"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region</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branch</w:t>
      </w:r>
      <w:r w:rsidRPr="00813303">
        <w:rPr>
          <w:rFonts w:ascii="Times New Roman" w:hAnsi="Times New Roman" w:cs="Times New Roman"/>
          <w:sz w:val="24"/>
          <w:szCs w:val="24"/>
        </w:rPr>
        <w:t>: One-to-Many</w:t>
      </w:r>
    </w:p>
    <w:p w14:paraId="4AC6385F"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region can have multiple branches, but each branch is located in one region.</w:t>
      </w:r>
    </w:p>
    <w:p w14:paraId="316D6DAD"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region</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atm</w:t>
      </w:r>
      <w:r w:rsidRPr="00813303">
        <w:rPr>
          <w:rFonts w:ascii="Times New Roman" w:hAnsi="Times New Roman" w:cs="Times New Roman"/>
          <w:sz w:val="24"/>
          <w:szCs w:val="24"/>
        </w:rPr>
        <w:t>: One-to-Many</w:t>
      </w:r>
    </w:p>
    <w:p w14:paraId="4E156588"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region can have multiple ATMs, but each ATM is located in one region.</w:t>
      </w:r>
    </w:p>
    <w:p w14:paraId="25E4EA86"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account</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transactions</w:t>
      </w:r>
      <w:r w:rsidRPr="00813303">
        <w:rPr>
          <w:rFonts w:ascii="Times New Roman" w:hAnsi="Times New Roman" w:cs="Times New Roman"/>
          <w:sz w:val="24"/>
          <w:szCs w:val="24"/>
        </w:rPr>
        <w:t>: One-to-Many</w:t>
      </w:r>
    </w:p>
    <w:p w14:paraId="5A05E188" w14:textId="77777777" w:rsidR="00813303" w:rsidRPr="00813303" w:rsidRDefault="00813303" w:rsidP="00813303">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An account can have multiple transactions, but each transaction is associated with one account.</w:t>
      </w:r>
    </w:p>
    <w:p w14:paraId="2EAA09DB" w14:textId="77777777" w:rsidR="00813303" w:rsidRPr="00813303" w:rsidRDefault="00813303" w:rsidP="00813303">
      <w:pPr>
        <w:numPr>
          <w:ilvl w:val="0"/>
          <w:numId w:val="18"/>
        </w:numPr>
        <w:rPr>
          <w:rFonts w:ascii="Times New Roman" w:hAnsi="Times New Roman" w:cs="Times New Roman"/>
          <w:sz w:val="24"/>
          <w:szCs w:val="24"/>
        </w:rPr>
      </w:pPr>
      <w:r w:rsidRPr="00813303">
        <w:rPr>
          <w:rFonts w:ascii="Times New Roman" w:hAnsi="Times New Roman" w:cs="Times New Roman"/>
          <w:b/>
          <w:bCs/>
          <w:sz w:val="24"/>
          <w:szCs w:val="24"/>
        </w:rPr>
        <w:t>loan</w:t>
      </w:r>
      <w:r w:rsidRPr="00813303">
        <w:rPr>
          <w:rFonts w:ascii="Times New Roman" w:hAnsi="Times New Roman" w:cs="Times New Roman"/>
          <w:sz w:val="24"/>
          <w:szCs w:val="24"/>
        </w:rPr>
        <w:t xml:space="preserve"> → </w:t>
      </w:r>
      <w:r w:rsidRPr="00813303">
        <w:rPr>
          <w:rFonts w:ascii="Times New Roman" w:hAnsi="Times New Roman" w:cs="Times New Roman"/>
          <w:b/>
          <w:bCs/>
          <w:sz w:val="24"/>
          <w:szCs w:val="24"/>
        </w:rPr>
        <w:t>transactions</w:t>
      </w:r>
      <w:r w:rsidRPr="00813303">
        <w:rPr>
          <w:rFonts w:ascii="Times New Roman" w:hAnsi="Times New Roman" w:cs="Times New Roman"/>
          <w:sz w:val="24"/>
          <w:szCs w:val="24"/>
        </w:rPr>
        <w:t>: One-to-Many</w:t>
      </w:r>
    </w:p>
    <w:p w14:paraId="40AE5D9C" w14:textId="612400DA" w:rsidR="00B21D91" w:rsidRPr="002072CB" w:rsidRDefault="00813303" w:rsidP="002072CB">
      <w:pPr>
        <w:numPr>
          <w:ilvl w:val="1"/>
          <w:numId w:val="18"/>
        </w:numPr>
        <w:rPr>
          <w:rFonts w:ascii="Times New Roman" w:hAnsi="Times New Roman" w:cs="Times New Roman"/>
          <w:sz w:val="24"/>
          <w:szCs w:val="24"/>
        </w:rPr>
      </w:pPr>
      <w:r w:rsidRPr="00813303">
        <w:rPr>
          <w:rFonts w:ascii="Times New Roman" w:hAnsi="Times New Roman" w:cs="Times New Roman"/>
          <w:sz w:val="24"/>
          <w:szCs w:val="24"/>
        </w:rPr>
        <w:t>A loan can have multiple transactions, but each transaction is associated with one loan.</w:t>
      </w:r>
    </w:p>
    <w:p w14:paraId="6DE877EC" w14:textId="3D419239" w:rsidR="00B21D91" w:rsidRPr="002072CB" w:rsidRDefault="00B21D91" w:rsidP="00B21D91">
      <w:pPr>
        <w:rPr>
          <w:rFonts w:ascii="Times New Roman" w:hAnsi="Times New Roman" w:cs="Times New Roman"/>
          <w:b/>
          <w:bCs/>
          <w:i/>
          <w:iCs/>
          <w:sz w:val="24"/>
          <w:szCs w:val="24"/>
          <w:u w:val="single"/>
        </w:rPr>
      </w:pPr>
      <w:r w:rsidRPr="002072CB">
        <w:rPr>
          <w:rFonts w:ascii="Times New Roman" w:hAnsi="Times New Roman" w:cs="Times New Roman"/>
          <w:b/>
          <w:bCs/>
          <w:i/>
          <w:iCs/>
          <w:sz w:val="24"/>
          <w:szCs w:val="24"/>
          <w:u w:val="single"/>
        </w:rPr>
        <w:t>Application Architecture</w:t>
      </w:r>
    </w:p>
    <w:p w14:paraId="68E08277" w14:textId="77777777" w:rsidR="00B21D91" w:rsidRPr="002072CB" w:rsidRDefault="00B21D91" w:rsidP="00B21D91">
      <w:pPr>
        <w:numPr>
          <w:ilvl w:val="0"/>
          <w:numId w:val="16"/>
        </w:numPr>
        <w:rPr>
          <w:rFonts w:ascii="Times New Roman" w:hAnsi="Times New Roman" w:cs="Times New Roman"/>
          <w:sz w:val="24"/>
          <w:szCs w:val="24"/>
        </w:rPr>
      </w:pPr>
      <w:r w:rsidRPr="002072CB">
        <w:rPr>
          <w:rFonts w:ascii="Times New Roman" w:hAnsi="Times New Roman" w:cs="Times New Roman"/>
          <w:b/>
          <w:bCs/>
          <w:sz w:val="24"/>
          <w:szCs w:val="24"/>
        </w:rPr>
        <w:t>Database</w:t>
      </w:r>
      <w:r w:rsidRPr="002072CB">
        <w:rPr>
          <w:rFonts w:ascii="Times New Roman" w:hAnsi="Times New Roman" w:cs="Times New Roman"/>
          <w:sz w:val="24"/>
          <w:szCs w:val="24"/>
        </w:rPr>
        <w:t>: MySQL database to store and manage data related to accounts, transactions, loans, customers, and other banking operations.</w:t>
      </w:r>
    </w:p>
    <w:p w14:paraId="055C269B" w14:textId="77777777" w:rsidR="000954EF" w:rsidRDefault="00B21D91" w:rsidP="00B21D91">
      <w:pPr>
        <w:numPr>
          <w:ilvl w:val="0"/>
          <w:numId w:val="16"/>
        </w:numPr>
        <w:rPr>
          <w:rFonts w:ascii="Times New Roman" w:hAnsi="Times New Roman" w:cs="Times New Roman"/>
          <w:sz w:val="24"/>
          <w:szCs w:val="24"/>
        </w:rPr>
      </w:pPr>
      <w:r w:rsidRPr="002072CB">
        <w:rPr>
          <w:rFonts w:ascii="Times New Roman" w:hAnsi="Times New Roman" w:cs="Times New Roman"/>
          <w:b/>
          <w:bCs/>
          <w:sz w:val="24"/>
          <w:szCs w:val="24"/>
        </w:rPr>
        <w:t>Backend</w:t>
      </w:r>
      <w:r w:rsidRPr="002072CB">
        <w:rPr>
          <w:rFonts w:ascii="Times New Roman" w:hAnsi="Times New Roman" w:cs="Times New Roman"/>
          <w:sz w:val="24"/>
          <w:szCs w:val="24"/>
        </w:rPr>
        <w:t>: Java-based application logic to handle business processes, data interactions, and system operations.</w:t>
      </w:r>
    </w:p>
    <w:p w14:paraId="59E34FB2" w14:textId="18B225AD" w:rsidR="00B21D91" w:rsidRPr="000954EF" w:rsidRDefault="00B21D91" w:rsidP="000954EF">
      <w:pPr>
        <w:rPr>
          <w:rFonts w:ascii="Times New Roman" w:hAnsi="Times New Roman" w:cs="Times New Roman"/>
          <w:sz w:val="24"/>
          <w:szCs w:val="24"/>
        </w:rPr>
      </w:pPr>
      <w:r w:rsidRPr="000954EF">
        <w:rPr>
          <w:rFonts w:ascii="Times New Roman" w:hAnsi="Times New Roman" w:cs="Times New Roman"/>
          <w:b/>
          <w:bCs/>
          <w:i/>
          <w:iCs/>
          <w:sz w:val="24"/>
          <w:szCs w:val="24"/>
          <w:u w:val="single"/>
        </w:rPr>
        <w:t>Installation and Setup</w:t>
      </w:r>
    </w:p>
    <w:p w14:paraId="688D0C07" w14:textId="77777777" w:rsidR="00B21D91" w:rsidRPr="002072CB" w:rsidRDefault="00B21D91" w:rsidP="00B21D91">
      <w:pPr>
        <w:numPr>
          <w:ilvl w:val="0"/>
          <w:numId w:val="17"/>
        </w:numPr>
        <w:rPr>
          <w:rFonts w:ascii="Times New Roman" w:hAnsi="Times New Roman" w:cs="Times New Roman"/>
          <w:sz w:val="24"/>
          <w:szCs w:val="24"/>
        </w:rPr>
      </w:pPr>
      <w:r w:rsidRPr="002072CB">
        <w:rPr>
          <w:rFonts w:ascii="Times New Roman" w:hAnsi="Times New Roman" w:cs="Times New Roman"/>
          <w:b/>
          <w:bCs/>
          <w:sz w:val="24"/>
          <w:szCs w:val="24"/>
        </w:rPr>
        <w:t>Database Setup</w:t>
      </w:r>
      <w:r w:rsidRPr="002072CB">
        <w:rPr>
          <w:rFonts w:ascii="Times New Roman" w:hAnsi="Times New Roman" w:cs="Times New Roman"/>
          <w:sz w:val="24"/>
          <w:szCs w:val="24"/>
        </w:rPr>
        <w:t>:</w:t>
      </w:r>
    </w:p>
    <w:p w14:paraId="06135F3C" w14:textId="77777777" w:rsidR="00B21D91" w:rsidRPr="002072CB" w:rsidRDefault="00B21D91" w:rsidP="00B21D91">
      <w:pPr>
        <w:numPr>
          <w:ilvl w:val="1"/>
          <w:numId w:val="17"/>
        </w:numPr>
        <w:rPr>
          <w:rFonts w:ascii="Times New Roman" w:hAnsi="Times New Roman" w:cs="Times New Roman"/>
          <w:sz w:val="24"/>
          <w:szCs w:val="24"/>
        </w:rPr>
      </w:pPr>
      <w:r w:rsidRPr="002072CB">
        <w:rPr>
          <w:rFonts w:ascii="Times New Roman" w:hAnsi="Times New Roman" w:cs="Times New Roman"/>
          <w:sz w:val="24"/>
          <w:szCs w:val="24"/>
        </w:rPr>
        <w:t>Install MySQL server.</w:t>
      </w:r>
    </w:p>
    <w:p w14:paraId="3039297C" w14:textId="77777777" w:rsidR="00B21D91" w:rsidRPr="002072CB" w:rsidRDefault="00B21D91" w:rsidP="00B21D91">
      <w:pPr>
        <w:numPr>
          <w:ilvl w:val="1"/>
          <w:numId w:val="17"/>
        </w:numPr>
        <w:rPr>
          <w:rFonts w:ascii="Times New Roman" w:hAnsi="Times New Roman" w:cs="Times New Roman"/>
          <w:sz w:val="24"/>
          <w:szCs w:val="24"/>
        </w:rPr>
      </w:pPr>
      <w:r w:rsidRPr="002072CB">
        <w:rPr>
          <w:rFonts w:ascii="Times New Roman" w:hAnsi="Times New Roman" w:cs="Times New Roman"/>
          <w:sz w:val="24"/>
          <w:szCs w:val="24"/>
        </w:rPr>
        <w:t>Create a new database for the Banking Management Application.</w:t>
      </w:r>
    </w:p>
    <w:p w14:paraId="1BF945BA" w14:textId="77777777" w:rsidR="00B21D91" w:rsidRPr="002072CB" w:rsidRDefault="00B21D91" w:rsidP="00B21D91">
      <w:pPr>
        <w:numPr>
          <w:ilvl w:val="1"/>
          <w:numId w:val="17"/>
        </w:numPr>
        <w:rPr>
          <w:rFonts w:ascii="Times New Roman" w:hAnsi="Times New Roman" w:cs="Times New Roman"/>
          <w:sz w:val="24"/>
          <w:szCs w:val="24"/>
        </w:rPr>
      </w:pPr>
      <w:r w:rsidRPr="002072CB">
        <w:rPr>
          <w:rFonts w:ascii="Times New Roman" w:hAnsi="Times New Roman" w:cs="Times New Roman"/>
          <w:sz w:val="24"/>
          <w:szCs w:val="24"/>
        </w:rPr>
        <w:t>Execute the provided SQL scripts to create the necessary tables and relationships.</w:t>
      </w:r>
    </w:p>
    <w:p w14:paraId="44F4B594" w14:textId="77777777" w:rsidR="00B21D91" w:rsidRPr="002072CB" w:rsidRDefault="00B21D91" w:rsidP="00B21D91">
      <w:pPr>
        <w:numPr>
          <w:ilvl w:val="0"/>
          <w:numId w:val="17"/>
        </w:numPr>
        <w:rPr>
          <w:rFonts w:ascii="Times New Roman" w:hAnsi="Times New Roman" w:cs="Times New Roman"/>
          <w:sz w:val="24"/>
          <w:szCs w:val="24"/>
        </w:rPr>
      </w:pPr>
      <w:r w:rsidRPr="002072CB">
        <w:rPr>
          <w:rFonts w:ascii="Times New Roman" w:hAnsi="Times New Roman" w:cs="Times New Roman"/>
          <w:b/>
          <w:bCs/>
          <w:sz w:val="24"/>
          <w:szCs w:val="24"/>
        </w:rPr>
        <w:lastRenderedPageBreak/>
        <w:t>Java Application Setup</w:t>
      </w:r>
      <w:r w:rsidRPr="002072CB">
        <w:rPr>
          <w:rFonts w:ascii="Times New Roman" w:hAnsi="Times New Roman" w:cs="Times New Roman"/>
          <w:sz w:val="24"/>
          <w:szCs w:val="24"/>
        </w:rPr>
        <w:t>:</w:t>
      </w:r>
    </w:p>
    <w:p w14:paraId="7AE6D3C4" w14:textId="77777777" w:rsidR="00B21D91" w:rsidRPr="002072CB" w:rsidRDefault="00B21D91" w:rsidP="00B21D91">
      <w:pPr>
        <w:numPr>
          <w:ilvl w:val="1"/>
          <w:numId w:val="17"/>
        </w:numPr>
        <w:rPr>
          <w:rFonts w:ascii="Times New Roman" w:hAnsi="Times New Roman" w:cs="Times New Roman"/>
          <w:sz w:val="24"/>
          <w:szCs w:val="24"/>
        </w:rPr>
      </w:pPr>
      <w:r w:rsidRPr="002072CB">
        <w:rPr>
          <w:rFonts w:ascii="Times New Roman" w:hAnsi="Times New Roman" w:cs="Times New Roman"/>
          <w:sz w:val="24"/>
          <w:szCs w:val="24"/>
        </w:rPr>
        <w:t>Ensure Java Development Kit (JDK) is installed.</w:t>
      </w:r>
    </w:p>
    <w:p w14:paraId="045700B7" w14:textId="77777777" w:rsidR="00B21D91" w:rsidRPr="002072CB" w:rsidRDefault="00B21D91" w:rsidP="00B21D91">
      <w:pPr>
        <w:numPr>
          <w:ilvl w:val="1"/>
          <w:numId w:val="17"/>
        </w:numPr>
        <w:rPr>
          <w:rFonts w:ascii="Times New Roman" w:hAnsi="Times New Roman" w:cs="Times New Roman"/>
          <w:sz w:val="24"/>
          <w:szCs w:val="24"/>
        </w:rPr>
      </w:pPr>
      <w:r w:rsidRPr="002072CB">
        <w:rPr>
          <w:rFonts w:ascii="Times New Roman" w:hAnsi="Times New Roman" w:cs="Times New Roman"/>
          <w:sz w:val="24"/>
          <w:szCs w:val="24"/>
        </w:rPr>
        <w:t>Configure the application to connect to the MySQL database.</w:t>
      </w:r>
    </w:p>
    <w:p w14:paraId="18C31F5C" w14:textId="77777777" w:rsidR="00B21D91" w:rsidRDefault="00B21D91" w:rsidP="00B21D91">
      <w:pPr>
        <w:numPr>
          <w:ilvl w:val="1"/>
          <w:numId w:val="17"/>
        </w:numPr>
        <w:rPr>
          <w:rFonts w:ascii="Times New Roman" w:hAnsi="Times New Roman" w:cs="Times New Roman"/>
          <w:sz w:val="24"/>
          <w:szCs w:val="24"/>
        </w:rPr>
      </w:pPr>
      <w:r w:rsidRPr="002072CB">
        <w:rPr>
          <w:rFonts w:ascii="Times New Roman" w:hAnsi="Times New Roman" w:cs="Times New Roman"/>
          <w:sz w:val="24"/>
          <w:szCs w:val="24"/>
        </w:rPr>
        <w:t>Compile and run the Java application to interact with the database.</w:t>
      </w:r>
    </w:p>
    <w:p w14:paraId="65F2E6FD" w14:textId="77777777" w:rsidR="000954EF" w:rsidRDefault="000954EF" w:rsidP="000954EF">
      <w:pPr>
        <w:rPr>
          <w:rFonts w:ascii="Times New Roman" w:hAnsi="Times New Roman" w:cs="Times New Roman"/>
          <w:sz w:val="24"/>
          <w:szCs w:val="24"/>
        </w:rPr>
      </w:pPr>
    </w:p>
    <w:p w14:paraId="01C5C542" w14:textId="77777777" w:rsidR="000954EF" w:rsidRDefault="000954EF" w:rsidP="000954EF">
      <w:pPr>
        <w:rPr>
          <w:rFonts w:ascii="Times New Roman" w:hAnsi="Times New Roman" w:cs="Times New Roman"/>
          <w:sz w:val="24"/>
          <w:szCs w:val="24"/>
        </w:rPr>
      </w:pPr>
    </w:p>
    <w:p w14:paraId="2F085538" w14:textId="77777777" w:rsidR="000954EF" w:rsidRDefault="000954EF" w:rsidP="000954EF">
      <w:pPr>
        <w:rPr>
          <w:rFonts w:ascii="Times New Roman" w:hAnsi="Times New Roman" w:cs="Times New Roman"/>
          <w:sz w:val="24"/>
          <w:szCs w:val="24"/>
        </w:rPr>
      </w:pPr>
    </w:p>
    <w:p w14:paraId="18EC1882" w14:textId="77777777" w:rsidR="000954EF" w:rsidRDefault="000954EF" w:rsidP="000954EF">
      <w:pPr>
        <w:rPr>
          <w:rFonts w:ascii="Times New Roman" w:hAnsi="Times New Roman" w:cs="Times New Roman"/>
          <w:sz w:val="24"/>
          <w:szCs w:val="24"/>
        </w:rPr>
      </w:pPr>
    </w:p>
    <w:p w14:paraId="03A0DA9E" w14:textId="77777777" w:rsidR="000954EF" w:rsidRDefault="000954EF" w:rsidP="000954EF">
      <w:pPr>
        <w:rPr>
          <w:rFonts w:ascii="Times New Roman" w:hAnsi="Times New Roman" w:cs="Times New Roman"/>
          <w:sz w:val="24"/>
          <w:szCs w:val="24"/>
        </w:rPr>
      </w:pPr>
    </w:p>
    <w:p w14:paraId="1F7A9AAF" w14:textId="77777777" w:rsidR="000954EF" w:rsidRDefault="000954EF" w:rsidP="000954EF">
      <w:pPr>
        <w:rPr>
          <w:rFonts w:ascii="Times New Roman" w:hAnsi="Times New Roman" w:cs="Times New Roman"/>
          <w:sz w:val="24"/>
          <w:szCs w:val="24"/>
        </w:rPr>
      </w:pPr>
    </w:p>
    <w:p w14:paraId="648E96C4" w14:textId="77777777" w:rsidR="000954EF" w:rsidRDefault="000954EF" w:rsidP="000954EF">
      <w:pPr>
        <w:rPr>
          <w:rFonts w:ascii="Times New Roman" w:hAnsi="Times New Roman" w:cs="Times New Roman"/>
          <w:sz w:val="24"/>
          <w:szCs w:val="24"/>
        </w:rPr>
      </w:pPr>
    </w:p>
    <w:p w14:paraId="63FC8B18" w14:textId="77777777" w:rsidR="000954EF" w:rsidRDefault="000954EF" w:rsidP="000954EF">
      <w:pPr>
        <w:rPr>
          <w:rFonts w:ascii="Times New Roman" w:hAnsi="Times New Roman" w:cs="Times New Roman"/>
          <w:sz w:val="24"/>
          <w:szCs w:val="24"/>
        </w:rPr>
      </w:pPr>
    </w:p>
    <w:p w14:paraId="0A9C44DD" w14:textId="77777777" w:rsidR="000954EF" w:rsidRDefault="000954EF" w:rsidP="000954EF">
      <w:pPr>
        <w:rPr>
          <w:rFonts w:ascii="Times New Roman" w:hAnsi="Times New Roman" w:cs="Times New Roman"/>
          <w:sz w:val="24"/>
          <w:szCs w:val="24"/>
        </w:rPr>
      </w:pPr>
    </w:p>
    <w:p w14:paraId="39D9778F" w14:textId="77777777" w:rsidR="000954EF" w:rsidRDefault="000954EF" w:rsidP="000954EF">
      <w:pPr>
        <w:rPr>
          <w:rFonts w:ascii="Times New Roman" w:hAnsi="Times New Roman" w:cs="Times New Roman"/>
          <w:sz w:val="24"/>
          <w:szCs w:val="24"/>
        </w:rPr>
      </w:pPr>
    </w:p>
    <w:p w14:paraId="4F7A48C7" w14:textId="77777777" w:rsidR="000954EF" w:rsidRDefault="000954EF" w:rsidP="000954EF">
      <w:pPr>
        <w:rPr>
          <w:rFonts w:ascii="Times New Roman" w:hAnsi="Times New Roman" w:cs="Times New Roman"/>
          <w:sz w:val="24"/>
          <w:szCs w:val="24"/>
        </w:rPr>
      </w:pPr>
    </w:p>
    <w:p w14:paraId="35EBA686" w14:textId="77777777" w:rsidR="000954EF" w:rsidRDefault="000954EF" w:rsidP="000954EF">
      <w:pPr>
        <w:rPr>
          <w:rFonts w:ascii="Times New Roman" w:hAnsi="Times New Roman" w:cs="Times New Roman"/>
          <w:sz w:val="24"/>
          <w:szCs w:val="24"/>
        </w:rPr>
      </w:pPr>
    </w:p>
    <w:p w14:paraId="019A1C07" w14:textId="77777777" w:rsidR="000954EF" w:rsidRDefault="000954EF" w:rsidP="000954EF">
      <w:pPr>
        <w:rPr>
          <w:rFonts w:ascii="Times New Roman" w:hAnsi="Times New Roman" w:cs="Times New Roman"/>
          <w:sz w:val="24"/>
          <w:szCs w:val="24"/>
        </w:rPr>
      </w:pPr>
    </w:p>
    <w:p w14:paraId="67FE790E" w14:textId="77777777" w:rsidR="000954EF" w:rsidRDefault="000954EF" w:rsidP="000954EF">
      <w:pPr>
        <w:rPr>
          <w:rFonts w:ascii="Times New Roman" w:hAnsi="Times New Roman" w:cs="Times New Roman"/>
          <w:sz w:val="24"/>
          <w:szCs w:val="24"/>
        </w:rPr>
      </w:pPr>
    </w:p>
    <w:p w14:paraId="767C7BEB" w14:textId="77777777" w:rsidR="000954EF" w:rsidRDefault="000954EF" w:rsidP="000954EF">
      <w:pPr>
        <w:rPr>
          <w:rFonts w:ascii="Times New Roman" w:hAnsi="Times New Roman" w:cs="Times New Roman"/>
          <w:sz w:val="24"/>
          <w:szCs w:val="24"/>
        </w:rPr>
      </w:pPr>
    </w:p>
    <w:p w14:paraId="55CFB8FF" w14:textId="77777777" w:rsidR="000954EF" w:rsidRDefault="000954EF" w:rsidP="000954EF">
      <w:pPr>
        <w:rPr>
          <w:rFonts w:ascii="Times New Roman" w:hAnsi="Times New Roman" w:cs="Times New Roman"/>
          <w:sz w:val="24"/>
          <w:szCs w:val="24"/>
        </w:rPr>
      </w:pPr>
    </w:p>
    <w:p w14:paraId="13F2C262" w14:textId="77777777" w:rsidR="000954EF" w:rsidRDefault="000954EF" w:rsidP="000954EF">
      <w:pPr>
        <w:rPr>
          <w:rFonts w:ascii="Times New Roman" w:hAnsi="Times New Roman" w:cs="Times New Roman"/>
          <w:sz w:val="24"/>
          <w:szCs w:val="24"/>
        </w:rPr>
      </w:pPr>
    </w:p>
    <w:p w14:paraId="27522560" w14:textId="77777777" w:rsidR="000954EF" w:rsidRDefault="000954EF" w:rsidP="000954EF">
      <w:pPr>
        <w:rPr>
          <w:rFonts w:ascii="Times New Roman" w:hAnsi="Times New Roman" w:cs="Times New Roman"/>
          <w:sz w:val="24"/>
          <w:szCs w:val="24"/>
        </w:rPr>
      </w:pPr>
    </w:p>
    <w:p w14:paraId="1E3DFD3C" w14:textId="77777777" w:rsidR="000954EF" w:rsidRDefault="000954EF" w:rsidP="000954EF">
      <w:pPr>
        <w:rPr>
          <w:rFonts w:ascii="Times New Roman" w:hAnsi="Times New Roman" w:cs="Times New Roman"/>
          <w:sz w:val="24"/>
          <w:szCs w:val="24"/>
        </w:rPr>
      </w:pPr>
    </w:p>
    <w:p w14:paraId="6FE9DEA4" w14:textId="77777777" w:rsidR="000954EF" w:rsidRDefault="000954EF" w:rsidP="000954EF">
      <w:pPr>
        <w:rPr>
          <w:rFonts w:ascii="Times New Roman" w:hAnsi="Times New Roman" w:cs="Times New Roman"/>
          <w:sz w:val="24"/>
          <w:szCs w:val="24"/>
        </w:rPr>
      </w:pPr>
    </w:p>
    <w:p w14:paraId="2CEC72DF" w14:textId="77777777" w:rsidR="00B21D91" w:rsidRPr="002072CB" w:rsidRDefault="00B21D91" w:rsidP="000954EF">
      <w:pPr>
        <w:rPr>
          <w:rFonts w:ascii="Times New Roman" w:hAnsi="Times New Roman" w:cs="Times New Roman"/>
          <w:sz w:val="24"/>
          <w:szCs w:val="24"/>
        </w:rPr>
      </w:pPr>
    </w:p>
    <w:p w14:paraId="1096CCB7" w14:textId="77777777" w:rsidR="00B21D91" w:rsidRPr="002072CB" w:rsidRDefault="00B21D91" w:rsidP="00B21D91">
      <w:pPr>
        <w:rPr>
          <w:rFonts w:ascii="Times New Roman" w:hAnsi="Times New Roman" w:cs="Times New Roman"/>
          <w:b/>
          <w:bCs/>
          <w:i/>
          <w:iCs/>
          <w:sz w:val="24"/>
          <w:szCs w:val="24"/>
          <w:u w:val="single"/>
        </w:rPr>
      </w:pPr>
      <w:r w:rsidRPr="002072CB">
        <w:rPr>
          <w:rFonts w:ascii="Times New Roman" w:hAnsi="Times New Roman" w:cs="Times New Roman"/>
          <w:b/>
          <w:bCs/>
          <w:i/>
          <w:iCs/>
          <w:sz w:val="24"/>
          <w:szCs w:val="24"/>
          <w:u w:val="single"/>
        </w:rPr>
        <w:t>Conclusion</w:t>
      </w:r>
    </w:p>
    <w:p w14:paraId="3BB02C35" w14:textId="77777777" w:rsidR="00B21D91" w:rsidRPr="002072CB" w:rsidRDefault="00B21D91" w:rsidP="00B21D91">
      <w:pPr>
        <w:rPr>
          <w:rFonts w:ascii="Times New Roman" w:hAnsi="Times New Roman" w:cs="Times New Roman"/>
          <w:b/>
          <w:bCs/>
          <w:i/>
          <w:iCs/>
          <w:sz w:val="24"/>
          <w:szCs w:val="24"/>
          <w:u w:val="single"/>
        </w:rPr>
      </w:pPr>
    </w:p>
    <w:p w14:paraId="48C6EE57" w14:textId="4519AEAC" w:rsidR="00B21D91" w:rsidRPr="002072CB" w:rsidRDefault="00B21D91">
      <w:pPr>
        <w:rPr>
          <w:rFonts w:ascii="Times New Roman" w:hAnsi="Times New Roman" w:cs="Times New Roman"/>
          <w:sz w:val="24"/>
          <w:szCs w:val="24"/>
        </w:rPr>
      </w:pPr>
      <w:r w:rsidRPr="002072CB">
        <w:rPr>
          <w:rFonts w:ascii="Times New Roman" w:hAnsi="Times New Roman" w:cs="Times New Roman"/>
          <w:sz w:val="24"/>
          <w:szCs w:val="24"/>
        </w:rPr>
        <w:t>The Banking Management Application is a comprehensive system designed to manage various aspects of banking operations. With robust features for account management, loan processing, and transaction handling, it provides an efficient solution for banking institutions to manage their operations effectively. The integration of Java and MySQL ensures a reliable and scalable application architecture.</w:t>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p>
    <w:p w14:paraId="52B2AFC4" w14:textId="28BEA7A5" w:rsidR="00B21D91" w:rsidRPr="002072CB" w:rsidRDefault="00B21D91">
      <w:pPr>
        <w:rPr>
          <w:rFonts w:ascii="Times New Roman" w:hAnsi="Times New Roman" w:cs="Times New Roman"/>
          <w:sz w:val="24"/>
          <w:szCs w:val="24"/>
        </w:rPr>
      </w:pPr>
      <w:r w:rsidRPr="002072CB">
        <w:rPr>
          <w:rFonts w:ascii="Times New Roman" w:hAnsi="Times New Roman" w:cs="Times New Roman"/>
          <w:sz w:val="24"/>
          <w:szCs w:val="24"/>
        </w:rPr>
        <w:lastRenderedPageBreak/>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p>
    <w:p w14:paraId="5EC86811" w14:textId="09C25050" w:rsidR="00B21D91" w:rsidRPr="002072CB" w:rsidRDefault="00B21D91">
      <w:pPr>
        <w:rPr>
          <w:rFonts w:ascii="Times New Roman" w:hAnsi="Times New Roman" w:cs="Times New Roman"/>
          <w:b/>
          <w:bCs/>
          <w:sz w:val="24"/>
          <w:szCs w:val="24"/>
        </w:rPr>
      </w:pP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r w:rsidRPr="002072CB">
        <w:rPr>
          <w:rFonts w:ascii="Times New Roman" w:hAnsi="Times New Roman" w:cs="Times New Roman"/>
          <w:sz w:val="24"/>
          <w:szCs w:val="24"/>
        </w:rPr>
        <w:tab/>
      </w:r>
    </w:p>
    <w:sectPr w:rsidR="00B21D91" w:rsidRPr="002072CB" w:rsidSect="00B21D91">
      <w:pgSz w:w="11906" w:h="16838"/>
      <w:pgMar w:top="1440" w:right="1440" w:bottom="1440" w:left="1440" w:header="708" w:footer="708" w:gutter="0"/>
      <w:pgBorders w:offsetFrom="page">
        <w:top w:val="thinThickSmallGap" w:sz="24" w:space="24" w:color="7F7F7F" w:themeColor="text1" w:themeTint="80"/>
        <w:left w:val="thinThickSmallGap" w:sz="24" w:space="24" w:color="7F7F7F" w:themeColor="text1" w:themeTint="80"/>
        <w:bottom w:val="thinThickSmallGap" w:sz="24" w:space="24" w:color="7F7F7F" w:themeColor="text1" w:themeTint="80"/>
        <w:right w:val="thinThickSmallGap" w:sz="24" w:space="24" w:color="7F7F7F" w:themeColor="text1" w:themeTint="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76F"/>
    <w:multiLevelType w:val="multilevel"/>
    <w:tmpl w:val="140A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4ACB"/>
    <w:multiLevelType w:val="multilevel"/>
    <w:tmpl w:val="29F0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80474"/>
    <w:multiLevelType w:val="multilevel"/>
    <w:tmpl w:val="F042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E4F04"/>
    <w:multiLevelType w:val="multilevel"/>
    <w:tmpl w:val="141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53981"/>
    <w:multiLevelType w:val="multilevel"/>
    <w:tmpl w:val="95CC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126DD"/>
    <w:multiLevelType w:val="multilevel"/>
    <w:tmpl w:val="6886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03E03"/>
    <w:multiLevelType w:val="multilevel"/>
    <w:tmpl w:val="93B8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6CF4"/>
    <w:multiLevelType w:val="multilevel"/>
    <w:tmpl w:val="2394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A2DF2"/>
    <w:multiLevelType w:val="multilevel"/>
    <w:tmpl w:val="D07A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0363"/>
    <w:multiLevelType w:val="multilevel"/>
    <w:tmpl w:val="26CE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913A6"/>
    <w:multiLevelType w:val="multilevel"/>
    <w:tmpl w:val="D10E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D0642"/>
    <w:multiLevelType w:val="multilevel"/>
    <w:tmpl w:val="70A4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24EF2"/>
    <w:multiLevelType w:val="multilevel"/>
    <w:tmpl w:val="BD86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D1CC0"/>
    <w:multiLevelType w:val="hybridMultilevel"/>
    <w:tmpl w:val="F17A9EBC"/>
    <w:lvl w:ilvl="0" w:tplc="322AD5AE">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AC75593"/>
    <w:multiLevelType w:val="multilevel"/>
    <w:tmpl w:val="6FF4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D5B57"/>
    <w:multiLevelType w:val="multilevel"/>
    <w:tmpl w:val="CAD6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8319D"/>
    <w:multiLevelType w:val="multilevel"/>
    <w:tmpl w:val="28EC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F27B9"/>
    <w:multiLevelType w:val="multilevel"/>
    <w:tmpl w:val="373A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632B4"/>
    <w:multiLevelType w:val="multilevel"/>
    <w:tmpl w:val="C58A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037173">
    <w:abstractNumId w:val="15"/>
  </w:num>
  <w:num w:numId="2" w16cid:durableId="1900969959">
    <w:abstractNumId w:val="14"/>
  </w:num>
  <w:num w:numId="3" w16cid:durableId="1616257250">
    <w:abstractNumId w:val="3"/>
  </w:num>
  <w:num w:numId="4" w16cid:durableId="142813810">
    <w:abstractNumId w:val="9"/>
  </w:num>
  <w:num w:numId="5" w16cid:durableId="739716632">
    <w:abstractNumId w:val="0"/>
  </w:num>
  <w:num w:numId="6" w16cid:durableId="408117375">
    <w:abstractNumId w:val="17"/>
  </w:num>
  <w:num w:numId="7" w16cid:durableId="917515211">
    <w:abstractNumId w:val="6"/>
  </w:num>
  <w:num w:numId="8" w16cid:durableId="483282446">
    <w:abstractNumId w:val="7"/>
  </w:num>
  <w:num w:numId="9" w16cid:durableId="1336105485">
    <w:abstractNumId w:val="4"/>
  </w:num>
  <w:num w:numId="10" w16cid:durableId="465467017">
    <w:abstractNumId w:val="16"/>
  </w:num>
  <w:num w:numId="11" w16cid:durableId="710419519">
    <w:abstractNumId w:val="5"/>
  </w:num>
  <w:num w:numId="12" w16cid:durableId="911084125">
    <w:abstractNumId w:val="18"/>
  </w:num>
  <w:num w:numId="13" w16cid:durableId="1732389667">
    <w:abstractNumId w:val="10"/>
  </w:num>
  <w:num w:numId="14" w16cid:durableId="155459734">
    <w:abstractNumId w:val="1"/>
  </w:num>
  <w:num w:numId="15" w16cid:durableId="1921407770">
    <w:abstractNumId w:val="11"/>
  </w:num>
  <w:num w:numId="16" w16cid:durableId="72632404">
    <w:abstractNumId w:val="8"/>
  </w:num>
  <w:num w:numId="17" w16cid:durableId="11998526">
    <w:abstractNumId w:val="2"/>
  </w:num>
  <w:num w:numId="18" w16cid:durableId="233047904">
    <w:abstractNumId w:val="12"/>
  </w:num>
  <w:num w:numId="19" w16cid:durableId="1497962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1D91"/>
    <w:rsid w:val="000954EF"/>
    <w:rsid w:val="001037E5"/>
    <w:rsid w:val="002072CB"/>
    <w:rsid w:val="0029428E"/>
    <w:rsid w:val="002D2F8D"/>
    <w:rsid w:val="004E398E"/>
    <w:rsid w:val="00632B82"/>
    <w:rsid w:val="00640CFF"/>
    <w:rsid w:val="007C15BD"/>
    <w:rsid w:val="007C5326"/>
    <w:rsid w:val="007C6950"/>
    <w:rsid w:val="00802617"/>
    <w:rsid w:val="00813303"/>
    <w:rsid w:val="00945EE2"/>
    <w:rsid w:val="00A4399A"/>
    <w:rsid w:val="00B21D91"/>
    <w:rsid w:val="00BC65CF"/>
    <w:rsid w:val="00C65EC8"/>
    <w:rsid w:val="00EE1138"/>
    <w:rsid w:val="00F01D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6CF7"/>
  <w15:chartTrackingRefBased/>
  <w15:docId w15:val="{CEEED5F4-E015-4737-9FB3-186B9577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138"/>
    <w:rPr>
      <w:color w:val="0563C1" w:themeColor="hyperlink"/>
      <w:u w:val="single"/>
    </w:rPr>
  </w:style>
  <w:style w:type="character" w:styleId="UnresolvedMention">
    <w:name w:val="Unresolved Mention"/>
    <w:basedOn w:val="DefaultParagraphFont"/>
    <w:uiPriority w:val="99"/>
    <w:semiHidden/>
    <w:unhideWhenUsed/>
    <w:rsid w:val="00EE1138"/>
    <w:rPr>
      <w:color w:val="605E5C"/>
      <w:shd w:val="clear" w:color="auto" w:fill="E1DFDD"/>
    </w:rPr>
  </w:style>
  <w:style w:type="paragraph" w:styleId="ListParagraph">
    <w:name w:val="List Paragraph"/>
    <w:basedOn w:val="Normal"/>
    <w:uiPriority w:val="34"/>
    <w:qFormat/>
    <w:rsid w:val="00EE1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5131">
      <w:bodyDiv w:val="1"/>
      <w:marLeft w:val="0"/>
      <w:marRight w:val="0"/>
      <w:marTop w:val="0"/>
      <w:marBottom w:val="0"/>
      <w:divBdr>
        <w:top w:val="none" w:sz="0" w:space="0" w:color="auto"/>
        <w:left w:val="none" w:sz="0" w:space="0" w:color="auto"/>
        <w:bottom w:val="none" w:sz="0" w:space="0" w:color="auto"/>
        <w:right w:val="none" w:sz="0" w:space="0" w:color="auto"/>
      </w:divBdr>
    </w:div>
    <w:div w:id="584461924">
      <w:bodyDiv w:val="1"/>
      <w:marLeft w:val="0"/>
      <w:marRight w:val="0"/>
      <w:marTop w:val="0"/>
      <w:marBottom w:val="0"/>
      <w:divBdr>
        <w:top w:val="none" w:sz="0" w:space="0" w:color="auto"/>
        <w:left w:val="none" w:sz="0" w:space="0" w:color="auto"/>
        <w:bottom w:val="none" w:sz="0" w:space="0" w:color="auto"/>
        <w:right w:val="none" w:sz="0" w:space="0" w:color="auto"/>
      </w:divBdr>
    </w:div>
    <w:div w:id="611941898">
      <w:bodyDiv w:val="1"/>
      <w:marLeft w:val="0"/>
      <w:marRight w:val="0"/>
      <w:marTop w:val="0"/>
      <w:marBottom w:val="0"/>
      <w:divBdr>
        <w:top w:val="none" w:sz="0" w:space="0" w:color="auto"/>
        <w:left w:val="none" w:sz="0" w:space="0" w:color="auto"/>
        <w:bottom w:val="none" w:sz="0" w:space="0" w:color="auto"/>
        <w:right w:val="none" w:sz="0" w:space="0" w:color="auto"/>
      </w:divBdr>
      <w:divsChild>
        <w:div w:id="1651666481">
          <w:marLeft w:val="0"/>
          <w:marRight w:val="0"/>
          <w:marTop w:val="0"/>
          <w:marBottom w:val="0"/>
          <w:divBdr>
            <w:top w:val="none" w:sz="0" w:space="0" w:color="auto"/>
            <w:left w:val="none" w:sz="0" w:space="0" w:color="auto"/>
            <w:bottom w:val="none" w:sz="0" w:space="0" w:color="auto"/>
            <w:right w:val="none" w:sz="0" w:space="0" w:color="auto"/>
          </w:divBdr>
          <w:divsChild>
            <w:div w:id="1798063522">
              <w:marLeft w:val="0"/>
              <w:marRight w:val="0"/>
              <w:marTop w:val="0"/>
              <w:marBottom w:val="0"/>
              <w:divBdr>
                <w:top w:val="none" w:sz="0" w:space="0" w:color="auto"/>
                <w:left w:val="none" w:sz="0" w:space="0" w:color="auto"/>
                <w:bottom w:val="none" w:sz="0" w:space="0" w:color="auto"/>
                <w:right w:val="none" w:sz="0" w:space="0" w:color="auto"/>
              </w:divBdr>
              <w:divsChild>
                <w:div w:id="1160467912">
                  <w:marLeft w:val="0"/>
                  <w:marRight w:val="0"/>
                  <w:marTop w:val="0"/>
                  <w:marBottom w:val="0"/>
                  <w:divBdr>
                    <w:top w:val="none" w:sz="0" w:space="0" w:color="auto"/>
                    <w:left w:val="none" w:sz="0" w:space="0" w:color="auto"/>
                    <w:bottom w:val="none" w:sz="0" w:space="0" w:color="auto"/>
                    <w:right w:val="none" w:sz="0" w:space="0" w:color="auto"/>
                  </w:divBdr>
                  <w:divsChild>
                    <w:div w:id="1962376586">
                      <w:marLeft w:val="0"/>
                      <w:marRight w:val="0"/>
                      <w:marTop w:val="0"/>
                      <w:marBottom w:val="0"/>
                      <w:divBdr>
                        <w:top w:val="none" w:sz="0" w:space="0" w:color="auto"/>
                        <w:left w:val="none" w:sz="0" w:space="0" w:color="auto"/>
                        <w:bottom w:val="none" w:sz="0" w:space="0" w:color="auto"/>
                        <w:right w:val="none" w:sz="0" w:space="0" w:color="auto"/>
                      </w:divBdr>
                      <w:divsChild>
                        <w:div w:id="1815636357">
                          <w:marLeft w:val="0"/>
                          <w:marRight w:val="0"/>
                          <w:marTop w:val="0"/>
                          <w:marBottom w:val="0"/>
                          <w:divBdr>
                            <w:top w:val="none" w:sz="0" w:space="0" w:color="auto"/>
                            <w:left w:val="none" w:sz="0" w:space="0" w:color="auto"/>
                            <w:bottom w:val="none" w:sz="0" w:space="0" w:color="auto"/>
                            <w:right w:val="none" w:sz="0" w:space="0" w:color="auto"/>
                          </w:divBdr>
                          <w:divsChild>
                            <w:div w:id="896862872">
                              <w:marLeft w:val="0"/>
                              <w:marRight w:val="0"/>
                              <w:marTop w:val="0"/>
                              <w:marBottom w:val="0"/>
                              <w:divBdr>
                                <w:top w:val="none" w:sz="0" w:space="0" w:color="auto"/>
                                <w:left w:val="none" w:sz="0" w:space="0" w:color="auto"/>
                                <w:bottom w:val="none" w:sz="0" w:space="0" w:color="auto"/>
                                <w:right w:val="none" w:sz="0" w:space="0" w:color="auto"/>
                              </w:divBdr>
                              <w:divsChild>
                                <w:div w:id="793134533">
                                  <w:marLeft w:val="0"/>
                                  <w:marRight w:val="0"/>
                                  <w:marTop w:val="0"/>
                                  <w:marBottom w:val="0"/>
                                  <w:divBdr>
                                    <w:top w:val="none" w:sz="0" w:space="0" w:color="auto"/>
                                    <w:left w:val="none" w:sz="0" w:space="0" w:color="auto"/>
                                    <w:bottom w:val="none" w:sz="0" w:space="0" w:color="auto"/>
                                    <w:right w:val="none" w:sz="0" w:space="0" w:color="auto"/>
                                  </w:divBdr>
                                  <w:divsChild>
                                    <w:div w:id="11583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2366">
                          <w:marLeft w:val="0"/>
                          <w:marRight w:val="0"/>
                          <w:marTop w:val="0"/>
                          <w:marBottom w:val="0"/>
                          <w:divBdr>
                            <w:top w:val="none" w:sz="0" w:space="0" w:color="auto"/>
                            <w:left w:val="none" w:sz="0" w:space="0" w:color="auto"/>
                            <w:bottom w:val="none" w:sz="0" w:space="0" w:color="auto"/>
                            <w:right w:val="none" w:sz="0" w:space="0" w:color="auto"/>
                          </w:divBdr>
                          <w:divsChild>
                            <w:div w:id="1132021574">
                              <w:marLeft w:val="0"/>
                              <w:marRight w:val="0"/>
                              <w:marTop w:val="0"/>
                              <w:marBottom w:val="0"/>
                              <w:divBdr>
                                <w:top w:val="none" w:sz="0" w:space="0" w:color="auto"/>
                                <w:left w:val="none" w:sz="0" w:space="0" w:color="auto"/>
                                <w:bottom w:val="none" w:sz="0" w:space="0" w:color="auto"/>
                                <w:right w:val="none" w:sz="0" w:space="0" w:color="auto"/>
                              </w:divBdr>
                              <w:divsChild>
                                <w:div w:id="748766585">
                                  <w:marLeft w:val="0"/>
                                  <w:marRight w:val="0"/>
                                  <w:marTop w:val="0"/>
                                  <w:marBottom w:val="0"/>
                                  <w:divBdr>
                                    <w:top w:val="none" w:sz="0" w:space="0" w:color="auto"/>
                                    <w:left w:val="none" w:sz="0" w:space="0" w:color="auto"/>
                                    <w:bottom w:val="none" w:sz="0" w:space="0" w:color="auto"/>
                                    <w:right w:val="none" w:sz="0" w:space="0" w:color="auto"/>
                                  </w:divBdr>
                                  <w:divsChild>
                                    <w:div w:id="10132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861074">
          <w:marLeft w:val="0"/>
          <w:marRight w:val="0"/>
          <w:marTop w:val="0"/>
          <w:marBottom w:val="0"/>
          <w:divBdr>
            <w:top w:val="none" w:sz="0" w:space="0" w:color="auto"/>
            <w:left w:val="none" w:sz="0" w:space="0" w:color="auto"/>
            <w:bottom w:val="none" w:sz="0" w:space="0" w:color="auto"/>
            <w:right w:val="none" w:sz="0" w:space="0" w:color="auto"/>
          </w:divBdr>
          <w:divsChild>
            <w:div w:id="201793867">
              <w:marLeft w:val="0"/>
              <w:marRight w:val="0"/>
              <w:marTop w:val="0"/>
              <w:marBottom w:val="0"/>
              <w:divBdr>
                <w:top w:val="none" w:sz="0" w:space="0" w:color="auto"/>
                <w:left w:val="none" w:sz="0" w:space="0" w:color="auto"/>
                <w:bottom w:val="none" w:sz="0" w:space="0" w:color="auto"/>
                <w:right w:val="none" w:sz="0" w:space="0" w:color="auto"/>
              </w:divBdr>
              <w:divsChild>
                <w:div w:id="1140339609">
                  <w:marLeft w:val="0"/>
                  <w:marRight w:val="0"/>
                  <w:marTop w:val="0"/>
                  <w:marBottom w:val="0"/>
                  <w:divBdr>
                    <w:top w:val="none" w:sz="0" w:space="0" w:color="auto"/>
                    <w:left w:val="none" w:sz="0" w:space="0" w:color="auto"/>
                    <w:bottom w:val="none" w:sz="0" w:space="0" w:color="auto"/>
                    <w:right w:val="none" w:sz="0" w:space="0" w:color="auto"/>
                  </w:divBdr>
                  <w:divsChild>
                    <w:div w:id="736636659">
                      <w:marLeft w:val="0"/>
                      <w:marRight w:val="0"/>
                      <w:marTop w:val="0"/>
                      <w:marBottom w:val="0"/>
                      <w:divBdr>
                        <w:top w:val="none" w:sz="0" w:space="0" w:color="auto"/>
                        <w:left w:val="none" w:sz="0" w:space="0" w:color="auto"/>
                        <w:bottom w:val="none" w:sz="0" w:space="0" w:color="auto"/>
                        <w:right w:val="none" w:sz="0" w:space="0" w:color="auto"/>
                      </w:divBdr>
                      <w:divsChild>
                        <w:div w:id="1949388089">
                          <w:marLeft w:val="0"/>
                          <w:marRight w:val="0"/>
                          <w:marTop w:val="0"/>
                          <w:marBottom w:val="0"/>
                          <w:divBdr>
                            <w:top w:val="none" w:sz="0" w:space="0" w:color="auto"/>
                            <w:left w:val="none" w:sz="0" w:space="0" w:color="auto"/>
                            <w:bottom w:val="none" w:sz="0" w:space="0" w:color="auto"/>
                            <w:right w:val="none" w:sz="0" w:space="0" w:color="auto"/>
                          </w:divBdr>
                          <w:divsChild>
                            <w:div w:id="857037933">
                              <w:marLeft w:val="0"/>
                              <w:marRight w:val="0"/>
                              <w:marTop w:val="0"/>
                              <w:marBottom w:val="0"/>
                              <w:divBdr>
                                <w:top w:val="none" w:sz="0" w:space="0" w:color="auto"/>
                                <w:left w:val="none" w:sz="0" w:space="0" w:color="auto"/>
                                <w:bottom w:val="none" w:sz="0" w:space="0" w:color="auto"/>
                                <w:right w:val="none" w:sz="0" w:space="0" w:color="auto"/>
                              </w:divBdr>
                              <w:divsChild>
                                <w:div w:id="1587373501">
                                  <w:marLeft w:val="0"/>
                                  <w:marRight w:val="0"/>
                                  <w:marTop w:val="0"/>
                                  <w:marBottom w:val="0"/>
                                  <w:divBdr>
                                    <w:top w:val="none" w:sz="0" w:space="0" w:color="auto"/>
                                    <w:left w:val="none" w:sz="0" w:space="0" w:color="auto"/>
                                    <w:bottom w:val="none" w:sz="0" w:space="0" w:color="auto"/>
                                    <w:right w:val="none" w:sz="0" w:space="0" w:color="auto"/>
                                  </w:divBdr>
                                  <w:divsChild>
                                    <w:div w:id="1664043462">
                                      <w:marLeft w:val="0"/>
                                      <w:marRight w:val="0"/>
                                      <w:marTop w:val="0"/>
                                      <w:marBottom w:val="0"/>
                                      <w:divBdr>
                                        <w:top w:val="none" w:sz="0" w:space="0" w:color="auto"/>
                                        <w:left w:val="none" w:sz="0" w:space="0" w:color="auto"/>
                                        <w:bottom w:val="none" w:sz="0" w:space="0" w:color="auto"/>
                                        <w:right w:val="none" w:sz="0" w:space="0" w:color="auto"/>
                                      </w:divBdr>
                                      <w:divsChild>
                                        <w:div w:id="19995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68537">
          <w:marLeft w:val="0"/>
          <w:marRight w:val="0"/>
          <w:marTop w:val="0"/>
          <w:marBottom w:val="0"/>
          <w:divBdr>
            <w:top w:val="none" w:sz="0" w:space="0" w:color="auto"/>
            <w:left w:val="none" w:sz="0" w:space="0" w:color="auto"/>
            <w:bottom w:val="none" w:sz="0" w:space="0" w:color="auto"/>
            <w:right w:val="none" w:sz="0" w:space="0" w:color="auto"/>
          </w:divBdr>
          <w:divsChild>
            <w:div w:id="1050569339">
              <w:marLeft w:val="0"/>
              <w:marRight w:val="0"/>
              <w:marTop w:val="0"/>
              <w:marBottom w:val="0"/>
              <w:divBdr>
                <w:top w:val="none" w:sz="0" w:space="0" w:color="auto"/>
                <w:left w:val="none" w:sz="0" w:space="0" w:color="auto"/>
                <w:bottom w:val="none" w:sz="0" w:space="0" w:color="auto"/>
                <w:right w:val="none" w:sz="0" w:space="0" w:color="auto"/>
              </w:divBdr>
              <w:divsChild>
                <w:div w:id="106703188">
                  <w:marLeft w:val="0"/>
                  <w:marRight w:val="0"/>
                  <w:marTop w:val="0"/>
                  <w:marBottom w:val="0"/>
                  <w:divBdr>
                    <w:top w:val="none" w:sz="0" w:space="0" w:color="auto"/>
                    <w:left w:val="none" w:sz="0" w:space="0" w:color="auto"/>
                    <w:bottom w:val="none" w:sz="0" w:space="0" w:color="auto"/>
                    <w:right w:val="none" w:sz="0" w:space="0" w:color="auto"/>
                  </w:divBdr>
                  <w:divsChild>
                    <w:div w:id="1031494092">
                      <w:marLeft w:val="0"/>
                      <w:marRight w:val="0"/>
                      <w:marTop w:val="0"/>
                      <w:marBottom w:val="0"/>
                      <w:divBdr>
                        <w:top w:val="none" w:sz="0" w:space="0" w:color="auto"/>
                        <w:left w:val="none" w:sz="0" w:space="0" w:color="auto"/>
                        <w:bottom w:val="none" w:sz="0" w:space="0" w:color="auto"/>
                        <w:right w:val="none" w:sz="0" w:space="0" w:color="auto"/>
                      </w:divBdr>
                      <w:divsChild>
                        <w:div w:id="1833910094">
                          <w:marLeft w:val="0"/>
                          <w:marRight w:val="0"/>
                          <w:marTop w:val="0"/>
                          <w:marBottom w:val="0"/>
                          <w:divBdr>
                            <w:top w:val="none" w:sz="0" w:space="0" w:color="auto"/>
                            <w:left w:val="none" w:sz="0" w:space="0" w:color="auto"/>
                            <w:bottom w:val="none" w:sz="0" w:space="0" w:color="auto"/>
                            <w:right w:val="none" w:sz="0" w:space="0" w:color="auto"/>
                          </w:divBdr>
                          <w:divsChild>
                            <w:div w:id="1422722692">
                              <w:marLeft w:val="0"/>
                              <w:marRight w:val="0"/>
                              <w:marTop w:val="0"/>
                              <w:marBottom w:val="0"/>
                              <w:divBdr>
                                <w:top w:val="none" w:sz="0" w:space="0" w:color="auto"/>
                                <w:left w:val="none" w:sz="0" w:space="0" w:color="auto"/>
                                <w:bottom w:val="none" w:sz="0" w:space="0" w:color="auto"/>
                                <w:right w:val="none" w:sz="0" w:space="0" w:color="auto"/>
                              </w:divBdr>
                              <w:divsChild>
                                <w:div w:id="12670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19476">
                  <w:marLeft w:val="0"/>
                  <w:marRight w:val="0"/>
                  <w:marTop w:val="0"/>
                  <w:marBottom w:val="0"/>
                  <w:divBdr>
                    <w:top w:val="none" w:sz="0" w:space="0" w:color="auto"/>
                    <w:left w:val="none" w:sz="0" w:space="0" w:color="auto"/>
                    <w:bottom w:val="none" w:sz="0" w:space="0" w:color="auto"/>
                    <w:right w:val="none" w:sz="0" w:space="0" w:color="auto"/>
                  </w:divBdr>
                  <w:divsChild>
                    <w:div w:id="1699622024">
                      <w:marLeft w:val="0"/>
                      <w:marRight w:val="0"/>
                      <w:marTop w:val="0"/>
                      <w:marBottom w:val="0"/>
                      <w:divBdr>
                        <w:top w:val="none" w:sz="0" w:space="0" w:color="auto"/>
                        <w:left w:val="none" w:sz="0" w:space="0" w:color="auto"/>
                        <w:bottom w:val="none" w:sz="0" w:space="0" w:color="auto"/>
                        <w:right w:val="none" w:sz="0" w:space="0" w:color="auto"/>
                      </w:divBdr>
                      <w:divsChild>
                        <w:div w:id="1630818119">
                          <w:marLeft w:val="0"/>
                          <w:marRight w:val="0"/>
                          <w:marTop w:val="0"/>
                          <w:marBottom w:val="0"/>
                          <w:divBdr>
                            <w:top w:val="none" w:sz="0" w:space="0" w:color="auto"/>
                            <w:left w:val="none" w:sz="0" w:space="0" w:color="auto"/>
                            <w:bottom w:val="none" w:sz="0" w:space="0" w:color="auto"/>
                            <w:right w:val="none" w:sz="0" w:space="0" w:color="auto"/>
                          </w:divBdr>
                          <w:divsChild>
                            <w:div w:id="2029598563">
                              <w:marLeft w:val="0"/>
                              <w:marRight w:val="0"/>
                              <w:marTop w:val="0"/>
                              <w:marBottom w:val="0"/>
                              <w:divBdr>
                                <w:top w:val="none" w:sz="0" w:space="0" w:color="auto"/>
                                <w:left w:val="none" w:sz="0" w:space="0" w:color="auto"/>
                                <w:bottom w:val="none" w:sz="0" w:space="0" w:color="auto"/>
                                <w:right w:val="none" w:sz="0" w:space="0" w:color="auto"/>
                              </w:divBdr>
                              <w:divsChild>
                                <w:div w:id="66418082">
                                  <w:marLeft w:val="0"/>
                                  <w:marRight w:val="0"/>
                                  <w:marTop w:val="0"/>
                                  <w:marBottom w:val="0"/>
                                  <w:divBdr>
                                    <w:top w:val="none" w:sz="0" w:space="0" w:color="auto"/>
                                    <w:left w:val="none" w:sz="0" w:space="0" w:color="auto"/>
                                    <w:bottom w:val="none" w:sz="0" w:space="0" w:color="auto"/>
                                    <w:right w:val="none" w:sz="0" w:space="0" w:color="auto"/>
                                  </w:divBdr>
                                  <w:divsChild>
                                    <w:div w:id="5846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016522">
      <w:bodyDiv w:val="1"/>
      <w:marLeft w:val="0"/>
      <w:marRight w:val="0"/>
      <w:marTop w:val="0"/>
      <w:marBottom w:val="0"/>
      <w:divBdr>
        <w:top w:val="none" w:sz="0" w:space="0" w:color="auto"/>
        <w:left w:val="none" w:sz="0" w:space="0" w:color="auto"/>
        <w:bottom w:val="none" w:sz="0" w:space="0" w:color="auto"/>
        <w:right w:val="none" w:sz="0" w:space="0" w:color="auto"/>
      </w:divBdr>
    </w:div>
    <w:div w:id="1169252376">
      <w:bodyDiv w:val="1"/>
      <w:marLeft w:val="0"/>
      <w:marRight w:val="0"/>
      <w:marTop w:val="0"/>
      <w:marBottom w:val="0"/>
      <w:divBdr>
        <w:top w:val="none" w:sz="0" w:space="0" w:color="auto"/>
        <w:left w:val="none" w:sz="0" w:space="0" w:color="auto"/>
        <w:bottom w:val="none" w:sz="0" w:space="0" w:color="auto"/>
        <w:right w:val="none" w:sz="0" w:space="0" w:color="auto"/>
      </w:divBdr>
    </w:div>
    <w:div w:id="1248228650">
      <w:bodyDiv w:val="1"/>
      <w:marLeft w:val="0"/>
      <w:marRight w:val="0"/>
      <w:marTop w:val="0"/>
      <w:marBottom w:val="0"/>
      <w:divBdr>
        <w:top w:val="none" w:sz="0" w:space="0" w:color="auto"/>
        <w:left w:val="none" w:sz="0" w:space="0" w:color="auto"/>
        <w:bottom w:val="none" w:sz="0" w:space="0" w:color="auto"/>
        <w:right w:val="none" w:sz="0" w:space="0" w:color="auto"/>
      </w:divBdr>
      <w:divsChild>
        <w:div w:id="110436212">
          <w:marLeft w:val="0"/>
          <w:marRight w:val="0"/>
          <w:marTop w:val="0"/>
          <w:marBottom w:val="0"/>
          <w:divBdr>
            <w:top w:val="none" w:sz="0" w:space="0" w:color="auto"/>
            <w:left w:val="none" w:sz="0" w:space="0" w:color="auto"/>
            <w:bottom w:val="none" w:sz="0" w:space="0" w:color="auto"/>
            <w:right w:val="none" w:sz="0" w:space="0" w:color="auto"/>
          </w:divBdr>
          <w:divsChild>
            <w:div w:id="793913263">
              <w:marLeft w:val="0"/>
              <w:marRight w:val="0"/>
              <w:marTop w:val="0"/>
              <w:marBottom w:val="0"/>
              <w:divBdr>
                <w:top w:val="none" w:sz="0" w:space="0" w:color="auto"/>
                <w:left w:val="none" w:sz="0" w:space="0" w:color="auto"/>
                <w:bottom w:val="none" w:sz="0" w:space="0" w:color="auto"/>
                <w:right w:val="none" w:sz="0" w:space="0" w:color="auto"/>
              </w:divBdr>
              <w:divsChild>
                <w:div w:id="948508024">
                  <w:marLeft w:val="0"/>
                  <w:marRight w:val="0"/>
                  <w:marTop w:val="0"/>
                  <w:marBottom w:val="0"/>
                  <w:divBdr>
                    <w:top w:val="none" w:sz="0" w:space="0" w:color="auto"/>
                    <w:left w:val="none" w:sz="0" w:space="0" w:color="auto"/>
                    <w:bottom w:val="none" w:sz="0" w:space="0" w:color="auto"/>
                    <w:right w:val="none" w:sz="0" w:space="0" w:color="auto"/>
                  </w:divBdr>
                  <w:divsChild>
                    <w:div w:id="1597013716">
                      <w:marLeft w:val="0"/>
                      <w:marRight w:val="0"/>
                      <w:marTop w:val="0"/>
                      <w:marBottom w:val="0"/>
                      <w:divBdr>
                        <w:top w:val="none" w:sz="0" w:space="0" w:color="auto"/>
                        <w:left w:val="none" w:sz="0" w:space="0" w:color="auto"/>
                        <w:bottom w:val="none" w:sz="0" w:space="0" w:color="auto"/>
                        <w:right w:val="none" w:sz="0" w:space="0" w:color="auto"/>
                      </w:divBdr>
                      <w:divsChild>
                        <w:div w:id="831603299">
                          <w:marLeft w:val="0"/>
                          <w:marRight w:val="0"/>
                          <w:marTop w:val="0"/>
                          <w:marBottom w:val="0"/>
                          <w:divBdr>
                            <w:top w:val="none" w:sz="0" w:space="0" w:color="auto"/>
                            <w:left w:val="none" w:sz="0" w:space="0" w:color="auto"/>
                            <w:bottom w:val="none" w:sz="0" w:space="0" w:color="auto"/>
                            <w:right w:val="none" w:sz="0" w:space="0" w:color="auto"/>
                          </w:divBdr>
                          <w:divsChild>
                            <w:div w:id="881746468">
                              <w:marLeft w:val="0"/>
                              <w:marRight w:val="0"/>
                              <w:marTop w:val="0"/>
                              <w:marBottom w:val="0"/>
                              <w:divBdr>
                                <w:top w:val="none" w:sz="0" w:space="0" w:color="auto"/>
                                <w:left w:val="none" w:sz="0" w:space="0" w:color="auto"/>
                                <w:bottom w:val="none" w:sz="0" w:space="0" w:color="auto"/>
                                <w:right w:val="none" w:sz="0" w:space="0" w:color="auto"/>
                              </w:divBdr>
                              <w:divsChild>
                                <w:div w:id="1095250275">
                                  <w:marLeft w:val="0"/>
                                  <w:marRight w:val="0"/>
                                  <w:marTop w:val="0"/>
                                  <w:marBottom w:val="0"/>
                                  <w:divBdr>
                                    <w:top w:val="none" w:sz="0" w:space="0" w:color="auto"/>
                                    <w:left w:val="none" w:sz="0" w:space="0" w:color="auto"/>
                                    <w:bottom w:val="none" w:sz="0" w:space="0" w:color="auto"/>
                                    <w:right w:val="none" w:sz="0" w:space="0" w:color="auto"/>
                                  </w:divBdr>
                                  <w:divsChild>
                                    <w:div w:id="14895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4893">
                          <w:marLeft w:val="0"/>
                          <w:marRight w:val="0"/>
                          <w:marTop w:val="0"/>
                          <w:marBottom w:val="0"/>
                          <w:divBdr>
                            <w:top w:val="none" w:sz="0" w:space="0" w:color="auto"/>
                            <w:left w:val="none" w:sz="0" w:space="0" w:color="auto"/>
                            <w:bottom w:val="none" w:sz="0" w:space="0" w:color="auto"/>
                            <w:right w:val="none" w:sz="0" w:space="0" w:color="auto"/>
                          </w:divBdr>
                          <w:divsChild>
                            <w:div w:id="1589345406">
                              <w:marLeft w:val="0"/>
                              <w:marRight w:val="0"/>
                              <w:marTop w:val="0"/>
                              <w:marBottom w:val="0"/>
                              <w:divBdr>
                                <w:top w:val="none" w:sz="0" w:space="0" w:color="auto"/>
                                <w:left w:val="none" w:sz="0" w:space="0" w:color="auto"/>
                                <w:bottom w:val="none" w:sz="0" w:space="0" w:color="auto"/>
                                <w:right w:val="none" w:sz="0" w:space="0" w:color="auto"/>
                              </w:divBdr>
                              <w:divsChild>
                                <w:div w:id="456532256">
                                  <w:marLeft w:val="0"/>
                                  <w:marRight w:val="0"/>
                                  <w:marTop w:val="0"/>
                                  <w:marBottom w:val="0"/>
                                  <w:divBdr>
                                    <w:top w:val="none" w:sz="0" w:space="0" w:color="auto"/>
                                    <w:left w:val="none" w:sz="0" w:space="0" w:color="auto"/>
                                    <w:bottom w:val="none" w:sz="0" w:space="0" w:color="auto"/>
                                    <w:right w:val="none" w:sz="0" w:space="0" w:color="auto"/>
                                  </w:divBdr>
                                  <w:divsChild>
                                    <w:div w:id="16934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336884">
          <w:marLeft w:val="0"/>
          <w:marRight w:val="0"/>
          <w:marTop w:val="0"/>
          <w:marBottom w:val="0"/>
          <w:divBdr>
            <w:top w:val="none" w:sz="0" w:space="0" w:color="auto"/>
            <w:left w:val="none" w:sz="0" w:space="0" w:color="auto"/>
            <w:bottom w:val="none" w:sz="0" w:space="0" w:color="auto"/>
            <w:right w:val="none" w:sz="0" w:space="0" w:color="auto"/>
          </w:divBdr>
          <w:divsChild>
            <w:div w:id="577716795">
              <w:marLeft w:val="0"/>
              <w:marRight w:val="0"/>
              <w:marTop w:val="0"/>
              <w:marBottom w:val="0"/>
              <w:divBdr>
                <w:top w:val="none" w:sz="0" w:space="0" w:color="auto"/>
                <w:left w:val="none" w:sz="0" w:space="0" w:color="auto"/>
                <w:bottom w:val="none" w:sz="0" w:space="0" w:color="auto"/>
                <w:right w:val="none" w:sz="0" w:space="0" w:color="auto"/>
              </w:divBdr>
              <w:divsChild>
                <w:div w:id="1460298917">
                  <w:marLeft w:val="0"/>
                  <w:marRight w:val="0"/>
                  <w:marTop w:val="0"/>
                  <w:marBottom w:val="0"/>
                  <w:divBdr>
                    <w:top w:val="none" w:sz="0" w:space="0" w:color="auto"/>
                    <w:left w:val="none" w:sz="0" w:space="0" w:color="auto"/>
                    <w:bottom w:val="none" w:sz="0" w:space="0" w:color="auto"/>
                    <w:right w:val="none" w:sz="0" w:space="0" w:color="auto"/>
                  </w:divBdr>
                  <w:divsChild>
                    <w:div w:id="1380934348">
                      <w:marLeft w:val="0"/>
                      <w:marRight w:val="0"/>
                      <w:marTop w:val="0"/>
                      <w:marBottom w:val="0"/>
                      <w:divBdr>
                        <w:top w:val="none" w:sz="0" w:space="0" w:color="auto"/>
                        <w:left w:val="none" w:sz="0" w:space="0" w:color="auto"/>
                        <w:bottom w:val="none" w:sz="0" w:space="0" w:color="auto"/>
                        <w:right w:val="none" w:sz="0" w:space="0" w:color="auto"/>
                      </w:divBdr>
                      <w:divsChild>
                        <w:div w:id="2058774437">
                          <w:marLeft w:val="0"/>
                          <w:marRight w:val="0"/>
                          <w:marTop w:val="0"/>
                          <w:marBottom w:val="0"/>
                          <w:divBdr>
                            <w:top w:val="none" w:sz="0" w:space="0" w:color="auto"/>
                            <w:left w:val="none" w:sz="0" w:space="0" w:color="auto"/>
                            <w:bottom w:val="none" w:sz="0" w:space="0" w:color="auto"/>
                            <w:right w:val="none" w:sz="0" w:space="0" w:color="auto"/>
                          </w:divBdr>
                          <w:divsChild>
                            <w:div w:id="156578329">
                              <w:marLeft w:val="0"/>
                              <w:marRight w:val="0"/>
                              <w:marTop w:val="0"/>
                              <w:marBottom w:val="0"/>
                              <w:divBdr>
                                <w:top w:val="none" w:sz="0" w:space="0" w:color="auto"/>
                                <w:left w:val="none" w:sz="0" w:space="0" w:color="auto"/>
                                <w:bottom w:val="none" w:sz="0" w:space="0" w:color="auto"/>
                                <w:right w:val="none" w:sz="0" w:space="0" w:color="auto"/>
                              </w:divBdr>
                              <w:divsChild>
                                <w:div w:id="169758736">
                                  <w:marLeft w:val="0"/>
                                  <w:marRight w:val="0"/>
                                  <w:marTop w:val="0"/>
                                  <w:marBottom w:val="0"/>
                                  <w:divBdr>
                                    <w:top w:val="none" w:sz="0" w:space="0" w:color="auto"/>
                                    <w:left w:val="none" w:sz="0" w:space="0" w:color="auto"/>
                                    <w:bottom w:val="none" w:sz="0" w:space="0" w:color="auto"/>
                                    <w:right w:val="none" w:sz="0" w:space="0" w:color="auto"/>
                                  </w:divBdr>
                                  <w:divsChild>
                                    <w:div w:id="975648338">
                                      <w:marLeft w:val="0"/>
                                      <w:marRight w:val="0"/>
                                      <w:marTop w:val="0"/>
                                      <w:marBottom w:val="0"/>
                                      <w:divBdr>
                                        <w:top w:val="none" w:sz="0" w:space="0" w:color="auto"/>
                                        <w:left w:val="none" w:sz="0" w:space="0" w:color="auto"/>
                                        <w:bottom w:val="none" w:sz="0" w:space="0" w:color="auto"/>
                                        <w:right w:val="none" w:sz="0" w:space="0" w:color="auto"/>
                                      </w:divBdr>
                                      <w:divsChild>
                                        <w:div w:id="1004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66608">
          <w:marLeft w:val="0"/>
          <w:marRight w:val="0"/>
          <w:marTop w:val="0"/>
          <w:marBottom w:val="0"/>
          <w:divBdr>
            <w:top w:val="none" w:sz="0" w:space="0" w:color="auto"/>
            <w:left w:val="none" w:sz="0" w:space="0" w:color="auto"/>
            <w:bottom w:val="none" w:sz="0" w:space="0" w:color="auto"/>
            <w:right w:val="none" w:sz="0" w:space="0" w:color="auto"/>
          </w:divBdr>
          <w:divsChild>
            <w:div w:id="1087267061">
              <w:marLeft w:val="0"/>
              <w:marRight w:val="0"/>
              <w:marTop w:val="0"/>
              <w:marBottom w:val="0"/>
              <w:divBdr>
                <w:top w:val="none" w:sz="0" w:space="0" w:color="auto"/>
                <w:left w:val="none" w:sz="0" w:space="0" w:color="auto"/>
                <w:bottom w:val="none" w:sz="0" w:space="0" w:color="auto"/>
                <w:right w:val="none" w:sz="0" w:space="0" w:color="auto"/>
              </w:divBdr>
              <w:divsChild>
                <w:div w:id="1441948975">
                  <w:marLeft w:val="0"/>
                  <w:marRight w:val="0"/>
                  <w:marTop w:val="0"/>
                  <w:marBottom w:val="0"/>
                  <w:divBdr>
                    <w:top w:val="none" w:sz="0" w:space="0" w:color="auto"/>
                    <w:left w:val="none" w:sz="0" w:space="0" w:color="auto"/>
                    <w:bottom w:val="none" w:sz="0" w:space="0" w:color="auto"/>
                    <w:right w:val="none" w:sz="0" w:space="0" w:color="auto"/>
                  </w:divBdr>
                  <w:divsChild>
                    <w:div w:id="1456606391">
                      <w:marLeft w:val="0"/>
                      <w:marRight w:val="0"/>
                      <w:marTop w:val="0"/>
                      <w:marBottom w:val="0"/>
                      <w:divBdr>
                        <w:top w:val="none" w:sz="0" w:space="0" w:color="auto"/>
                        <w:left w:val="none" w:sz="0" w:space="0" w:color="auto"/>
                        <w:bottom w:val="none" w:sz="0" w:space="0" w:color="auto"/>
                        <w:right w:val="none" w:sz="0" w:space="0" w:color="auto"/>
                      </w:divBdr>
                      <w:divsChild>
                        <w:div w:id="551504857">
                          <w:marLeft w:val="0"/>
                          <w:marRight w:val="0"/>
                          <w:marTop w:val="0"/>
                          <w:marBottom w:val="0"/>
                          <w:divBdr>
                            <w:top w:val="none" w:sz="0" w:space="0" w:color="auto"/>
                            <w:left w:val="none" w:sz="0" w:space="0" w:color="auto"/>
                            <w:bottom w:val="none" w:sz="0" w:space="0" w:color="auto"/>
                            <w:right w:val="none" w:sz="0" w:space="0" w:color="auto"/>
                          </w:divBdr>
                          <w:divsChild>
                            <w:div w:id="1904095420">
                              <w:marLeft w:val="0"/>
                              <w:marRight w:val="0"/>
                              <w:marTop w:val="0"/>
                              <w:marBottom w:val="0"/>
                              <w:divBdr>
                                <w:top w:val="none" w:sz="0" w:space="0" w:color="auto"/>
                                <w:left w:val="none" w:sz="0" w:space="0" w:color="auto"/>
                                <w:bottom w:val="none" w:sz="0" w:space="0" w:color="auto"/>
                                <w:right w:val="none" w:sz="0" w:space="0" w:color="auto"/>
                              </w:divBdr>
                              <w:divsChild>
                                <w:div w:id="12073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5260">
                  <w:marLeft w:val="0"/>
                  <w:marRight w:val="0"/>
                  <w:marTop w:val="0"/>
                  <w:marBottom w:val="0"/>
                  <w:divBdr>
                    <w:top w:val="none" w:sz="0" w:space="0" w:color="auto"/>
                    <w:left w:val="none" w:sz="0" w:space="0" w:color="auto"/>
                    <w:bottom w:val="none" w:sz="0" w:space="0" w:color="auto"/>
                    <w:right w:val="none" w:sz="0" w:space="0" w:color="auto"/>
                  </w:divBdr>
                  <w:divsChild>
                    <w:div w:id="457572711">
                      <w:marLeft w:val="0"/>
                      <w:marRight w:val="0"/>
                      <w:marTop w:val="0"/>
                      <w:marBottom w:val="0"/>
                      <w:divBdr>
                        <w:top w:val="none" w:sz="0" w:space="0" w:color="auto"/>
                        <w:left w:val="none" w:sz="0" w:space="0" w:color="auto"/>
                        <w:bottom w:val="none" w:sz="0" w:space="0" w:color="auto"/>
                        <w:right w:val="none" w:sz="0" w:space="0" w:color="auto"/>
                      </w:divBdr>
                      <w:divsChild>
                        <w:div w:id="1415786517">
                          <w:marLeft w:val="0"/>
                          <w:marRight w:val="0"/>
                          <w:marTop w:val="0"/>
                          <w:marBottom w:val="0"/>
                          <w:divBdr>
                            <w:top w:val="none" w:sz="0" w:space="0" w:color="auto"/>
                            <w:left w:val="none" w:sz="0" w:space="0" w:color="auto"/>
                            <w:bottom w:val="none" w:sz="0" w:space="0" w:color="auto"/>
                            <w:right w:val="none" w:sz="0" w:space="0" w:color="auto"/>
                          </w:divBdr>
                          <w:divsChild>
                            <w:div w:id="1911572020">
                              <w:marLeft w:val="0"/>
                              <w:marRight w:val="0"/>
                              <w:marTop w:val="0"/>
                              <w:marBottom w:val="0"/>
                              <w:divBdr>
                                <w:top w:val="none" w:sz="0" w:space="0" w:color="auto"/>
                                <w:left w:val="none" w:sz="0" w:space="0" w:color="auto"/>
                                <w:bottom w:val="none" w:sz="0" w:space="0" w:color="auto"/>
                                <w:right w:val="none" w:sz="0" w:space="0" w:color="auto"/>
                              </w:divBdr>
                              <w:divsChild>
                                <w:div w:id="555357388">
                                  <w:marLeft w:val="0"/>
                                  <w:marRight w:val="0"/>
                                  <w:marTop w:val="0"/>
                                  <w:marBottom w:val="0"/>
                                  <w:divBdr>
                                    <w:top w:val="none" w:sz="0" w:space="0" w:color="auto"/>
                                    <w:left w:val="none" w:sz="0" w:space="0" w:color="auto"/>
                                    <w:bottom w:val="none" w:sz="0" w:space="0" w:color="auto"/>
                                    <w:right w:val="none" w:sz="0" w:space="0" w:color="auto"/>
                                  </w:divBdr>
                                  <w:divsChild>
                                    <w:div w:id="16090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855474">
      <w:bodyDiv w:val="1"/>
      <w:marLeft w:val="0"/>
      <w:marRight w:val="0"/>
      <w:marTop w:val="0"/>
      <w:marBottom w:val="0"/>
      <w:divBdr>
        <w:top w:val="none" w:sz="0" w:space="0" w:color="auto"/>
        <w:left w:val="none" w:sz="0" w:space="0" w:color="auto"/>
        <w:bottom w:val="none" w:sz="0" w:space="0" w:color="auto"/>
        <w:right w:val="none" w:sz="0" w:space="0" w:color="auto"/>
      </w:divBdr>
    </w:div>
    <w:div w:id="206104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endharS49/Bank-management-system" TargetMode="External"/><Relationship Id="rId5" Type="http://schemas.openxmlformats.org/officeDocument/2006/relationships/hyperlink" Target="https://app.whiteboard.microsoft.com/me/whiteboards/4fd2b390-fb8e-489b-af61-4fcdb5b7e05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S</dc:creator>
  <cp:keywords/>
  <dc:description/>
  <cp:lastModifiedBy>Surendhar S</cp:lastModifiedBy>
  <cp:revision>20</cp:revision>
  <dcterms:created xsi:type="dcterms:W3CDTF">2024-08-31T18:14:00Z</dcterms:created>
  <dcterms:modified xsi:type="dcterms:W3CDTF">2024-09-01T19:23:00Z</dcterms:modified>
</cp:coreProperties>
</file>