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B07D" w14:textId="77777777" w:rsidR="00C04B38" w:rsidRDefault="00C04B38" w:rsidP="00C04B38">
      <w:proofErr w:type="spellStart"/>
      <w:r>
        <w:t>cloudbees</w:t>
      </w:r>
      <w:proofErr w:type="spellEnd"/>
      <w:r>
        <w:t>/</w:t>
      </w:r>
      <w:proofErr w:type="spellStart"/>
      <w:r>
        <w:t>cloudbees</w:t>
      </w:r>
      <w:proofErr w:type="spellEnd"/>
      <w:r>
        <w:t>-core-</w:t>
      </w:r>
      <w:proofErr w:type="spellStart"/>
      <w:r>
        <w:t>oc</w:t>
      </w:r>
      <w:proofErr w:type="spellEnd"/>
      <w:r>
        <w:t>: Operations center</w:t>
      </w:r>
    </w:p>
    <w:p w14:paraId="57EA882C" w14:textId="77777777" w:rsidR="00C04B38" w:rsidRDefault="00C04B38" w:rsidP="00C04B38"/>
    <w:p w14:paraId="5B76D4E0" w14:textId="77777777" w:rsidR="00C04B38" w:rsidRDefault="00C04B38" w:rsidP="00C04B38">
      <w:proofErr w:type="spellStart"/>
      <w:r>
        <w:t>cloudbees</w:t>
      </w:r>
      <w:proofErr w:type="spellEnd"/>
      <w:r>
        <w:t>/</w:t>
      </w:r>
      <w:proofErr w:type="spellStart"/>
      <w:r>
        <w:t>cloudbees</w:t>
      </w:r>
      <w:proofErr w:type="spellEnd"/>
      <w:r>
        <w:t>-core-cm: Client controller</w:t>
      </w:r>
    </w:p>
    <w:p w14:paraId="78D18DDB" w14:textId="77777777" w:rsidR="00C04B38" w:rsidRDefault="00C04B38" w:rsidP="00C04B38"/>
    <w:p w14:paraId="1A3C0DC3" w14:textId="77777777" w:rsidR="00C04B38" w:rsidRDefault="00C04B38" w:rsidP="00C04B38">
      <w:r>
        <w:t xml:space="preserve">docker run -d -p 8080:8080 -p 50000:50000 -v </w:t>
      </w:r>
      <w:proofErr w:type="spellStart"/>
      <w:r>
        <w:t>jenkins</w:t>
      </w:r>
      <w:proofErr w:type="spellEnd"/>
      <w:r>
        <w:t>-data:/var/</w:t>
      </w:r>
      <w:proofErr w:type="spellStart"/>
      <w:r>
        <w:t>jenkins_home</w:t>
      </w:r>
      <w:proofErr w:type="spellEnd"/>
      <w:r>
        <w:t xml:space="preserve"> </w:t>
      </w:r>
      <w:proofErr w:type="spellStart"/>
      <w:r>
        <w:t>cloudbees</w:t>
      </w:r>
      <w:proofErr w:type="spellEnd"/>
      <w:r>
        <w:t>/</w:t>
      </w:r>
      <w:proofErr w:type="spellStart"/>
      <w:r>
        <w:t>cloudbees</w:t>
      </w:r>
      <w:proofErr w:type="spellEnd"/>
      <w:r>
        <w:t>-core-</w:t>
      </w:r>
      <w:proofErr w:type="spellStart"/>
      <w:r>
        <w:t>oc</w:t>
      </w:r>
      <w:proofErr w:type="spellEnd"/>
    </w:p>
    <w:p w14:paraId="0CE8A76B" w14:textId="77777777" w:rsidR="00C04B38" w:rsidRDefault="00C04B38" w:rsidP="00C04B38"/>
    <w:p w14:paraId="546B627A" w14:textId="77777777" w:rsidR="00C04B38" w:rsidRDefault="00C04B38" w:rsidP="00C04B38"/>
    <w:p w14:paraId="36ADBB69" w14:textId="77777777" w:rsidR="00C04B38" w:rsidRDefault="00C04B38" w:rsidP="00C04B38">
      <w:r>
        <w:t xml:space="preserve">docker run -d -p 8080:8080 -p 50000:50000 -v </w:t>
      </w:r>
      <w:proofErr w:type="spellStart"/>
      <w:r>
        <w:t>jenkins</w:t>
      </w:r>
      <w:proofErr w:type="spellEnd"/>
      <w:r>
        <w:t>-data:/var/</w:t>
      </w:r>
      <w:proofErr w:type="spellStart"/>
      <w:r>
        <w:t>jenkins_home</w:t>
      </w:r>
      <w:proofErr w:type="spellEnd"/>
      <w:r>
        <w:t xml:space="preserve"> </w:t>
      </w:r>
      <w:proofErr w:type="spellStart"/>
      <w:r>
        <w:t>cloudbees</w:t>
      </w:r>
      <w:proofErr w:type="spellEnd"/>
      <w:r>
        <w:t>/</w:t>
      </w:r>
      <w:proofErr w:type="spellStart"/>
      <w:r>
        <w:t>cloudbees</w:t>
      </w:r>
      <w:proofErr w:type="spellEnd"/>
      <w:r>
        <w:t>/</w:t>
      </w:r>
      <w:proofErr w:type="spellStart"/>
      <w:r>
        <w:t>cloudbees</w:t>
      </w:r>
      <w:proofErr w:type="spellEnd"/>
      <w:r>
        <w:t xml:space="preserve">-core-cm </w:t>
      </w:r>
    </w:p>
    <w:p w14:paraId="41FB83DC" w14:textId="77777777" w:rsidR="00C04B38" w:rsidRDefault="00C04B38" w:rsidP="00C04B38"/>
    <w:p w14:paraId="5B4D74A2" w14:textId="77777777" w:rsidR="00F33088" w:rsidRDefault="00F33088" w:rsidP="00F33088">
      <w:r>
        <w:t>AGENDA</w:t>
      </w:r>
    </w:p>
    <w:p w14:paraId="45805939" w14:textId="77777777" w:rsidR="00F33088" w:rsidRDefault="00F33088" w:rsidP="00F33088"/>
    <w:p w14:paraId="67EBA889" w14:textId="6480BE1D" w:rsidR="00F33088" w:rsidRDefault="00F33088" w:rsidP="00F33088">
      <w:r>
        <w:t xml:space="preserve">1. Overview of Jenkins and </w:t>
      </w:r>
      <w:r>
        <w:t>Cloud Bees</w:t>
      </w:r>
      <w:r>
        <w:t xml:space="preserve"> CI </w:t>
      </w:r>
      <w:r>
        <w:t>Capabilities</w:t>
      </w:r>
      <w:r>
        <w:t xml:space="preserve"> - Theory</w:t>
      </w:r>
    </w:p>
    <w:p w14:paraId="56AD7EE3" w14:textId="77777777" w:rsidR="00F33088" w:rsidRDefault="00F33088" w:rsidP="00F33088">
      <w:r>
        <w:t>2. Plugins Installation and Integration - Demo + theory</w:t>
      </w:r>
    </w:p>
    <w:p w14:paraId="58E9B29D" w14:textId="77777777" w:rsidR="00F33088" w:rsidRDefault="00F33088" w:rsidP="00F33088">
      <w:r>
        <w:t xml:space="preserve">3. </w:t>
      </w:r>
      <w:proofErr w:type="spellStart"/>
      <w:r>
        <w:t>PipeLine</w:t>
      </w:r>
      <w:proofErr w:type="spellEnd"/>
      <w:r>
        <w:t xml:space="preserve"> fundamental ,Parameters, and Environment Variables Creation:(</w:t>
      </w:r>
      <w:proofErr w:type="spellStart"/>
      <w:r>
        <w:t>Decelrative</w:t>
      </w:r>
      <w:proofErr w:type="spellEnd"/>
      <w:r>
        <w:t xml:space="preserve"> Pipeline, Groovy Shared Library) Demo + theory</w:t>
      </w:r>
    </w:p>
    <w:p w14:paraId="18761D4F" w14:textId="77777777" w:rsidR="00F33088" w:rsidRDefault="00F33088" w:rsidP="00F33088">
      <w:r>
        <w:t xml:space="preserve">4. </w:t>
      </w:r>
      <w:proofErr w:type="spellStart"/>
      <w:r>
        <w:t>CloudBees</w:t>
      </w:r>
      <w:proofErr w:type="spellEnd"/>
      <w:r>
        <w:t xml:space="preserve"> CI enterprise </w:t>
      </w:r>
      <w:proofErr w:type="spellStart"/>
      <w:r>
        <w:t>Capapbilities</w:t>
      </w:r>
      <w:proofErr w:type="spellEnd"/>
      <w:r>
        <w:t xml:space="preserve"> (Pipeline template, Pipeline Policy and Configuration as Code) Theory</w:t>
      </w:r>
    </w:p>
    <w:p w14:paraId="50AA41B4" w14:textId="064F253D" w:rsidR="00F33088" w:rsidRDefault="00F33088" w:rsidP="00F33088">
      <w:r>
        <w:t xml:space="preserve">5. </w:t>
      </w:r>
      <w:proofErr w:type="spellStart"/>
      <w:r>
        <w:t>CloudBees</w:t>
      </w:r>
      <w:proofErr w:type="spellEnd"/>
      <w:r>
        <w:t xml:space="preserve"> CD/RO Feature walkthrough - theory</w:t>
      </w:r>
    </w:p>
    <w:p w14:paraId="68FE6B28" w14:textId="77777777" w:rsidR="00C04B38" w:rsidRDefault="00C04B38" w:rsidP="00C04B38"/>
    <w:p w14:paraId="10A6B393" w14:textId="2C88FE2E" w:rsidR="00F33088" w:rsidRDefault="00F33088" w:rsidP="00C04B38">
      <w:pPr>
        <w:pBdr>
          <w:bottom w:val="double" w:sz="6" w:space="1" w:color="auto"/>
        </w:pBdr>
      </w:pPr>
      <w:r>
        <w:t>Session-1  - Slide</w:t>
      </w:r>
    </w:p>
    <w:p w14:paraId="3ACBF15B" w14:textId="77777777" w:rsidR="00F33088" w:rsidRDefault="00F33088" w:rsidP="00C04B38"/>
    <w:p w14:paraId="6BE4B27E" w14:textId="323CACD0" w:rsidR="00F33088" w:rsidRDefault="00F33088" w:rsidP="00C04B38">
      <w:r>
        <w:t>Agenda</w:t>
      </w:r>
    </w:p>
    <w:p w14:paraId="10AB5E4C" w14:textId="77777777" w:rsidR="00F33088" w:rsidRDefault="00F33088" w:rsidP="00C04B38"/>
    <w:p w14:paraId="2D18D234" w14:textId="77777777" w:rsidR="00F33088" w:rsidRDefault="00F33088" w:rsidP="00C04B38"/>
    <w:p w14:paraId="5A37017B" w14:textId="77777777" w:rsidR="00C04B38" w:rsidRDefault="00C04B38" w:rsidP="00C04B38">
      <w:r>
        <w:t xml:space="preserve">A build agent is a computer that handles the tasks of running builds, at the direction of a controller. It can be a virtual machine (VM), a Docker container, or it can run on bare metal. Within the context of a </w:t>
      </w:r>
      <w:proofErr w:type="spellStart"/>
      <w:r>
        <w:t>CloudBees</w:t>
      </w:r>
      <w:proofErr w:type="spellEnd"/>
      <w:r>
        <w:t xml:space="preserve"> CI cluster, a build agent can be a shared resource for client controllers. A build agent can also be dedicated to a specific controller.</w:t>
      </w:r>
    </w:p>
    <w:p w14:paraId="0B40A5E7" w14:textId="77777777" w:rsidR="00C04B38" w:rsidRDefault="00C04B38" w:rsidP="00C04B38"/>
    <w:p w14:paraId="4A2936B4" w14:textId="77777777" w:rsidR="00C04B38" w:rsidRDefault="00C04B38" w:rsidP="00C04B38">
      <w:r>
        <w:lastRenderedPageBreak/>
        <w:t>For example, you might want to test a cross-platform code base with a different operating system. In this case, you can set up different Jenkins agents or slaves and run the job against them.</w:t>
      </w:r>
    </w:p>
    <w:p w14:paraId="2A24828A" w14:textId="77777777" w:rsidR="00C04B38" w:rsidRDefault="00C04B38" w:rsidP="00C04B38"/>
    <w:p w14:paraId="3F12E42B" w14:textId="55B0B83B" w:rsidR="002267FF" w:rsidRDefault="00C04B38" w:rsidP="00C04B38">
      <w:r>
        <w:t>Also, a Jenkins distributed architecture will reduce the load on the master server.</w:t>
      </w:r>
    </w:p>
    <w:p w14:paraId="1003C8FB" w14:textId="77777777" w:rsidR="00A23B08" w:rsidRDefault="00A23B08" w:rsidP="00C04B38"/>
    <w:p w14:paraId="0CC47C5A" w14:textId="77777777" w:rsidR="00A23B08" w:rsidRDefault="00A23B08" w:rsidP="00C04B38"/>
    <w:p w14:paraId="6F744212" w14:textId="2300B2A3" w:rsidR="00A23B08" w:rsidRDefault="00A23B08" w:rsidP="00C04B38">
      <w:r>
        <w:t>PLUGIN MANAGEMENT</w:t>
      </w:r>
    </w:p>
    <w:p w14:paraId="48902C01" w14:textId="660D9184" w:rsidR="00A23B08" w:rsidRDefault="00A23B08" w:rsidP="00C04B38">
      <w:r>
        <w:t>--------------------------------------</w:t>
      </w:r>
    </w:p>
    <w:p w14:paraId="262E9EEA" w14:textId="7B790CBE" w:rsidR="00A23B08" w:rsidRDefault="00A23B08" w:rsidP="00C04B38">
      <w:pPr>
        <w:rPr>
          <w:rFonts w:ascii="Segoe UI" w:hAnsi="Segoe UI" w:cs="Segoe UI"/>
          <w:color w:val="333333"/>
          <w:shd w:val="clear" w:color="auto" w:fill="FFFFFF"/>
        </w:rPr>
      </w:pPr>
      <w:r>
        <w:rPr>
          <w:rFonts w:ascii="Segoe UI" w:hAnsi="Segoe UI" w:cs="Segoe UI"/>
          <w:color w:val="333333"/>
          <w:shd w:val="clear" w:color="auto" w:fill="FFFFFF"/>
        </w:rPr>
        <w:t xml:space="preserve">Verified plugins in the </w:t>
      </w:r>
      <w:proofErr w:type="spellStart"/>
      <w:r w:rsidRPr="00A23B08">
        <w:rPr>
          <w:rFonts w:ascii="Segoe UI" w:hAnsi="Segoe UI" w:cs="Segoe UI"/>
          <w:b/>
          <w:bCs/>
          <w:color w:val="333333"/>
          <w:shd w:val="clear" w:color="auto" w:fill="FFFFFF"/>
        </w:rPr>
        <w:t>CloudBees</w:t>
      </w:r>
      <w:proofErr w:type="spellEnd"/>
      <w:r w:rsidRPr="00A23B08">
        <w:rPr>
          <w:rFonts w:ascii="Segoe UI" w:hAnsi="Segoe UI" w:cs="Segoe UI"/>
          <w:b/>
          <w:bCs/>
          <w:color w:val="333333"/>
          <w:shd w:val="clear" w:color="auto" w:fill="FFFFFF"/>
        </w:rPr>
        <w:t xml:space="preserve"> Assurance Program</w:t>
      </w:r>
      <w:r>
        <w:rPr>
          <w:rFonts w:ascii="Segoe UI" w:hAnsi="Segoe UI" w:cs="Segoe UI"/>
          <w:color w:val="333333"/>
          <w:shd w:val="clear" w:color="auto" w:fill="FFFFFF"/>
        </w:rPr>
        <w:t xml:space="preserve"> are both independently stable and tested as a whole to ensure compatibility with each other and the </w:t>
      </w:r>
      <w:proofErr w:type="spellStart"/>
      <w:r>
        <w:rPr>
          <w:rFonts w:ascii="Segoe UI" w:hAnsi="Segoe UI" w:cs="Segoe UI"/>
          <w:color w:val="333333"/>
          <w:shd w:val="clear" w:color="auto" w:fill="FFFFFF"/>
        </w:rPr>
        <w:t>CloudBees</w:t>
      </w:r>
      <w:proofErr w:type="spellEnd"/>
      <w:r>
        <w:rPr>
          <w:rFonts w:ascii="Segoe UI" w:hAnsi="Segoe UI" w:cs="Segoe UI"/>
          <w:color w:val="333333"/>
          <w:shd w:val="clear" w:color="auto" w:fill="FFFFFF"/>
        </w:rPr>
        <w:t xml:space="preserve"> CI instance. This provides greater stability and security for </w:t>
      </w:r>
      <w:proofErr w:type="spellStart"/>
      <w:r>
        <w:rPr>
          <w:rFonts w:ascii="Segoe UI" w:hAnsi="Segoe UI" w:cs="Segoe UI"/>
          <w:color w:val="333333"/>
          <w:shd w:val="clear" w:color="auto" w:fill="FFFFFF"/>
        </w:rPr>
        <w:t>CloudBees</w:t>
      </w:r>
      <w:proofErr w:type="spellEnd"/>
      <w:r>
        <w:rPr>
          <w:rFonts w:ascii="Segoe UI" w:hAnsi="Segoe UI" w:cs="Segoe UI"/>
          <w:color w:val="333333"/>
          <w:shd w:val="clear" w:color="auto" w:fill="FFFFFF"/>
        </w:rPr>
        <w:t xml:space="preserve"> CI environments.</w:t>
      </w:r>
    </w:p>
    <w:p w14:paraId="648A293F" w14:textId="0F5D044A" w:rsidR="00A23B08" w:rsidRDefault="00A23B08" w:rsidP="00C04B38">
      <w:pPr>
        <w:rPr>
          <w:rFonts w:ascii="Segoe UI" w:hAnsi="Segoe UI" w:cs="Segoe UI"/>
          <w:color w:val="1E252C"/>
          <w:sz w:val="21"/>
          <w:szCs w:val="21"/>
          <w:shd w:val="clear" w:color="auto" w:fill="FFFFFF"/>
        </w:rPr>
      </w:pPr>
      <w:r>
        <w:rPr>
          <w:rFonts w:ascii="Segoe UI" w:hAnsi="Segoe UI" w:cs="Segoe UI"/>
          <w:color w:val="1E252C"/>
          <w:sz w:val="21"/>
          <w:szCs w:val="21"/>
          <w:shd w:val="clear" w:color="auto" w:fill="FFFFFF"/>
        </w:rPr>
        <w:t>Beekeeper continuously monitors your instance to check the installed plugins against the recommended configuration. The plugins page provides information a</w:t>
      </w:r>
    </w:p>
    <w:p w14:paraId="4C7B1D0F" w14:textId="38E70154" w:rsidR="000875DD" w:rsidRDefault="000875DD" w:rsidP="00C04B38">
      <w:pPr>
        <w:rPr>
          <w:rFonts w:ascii="Segoe UI" w:hAnsi="Segoe UI" w:cs="Segoe UI"/>
          <w:color w:val="1E252C"/>
          <w:sz w:val="21"/>
          <w:szCs w:val="21"/>
          <w:shd w:val="clear" w:color="auto" w:fill="FFFFFF"/>
        </w:rPr>
      </w:pPr>
      <w:proofErr w:type="spellStart"/>
      <w:r>
        <w:rPr>
          <w:rFonts w:ascii="Segoe UI" w:hAnsi="Segoe UI" w:cs="Segoe UI"/>
          <w:color w:val="333333"/>
          <w:shd w:val="clear" w:color="auto" w:fill="FFFFFF"/>
        </w:rPr>
        <w:t>CloudBees</w:t>
      </w:r>
      <w:proofErr w:type="spellEnd"/>
      <w:r>
        <w:rPr>
          <w:rFonts w:ascii="Segoe UI" w:hAnsi="Segoe UI" w:cs="Segoe UI"/>
          <w:color w:val="333333"/>
          <w:shd w:val="clear" w:color="auto" w:fill="FFFFFF"/>
        </w:rPr>
        <w:t xml:space="preserve"> Update Center - Update Center will provide the Jenkins Administrator with the ability to both restrict the plugins available and host their own custom plugins.</w:t>
      </w:r>
    </w:p>
    <w:p w14:paraId="32DF5F49" w14:textId="77777777" w:rsidR="00A23B08" w:rsidRDefault="00A23B08" w:rsidP="00C04B38">
      <w:pPr>
        <w:rPr>
          <w:rFonts w:ascii="Segoe UI" w:hAnsi="Segoe UI" w:cs="Segoe UI"/>
          <w:color w:val="1E252C"/>
          <w:sz w:val="21"/>
          <w:szCs w:val="21"/>
          <w:shd w:val="clear" w:color="auto" w:fill="FFFFFF"/>
        </w:rPr>
      </w:pPr>
    </w:p>
    <w:p w14:paraId="6776BFC4" w14:textId="785BF0C6" w:rsidR="000875DD" w:rsidRDefault="00275E1B" w:rsidP="00C04B38">
      <w:hyperlink r:id="rId5" w:history="1">
        <w:r w:rsidR="000875DD" w:rsidRPr="00E33463">
          <w:rPr>
            <w:rStyle w:val="Hyperlink"/>
          </w:rPr>
          <w:t>https://docs.cloudbees.com/docs/cloudbees-ci/latest/plugin-management/configuring-plugin-catalogs</w:t>
        </w:r>
      </w:hyperlink>
    </w:p>
    <w:p w14:paraId="1E406EB2" w14:textId="77777777" w:rsidR="000875DD" w:rsidRDefault="000875DD" w:rsidP="00C04B38"/>
    <w:p w14:paraId="2B313146" w14:textId="28AB29BA" w:rsidR="000875DD" w:rsidRDefault="000875DD" w:rsidP="00C04B38">
      <w:pPr>
        <w:rPr>
          <w:rFonts w:ascii="Segoe UI" w:hAnsi="Segoe UI" w:cs="Segoe UI"/>
          <w:color w:val="333333"/>
          <w:shd w:val="clear" w:color="auto" w:fill="FFFFFF"/>
        </w:rPr>
      </w:pPr>
      <w:r>
        <w:rPr>
          <w:rFonts w:ascii="Segoe UI" w:hAnsi="Segoe UI" w:cs="Segoe UI"/>
          <w:color w:val="333333"/>
          <w:shd w:val="clear" w:color="auto" w:fill="FFFFFF"/>
        </w:rPr>
        <w:t>A plugin catalog is a configuration file that specifies plugins and their associated versions.</w:t>
      </w:r>
    </w:p>
    <w:p w14:paraId="6D954463" w14:textId="77777777" w:rsidR="000875DD" w:rsidRDefault="000875DD" w:rsidP="00C04B38"/>
    <w:p w14:paraId="212E5BE0" w14:textId="06EB3CA1" w:rsidR="000875DD" w:rsidRPr="000875DD" w:rsidRDefault="000875DD" w:rsidP="000875DD">
      <w:pPr>
        <w:shd w:val="clear" w:color="auto" w:fill="FFFFFF"/>
        <w:spacing w:before="720" w:after="240" w:line="240" w:lineRule="auto"/>
        <w:outlineLvl w:val="1"/>
        <w:rPr>
          <w:rFonts w:ascii="Lato" w:eastAsia="Times New Roman" w:hAnsi="Lato" w:cs="Times New Roman"/>
          <w:b/>
          <w:bCs/>
          <w:color w:val="333333"/>
          <w:kern w:val="0"/>
          <w:sz w:val="36"/>
          <w:szCs w:val="36"/>
          <w14:ligatures w14:val="none"/>
        </w:rPr>
      </w:pPr>
      <w:r>
        <w:rPr>
          <w:rFonts w:ascii="Lato" w:eastAsia="Times New Roman" w:hAnsi="Lato" w:cs="Times New Roman"/>
          <w:b/>
          <w:bCs/>
          <w:color w:val="333333"/>
          <w:kern w:val="0"/>
          <w:sz w:val="36"/>
          <w:szCs w:val="36"/>
          <w14:ligatures w14:val="none"/>
        </w:rPr>
        <w:t xml:space="preserve">When to </w:t>
      </w:r>
      <w:r w:rsidRPr="000875DD">
        <w:rPr>
          <w:rFonts w:ascii="Lato" w:eastAsia="Times New Roman" w:hAnsi="Lato" w:cs="Times New Roman"/>
          <w:b/>
          <w:bCs/>
          <w:color w:val="333333"/>
          <w:kern w:val="0"/>
          <w:sz w:val="36"/>
          <w:szCs w:val="36"/>
          <w14:ligatures w14:val="none"/>
        </w:rPr>
        <w:t>plugin catalog</w:t>
      </w:r>
    </w:p>
    <w:p w14:paraId="0A875CFF" w14:textId="77777777" w:rsidR="000875DD" w:rsidRPr="000875DD" w:rsidRDefault="000875DD" w:rsidP="000875DD">
      <w:pPr>
        <w:shd w:val="clear" w:color="auto" w:fill="FFFFFF"/>
        <w:spacing w:after="0" w:line="240" w:lineRule="auto"/>
        <w:rPr>
          <w:rFonts w:ascii="Segoe UI" w:eastAsia="Times New Roman" w:hAnsi="Segoe UI" w:cs="Segoe UI"/>
          <w:color w:val="333333"/>
          <w:kern w:val="0"/>
          <w:sz w:val="24"/>
          <w:szCs w:val="24"/>
          <w14:ligatures w14:val="none"/>
        </w:rPr>
      </w:pPr>
      <w:r w:rsidRPr="000875DD">
        <w:rPr>
          <w:rFonts w:ascii="Segoe UI" w:eastAsia="Times New Roman" w:hAnsi="Segoe UI" w:cs="Segoe UI"/>
          <w:color w:val="333333"/>
          <w:kern w:val="0"/>
          <w:sz w:val="24"/>
          <w:szCs w:val="24"/>
          <w14:ligatures w14:val="none"/>
        </w:rPr>
        <w:t>A plugin catalog is useful when you want to:</w:t>
      </w:r>
    </w:p>
    <w:p w14:paraId="06075418" w14:textId="77777777" w:rsidR="000875DD" w:rsidRPr="000875DD" w:rsidRDefault="000875DD" w:rsidP="000875DD">
      <w:pPr>
        <w:numPr>
          <w:ilvl w:val="0"/>
          <w:numId w:val="1"/>
        </w:numPr>
        <w:shd w:val="clear" w:color="auto" w:fill="FFFFFF"/>
        <w:spacing w:after="0" w:line="240" w:lineRule="auto"/>
        <w:rPr>
          <w:rFonts w:ascii="Segoe UI" w:eastAsia="Times New Roman" w:hAnsi="Segoe UI" w:cs="Segoe UI"/>
          <w:color w:val="333333"/>
          <w:kern w:val="0"/>
          <w:sz w:val="24"/>
          <w:szCs w:val="24"/>
          <w14:ligatures w14:val="none"/>
        </w:rPr>
      </w:pPr>
      <w:r w:rsidRPr="000875DD">
        <w:rPr>
          <w:rFonts w:ascii="Segoe UI" w:eastAsia="Times New Roman" w:hAnsi="Segoe UI" w:cs="Segoe UI"/>
          <w:color w:val="333333"/>
          <w:kern w:val="0"/>
          <w:sz w:val="24"/>
          <w:szCs w:val="24"/>
          <w14:ligatures w14:val="none"/>
        </w:rPr>
        <w:t>Ensure that certain plugins are kept at a consistent version.</w:t>
      </w:r>
    </w:p>
    <w:p w14:paraId="6231CBB2" w14:textId="77777777" w:rsidR="000875DD" w:rsidRPr="000875DD" w:rsidRDefault="000875DD" w:rsidP="000875DD">
      <w:pPr>
        <w:numPr>
          <w:ilvl w:val="0"/>
          <w:numId w:val="1"/>
        </w:numPr>
        <w:shd w:val="clear" w:color="auto" w:fill="FFFFFF"/>
        <w:spacing w:after="0" w:line="240" w:lineRule="auto"/>
        <w:rPr>
          <w:rFonts w:ascii="Segoe UI" w:eastAsia="Times New Roman" w:hAnsi="Segoe UI" w:cs="Segoe UI"/>
          <w:color w:val="333333"/>
          <w:kern w:val="0"/>
          <w:sz w:val="24"/>
          <w:szCs w:val="24"/>
          <w14:ligatures w14:val="none"/>
        </w:rPr>
      </w:pPr>
      <w:r w:rsidRPr="000875DD">
        <w:rPr>
          <w:rFonts w:ascii="Segoe UI" w:eastAsia="Times New Roman" w:hAnsi="Segoe UI" w:cs="Segoe UI"/>
          <w:color w:val="333333"/>
          <w:kern w:val="0"/>
          <w:sz w:val="24"/>
          <w:szCs w:val="24"/>
          <w14:ligatures w14:val="none"/>
        </w:rPr>
        <w:t>Provide an alternative location for plugins if Jenkins is not connected to the internet.</w:t>
      </w:r>
    </w:p>
    <w:p w14:paraId="2B606799" w14:textId="77777777" w:rsidR="000875DD" w:rsidRPr="000875DD" w:rsidRDefault="000875DD" w:rsidP="000875DD">
      <w:pPr>
        <w:numPr>
          <w:ilvl w:val="0"/>
          <w:numId w:val="1"/>
        </w:numPr>
        <w:shd w:val="clear" w:color="auto" w:fill="FFFFFF"/>
        <w:spacing w:line="240" w:lineRule="auto"/>
        <w:rPr>
          <w:rFonts w:ascii="Segoe UI" w:eastAsia="Times New Roman" w:hAnsi="Segoe UI" w:cs="Segoe UI"/>
          <w:color w:val="333333"/>
          <w:kern w:val="0"/>
          <w:sz w:val="24"/>
          <w:szCs w:val="24"/>
          <w14:ligatures w14:val="none"/>
        </w:rPr>
      </w:pPr>
      <w:r w:rsidRPr="000875DD">
        <w:rPr>
          <w:rFonts w:ascii="Segoe UI" w:eastAsia="Times New Roman" w:hAnsi="Segoe UI" w:cs="Segoe UI"/>
          <w:color w:val="333333"/>
          <w:kern w:val="0"/>
          <w:sz w:val="24"/>
          <w:szCs w:val="24"/>
          <w14:ligatures w14:val="none"/>
        </w:rPr>
        <w:t xml:space="preserve">Install and maintain plugins that are not in </w:t>
      </w:r>
      <w:proofErr w:type="spellStart"/>
      <w:r w:rsidRPr="000875DD">
        <w:rPr>
          <w:rFonts w:ascii="Segoe UI" w:eastAsia="Times New Roman" w:hAnsi="Segoe UI" w:cs="Segoe UI"/>
          <w:color w:val="333333"/>
          <w:kern w:val="0"/>
          <w:sz w:val="24"/>
          <w:szCs w:val="24"/>
          <w14:ligatures w14:val="none"/>
        </w:rPr>
        <w:t>CloudBees</w:t>
      </w:r>
      <w:proofErr w:type="spellEnd"/>
      <w:r w:rsidRPr="000875DD">
        <w:rPr>
          <w:rFonts w:ascii="Segoe UI" w:eastAsia="Times New Roman" w:hAnsi="Segoe UI" w:cs="Segoe UI"/>
          <w:color w:val="333333"/>
          <w:kern w:val="0"/>
          <w:sz w:val="24"/>
          <w:szCs w:val="24"/>
          <w14:ligatures w14:val="none"/>
        </w:rPr>
        <w:t xml:space="preserve"> Assurance Program, for example custom plugins or older versions of plugins.</w:t>
      </w:r>
    </w:p>
    <w:p w14:paraId="3F855595" w14:textId="77777777" w:rsidR="000875DD" w:rsidRDefault="000875DD" w:rsidP="00C04B38"/>
    <w:p w14:paraId="449D0D53" w14:textId="3DBF1ADF" w:rsidR="00A23B08" w:rsidRDefault="00A23B08" w:rsidP="00C04B38">
      <w:r>
        <w:t>Using Jenkins CLI add your plugin-</w:t>
      </w:r>
      <w:proofErr w:type="spellStart"/>
      <w:r>
        <w:t>catalog.json</w:t>
      </w:r>
      <w:proofErr w:type="spellEnd"/>
      <w:r>
        <w:t xml:space="preserve"> to your operations center</w:t>
      </w:r>
    </w:p>
    <w:p w14:paraId="281EB980" w14:textId="77777777" w:rsidR="000875DD" w:rsidRDefault="000875DD" w:rsidP="00C04B38"/>
    <w:p w14:paraId="3348B63D" w14:textId="781123F3" w:rsidR="00A23B08" w:rsidRDefault="00A23B08" w:rsidP="00C04B38">
      <w:proofErr w:type="spellStart"/>
      <w:r w:rsidRPr="00A23B08">
        <w:lastRenderedPageBreak/>
        <w:t>jenkins</w:t>
      </w:r>
      <w:proofErr w:type="spellEnd"/>
      <w:r w:rsidRPr="00A23B08">
        <w:t>-cli plugin-catalog --put &lt; additional-pipeline-plugins-</w:t>
      </w:r>
      <w:proofErr w:type="spellStart"/>
      <w:r w:rsidRPr="00A23B08">
        <w:t>catalog.json</w:t>
      </w:r>
      <w:proofErr w:type="spellEnd"/>
    </w:p>
    <w:p w14:paraId="0BB9EF12" w14:textId="77777777" w:rsidR="000875DD" w:rsidRDefault="000875DD" w:rsidP="00C04B38"/>
    <w:p w14:paraId="3ED94786" w14:textId="77777777" w:rsidR="000875DD" w:rsidRDefault="000875DD" w:rsidP="000875DD">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The following Pipeline project types are available:</w:t>
      </w:r>
    </w:p>
    <w:p w14:paraId="3099B972" w14:textId="77777777" w:rsidR="000875DD" w:rsidRDefault="00275E1B" w:rsidP="000875DD">
      <w:pPr>
        <w:pStyle w:val="NormalWeb"/>
        <w:numPr>
          <w:ilvl w:val="0"/>
          <w:numId w:val="2"/>
        </w:numPr>
        <w:shd w:val="clear" w:color="auto" w:fill="FFFFFF"/>
        <w:spacing w:before="0" w:beforeAutospacing="0" w:after="0" w:afterAutospacing="0"/>
        <w:rPr>
          <w:rFonts w:ascii="Segoe UI" w:hAnsi="Segoe UI" w:cs="Segoe UI"/>
          <w:color w:val="333333"/>
        </w:rPr>
      </w:pPr>
      <w:hyperlink r:id="rId6" w:anchor="_declarative_pipeline" w:history="1">
        <w:r w:rsidR="000875DD">
          <w:rPr>
            <w:rStyle w:val="Hyperlink"/>
            <w:rFonts w:ascii="Segoe UI" w:hAnsi="Segoe UI" w:cs="Segoe UI"/>
            <w:color w:val="007ACC"/>
          </w:rPr>
          <w:t>Declarative Pipeline</w:t>
        </w:r>
      </w:hyperlink>
    </w:p>
    <w:p w14:paraId="146C151F" w14:textId="77777777" w:rsidR="000875DD" w:rsidRDefault="00275E1B" w:rsidP="000875DD">
      <w:pPr>
        <w:pStyle w:val="NormalWeb"/>
        <w:numPr>
          <w:ilvl w:val="0"/>
          <w:numId w:val="2"/>
        </w:numPr>
        <w:shd w:val="clear" w:color="auto" w:fill="FFFFFF"/>
        <w:spacing w:before="0" w:beforeAutospacing="0" w:after="0" w:afterAutospacing="0"/>
        <w:rPr>
          <w:rFonts w:ascii="Segoe UI" w:hAnsi="Segoe UI" w:cs="Segoe UI"/>
          <w:color w:val="333333"/>
        </w:rPr>
      </w:pPr>
      <w:hyperlink r:id="rId7" w:anchor="_scripted_pipeline" w:history="1">
        <w:r w:rsidR="000875DD">
          <w:rPr>
            <w:rStyle w:val="Hyperlink"/>
            <w:rFonts w:ascii="Segoe UI" w:hAnsi="Segoe UI" w:cs="Segoe UI"/>
            <w:color w:val="007ACC"/>
          </w:rPr>
          <w:t>Scripted Pipeline</w:t>
        </w:r>
      </w:hyperlink>
    </w:p>
    <w:p w14:paraId="1172FD6A" w14:textId="77777777" w:rsidR="000875DD" w:rsidRDefault="00275E1B" w:rsidP="000875DD">
      <w:pPr>
        <w:pStyle w:val="NormalWeb"/>
        <w:numPr>
          <w:ilvl w:val="0"/>
          <w:numId w:val="2"/>
        </w:numPr>
        <w:shd w:val="clear" w:color="auto" w:fill="FFFFFF"/>
        <w:spacing w:before="0" w:beforeAutospacing="0" w:after="0" w:afterAutospacing="0"/>
        <w:rPr>
          <w:rFonts w:ascii="Segoe UI" w:hAnsi="Segoe UI" w:cs="Segoe UI"/>
          <w:color w:val="333333"/>
        </w:rPr>
      </w:pPr>
      <w:hyperlink r:id="rId8" w:anchor="_freestyle_projects" w:history="1">
        <w:r w:rsidR="000875DD">
          <w:rPr>
            <w:rStyle w:val="Hyperlink"/>
            <w:rFonts w:ascii="Segoe UI" w:hAnsi="Segoe UI" w:cs="Segoe UI"/>
            <w:color w:val="007ACC"/>
          </w:rPr>
          <w:t>Freestyle projects</w:t>
        </w:r>
      </w:hyperlink>
    </w:p>
    <w:p w14:paraId="03707300" w14:textId="77777777" w:rsidR="000875DD" w:rsidRDefault="00275E1B" w:rsidP="000875DD">
      <w:pPr>
        <w:pStyle w:val="NormalWeb"/>
        <w:numPr>
          <w:ilvl w:val="0"/>
          <w:numId w:val="2"/>
        </w:numPr>
        <w:shd w:val="clear" w:color="auto" w:fill="FFFFFF"/>
        <w:spacing w:before="0" w:beforeAutospacing="0" w:after="0" w:afterAutospacing="0"/>
        <w:rPr>
          <w:rFonts w:ascii="Segoe UI" w:hAnsi="Segoe UI" w:cs="Segoe UI"/>
          <w:color w:val="333333"/>
        </w:rPr>
      </w:pPr>
      <w:hyperlink r:id="rId9" w:anchor="_multibranch_pipelines" w:history="1">
        <w:r w:rsidR="000875DD">
          <w:rPr>
            <w:rStyle w:val="Hyperlink"/>
            <w:rFonts w:ascii="Segoe UI" w:hAnsi="Segoe UI" w:cs="Segoe UI"/>
            <w:color w:val="007ACC"/>
          </w:rPr>
          <w:t>Multibranch Pipelines</w:t>
        </w:r>
      </w:hyperlink>
    </w:p>
    <w:p w14:paraId="026A54F3" w14:textId="77777777" w:rsidR="000875DD" w:rsidRDefault="000875DD" w:rsidP="00C04B38"/>
    <w:p w14:paraId="12E9CCB8" w14:textId="77777777" w:rsidR="00456327" w:rsidRDefault="00456327" w:rsidP="00456327">
      <w:pPr>
        <w:pStyle w:val="Heading2"/>
        <w:shd w:val="clear" w:color="auto" w:fill="FFFFFF"/>
        <w:spacing w:before="720" w:beforeAutospacing="0" w:after="240" w:afterAutospacing="0"/>
        <w:rPr>
          <w:rFonts w:ascii="Lato" w:hAnsi="Lato"/>
          <w:color w:val="333333"/>
        </w:rPr>
      </w:pPr>
      <w:r>
        <w:rPr>
          <w:rFonts w:ascii="Lato" w:hAnsi="Lato"/>
          <w:color w:val="333333"/>
        </w:rPr>
        <w:t>Features for Pipeline standardization</w:t>
      </w:r>
    </w:p>
    <w:p w14:paraId="07A059D5" w14:textId="77777777" w:rsidR="00456327" w:rsidRPr="00456327" w:rsidRDefault="00456327" w:rsidP="00456327">
      <w:pPr>
        <w:shd w:val="clear" w:color="auto" w:fill="FFFFFF"/>
        <w:spacing w:after="0" w:line="240" w:lineRule="auto"/>
        <w:rPr>
          <w:rFonts w:ascii="Segoe UI" w:eastAsia="Times New Roman" w:hAnsi="Segoe UI" w:cs="Segoe UI"/>
          <w:b/>
          <w:bCs/>
          <w:color w:val="333333"/>
          <w:kern w:val="0"/>
          <w:sz w:val="24"/>
          <w:szCs w:val="24"/>
          <w14:ligatures w14:val="none"/>
        </w:rPr>
      </w:pPr>
      <w:r w:rsidRPr="00456327">
        <w:rPr>
          <w:rFonts w:ascii="Segoe UI" w:eastAsia="Times New Roman" w:hAnsi="Segoe UI" w:cs="Segoe UI"/>
          <w:b/>
          <w:bCs/>
          <w:color w:val="333333"/>
          <w:kern w:val="0"/>
          <w:sz w:val="24"/>
          <w:szCs w:val="24"/>
          <w14:ligatures w14:val="none"/>
        </w:rPr>
        <w:t>Pipeline Templates</w:t>
      </w:r>
    </w:p>
    <w:p w14:paraId="2DA2E279" w14:textId="77777777" w:rsidR="00456327" w:rsidRPr="00456327" w:rsidRDefault="00456327" w:rsidP="00456327">
      <w:pPr>
        <w:shd w:val="clear" w:color="auto" w:fill="FFFFFF"/>
        <w:spacing w:after="0" w:line="240" w:lineRule="auto"/>
        <w:ind w:left="720"/>
        <w:rPr>
          <w:rFonts w:ascii="Segoe UI" w:eastAsia="Times New Roman" w:hAnsi="Segoe UI" w:cs="Segoe UI"/>
          <w:color w:val="333333"/>
          <w:kern w:val="0"/>
          <w:sz w:val="24"/>
          <w:szCs w:val="24"/>
          <w14:ligatures w14:val="none"/>
        </w:rPr>
      </w:pPr>
      <w:r w:rsidRPr="00456327">
        <w:rPr>
          <w:rFonts w:ascii="Segoe UI" w:eastAsia="Times New Roman" w:hAnsi="Segoe UI" w:cs="Segoe UI"/>
          <w:color w:val="333333"/>
          <w:kern w:val="0"/>
          <w:sz w:val="24"/>
          <w:szCs w:val="24"/>
          <w14:ligatures w14:val="none"/>
        </w:rPr>
        <w:t>Pipeline Templates can be used to define reusable Pipelines. This helps in bringing about consistency across your Pipelines.</w:t>
      </w:r>
    </w:p>
    <w:p w14:paraId="3FEBD76D" w14:textId="77777777" w:rsidR="00456327" w:rsidRDefault="00456327" w:rsidP="00456327">
      <w:pPr>
        <w:shd w:val="clear" w:color="auto" w:fill="FFFFFF"/>
        <w:rPr>
          <w:rFonts w:ascii="Segoe UI" w:hAnsi="Segoe UI" w:cs="Segoe UI"/>
          <w:b/>
          <w:bCs/>
          <w:color w:val="333333"/>
        </w:rPr>
      </w:pPr>
      <w:r>
        <w:rPr>
          <w:rFonts w:ascii="Segoe UI" w:hAnsi="Segoe UI" w:cs="Segoe UI"/>
          <w:b/>
          <w:bCs/>
          <w:color w:val="333333"/>
        </w:rPr>
        <w:t>Pipeline Policies</w:t>
      </w:r>
    </w:p>
    <w:p w14:paraId="55B43C0D" w14:textId="77777777" w:rsidR="00456327" w:rsidRDefault="00456327" w:rsidP="00456327">
      <w:pPr>
        <w:pStyle w:val="NormalWeb"/>
        <w:shd w:val="clear" w:color="auto" w:fill="FFFFFF"/>
        <w:spacing w:before="0" w:beforeAutospacing="0" w:after="0" w:afterAutospacing="0"/>
        <w:ind w:left="720"/>
        <w:rPr>
          <w:rFonts w:ascii="Segoe UI" w:hAnsi="Segoe UI" w:cs="Segoe UI"/>
          <w:color w:val="333333"/>
        </w:rPr>
      </w:pPr>
      <w:r>
        <w:rPr>
          <w:rFonts w:ascii="Segoe UI" w:hAnsi="Segoe UI" w:cs="Segoe UI"/>
          <w:color w:val="333333"/>
        </w:rPr>
        <w:t>Pipeline Policies are runtime validations that work for both Scripted and Declarative Pipelines and provide administrators a way to include warnings for or block the execution of Pipelines that do not comply with certain regulatory requirements, rules, or best practice guidelines. For more information on concepts related to Pipeline Policies, see </w:t>
      </w:r>
      <w:hyperlink r:id="rId10" w:history="1">
        <w:r>
          <w:rPr>
            <w:rStyle w:val="Hyperlink"/>
            <w:rFonts w:ascii="Segoe UI" w:hAnsi="Segoe UI" w:cs="Segoe UI"/>
            <w:color w:val="007ACC"/>
          </w:rPr>
          <w:t>Using Pipeline Policies</w:t>
        </w:r>
      </w:hyperlink>
      <w:r>
        <w:rPr>
          <w:rFonts w:ascii="Segoe UI" w:hAnsi="Segoe UI" w:cs="Segoe UI"/>
          <w:color w:val="333333"/>
        </w:rPr>
        <w:t>.</w:t>
      </w:r>
    </w:p>
    <w:p w14:paraId="1A943106" w14:textId="77777777" w:rsidR="00456327" w:rsidRDefault="00456327" w:rsidP="00C04B38"/>
    <w:p w14:paraId="522DF3CB" w14:textId="77777777" w:rsidR="00456327" w:rsidRDefault="00456327" w:rsidP="00456327">
      <w:pPr>
        <w:shd w:val="clear" w:color="auto" w:fill="FFFFFF"/>
        <w:rPr>
          <w:rFonts w:ascii="Segoe UI" w:hAnsi="Segoe UI" w:cs="Segoe UI"/>
          <w:b/>
          <w:bCs/>
          <w:color w:val="333333"/>
        </w:rPr>
      </w:pPr>
      <w:r>
        <w:rPr>
          <w:rFonts w:ascii="Segoe UI" w:hAnsi="Segoe UI" w:cs="Segoe UI"/>
          <w:b/>
          <w:bCs/>
          <w:color w:val="333333"/>
        </w:rPr>
        <w:t>Organization folders</w:t>
      </w:r>
    </w:p>
    <w:p w14:paraId="47EEA4A3" w14:textId="77777777" w:rsidR="00456327" w:rsidRDefault="00456327" w:rsidP="00456327">
      <w:pPr>
        <w:pStyle w:val="NormalWeb"/>
        <w:shd w:val="clear" w:color="auto" w:fill="FFFFFF"/>
        <w:spacing w:before="0" w:beforeAutospacing="0" w:after="0" w:afterAutospacing="0"/>
        <w:ind w:left="720"/>
        <w:rPr>
          <w:rFonts w:ascii="Segoe UI" w:hAnsi="Segoe UI" w:cs="Segoe UI"/>
          <w:color w:val="333333"/>
        </w:rPr>
      </w:pPr>
      <w:r>
        <w:rPr>
          <w:rFonts w:ascii="Segoe UI" w:hAnsi="Segoe UI" w:cs="Segoe UI"/>
          <w:color w:val="333333"/>
        </w:rPr>
        <w:t>Organization folders are a way to automatically create Multibranch projects for every repository in a GitHub organization or Bitbucket team. For more information, please see </w:t>
      </w:r>
      <w:hyperlink r:id="rId11" w:anchor="_organization_folders" w:history="1">
        <w:r>
          <w:rPr>
            <w:rStyle w:val="Hyperlink"/>
            <w:rFonts w:ascii="Segoe UI" w:hAnsi="Segoe UI" w:cs="Segoe UI"/>
            <w:color w:val="007ACC"/>
          </w:rPr>
          <w:t>Organization folders</w:t>
        </w:r>
      </w:hyperlink>
      <w:r>
        <w:rPr>
          <w:rFonts w:ascii="Segoe UI" w:hAnsi="Segoe UI" w:cs="Segoe UI"/>
          <w:color w:val="333333"/>
        </w:rPr>
        <w:t>.</w:t>
      </w:r>
    </w:p>
    <w:p w14:paraId="0B515AE9" w14:textId="77777777" w:rsidR="00456327" w:rsidRDefault="00456327" w:rsidP="00C04B38"/>
    <w:p w14:paraId="65E2B870" w14:textId="0224B424" w:rsidR="0058116C" w:rsidRPr="0058116C" w:rsidRDefault="0058116C" w:rsidP="00C04B38">
      <w:pPr>
        <w:rPr>
          <w:b/>
          <w:bCs/>
          <w:sz w:val="28"/>
          <w:szCs w:val="28"/>
        </w:rPr>
      </w:pPr>
      <w:r w:rsidRPr="0058116C">
        <w:rPr>
          <w:b/>
          <w:bCs/>
          <w:sz w:val="28"/>
          <w:szCs w:val="28"/>
        </w:rPr>
        <w:t>Configuration as Code for controllers</w:t>
      </w:r>
    </w:p>
    <w:p w14:paraId="0489162F" w14:textId="4BE67868" w:rsidR="0058116C" w:rsidRDefault="0058116C" w:rsidP="00C04B38">
      <w:pPr>
        <w:rPr>
          <w:rFonts w:ascii="Segoe UI" w:hAnsi="Segoe UI" w:cs="Segoe UI"/>
          <w:color w:val="333333"/>
          <w:shd w:val="clear" w:color="auto" w:fill="FFFFFF"/>
        </w:rPr>
      </w:pPr>
      <w:r>
        <w:rPr>
          <w:rFonts w:ascii="Segoe UI" w:hAnsi="Segoe UI" w:cs="Segoe UI"/>
          <w:color w:val="333333"/>
          <w:shd w:val="clear" w:color="auto" w:fill="FFFFFF"/>
        </w:rPr>
        <w:t xml:space="preserve">Configuration as Code for controllers simplifies the management of a </w:t>
      </w:r>
      <w:proofErr w:type="spellStart"/>
      <w:r>
        <w:rPr>
          <w:rFonts w:ascii="Segoe UI" w:hAnsi="Segoe UI" w:cs="Segoe UI"/>
          <w:color w:val="333333"/>
          <w:shd w:val="clear" w:color="auto" w:fill="FFFFFF"/>
        </w:rPr>
        <w:t>CloudBees</w:t>
      </w:r>
      <w:proofErr w:type="spellEnd"/>
      <w:r>
        <w:rPr>
          <w:rFonts w:ascii="Segoe UI" w:hAnsi="Segoe UI" w:cs="Segoe UI"/>
          <w:color w:val="333333"/>
          <w:shd w:val="clear" w:color="auto" w:fill="FFFFFF"/>
        </w:rPr>
        <w:t xml:space="preserve"> CI cluster by capturing the configuration of </w:t>
      </w:r>
      <w:proofErr w:type="spellStart"/>
      <w:r>
        <w:rPr>
          <w:rFonts w:ascii="Segoe UI" w:hAnsi="Segoe UI" w:cs="Segoe UI"/>
          <w:color w:val="333333"/>
          <w:shd w:val="clear" w:color="auto" w:fill="FFFFFF"/>
        </w:rPr>
        <w:t>CloudBees</w:t>
      </w:r>
      <w:proofErr w:type="spellEnd"/>
      <w:r>
        <w:rPr>
          <w:rFonts w:ascii="Segoe UI" w:hAnsi="Segoe UI" w:cs="Segoe UI"/>
          <w:color w:val="333333"/>
          <w:shd w:val="clear" w:color="auto" w:fill="FFFFFF"/>
        </w:rPr>
        <w:t xml:space="preserve"> CI controllers in human-readable declarative configuration files which can then be applied to a controller in a reproducible way. </w:t>
      </w:r>
    </w:p>
    <w:p w14:paraId="488CE8E5" w14:textId="77777777" w:rsidR="00FC3E96" w:rsidRDefault="00FC3E96" w:rsidP="00C04B38">
      <w:pPr>
        <w:rPr>
          <w:rFonts w:ascii="Segoe UI" w:hAnsi="Segoe UI" w:cs="Segoe UI"/>
          <w:color w:val="333333"/>
          <w:shd w:val="clear" w:color="auto" w:fill="FFFFFF"/>
        </w:rPr>
      </w:pPr>
    </w:p>
    <w:p w14:paraId="0F6EC33F" w14:textId="39C56320" w:rsidR="00FC3E96" w:rsidRDefault="00275E1B" w:rsidP="00C04B38">
      <w:hyperlink r:id="rId12" w:history="1">
        <w:r w:rsidR="00FC5C28" w:rsidRPr="00E33463">
          <w:rPr>
            <w:rStyle w:val="Hyperlink"/>
          </w:rPr>
          <w:t>https://docs.cloudbees.com/docs/cloudbees-ci/latest/casc-controller/</w:t>
        </w:r>
      </w:hyperlink>
    </w:p>
    <w:p w14:paraId="5D453CAA" w14:textId="77777777" w:rsidR="00FC5C28" w:rsidRDefault="00FC5C28" w:rsidP="00C04B38"/>
    <w:p w14:paraId="29FB7AE5" w14:textId="77777777" w:rsidR="00FC5C28" w:rsidRDefault="00FC5C28" w:rsidP="00FC5C28">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lastRenderedPageBreak/>
        <w:t xml:space="preserve">To create a new configuration bundle, create each of the files listed below. A </w:t>
      </w:r>
      <w:proofErr w:type="spellStart"/>
      <w:r>
        <w:rPr>
          <w:rFonts w:ascii="Segoe UI" w:hAnsi="Segoe UI" w:cs="Segoe UI"/>
          <w:color w:val="333333"/>
        </w:rPr>
        <w:t>CasC</w:t>
      </w:r>
      <w:proofErr w:type="spellEnd"/>
      <w:r>
        <w:rPr>
          <w:rFonts w:ascii="Segoe UI" w:hAnsi="Segoe UI" w:cs="Segoe UI"/>
          <w:color w:val="333333"/>
        </w:rPr>
        <w:t xml:space="preserve"> bundle consists of the following files:</w:t>
      </w:r>
    </w:p>
    <w:p w14:paraId="2FA66E92" w14:textId="77777777" w:rsidR="00FC5C28" w:rsidRDefault="00275E1B" w:rsidP="00FC5C28">
      <w:pPr>
        <w:pStyle w:val="NormalWeb"/>
        <w:numPr>
          <w:ilvl w:val="0"/>
          <w:numId w:val="3"/>
        </w:numPr>
        <w:shd w:val="clear" w:color="auto" w:fill="FFFFFF"/>
        <w:spacing w:before="0" w:beforeAutospacing="0" w:after="0" w:afterAutospacing="0"/>
        <w:rPr>
          <w:rFonts w:ascii="Segoe UI" w:hAnsi="Segoe UI" w:cs="Segoe UI"/>
          <w:color w:val="333333"/>
        </w:rPr>
      </w:pPr>
      <w:hyperlink r:id="rId13" w:anchor="_bundle_yaml" w:history="1">
        <w:proofErr w:type="spellStart"/>
        <w:r w:rsidR="00FC5C28">
          <w:rPr>
            <w:rStyle w:val="Hyperlink"/>
            <w:rFonts w:ascii="Segoe UI" w:hAnsi="Segoe UI" w:cs="Segoe UI"/>
            <w:b/>
            <w:bCs/>
            <w:color w:val="007ACC"/>
          </w:rPr>
          <w:t>bundle.yaml</w:t>
        </w:r>
        <w:proofErr w:type="spellEnd"/>
      </w:hyperlink>
      <w:r w:rsidR="00FC5C28">
        <w:rPr>
          <w:rStyle w:val="Strong"/>
          <w:rFonts w:ascii="Segoe UI" w:hAnsi="Segoe UI" w:cs="Segoe UI"/>
          <w:color w:val="333333"/>
        </w:rPr>
        <w:t>:</w:t>
      </w:r>
      <w:r w:rsidR="00FC5C28">
        <w:rPr>
          <w:rFonts w:ascii="Segoe UI" w:hAnsi="Segoe UI" w:cs="Segoe UI"/>
          <w:color w:val="333333"/>
        </w:rPr>
        <w:t> This file is an index file that describes the bundle, and references the other files in the bundle.</w:t>
      </w:r>
    </w:p>
    <w:p w14:paraId="1EECA68A" w14:textId="77777777" w:rsidR="00FC5C28" w:rsidRDefault="00275E1B" w:rsidP="00FC5C28">
      <w:pPr>
        <w:pStyle w:val="NormalWeb"/>
        <w:numPr>
          <w:ilvl w:val="0"/>
          <w:numId w:val="3"/>
        </w:numPr>
        <w:shd w:val="clear" w:color="auto" w:fill="FFFFFF"/>
        <w:spacing w:before="0" w:beforeAutospacing="0" w:after="0" w:afterAutospacing="0"/>
        <w:rPr>
          <w:rFonts w:ascii="Segoe UI" w:hAnsi="Segoe UI" w:cs="Segoe UI"/>
          <w:color w:val="333333"/>
        </w:rPr>
      </w:pPr>
      <w:hyperlink r:id="rId14" w:anchor="_jenkins_yaml" w:history="1">
        <w:proofErr w:type="spellStart"/>
        <w:r w:rsidR="00FC5C28">
          <w:rPr>
            <w:rStyle w:val="Hyperlink"/>
            <w:rFonts w:ascii="Segoe UI" w:hAnsi="Segoe UI" w:cs="Segoe UI"/>
            <w:b/>
            <w:bCs/>
            <w:color w:val="007ACC"/>
          </w:rPr>
          <w:t>jenkins.yaml</w:t>
        </w:r>
        <w:proofErr w:type="spellEnd"/>
      </w:hyperlink>
      <w:r w:rsidR="00FC5C28">
        <w:rPr>
          <w:rStyle w:val="Strong"/>
          <w:rFonts w:ascii="Segoe UI" w:hAnsi="Segoe UI" w:cs="Segoe UI"/>
          <w:color w:val="333333"/>
        </w:rPr>
        <w:t>:</w:t>
      </w:r>
      <w:r w:rsidR="00FC5C28">
        <w:rPr>
          <w:rFonts w:ascii="Segoe UI" w:hAnsi="Segoe UI" w:cs="Segoe UI"/>
          <w:color w:val="333333"/>
        </w:rPr>
        <w:t> This file contains the Jenkins configuration, as defined by the Configuration as Code plugin.</w:t>
      </w:r>
    </w:p>
    <w:p w14:paraId="77BDCB41" w14:textId="77777777" w:rsidR="00FC5C28" w:rsidRDefault="00275E1B" w:rsidP="00FC5C28">
      <w:pPr>
        <w:pStyle w:val="NormalWeb"/>
        <w:numPr>
          <w:ilvl w:val="0"/>
          <w:numId w:val="3"/>
        </w:numPr>
        <w:shd w:val="clear" w:color="auto" w:fill="FFFFFF"/>
        <w:spacing w:before="0" w:beforeAutospacing="0" w:after="0" w:afterAutospacing="0"/>
        <w:rPr>
          <w:rFonts w:ascii="Segoe UI" w:hAnsi="Segoe UI" w:cs="Segoe UI"/>
          <w:color w:val="333333"/>
        </w:rPr>
      </w:pPr>
      <w:hyperlink r:id="rId15" w:anchor="_plugins_yaml" w:history="1">
        <w:proofErr w:type="spellStart"/>
        <w:r w:rsidR="00FC5C28">
          <w:rPr>
            <w:rStyle w:val="Hyperlink"/>
            <w:rFonts w:ascii="Segoe UI" w:hAnsi="Segoe UI" w:cs="Segoe UI"/>
            <w:b/>
            <w:bCs/>
            <w:color w:val="007ACC"/>
          </w:rPr>
          <w:t>plugins.yaml</w:t>
        </w:r>
        <w:proofErr w:type="spellEnd"/>
      </w:hyperlink>
      <w:r w:rsidR="00FC5C28">
        <w:rPr>
          <w:rStyle w:val="Strong"/>
          <w:rFonts w:ascii="Segoe UI" w:hAnsi="Segoe UI" w:cs="Segoe UI"/>
          <w:color w:val="333333"/>
        </w:rPr>
        <w:t>:</w:t>
      </w:r>
      <w:r w:rsidR="00FC5C28">
        <w:rPr>
          <w:rFonts w:ascii="Segoe UI" w:hAnsi="Segoe UI" w:cs="Segoe UI"/>
          <w:color w:val="333333"/>
        </w:rPr>
        <w:t> (Optional) This file contains a list of all plugins that should be installed.</w:t>
      </w:r>
    </w:p>
    <w:p w14:paraId="472B759F" w14:textId="77777777" w:rsidR="00FC5C28" w:rsidRDefault="00275E1B" w:rsidP="00FC5C28">
      <w:pPr>
        <w:pStyle w:val="NormalWeb"/>
        <w:numPr>
          <w:ilvl w:val="0"/>
          <w:numId w:val="3"/>
        </w:numPr>
        <w:shd w:val="clear" w:color="auto" w:fill="FFFFFF"/>
        <w:spacing w:before="0" w:beforeAutospacing="0" w:after="0" w:afterAutospacing="0"/>
        <w:rPr>
          <w:rFonts w:ascii="Segoe UI" w:hAnsi="Segoe UI" w:cs="Segoe UI"/>
          <w:color w:val="333333"/>
        </w:rPr>
      </w:pPr>
      <w:hyperlink r:id="rId16" w:anchor="_plugin_catalog_yaml" w:history="1">
        <w:r w:rsidR="00FC5C28">
          <w:rPr>
            <w:rStyle w:val="Hyperlink"/>
            <w:rFonts w:ascii="Segoe UI" w:hAnsi="Segoe UI" w:cs="Segoe UI"/>
            <w:b/>
            <w:bCs/>
            <w:color w:val="007ACC"/>
          </w:rPr>
          <w:t>plugin-</w:t>
        </w:r>
        <w:proofErr w:type="spellStart"/>
        <w:r w:rsidR="00FC5C28">
          <w:rPr>
            <w:rStyle w:val="Hyperlink"/>
            <w:rFonts w:ascii="Segoe UI" w:hAnsi="Segoe UI" w:cs="Segoe UI"/>
            <w:b/>
            <w:bCs/>
            <w:color w:val="007ACC"/>
          </w:rPr>
          <w:t>catalog.yaml</w:t>
        </w:r>
        <w:proofErr w:type="spellEnd"/>
      </w:hyperlink>
      <w:r w:rsidR="00FC5C28">
        <w:rPr>
          <w:rStyle w:val="Strong"/>
          <w:rFonts w:ascii="Segoe UI" w:hAnsi="Segoe UI" w:cs="Segoe UI"/>
          <w:color w:val="333333"/>
        </w:rPr>
        <w:t>:</w:t>
      </w:r>
      <w:r w:rsidR="00FC5C28">
        <w:rPr>
          <w:rFonts w:ascii="Segoe UI" w:hAnsi="Segoe UI" w:cs="Segoe UI"/>
          <w:color w:val="333333"/>
        </w:rPr>
        <w:t> (Optional) This file contains the plugin catalog definitions that should be created on the controller.</w:t>
      </w:r>
    </w:p>
    <w:p w14:paraId="694C3C16" w14:textId="77777777" w:rsidR="00FC5C28" w:rsidRDefault="00275E1B" w:rsidP="00FC5C28">
      <w:pPr>
        <w:pStyle w:val="NormalWeb"/>
        <w:numPr>
          <w:ilvl w:val="0"/>
          <w:numId w:val="3"/>
        </w:numPr>
        <w:shd w:val="clear" w:color="auto" w:fill="FFFFFF"/>
        <w:spacing w:before="0" w:beforeAutospacing="0" w:after="0" w:afterAutospacing="0"/>
        <w:rPr>
          <w:rFonts w:ascii="Segoe UI" w:hAnsi="Segoe UI" w:cs="Segoe UI"/>
          <w:color w:val="333333"/>
        </w:rPr>
      </w:pPr>
      <w:hyperlink r:id="rId17" w:anchor="_items_yaml" w:history="1">
        <w:proofErr w:type="spellStart"/>
        <w:r w:rsidR="00FC5C28">
          <w:rPr>
            <w:rStyle w:val="Hyperlink"/>
            <w:rFonts w:ascii="Segoe UI" w:hAnsi="Segoe UI" w:cs="Segoe UI"/>
            <w:b/>
            <w:bCs/>
            <w:color w:val="007ACC"/>
          </w:rPr>
          <w:t>items.yaml</w:t>
        </w:r>
        <w:proofErr w:type="spellEnd"/>
      </w:hyperlink>
      <w:r w:rsidR="00FC5C28">
        <w:rPr>
          <w:rStyle w:val="Strong"/>
          <w:rFonts w:ascii="Segoe UI" w:hAnsi="Segoe UI" w:cs="Segoe UI"/>
          <w:color w:val="333333"/>
        </w:rPr>
        <w:t>:</w:t>
      </w:r>
      <w:r w:rsidR="00FC5C28">
        <w:rPr>
          <w:rFonts w:ascii="Segoe UI" w:hAnsi="Segoe UI" w:cs="Segoe UI"/>
          <w:color w:val="333333"/>
        </w:rPr>
        <w:t> (Optional) This file contains the items to be created.</w:t>
      </w:r>
    </w:p>
    <w:p w14:paraId="2CAA0457" w14:textId="77777777" w:rsidR="00FC5C28" w:rsidRDefault="00275E1B" w:rsidP="00FC5C28">
      <w:pPr>
        <w:pStyle w:val="NormalWeb"/>
        <w:numPr>
          <w:ilvl w:val="0"/>
          <w:numId w:val="3"/>
        </w:numPr>
        <w:shd w:val="clear" w:color="auto" w:fill="FFFFFF"/>
        <w:spacing w:before="0" w:beforeAutospacing="0" w:after="0" w:afterAutospacing="0"/>
        <w:rPr>
          <w:rFonts w:ascii="Segoe UI" w:hAnsi="Segoe UI" w:cs="Segoe UI"/>
          <w:color w:val="333333"/>
        </w:rPr>
      </w:pPr>
      <w:hyperlink r:id="rId18" w:anchor="_rbac_yaml" w:history="1">
        <w:proofErr w:type="spellStart"/>
        <w:r w:rsidR="00FC5C28">
          <w:rPr>
            <w:rStyle w:val="Hyperlink"/>
            <w:rFonts w:ascii="Segoe UI" w:hAnsi="Segoe UI" w:cs="Segoe UI"/>
            <w:b/>
            <w:bCs/>
            <w:color w:val="007ACC"/>
          </w:rPr>
          <w:t>rbac.yaml</w:t>
        </w:r>
        <w:proofErr w:type="spellEnd"/>
      </w:hyperlink>
      <w:r w:rsidR="00FC5C28">
        <w:rPr>
          <w:rFonts w:ascii="Segoe UI" w:hAnsi="Segoe UI" w:cs="Segoe UI"/>
          <w:color w:val="333333"/>
        </w:rPr>
        <w:t>: (Optional) This file contains all role-based access control (RBAC) groups and roles defined at the root level.</w:t>
      </w:r>
    </w:p>
    <w:p w14:paraId="11754A1C" w14:textId="77777777" w:rsidR="00FC5C28" w:rsidRDefault="00275E1B" w:rsidP="00FC5C28">
      <w:pPr>
        <w:pStyle w:val="NormalWeb"/>
        <w:numPr>
          <w:ilvl w:val="0"/>
          <w:numId w:val="3"/>
        </w:numPr>
        <w:shd w:val="clear" w:color="auto" w:fill="FFFFFF"/>
        <w:spacing w:before="0" w:beforeAutospacing="0" w:after="0" w:afterAutospacing="0"/>
        <w:rPr>
          <w:rFonts w:ascii="Segoe UI" w:hAnsi="Segoe UI" w:cs="Segoe UI"/>
          <w:color w:val="333333"/>
        </w:rPr>
      </w:pPr>
      <w:hyperlink r:id="rId19" w:anchor="_variables_yaml" w:history="1">
        <w:proofErr w:type="spellStart"/>
        <w:r w:rsidR="00FC5C28">
          <w:rPr>
            <w:rStyle w:val="Hyperlink"/>
            <w:rFonts w:ascii="Segoe UI" w:hAnsi="Segoe UI" w:cs="Segoe UI"/>
            <w:b/>
            <w:bCs/>
            <w:color w:val="007ACC"/>
          </w:rPr>
          <w:t>variables.yaml</w:t>
        </w:r>
        <w:proofErr w:type="spellEnd"/>
      </w:hyperlink>
      <w:r w:rsidR="00FC5C28">
        <w:rPr>
          <w:rFonts w:ascii="Segoe UI" w:hAnsi="Segoe UI" w:cs="Segoe UI"/>
          <w:color w:val="333333"/>
        </w:rPr>
        <w:t>: (Optional) This file defines the variables that can be used in the </w:t>
      </w:r>
      <w:proofErr w:type="spellStart"/>
      <w:r w:rsidR="00FC5C28">
        <w:rPr>
          <w:rStyle w:val="HTMLCode"/>
          <w:rFonts w:ascii="Consolas" w:hAnsi="Consolas"/>
          <w:color w:val="C72EBF"/>
          <w:sz w:val="21"/>
          <w:szCs w:val="21"/>
          <w:shd w:val="clear" w:color="auto" w:fill="F2F2F2"/>
        </w:rPr>
        <w:t>jenkins.yaml</w:t>
      </w:r>
      <w:proofErr w:type="spellEnd"/>
      <w:r w:rsidR="00FC5C28">
        <w:rPr>
          <w:rFonts w:ascii="Segoe UI" w:hAnsi="Segoe UI" w:cs="Segoe UI"/>
          <w:color w:val="333333"/>
        </w:rPr>
        <w:t>, </w:t>
      </w:r>
      <w:proofErr w:type="spellStart"/>
      <w:r w:rsidR="00FC5C28">
        <w:rPr>
          <w:rStyle w:val="HTMLCode"/>
          <w:rFonts w:ascii="Consolas" w:hAnsi="Consolas"/>
          <w:color w:val="C72EBF"/>
          <w:sz w:val="21"/>
          <w:szCs w:val="21"/>
          <w:shd w:val="clear" w:color="auto" w:fill="F2F2F2"/>
        </w:rPr>
        <w:t>items.yaml</w:t>
      </w:r>
      <w:proofErr w:type="spellEnd"/>
      <w:r w:rsidR="00FC5C28">
        <w:rPr>
          <w:rFonts w:ascii="Segoe UI" w:hAnsi="Segoe UI" w:cs="Segoe UI"/>
          <w:color w:val="333333"/>
        </w:rPr>
        <w:t>, and </w:t>
      </w:r>
      <w:proofErr w:type="spellStart"/>
      <w:r w:rsidR="00FC5C28">
        <w:rPr>
          <w:rStyle w:val="HTMLCode"/>
          <w:rFonts w:ascii="Consolas" w:hAnsi="Consolas"/>
          <w:color w:val="C72EBF"/>
          <w:sz w:val="21"/>
          <w:szCs w:val="21"/>
          <w:shd w:val="clear" w:color="auto" w:fill="F2F2F2"/>
        </w:rPr>
        <w:t>rbac.yaml</w:t>
      </w:r>
      <w:proofErr w:type="spellEnd"/>
      <w:r w:rsidR="00FC5C28">
        <w:rPr>
          <w:rFonts w:ascii="Segoe UI" w:hAnsi="Segoe UI" w:cs="Segoe UI"/>
          <w:color w:val="333333"/>
        </w:rPr>
        <w:t> files.</w:t>
      </w:r>
    </w:p>
    <w:p w14:paraId="099C952C" w14:textId="77777777" w:rsidR="00FC5C28" w:rsidRDefault="00FC5C28" w:rsidP="00C04B38"/>
    <w:p w14:paraId="27CCC0A8" w14:textId="77777777" w:rsidR="00230365" w:rsidRDefault="00230365" w:rsidP="00C04B38"/>
    <w:p w14:paraId="41D8FF10" w14:textId="77777777" w:rsidR="00230365" w:rsidRDefault="00230365" w:rsidP="00C04B38"/>
    <w:p w14:paraId="6F2EBEBC" w14:textId="77777777" w:rsidR="00230365" w:rsidRPr="00230365" w:rsidRDefault="00230365" w:rsidP="00230365">
      <w:pPr>
        <w:shd w:val="clear" w:color="auto" w:fill="FFFFFF"/>
        <w:spacing w:after="300" w:line="240" w:lineRule="auto"/>
        <w:rPr>
          <w:rFonts w:ascii="inherit" w:eastAsia="Times New Roman" w:hAnsi="inherit" w:cs="Helvetica"/>
          <w:color w:val="151515"/>
          <w:kern w:val="0"/>
          <w:sz w:val="30"/>
          <w:szCs w:val="30"/>
          <w14:ligatures w14:val="none"/>
        </w:rPr>
      </w:pPr>
      <w:r w:rsidRPr="00230365">
        <w:rPr>
          <w:rFonts w:ascii="inherit" w:eastAsia="Times New Roman" w:hAnsi="inherit" w:cs="Helvetica"/>
          <w:color w:val="151515"/>
          <w:kern w:val="0"/>
          <w:sz w:val="30"/>
          <w:szCs w:val="30"/>
          <w14:ligatures w14:val="none"/>
        </w:rPr>
        <w:t>In a release pipeline, an approval needs to happen by a manager before a stage can start. What is used in the pipeline to represent the required approval?</w:t>
      </w:r>
    </w:p>
    <w:p w14:paraId="6F58272F" w14:textId="321F2AD0" w:rsidR="00230365" w:rsidRPr="00230365" w:rsidRDefault="00230365" w:rsidP="00230365">
      <w:pPr>
        <w:shd w:val="clear" w:color="auto" w:fill="FFFFFF"/>
        <w:spacing w:after="0" w:line="240" w:lineRule="auto"/>
        <w:rPr>
          <w:rFonts w:ascii="Helvetica" w:eastAsia="Times New Roman" w:hAnsi="Helvetica" w:cs="Helvetica"/>
          <w:color w:val="151515"/>
          <w:kern w:val="0"/>
          <w:sz w:val="27"/>
          <w:szCs w:val="27"/>
          <w14:ligatures w14:val="none"/>
        </w:rPr>
      </w:pPr>
      <w:r w:rsidRPr="00230365">
        <w:rPr>
          <w:rFonts w:ascii="Helvetica" w:eastAsia="Times New Roman" w:hAnsi="Helvetica" w:cs="Helvetica"/>
          <w:color w:val="151515"/>
          <w:kern w:val="0"/>
          <w:sz w:val="27"/>
          <w:szCs w:val="27"/>
          <w14:ligatures w14:val="none"/>
        </w:rPr>
        <w:object w:dxaOrig="225" w:dyaOrig="225" w14:anchorId="7871D4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6.5pt;height:14pt" o:ole="">
            <v:imagedata r:id="rId20" o:title=""/>
          </v:shape>
          <w:control r:id="rId21" w:name="DefaultOcxName" w:shapeid="_x0000_i1058"/>
        </w:object>
      </w:r>
      <w:r w:rsidRPr="00230365">
        <w:rPr>
          <w:rFonts w:ascii="Helvetica" w:eastAsia="Times New Roman" w:hAnsi="Helvetica" w:cs="Helvetica"/>
          <w:color w:val="151515"/>
          <w:kern w:val="0"/>
          <w:sz w:val="27"/>
          <w:szCs w:val="27"/>
          <w14:ligatures w14:val="none"/>
        </w:rPr>
        <w:t>stage</w:t>
      </w:r>
    </w:p>
    <w:p w14:paraId="23E41DB4" w14:textId="7A050E92" w:rsidR="00230365" w:rsidRPr="00230365" w:rsidRDefault="00230365" w:rsidP="00230365">
      <w:pPr>
        <w:shd w:val="clear" w:color="auto" w:fill="FFFFFF"/>
        <w:spacing w:after="0" w:line="240" w:lineRule="auto"/>
        <w:rPr>
          <w:rFonts w:ascii="Helvetica" w:eastAsia="Times New Roman" w:hAnsi="Helvetica" w:cs="Helvetica"/>
          <w:color w:val="151515"/>
          <w:kern w:val="0"/>
          <w:sz w:val="27"/>
          <w:szCs w:val="27"/>
          <w14:ligatures w14:val="none"/>
        </w:rPr>
      </w:pPr>
      <w:r w:rsidRPr="00230365">
        <w:rPr>
          <w:rFonts w:ascii="Helvetica" w:eastAsia="Times New Roman" w:hAnsi="Helvetica" w:cs="Helvetica"/>
          <w:color w:val="151515"/>
          <w:kern w:val="0"/>
          <w:sz w:val="27"/>
          <w:szCs w:val="27"/>
          <w14:ligatures w14:val="none"/>
        </w:rPr>
        <w:object w:dxaOrig="225" w:dyaOrig="225" w14:anchorId="41EA8FC0">
          <v:shape id="_x0000_i1061" type="#_x0000_t75" style="width:16.5pt;height:14pt" o:ole="">
            <v:imagedata r:id="rId20" o:title=""/>
          </v:shape>
          <w:control r:id="rId22" w:name="DefaultOcxName1" w:shapeid="_x0000_i1061"/>
        </w:object>
      </w:r>
      <w:r w:rsidRPr="00230365">
        <w:rPr>
          <w:rFonts w:ascii="Helvetica" w:eastAsia="Times New Roman" w:hAnsi="Helvetica" w:cs="Helvetica"/>
          <w:color w:val="151515"/>
          <w:kern w:val="0"/>
          <w:sz w:val="27"/>
          <w:szCs w:val="27"/>
          <w14:ligatures w14:val="none"/>
        </w:rPr>
        <w:t>audit</w:t>
      </w:r>
    </w:p>
    <w:p w14:paraId="01543DF6" w14:textId="22FA081B" w:rsidR="00230365" w:rsidRPr="00230365" w:rsidRDefault="00230365" w:rsidP="00230365">
      <w:pPr>
        <w:shd w:val="clear" w:color="auto" w:fill="FFFFFF"/>
        <w:spacing w:after="0" w:line="240" w:lineRule="auto"/>
        <w:rPr>
          <w:rFonts w:ascii="Helvetica" w:eastAsia="Times New Roman" w:hAnsi="Helvetica" w:cs="Helvetica"/>
          <w:color w:val="151515"/>
          <w:kern w:val="0"/>
          <w:sz w:val="27"/>
          <w:szCs w:val="27"/>
          <w14:ligatures w14:val="none"/>
        </w:rPr>
      </w:pPr>
      <w:r w:rsidRPr="00230365">
        <w:rPr>
          <w:rFonts w:ascii="Helvetica" w:eastAsia="Times New Roman" w:hAnsi="Helvetica" w:cs="Helvetica"/>
          <w:color w:val="151515"/>
          <w:kern w:val="0"/>
          <w:sz w:val="27"/>
          <w:szCs w:val="27"/>
          <w14:ligatures w14:val="none"/>
        </w:rPr>
        <w:object w:dxaOrig="225" w:dyaOrig="225" w14:anchorId="5E99834D">
          <v:shape id="_x0000_i1064" type="#_x0000_t75" style="width:16.5pt;height:14pt" o:ole="">
            <v:imagedata r:id="rId20" o:title=""/>
          </v:shape>
          <w:control r:id="rId23" w:name="DefaultOcxName2" w:shapeid="_x0000_i1064"/>
        </w:object>
      </w:r>
      <w:r w:rsidRPr="00230365">
        <w:rPr>
          <w:rFonts w:ascii="Helvetica" w:eastAsia="Times New Roman" w:hAnsi="Helvetica" w:cs="Helvetica"/>
          <w:color w:val="151515"/>
          <w:kern w:val="0"/>
          <w:sz w:val="27"/>
          <w:szCs w:val="27"/>
          <w14:ligatures w14:val="none"/>
        </w:rPr>
        <w:t>gate</w:t>
      </w:r>
    </w:p>
    <w:p w14:paraId="17D9C95B" w14:textId="037935A0" w:rsidR="00230365" w:rsidRPr="00230365" w:rsidRDefault="00230365" w:rsidP="00230365">
      <w:pPr>
        <w:shd w:val="clear" w:color="auto" w:fill="FFFFFF"/>
        <w:spacing w:after="0" w:line="240" w:lineRule="auto"/>
        <w:rPr>
          <w:rFonts w:ascii="Helvetica" w:eastAsia="Times New Roman" w:hAnsi="Helvetica" w:cs="Helvetica"/>
          <w:color w:val="151515"/>
          <w:kern w:val="0"/>
          <w:sz w:val="27"/>
          <w:szCs w:val="27"/>
          <w14:ligatures w14:val="none"/>
        </w:rPr>
      </w:pPr>
      <w:r w:rsidRPr="00230365">
        <w:rPr>
          <w:rFonts w:ascii="Helvetica" w:eastAsia="Times New Roman" w:hAnsi="Helvetica" w:cs="Helvetica"/>
          <w:color w:val="151515"/>
          <w:kern w:val="0"/>
          <w:sz w:val="27"/>
          <w:szCs w:val="27"/>
          <w14:ligatures w14:val="none"/>
        </w:rPr>
        <w:object w:dxaOrig="225" w:dyaOrig="225" w14:anchorId="424F16E9">
          <v:shape id="_x0000_i1067" type="#_x0000_t75" style="width:16.5pt;height:14pt" o:ole="">
            <v:imagedata r:id="rId20" o:title=""/>
          </v:shape>
          <w:control r:id="rId24" w:name="DefaultOcxName3" w:shapeid="_x0000_i1067"/>
        </w:object>
      </w:r>
      <w:r w:rsidRPr="00230365">
        <w:rPr>
          <w:rFonts w:ascii="Helvetica" w:eastAsia="Times New Roman" w:hAnsi="Helvetica" w:cs="Helvetica"/>
          <w:color w:val="151515"/>
          <w:kern w:val="0"/>
          <w:sz w:val="27"/>
          <w:szCs w:val="27"/>
          <w14:ligatures w14:val="none"/>
        </w:rPr>
        <w:t>access control</w:t>
      </w:r>
    </w:p>
    <w:p w14:paraId="58C753B4" w14:textId="77777777" w:rsidR="00230365" w:rsidRDefault="00230365" w:rsidP="00C04B38"/>
    <w:p w14:paraId="14010B6D" w14:textId="77777777" w:rsidR="009B2087" w:rsidRPr="009B2087" w:rsidRDefault="009B2087" w:rsidP="009B2087">
      <w:pPr>
        <w:shd w:val="clear" w:color="auto" w:fill="FFFFFF"/>
        <w:spacing w:after="300" w:line="240" w:lineRule="auto"/>
        <w:rPr>
          <w:rFonts w:ascii="inherit" w:eastAsia="Times New Roman" w:hAnsi="inherit" w:cs="Helvetica"/>
          <w:color w:val="151515"/>
          <w:kern w:val="0"/>
          <w:sz w:val="30"/>
          <w:szCs w:val="30"/>
          <w14:ligatures w14:val="none"/>
        </w:rPr>
      </w:pPr>
      <w:r w:rsidRPr="009B2087">
        <w:rPr>
          <w:rFonts w:ascii="inherit" w:eastAsia="Times New Roman" w:hAnsi="inherit" w:cs="Helvetica"/>
          <w:color w:val="151515"/>
          <w:kern w:val="0"/>
          <w:sz w:val="30"/>
          <w:szCs w:val="30"/>
          <w14:ligatures w14:val="none"/>
        </w:rPr>
        <w:t xml:space="preserve">In </w:t>
      </w:r>
      <w:proofErr w:type="spellStart"/>
      <w:r w:rsidRPr="009B2087">
        <w:rPr>
          <w:rFonts w:ascii="inherit" w:eastAsia="Times New Roman" w:hAnsi="inherit" w:cs="Helvetica"/>
          <w:color w:val="151515"/>
          <w:kern w:val="0"/>
          <w:sz w:val="30"/>
          <w:szCs w:val="30"/>
          <w14:ligatures w14:val="none"/>
        </w:rPr>
        <w:t>CloudBees</w:t>
      </w:r>
      <w:proofErr w:type="spellEnd"/>
      <w:r w:rsidRPr="009B2087">
        <w:rPr>
          <w:rFonts w:ascii="inherit" w:eastAsia="Times New Roman" w:hAnsi="inherit" w:cs="Helvetica"/>
          <w:color w:val="151515"/>
          <w:kern w:val="0"/>
          <w:sz w:val="30"/>
          <w:szCs w:val="30"/>
          <w14:ligatures w14:val="none"/>
        </w:rPr>
        <w:t xml:space="preserve"> CD/RO, what component allows the reuse of releases by providing a flexible abstraction of pipeline elements that can be assembled in other combinations that are predictable and repeatable?</w:t>
      </w:r>
    </w:p>
    <w:p w14:paraId="07200F7F" w14:textId="259FF72D"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19817F73">
          <v:shape id="_x0000_i1070" type="#_x0000_t75" style="width:16.5pt;height:14pt" o:ole="">
            <v:imagedata r:id="rId20" o:title=""/>
          </v:shape>
          <w:control r:id="rId25" w:name="DefaultOcxName4" w:shapeid="_x0000_i1070"/>
        </w:object>
      </w:r>
      <w:r w:rsidRPr="009B2087">
        <w:rPr>
          <w:rFonts w:ascii="Helvetica" w:eastAsia="Times New Roman" w:hAnsi="Helvetica" w:cs="Helvetica"/>
          <w:color w:val="151515"/>
          <w:kern w:val="0"/>
          <w:sz w:val="27"/>
          <w:szCs w:val="27"/>
          <w14:ligatures w14:val="none"/>
        </w:rPr>
        <w:t>Release Models</w:t>
      </w:r>
    </w:p>
    <w:p w14:paraId="73FF25C5" w14:textId="098D7575"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180310FB">
          <v:shape id="_x0000_i1073" type="#_x0000_t75" style="width:16.5pt;height:14pt" o:ole="">
            <v:imagedata r:id="rId20" o:title=""/>
          </v:shape>
          <w:control r:id="rId26" w:name="DefaultOcxName11" w:shapeid="_x0000_i1073"/>
        </w:object>
      </w:r>
      <w:r w:rsidRPr="009B2087">
        <w:rPr>
          <w:rFonts w:ascii="Helvetica" w:eastAsia="Times New Roman" w:hAnsi="Helvetica" w:cs="Helvetica"/>
          <w:color w:val="151515"/>
          <w:kern w:val="0"/>
          <w:sz w:val="27"/>
          <w:szCs w:val="27"/>
          <w14:ligatures w14:val="none"/>
        </w:rPr>
        <w:t>Pipeline Controls</w:t>
      </w:r>
    </w:p>
    <w:p w14:paraId="1E58DDF8" w14:textId="4F6B183C"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48AF3B7C">
          <v:shape id="_x0000_i1076" type="#_x0000_t75" style="width:16.5pt;height:14pt" o:ole="">
            <v:imagedata r:id="rId20" o:title=""/>
          </v:shape>
          <w:control r:id="rId27" w:name="DefaultOcxName21" w:shapeid="_x0000_i1076"/>
        </w:object>
      </w:r>
      <w:r w:rsidRPr="009B2087">
        <w:rPr>
          <w:rFonts w:ascii="Helvetica" w:eastAsia="Times New Roman" w:hAnsi="Helvetica" w:cs="Helvetica"/>
          <w:color w:val="151515"/>
          <w:kern w:val="0"/>
          <w:sz w:val="27"/>
          <w:szCs w:val="27"/>
          <w14:ligatures w14:val="none"/>
        </w:rPr>
        <w:t>Command Center</w:t>
      </w:r>
    </w:p>
    <w:p w14:paraId="5248400B" w14:textId="02699B44"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0589D6C6">
          <v:shape id="_x0000_i1079" type="#_x0000_t75" style="width:16.5pt;height:14pt" o:ole="">
            <v:imagedata r:id="rId20" o:title=""/>
          </v:shape>
          <w:control r:id="rId28" w:name="DefaultOcxName31" w:shapeid="_x0000_i1079"/>
        </w:object>
      </w:r>
      <w:r w:rsidRPr="009B2087">
        <w:rPr>
          <w:rFonts w:ascii="Helvetica" w:eastAsia="Times New Roman" w:hAnsi="Helvetica" w:cs="Helvetica"/>
          <w:color w:val="151515"/>
          <w:kern w:val="0"/>
          <w:sz w:val="27"/>
          <w:szCs w:val="27"/>
          <w14:ligatures w14:val="none"/>
        </w:rPr>
        <w:t>A Release Dashboard</w:t>
      </w:r>
    </w:p>
    <w:p w14:paraId="7829E203" w14:textId="77777777" w:rsidR="009B2087" w:rsidRDefault="009B2087" w:rsidP="00C04B38"/>
    <w:p w14:paraId="0A616B0A" w14:textId="77777777" w:rsidR="009B2087" w:rsidRPr="009B2087" w:rsidRDefault="009B2087" w:rsidP="009B2087">
      <w:pPr>
        <w:shd w:val="clear" w:color="auto" w:fill="FFFFFF"/>
        <w:spacing w:after="300" w:line="240" w:lineRule="auto"/>
        <w:rPr>
          <w:rFonts w:ascii="inherit" w:eastAsia="Times New Roman" w:hAnsi="inherit" w:cs="Helvetica"/>
          <w:color w:val="151515"/>
          <w:kern w:val="0"/>
          <w:sz w:val="30"/>
          <w:szCs w:val="30"/>
          <w14:ligatures w14:val="none"/>
        </w:rPr>
      </w:pPr>
      <w:r w:rsidRPr="009B2087">
        <w:rPr>
          <w:rFonts w:ascii="inherit" w:eastAsia="Times New Roman" w:hAnsi="inherit" w:cs="Helvetica"/>
          <w:color w:val="151515"/>
          <w:kern w:val="0"/>
          <w:sz w:val="30"/>
          <w:szCs w:val="30"/>
          <w14:ligatures w14:val="none"/>
        </w:rPr>
        <w:lastRenderedPageBreak/>
        <w:t>You want to see release trends across multiple releases. Which dashboard or report do you use?</w:t>
      </w:r>
    </w:p>
    <w:p w14:paraId="565427E9" w14:textId="065B0A27"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2DB77C23">
          <v:shape id="_x0000_i1082" type="#_x0000_t75" style="width:16.5pt;height:14pt" o:ole="">
            <v:imagedata r:id="rId20" o:title=""/>
          </v:shape>
          <w:control r:id="rId29" w:name="DefaultOcxName5" w:shapeid="_x0000_i1082"/>
        </w:object>
      </w:r>
      <w:r w:rsidRPr="009B2087">
        <w:rPr>
          <w:rFonts w:ascii="Helvetica" w:eastAsia="Times New Roman" w:hAnsi="Helvetica" w:cs="Helvetica"/>
          <w:color w:val="151515"/>
          <w:kern w:val="0"/>
          <w:sz w:val="27"/>
          <w:szCs w:val="27"/>
          <w14:ligatures w14:val="none"/>
        </w:rPr>
        <w:t>Audit and Compliance reports</w:t>
      </w:r>
    </w:p>
    <w:p w14:paraId="758C0835" w14:textId="5EDA12D3"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7322102C">
          <v:shape id="_x0000_i1085" type="#_x0000_t75" style="width:16.5pt;height:14pt" o:ole="">
            <v:imagedata r:id="rId20" o:title=""/>
          </v:shape>
          <w:control r:id="rId30" w:name="DefaultOcxName12" w:shapeid="_x0000_i1085"/>
        </w:object>
      </w:r>
      <w:r w:rsidRPr="009B2087">
        <w:rPr>
          <w:rFonts w:ascii="Helvetica" w:eastAsia="Times New Roman" w:hAnsi="Helvetica" w:cs="Helvetica"/>
          <w:color w:val="151515"/>
          <w:kern w:val="0"/>
          <w:sz w:val="27"/>
          <w:szCs w:val="27"/>
          <w14:ligatures w14:val="none"/>
        </w:rPr>
        <w:t>Release Command Center dashboard</w:t>
      </w:r>
    </w:p>
    <w:p w14:paraId="1823CF0B" w14:textId="1E10615E"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7CD3506E">
          <v:shape id="_x0000_i1088" type="#_x0000_t75" style="width:16.5pt;height:14pt" o:ole="">
            <v:imagedata r:id="rId20" o:title=""/>
          </v:shape>
          <w:control r:id="rId31" w:name="DefaultOcxName22" w:shapeid="_x0000_i1088"/>
        </w:object>
      </w:r>
      <w:r w:rsidRPr="009B2087">
        <w:rPr>
          <w:rFonts w:ascii="Helvetica" w:eastAsia="Times New Roman" w:hAnsi="Helvetica" w:cs="Helvetica"/>
          <w:color w:val="151515"/>
          <w:kern w:val="0"/>
          <w:sz w:val="27"/>
          <w:szCs w:val="27"/>
          <w14:ligatures w14:val="none"/>
        </w:rPr>
        <w:t>DORA metrics dashboard</w:t>
      </w:r>
    </w:p>
    <w:p w14:paraId="30CAA127" w14:textId="1548FDA3"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51C19441">
          <v:shape id="_x0000_i1091" type="#_x0000_t75" style="width:16.5pt;height:14pt" o:ole="">
            <v:imagedata r:id="rId20" o:title=""/>
          </v:shape>
          <w:control r:id="rId32" w:name="DefaultOcxName32" w:shapeid="_x0000_i1091"/>
        </w:object>
      </w:r>
      <w:r w:rsidRPr="009B2087">
        <w:rPr>
          <w:rFonts w:ascii="Helvetica" w:eastAsia="Times New Roman" w:hAnsi="Helvetica" w:cs="Helvetica"/>
          <w:color w:val="151515"/>
          <w:kern w:val="0"/>
          <w:sz w:val="27"/>
          <w:szCs w:val="27"/>
          <w14:ligatures w14:val="none"/>
        </w:rPr>
        <w:t>Releases dashboard</w:t>
      </w:r>
    </w:p>
    <w:p w14:paraId="4571E7F2" w14:textId="77777777" w:rsidR="009B2087" w:rsidRDefault="009B2087" w:rsidP="00C04B38"/>
    <w:p w14:paraId="5B91BB2B" w14:textId="77777777" w:rsidR="009B2087" w:rsidRPr="009B2087" w:rsidRDefault="009B2087" w:rsidP="009B2087">
      <w:pPr>
        <w:shd w:val="clear" w:color="auto" w:fill="FFFFFF"/>
        <w:spacing w:after="300" w:line="240" w:lineRule="auto"/>
        <w:rPr>
          <w:rFonts w:ascii="inherit" w:eastAsia="Times New Roman" w:hAnsi="inherit" w:cs="Helvetica"/>
          <w:color w:val="151515"/>
          <w:kern w:val="0"/>
          <w:sz w:val="30"/>
          <w:szCs w:val="30"/>
          <w14:ligatures w14:val="none"/>
        </w:rPr>
      </w:pPr>
      <w:r w:rsidRPr="009B2087">
        <w:rPr>
          <w:rFonts w:ascii="inherit" w:eastAsia="Times New Roman" w:hAnsi="inherit" w:cs="Helvetica"/>
          <w:color w:val="151515"/>
          <w:kern w:val="0"/>
          <w:sz w:val="30"/>
          <w:szCs w:val="30"/>
          <w14:ligatures w14:val="none"/>
        </w:rPr>
        <w:t xml:space="preserve">The </w:t>
      </w:r>
      <w:proofErr w:type="spellStart"/>
      <w:r w:rsidRPr="009B2087">
        <w:rPr>
          <w:rFonts w:ascii="inherit" w:eastAsia="Times New Roman" w:hAnsi="inherit" w:cs="Helvetica"/>
          <w:color w:val="151515"/>
          <w:kern w:val="0"/>
          <w:sz w:val="30"/>
          <w:szCs w:val="30"/>
          <w14:ligatures w14:val="none"/>
        </w:rPr>
        <w:t>CloudBees</w:t>
      </w:r>
      <w:proofErr w:type="spellEnd"/>
      <w:r w:rsidRPr="009B2087">
        <w:rPr>
          <w:rFonts w:ascii="inherit" w:eastAsia="Times New Roman" w:hAnsi="inherit" w:cs="Helvetica"/>
          <w:color w:val="151515"/>
          <w:kern w:val="0"/>
          <w:sz w:val="30"/>
          <w:szCs w:val="30"/>
          <w14:ligatures w14:val="none"/>
        </w:rPr>
        <w:t xml:space="preserve"> Analytics server can collect data from external tools such as JIRA and ServiceNow. Where is this data displayed?</w:t>
      </w:r>
    </w:p>
    <w:p w14:paraId="00C64E65" w14:textId="7DDFC013"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6E52A897">
          <v:shape id="_x0000_i1094" type="#_x0000_t75" style="width:16.5pt;height:14pt" o:ole="">
            <v:imagedata r:id="rId20" o:title=""/>
          </v:shape>
          <w:control r:id="rId33" w:name="DefaultOcxName6" w:shapeid="_x0000_i1094"/>
        </w:object>
      </w:r>
      <w:r w:rsidRPr="009B2087">
        <w:rPr>
          <w:rFonts w:ascii="Helvetica" w:eastAsia="Times New Roman" w:hAnsi="Helvetica" w:cs="Helvetica"/>
          <w:color w:val="151515"/>
          <w:kern w:val="0"/>
          <w:sz w:val="27"/>
          <w:szCs w:val="27"/>
          <w14:ligatures w14:val="none"/>
        </w:rPr>
        <w:t>Operations Center</w:t>
      </w:r>
    </w:p>
    <w:p w14:paraId="52BA3023" w14:textId="1EE25DB4"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741A8BAF">
          <v:shape id="_x0000_i1097" type="#_x0000_t75" style="width:16.5pt;height:14pt" o:ole="">
            <v:imagedata r:id="rId20" o:title=""/>
          </v:shape>
          <w:control r:id="rId34" w:name="DefaultOcxName13" w:shapeid="_x0000_i1097"/>
        </w:object>
      </w:r>
      <w:r w:rsidRPr="009B2087">
        <w:rPr>
          <w:rFonts w:ascii="Helvetica" w:eastAsia="Times New Roman" w:hAnsi="Helvetica" w:cs="Helvetica"/>
          <w:color w:val="151515"/>
          <w:kern w:val="0"/>
          <w:sz w:val="27"/>
          <w:szCs w:val="27"/>
          <w14:ligatures w14:val="none"/>
        </w:rPr>
        <w:t>The Primary Control Center (PCC)</w:t>
      </w:r>
    </w:p>
    <w:p w14:paraId="4BD59870" w14:textId="7A34C237"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396DA8E4">
          <v:shape id="_x0000_i1100" type="#_x0000_t75" style="width:16.5pt;height:14pt" o:ole="">
            <v:imagedata r:id="rId20" o:title=""/>
          </v:shape>
          <w:control r:id="rId35" w:name="DefaultOcxName23" w:shapeid="_x0000_i1100"/>
        </w:object>
      </w:r>
      <w:r w:rsidRPr="009B2087">
        <w:rPr>
          <w:rFonts w:ascii="Helvetica" w:eastAsia="Times New Roman" w:hAnsi="Helvetica" w:cs="Helvetica"/>
          <w:color w:val="151515"/>
          <w:kern w:val="0"/>
          <w:sz w:val="27"/>
          <w:szCs w:val="27"/>
          <w14:ligatures w14:val="none"/>
        </w:rPr>
        <w:t>CD/RO Helm Plugin</w:t>
      </w:r>
    </w:p>
    <w:tbl>
      <w:tblPr>
        <w:tblStyle w:val="TableGrid"/>
        <w:tblpPr w:leftFromText="180" w:rightFromText="180" w:vertAnchor="text" w:horzAnchor="margin" w:tblpY="-1366"/>
        <w:tblW w:w="10165" w:type="dxa"/>
        <w:tblLook w:val="04A0" w:firstRow="1" w:lastRow="0" w:firstColumn="1" w:lastColumn="0" w:noHBand="0" w:noVBand="1"/>
      </w:tblPr>
      <w:tblGrid>
        <w:gridCol w:w="1335"/>
        <w:gridCol w:w="611"/>
        <w:gridCol w:w="2009"/>
        <w:gridCol w:w="6210"/>
      </w:tblGrid>
      <w:tr w:rsidR="00A0379D" w14:paraId="54CD1BAC" w14:textId="77777777" w:rsidTr="00A0379D">
        <w:trPr>
          <w:trHeight w:val="383"/>
        </w:trPr>
        <w:tc>
          <w:tcPr>
            <w:tcW w:w="1335" w:type="dxa"/>
          </w:tcPr>
          <w:p w14:paraId="4C81E333" w14:textId="77777777" w:rsidR="00A0379D" w:rsidRDefault="00A0379D" w:rsidP="00A0379D"/>
        </w:tc>
        <w:tc>
          <w:tcPr>
            <w:tcW w:w="611" w:type="dxa"/>
          </w:tcPr>
          <w:p w14:paraId="2DF5EB7A" w14:textId="77777777" w:rsidR="00A0379D" w:rsidRDefault="00A0379D" w:rsidP="00A0379D"/>
        </w:tc>
        <w:tc>
          <w:tcPr>
            <w:tcW w:w="2009" w:type="dxa"/>
          </w:tcPr>
          <w:p w14:paraId="4E5779E4" w14:textId="77777777" w:rsidR="00A0379D" w:rsidRPr="001177FA" w:rsidRDefault="00A0379D" w:rsidP="00A0379D">
            <w:pPr>
              <w:rPr>
                <w:rFonts w:ascii="Segoe UI" w:eastAsia="Times New Roman" w:hAnsi="Segoe UI" w:cs="Segoe UI"/>
                <w:color w:val="000000"/>
                <w:kern w:val="0"/>
                <w:sz w:val="24"/>
                <w:szCs w:val="24"/>
                <w:bdr w:val="none" w:sz="0" w:space="0" w:color="auto" w:frame="1"/>
                <w:shd w:val="clear" w:color="auto" w:fill="00FF00"/>
                <w14:ligatures w14:val="none"/>
              </w:rPr>
            </w:pPr>
            <w:r>
              <w:rPr>
                <w:rFonts w:ascii="Segoe UI" w:eastAsia="Times New Roman" w:hAnsi="Segoe UI" w:cs="Segoe UI"/>
                <w:color w:val="000000"/>
                <w:kern w:val="0"/>
                <w:sz w:val="24"/>
                <w:szCs w:val="24"/>
                <w:bdr w:val="none" w:sz="0" w:space="0" w:color="auto" w:frame="1"/>
                <w:shd w:val="clear" w:color="auto" w:fill="00FF00"/>
                <w14:ligatures w14:val="none"/>
              </w:rPr>
              <w:t xml:space="preserve">Topic </w:t>
            </w:r>
          </w:p>
        </w:tc>
        <w:tc>
          <w:tcPr>
            <w:tcW w:w="6210" w:type="dxa"/>
          </w:tcPr>
          <w:p w14:paraId="0CEC001D" w14:textId="77777777" w:rsidR="00A0379D" w:rsidRDefault="00A0379D" w:rsidP="00A0379D">
            <w:r>
              <w:t>Sub topic</w:t>
            </w:r>
          </w:p>
        </w:tc>
      </w:tr>
      <w:tr w:rsidR="00A0379D" w14:paraId="79E1FDA5" w14:textId="77777777" w:rsidTr="00A0379D">
        <w:trPr>
          <w:trHeight w:val="383"/>
        </w:trPr>
        <w:tc>
          <w:tcPr>
            <w:tcW w:w="1335" w:type="dxa"/>
            <w:vMerge w:val="restart"/>
          </w:tcPr>
          <w:p w14:paraId="5BAB65BB" w14:textId="77777777" w:rsidR="00A0379D" w:rsidRDefault="00A0379D" w:rsidP="00A0379D"/>
          <w:p w14:paraId="596AA560" w14:textId="77777777" w:rsidR="00A0379D" w:rsidRDefault="00A0379D" w:rsidP="00A0379D"/>
          <w:p w14:paraId="6B574A09" w14:textId="77777777" w:rsidR="00A0379D" w:rsidRDefault="00A0379D" w:rsidP="00A0379D"/>
          <w:p w14:paraId="0EC02645" w14:textId="77777777" w:rsidR="00A0379D" w:rsidRDefault="00A0379D" w:rsidP="00A0379D">
            <w:pPr>
              <w:rPr>
                <w:rFonts w:ascii="Segoe UI" w:eastAsia="Times New Roman" w:hAnsi="Segoe UI" w:cs="Segoe UI"/>
                <w:color w:val="000000"/>
                <w:kern w:val="0"/>
                <w:sz w:val="24"/>
                <w:szCs w:val="24"/>
                <w:bdr w:val="none" w:sz="0" w:space="0" w:color="auto" w:frame="1"/>
                <w14:ligatures w14:val="none"/>
              </w:rPr>
            </w:pPr>
          </w:p>
          <w:p w14:paraId="7C88E73A" w14:textId="77777777" w:rsidR="00A0379D" w:rsidRDefault="00A0379D" w:rsidP="00A0379D">
            <w:pPr>
              <w:rPr>
                <w:rFonts w:ascii="Segoe UI" w:eastAsia="Times New Roman" w:hAnsi="Segoe UI" w:cs="Segoe UI"/>
                <w:color w:val="000000"/>
                <w:kern w:val="0"/>
                <w:sz w:val="24"/>
                <w:szCs w:val="24"/>
                <w:bdr w:val="none" w:sz="0" w:space="0" w:color="auto" w:frame="1"/>
                <w14:ligatures w14:val="none"/>
              </w:rPr>
            </w:pPr>
          </w:p>
          <w:p w14:paraId="2B1B84D2" w14:textId="77777777" w:rsidR="00A0379D" w:rsidRDefault="00A0379D" w:rsidP="00A0379D">
            <w:pPr>
              <w:rPr>
                <w:rFonts w:ascii="Segoe UI" w:eastAsia="Times New Roman" w:hAnsi="Segoe UI" w:cs="Segoe UI"/>
                <w:color w:val="000000"/>
                <w:kern w:val="0"/>
                <w:sz w:val="24"/>
                <w:szCs w:val="24"/>
                <w:bdr w:val="none" w:sz="0" w:space="0" w:color="auto" w:frame="1"/>
                <w14:ligatures w14:val="none"/>
              </w:rPr>
            </w:pPr>
          </w:p>
          <w:p w14:paraId="59C343BB" w14:textId="22C71701" w:rsidR="00A0379D" w:rsidRDefault="00A0379D" w:rsidP="00A0379D">
            <w:proofErr w:type="spellStart"/>
            <w:r w:rsidRPr="001177FA">
              <w:rPr>
                <w:rFonts w:ascii="Segoe UI" w:eastAsia="Times New Roman" w:hAnsi="Segoe UI" w:cs="Segoe UI"/>
                <w:color w:val="000000"/>
                <w:kern w:val="0"/>
                <w:sz w:val="24"/>
                <w:szCs w:val="24"/>
                <w:bdr w:val="none" w:sz="0" w:space="0" w:color="auto" w:frame="1"/>
                <w14:ligatures w14:val="none"/>
              </w:rPr>
              <w:t>Cloudbees</w:t>
            </w:r>
            <w:proofErr w:type="spellEnd"/>
            <w:r>
              <w:rPr>
                <w:rFonts w:ascii="Segoe UI" w:eastAsia="Times New Roman" w:hAnsi="Segoe UI" w:cs="Segoe UI"/>
                <w:color w:val="000000"/>
                <w:kern w:val="0"/>
                <w:sz w:val="24"/>
                <w:szCs w:val="24"/>
                <w:bdr w:val="none" w:sz="0" w:space="0" w:color="auto" w:frame="1"/>
                <w14:ligatures w14:val="none"/>
              </w:rPr>
              <w:t xml:space="preserve"> </w:t>
            </w:r>
          </w:p>
        </w:tc>
        <w:tc>
          <w:tcPr>
            <w:tcW w:w="611" w:type="dxa"/>
          </w:tcPr>
          <w:p w14:paraId="330A35CD" w14:textId="77777777" w:rsidR="00A0379D" w:rsidRDefault="00A0379D" w:rsidP="00A0379D">
            <w:r>
              <w:t xml:space="preserve"> </w:t>
            </w:r>
          </w:p>
          <w:p w14:paraId="29BEBD49" w14:textId="77777777" w:rsidR="00A0379D" w:rsidRDefault="00A0379D" w:rsidP="00A0379D">
            <w:r>
              <w:t>1.</w:t>
            </w:r>
          </w:p>
        </w:tc>
        <w:tc>
          <w:tcPr>
            <w:tcW w:w="2009" w:type="dxa"/>
          </w:tcPr>
          <w:p w14:paraId="15705BC2" w14:textId="34E726C5" w:rsidR="00A0379D" w:rsidRDefault="00A0379D" w:rsidP="00A0379D">
            <w:r w:rsidRPr="001177FA">
              <w:rPr>
                <w:rFonts w:ascii="Segoe UI" w:eastAsia="Times New Roman" w:hAnsi="Segoe UI" w:cs="Segoe UI"/>
                <w:color w:val="000000"/>
                <w:kern w:val="0"/>
                <w:sz w:val="24"/>
                <w:szCs w:val="24"/>
                <w:bdr w:val="none" w:sz="0" w:space="0" w:color="auto" w:frame="1"/>
                <w:shd w:val="clear" w:color="auto" w:fill="00FF00"/>
                <w14:ligatures w14:val="none"/>
              </w:rPr>
              <w:t xml:space="preserve">General understanding walkthrough of </w:t>
            </w:r>
            <w:proofErr w:type="spellStart"/>
            <w:r w:rsidRPr="001177FA">
              <w:rPr>
                <w:rFonts w:ascii="Segoe UI" w:eastAsia="Times New Roman" w:hAnsi="Segoe UI" w:cs="Segoe UI"/>
                <w:color w:val="000000"/>
                <w:kern w:val="0"/>
                <w:sz w:val="24"/>
                <w:szCs w:val="24"/>
                <w:bdr w:val="none" w:sz="0" w:space="0" w:color="auto" w:frame="1"/>
                <w:shd w:val="clear" w:color="auto" w:fill="00FF00"/>
                <w14:ligatures w14:val="none"/>
              </w:rPr>
              <w:t>cloudbees</w:t>
            </w:r>
            <w:proofErr w:type="spellEnd"/>
          </w:p>
        </w:tc>
        <w:tc>
          <w:tcPr>
            <w:tcW w:w="6210" w:type="dxa"/>
          </w:tcPr>
          <w:p w14:paraId="127CEAD6" w14:textId="77777777" w:rsidR="00A0379D" w:rsidRDefault="00A0379D" w:rsidP="00A0379D"/>
          <w:p w14:paraId="5D49C08C" w14:textId="77777777" w:rsidR="00A0379D" w:rsidRDefault="00A0379D" w:rsidP="00A0379D">
            <w:r w:rsidRPr="001177FA">
              <w:t xml:space="preserve">Introduction to </w:t>
            </w:r>
            <w:proofErr w:type="spellStart"/>
            <w:r w:rsidRPr="001177FA">
              <w:t>CloudBees</w:t>
            </w:r>
            <w:proofErr w:type="spellEnd"/>
            <w:r w:rsidRPr="001177FA">
              <w:t xml:space="preserve"> Jenkins and its role</w:t>
            </w:r>
          </w:p>
          <w:p w14:paraId="716CAC86" w14:textId="77777777" w:rsidR="00A0379D" w:rsidRDefault="00A0379D" w:rsidP="00A0379D"/>
          <w:p w14:paraId="71237F92" w14:textId="77777777" w:rsidR="00A0379D" w:rsidRDefault="00A0379D" w:rsidP="00A0379D">
            <w:r w:rsidRPr="001177FA">
              <w:t>Overview of key features and benefits.</w:t>
            </w:r>
          </w:p>
        </w:tc>
      </w:tr>
      <w:tr w:rsidR="00A0379D" w14:paraId="275DEEBA" w14:textId="77777777" w:rsidTr="00A0379D">
        <w:trPr>
          <w:trHeight w:val="368"/>
        </w:trPr>
        <w:tc>
          <w:tcPr>
            <w:tcW w:w="1335" w:type="dxa"/>
            <w:vMerge/>
          </w:tcPr>
          <w:p w14:paraId="6DCC9BA6" w14:textId="77777777" w:rsidR="00A0379D" w:rsidRDefault="00A0379D" w:rsidP="00A0379D"/>
        </w:tc>
        <w:tc>
          <w:tcPr>
            <w:tcW w:w="611" w:type="dxa"/>
          </w:tcPr>
          <w:p w14:paraId="5D7C211F" w14:textId="77777777" w:rsidR="00A0379D" w:rsidRDefault="00A0379D" w:rsidP="00A0379D"/>
          <w:p w14:paraId="7E0F78CD" w14:textId="77777777" w:rsidR="00A0379D" w:rsidRDefault="00A0379D" w:rsidP="00A0379D">
            <w:r>
              <w:t>2.</w:t>
            </w:r>
          </w:p>
        </w:tc>
        <w:tc>
          <w:tcPr>
            <w:tcW w:w="2009" w:type="dxa"/>
          </w:tcPr>
          <w:p w14:paraId="329A48CF" w14:textId="77777777" w:rsidR="00A0379D" w:rsidRDefault="00A0379D" w:rsidP="00A0379D"/>
          <w:p w14:paraId="63E7FC3F" w14:textId="77777777" w:rsidR="00A0379D" w:rsidRDefault="00A0379D" w:rsidP="00A0379D">
            <w:r w:rsidRPr="001177FA">
              <w:t>Plugins Installations</w:t>
            </w:r>
            <w:r>
              <w:t>.</w:t>
            </w:r>
          </w:p>
        </w:tc>
        <w:tc>
          <w:tcPr>
            <w:tcW w:w="6210" w:type="dxa"/>
          </w:tcPr>
          <w:p w14:paraId="55C4EEED" w14:textId="77777777" w:rsidR="00A0379D" w:rsidRDefault="00A0379D" w:rsidP="00A0379D">
            <w:r w:rsidRPr="001177FA">
              <w:t>Overview of Jenkins plugins and their role in extending functionality.</w:t>
            </w:r>
          </w:p>
          <w:p w14:paraId="7F0EE577" w14:textId="77777777" w:rsidR="00A0379D" w:rsidRDefault="00A0379D" w:rsidP="00A0379D"/>
          <w:p w14:paraId="79861198" w14:textId="77777777" w:rsidR="00A0379D" w:rsidRDefault="00A0379D" w:rsidP="00A0379D">
            <w:r w:rsidRPr="001177FA">
              <w:t>Highlighting some essential plugins for CI/CD.</w:t>
            </w:r>
          </w:p>
        </w:tc>
      </w:tr>
      <w:tr w:rsidR="00A0379D" w14:paraId="68F44859" w14:textId="77777777" w:rsidTr="00A0379D">
        <w:trPr>
          <w:trHeight w:val="368"/>
        </w:trPr>
        <w:tc>
          <w:tcPr>
            <w:tcW w:w="1335" w:type="dxa"/>
            <w:vMerge/>
          </w:tcPr>
          <w:p w14:paraId="599C2ECF" w14:textId="77777777" w:rsidR="00A0379D" w:rsidRDefault="00A0379D" w:rsidP="00A0379D"/>
        </w:tc>
        <w:tc>
          <w:tcPr>
            <w:tcW w:w="611" w:type="dxa"/>
          </w:tcPr>
          <w:p w14:paraId="57BCA1DA" w14:textId="77777777" w:rsidR="00A0379D" w:rsidRDefault="00A0379D" w:rsidP="00A0379D"/>
          <w:p w14:paraId="7A99FC30" w14:textId="77777777" w:rsidR="00A0379D" w:rsidRDefault="00A0379D" w:rsidP="00A0379D">
            <w:r>
              <w:t>3.</w:t>
            </w:r>
          </w:p>
        </w:tc>
        <w:tc>
          <w:tcPr>
            <w:tcW w:w="2009" w:type="dxa"/>
          </w:tcPr>
          <w:p w14:paraId="006CAF08" w14:textId="77777777" w:rsidR="00A0379D" w:rsidRDefault="00A0379D" w:rsidP="00A0379D"/>
          <w:p w14:paraId="64838777" w14:textId="77777777" w:rsidR="00A0379D" w:rsidRDefault="00A0379D" w:rsidP="00A0379D">
            <w:r w:rsidRPr="001177FA">
              <w:rPr>
                <w:rFonts w:ascii="Segoe UI" w:eastAsia="Times New Roman" w:hAnsi="Segoe UI" w:cs="Segoe UI"/>
                <w:color w:val="000000"/>
                <w:kern w:val="0"/>
                <w:sz w:val="24"/>
                <w:szCs w:val="24"/>
                <w:bdr w:val="none" w:sz="0" w:space="0" w:color="auto" w:frame="1"/>
                <w:shd w:val="clear" w:color="auto" w:fill="00FF00"/>
                <w14:ligatures w14:val="none"/>
              </w:rPr>
              <w:t>Integrations with various tools configurations</w:t>
            </w:r>
          </w:p>
        </w:tc>
        <w:tc>
          <w:tcPr>
            <w:tcW w:w="6210" w:type="dxa"/>
          </w:tcPr>
          <w:p w14:paraId="24F0DDF7" w14:textId="77777777" w:rsidR="00A0379D" w:rsidRDefault="00A0379D" w:rsidP="00A0379D"/>
          <w:p w14:paraId="478003BA" w14:textId="77777777" w:rsidR="00A0379D" w:rsidRDefault="00A0379D" w:rsidP="00A0379D">
            <w:r>
              <w:t>Configuring Build Agent</w:t>
            </w:r>
          </w:p>
          <w:p w14:paraId="151BDCDA" w14:textId="77777777" w:rsidR="00A0379D" w:rsidRDefault="00A0379D" w:rsidP="00A0379D">
            <w:r>
              <w:t>Integration with Tools like Docker, Maven</w:t>
            </w:r>
          </w:p>
        </w:tc>
      </w:tr>
      <w:tr w:rsidR="00A0379D" w14:paraId="0423E856" w14:textId="77777777" w:rsidTr="00A0379D">
        <w:trPr>
          <w:trHeight w:val="368"/>
        </w:trPr>
        <w:tc>
          <w:tcPr>
            <w:tcW w:w="1335" w:type="dxa"/>
            <w:vMerge/>
          </w:tcPr>
          <w:p w14:paraId="7E885E29" w14:textId="77777777" w:rsidR="00A0379D" w:rsidRDefault="00A0379D" w:rsidP="00A0379D"/>
        </w:tc>
        <w:tc>
          <w:tcPr>
            <w:tcW w:w="611" w:type="dxa"/>
          </w:tcPr>
          <w:p w14:paraId="5091574F" w14:textId="77777777" w:rsidR="00A0379D" w:rsidRDefault="00A0379D" w:rsidP="00A0379D"/>
          <w:p w14:paraId="72CF5AD2" w14:textId="77777777" w:rsidR="00A0379D" w:rsidRDefault="00A0379D" w:rsidP="00A0379D">
            <w:r>
              <w:t>4.</w:t>
            </w:r>
          </w:p>
        </w:tc>
        <w:tc>
          <w:tcPr>
            <w:tcW w:w="2009" w:type="dxa"/>
          </w:tcPr>
          <w:p w14:paraId="17DC246D" w14:textId="77777777" w:rsidR="00A0379D" w:rsidRDefault="00A0379D" w:rsidP="00A0379D"/>
          <w:p w14:paraId="736E2011" w14:textId="77777777" w:rsidR="00A0379D" w:rsidRDefault="00A0379D" w:rsidP="00A0379D">
            <w:r w:rsidRPr="001177FA">
              <w:rPr>
                <w:rFonts w:ascii="Segoe UI" w:eastAsia="Times New Roman" w:hAnsi="Segoe UI" w:cs="Segoe UI"/>
                <w:color w:val="000000"/>
                <w:kern w:val="0"/>
                <w:sz w:val="24"/>
                <w:szCs w:val="24"/>
                <w:bdr w:val="none" w:sz="0" w:space="0" w:color="auto" w:frame="1"/>
                <w:shd w:val="clear" w:color="auto" w:fill="00FF00"/>
                <w14:ligatures w14:val="none"/>
              </w:rPr>
              <w:t>CI creations</w:t>
            </w:r>
          </w:p>
        </w:tc>
        <w:tc>
          <w:tcPr>
            <w:tcW w:w="6210" w:type="dxa"/>
          </w:tcPr>
          <w:p w14:paraId="62D12E66" w14:textId="77777777" w:rsidR="00A0379D" w:rsidRDefault="00A0379D" w:rsidP="00A0379D">
            <w:r w:rsidRPr="001177FA">
              <w:t xml:space="preserve">Creating and configuring CI pipelines in </w:t>
            </w:r>
            <w:proofErr w:type="spellStart"/>
            <w:r w:rsidRPr="001177FA">
              <w:t>CloudBees</w:t>
            </w:r>
            <w:proofErr w:type="spellEnd"/>
            <w:r w:rsidRPr="001177FA">
              <w:t xml:space="preserve"> Jenkins</w:t>
            </w:r>
            <w:r>
              <w:t xml:space="preserve"> </w:t>
            </w:r>
          </w:p>
          <w:p w14:paraId="0DEDF392" w14:textId="77777777" w:rsidR="00A0379D" w:rsidRDefault="00A0379D" w:rsidP="00A0379D"/>
          <w:p w14:paraId="7CA5ECD2" w14:textId="77777777" w:rsidR="00A0379D" w:rsidRDefault="00A0379D" w:rsidP="00A0379D"/>
          <w:p w14:paraId="047B2AC1" w14:textId="77777777" w:rsidR="00A0379D" w:rsidRDefault="00A0379D" w:rsidP="00A0379D"/>
        </w:tc>
      </w:tr>
      <w:tr w:rsidR="00A0379D" w14:paraId="5633E377" w14:textId="77777777" w:rsidTr="00A0379D">
        <w:trPr>
          <w:trHeight w:val="368"/>
        </w:trPr>
        <w:tc>
          <w:tcPr>
            <w:tcW w:w="1335" w:type="dxa"/>
            <w:vMerge/>
          </w:tcPr>
          <w:p w14:paraId="7094E3E3" w14:textId="77777777" w:rsidR="00A0379D" w:rsidRDefault="00A0379D" w:rsidP="00A0379D"/>
        </w:tc>
        <w:tc>
          <w:tcPr>
            <w:tcW w:w="611" w:type="dxa"/>
          </w:tcPr>
          <w:p w14:paraId="1AF76198" w14:textId="77777777" w:rsidR="00A0379D" w:rsidRDefault="00A0379D" w:rsidP="00A0379D">
            <w:r>
              <w:t>5</w:t>
            </w:r>
          </w:p>
        </w:tc>
        <w:tc>
          <w:tcPr>
            <w:tcW w:w="2009" w:type="dxa"/>
          </w:tcPr>
          <w:p w14:paraId="1F67CDE0" w14:textId="77777777" w:rsidR="00A0379D" w:rsidRDefault="00A0379D" w:rsidP="00A0379D">
            <w:r>
              <w:rPr>
                <w:rFonts w:ascii="Segoe UI" w:hAnsi="Segoe UI" w:cs="Segoe UI"/>
                <w:color w:val="000000"/>
                <w:sz w:val="23"/>
                <w:szCs w:val="23"/>
                <w:shd w:val="clear" w:color="auto" w:fill="00FF00"/>
              </w:rPr>
              <w:t>template, parameters and environment vars creation</w:t>
            </w:r>
          </w:p>
        </w:tc>
        <w:tc>
          <w:tcPr>
            <w:tcW w:w="6210" w:type="dxa"/>
          </w:tcPr>
          <w:p w14:paraId="6C51D30E" w14:textId="77777777" w:rsidR="00A0379D" w:rsidRDefault="00A0379D" w:rsidP="00A0379D"/>
          <w:p w14:paraId="1A1AA145" w14:textId="77777777" w:rsidR="00A0379D" w:rsidRDefault="00A0379D" w:rsidP="00A0379D">
            <w:r>
              <w:t>Parametrizing the pipeline for different environment</w:t>
            </w:r>
          </w:p>
          <w:p w14:paraId="0AA99E2D" w14:textId="77777777" w:rsidR="00A0379D" w:rsidRDefault="00A0379D" w:rsidP="00A0379D"/>
          <w:p w14:paraId="2825CA1D" w14:textId="77777777" w:rsidR="00A0379D" w:rsidRDefault="00A0379D" w:rsidP="00A0379D"/>
          <w:p w14:paraId="4CC782FE" w14:textId="77777777" w:rsidR="00A0379D" w:rsidRDefault="00A0379D" w:rsidP="00A0379D"/>
          <w:p w14:paraId="1CF9168E" w14:textId="77777777" w:rsidR="00A0379D" w:rsidRDefault="00A0379D" w:rsidP="00A0379D"/>
          <w:p w14:paraId="1AE2F59E" w14:textId="77777777" w:rsidR="00A0379D" w:rsidRDefault="00A0379D" w:rsidP="00A0379D"/>
          <w:p w14:paraId="0FF57270" w14:textId="77777777" w:rsidR="00A0379D" w:rsidRPr="001177FA" w:rsidRDefault="00A0379D" w:rsidP="00A0379D"/>
        </w:tc>
      </w:tr>
      <w:tr w:rsidR="00A0379D" w14:paraId="6883E611" w14:textId="77777777" w:rsidTr="00A0379D">
        <w:trPr>
          <w:trHeight w:val="368"/>
        </w:trPr>
        <w:tc>
          <w:tcPr>
            <w:tcW w:w="1335" w:type="dxa"/>
            <w:vMerge/>
          </w:tcPr>
          <w:p w14:paraId="1FAA2F96" w14:textId="77777777" w:rsidR="00A0379D" w:rsidRDefault="00A0379D" w:rsidP="00A0379D"/>
        </w:tc>
        <w:tc>
          <w:tcPr>
            <w:tcW w:w="611" w:type="dxa"/>
          </w:tcPr>
          <w:p w14:paraId="5EF061C9" w14:textId="77777777" w:rsidR="00A0379D" w:rsidRDefault="00A0379D" w:rsidP="00A0379D">
            <w:r>
              <w:t>6</w:t>
            </w:r>
          </w:p>
        </w:tc>
        <w:tc>
          <w:tcPr>
            <w:tcW w:w="2009" w:type="dxa"/>
          </w:tcPr>
          <w:p w14:paraId="46E4431F" w14:textId="77777777" w:rsidR="00A0379D" w:rsidRDefault="00A0379D" w:rsidP="00A0379D">
            <w:pPr>
              <w:pStyle w:val="NormalWeb"/>
              <w:spacing w:after="0"/>
            </w:pPr>
            <w:r>
              <w:rPr>
                <w:color w:val="000000"/>
                <w:bdr w:val="none" w:sz="0" w:space="0" w:color="auto" w:frame="1"/>
                <w:shd w:val="clear" w:color="auto" w:fill="00FF00"/>
              </w:rPr>
              <w:t>DSL editor config file walkthrough of pipeline </w:t>
            </w:r>
          </w:p>
          <w:p w14:paraId="3DEFD3B4" w14:textId="77777777" w:rsidR="00A0379D" w:rsidRDefault="00A0379D" w:rsidP="00A0379D">
            <w:pPr>
              <w:pStyle w:val="NormalWeb"/>
              <w:spacing w:after="0"/>
              <w:rPr>
                <w:color w:val="000000"/>
                <w:bdr w:val="none" w:sz="0" w:space="0" w:color="auto" w:frame="1"/>
                <w:shd w:val="clear" w:color="auto" w:fill="00FF00"/>
              </w:rPr>
            </w:pPr>
          </w:p>
        </w:tc>
        <w:tc>
          <w:tcPr>
            <w:tcW w:w="6210" w:type="dxa"/>
          </w:tcPr>
          <w:p w14:paraId="34997942" w14:textId="77777777" w:rsidR="00A0379D" w:rsidRDefault="00A0379D" w:rsidP="00A0379D">
            <w:r>
              <w:t>Decelerative/scripted Pipeline explanation using DSL.</w:t>
            </w:r>
          </w:p>
          <w:p w14:paraId="7ECD9CC8" w14:textId="77777777" w:rsidR="00A0379D" w:rsidRDefault="00A0379D" w:rsidP="00A0379D"/>
          <w:p w14:paraId="3104B39F" w14:textId="77777777" w:rsidR="00A0379D" w:rsidRPr="00A0379D" w:rsidRDefault="00A0379D" w:rsidP="00A0379D">
            <w:r>
              <w:t xml:space="preserve">Automating Jenkins file using Pipeline Template </w:t>
            </w:r>
            <w:proofErr w:type="spellStart"/>
            <w:r>
              <w:t>Catalog</w:t>
            </w:r>
            <w:r>
              <w:rPr>
                <w:rFonts w:ascii="Lato" w:hAnsi="Lato"/>
                <w:color w:val="FFFFFF"/>
              </w:rPr>
              <w:t>log</w:t>
            </w:r>
            <w:proofErr w:type="spellEnd"/>
          </w:p>
          <w:p w14:paraId="1C6BA41E" w14:textId="77777777" w:rsidR="00A0379D" w:rsidRDefault="00A0379D" w:rsidP="00A0379D"/>
        </w:tc>
      </w:tr>
      <w:tr w:rsidR="00A0379D" w14:paraId="628E0EA6" w14:textId="77777777" w:rsidTr="00A0379D">
        <w:trPr>
          <w:trHeight w:val="368"/>
        </w:trPr>
        <w:tc>
          <w:tcPr>
            <w:tcW w:w="1335" w:type="dxa"/>
            <w:vMerge/>
          </w:tcPr>
          <w:p w14:paraId="271E0BD8" w14:textId="77777777" w:rsidR="00A0379D" w:rsidRDefault="00A0379D" w:rsidP="00A0379D"/>
        </w:tc>
        <w:tc>
          <w:tcPr>
            <w:tcW w:w="611" w:type="dxa"/>
          </w:tcPr>
          <w:p w14:paraId="46B92600" w14:textId="77777777" w:rsidR="00A0379D" w:rsidRDefault="00A0379D" w:rsidP="00A0379D"/>
          <w:p w14:paraId="47F3A13F" w14:textId="77777777" w:rsidR="00A0379D" w:rsidRDefault="00A0379D" w:rsidP="00A0379D">
            <w:r>
              <w:t>7.</w:t>
            </w:r>
          </w:p>
        </w:tc>
        <w:tc>
          <w:tcPr>
            <w:tcW w:w="2009" w:type="dxa"/>
          </w:tcPr>
          <w:p w14:paraId="687DC028" w14:textId="77777777" w:rsidR="00A0379D" w:rsidRDefault="00A0379D" w:rsidP="00A0379D"/>
          <w:p w14:paraId="3B41A94E" w14:textId="77777777" w:rsidR="00A0379D" w:rsidRDefault="00A0379D" w:rsidP="00A0379D">
            <w:r w:rsidRPr="00A0379D">
              <w:rPr>
                <w:highlight w:val="yellow"/>
              </w:rPr>
              <w:t>CD/RO Introduction</w:t>
            </w:r>
          </w:p>
          <w:p w14:paraId="6108E8F4" w14:textId="77777777" w:rsidR="00A0379D" w:rsidRDefault="00A0379D" w:rsidP="00A0379D"/>
        </w:tc>
        <w:tc>
          <w:tcPr>
            <w:tcW w:w="6210" w:type="dxa"/>
          </w:tcPr>
          <w:p w14:paraId="2DDDCDC1" w14:textId="77777777" w:rsidR="00A0379D" w:rsidRDefault="00A0379D" w:rsidP="00A0379D"/>
          <w:p w14:paraId="312B3B48" w14:textId="77777777" w:rsidR="00A0379D" w:rsidRDefault="00A0379D" w:rsidP="00A0379D">
            <w:r>
              <w:t>Walkthrough of CD/RO platform</w:t>
            </w:r>
          </w:p>
        </w:tc>
      </w:tr>
      <w:tr w:rsidR="00A0379D" w14:paraId="6E35DA64" w14:textId="77777777" w:rsidTr="00A0379D">
        <w:trPr>
          <w:trHeight w:val="368"/>
        </w:trPr>
        <w:tc>
          <w:tcPr>
            <w:tcW w:w="1335" w:type="dxa"/>
          </w:tcPr>
          <w:p w14:paraId="7ED4D9CE" w14:textId="77777777" w:rsidR="00A0379D" w:rsidRDefault="00A0379D" w:rsidP="00A0379D"/>
        </w:tc>
        <w:tc>
          <w:tcPr>
            <w:tcW w:w="611" w:type="dxa"/>
          </w:tcPr>
          <w:p w14:paraId="46B4BC6E" w14:textId="77777777" w:rsidR="00A0379D" w:rsidRDefault="00A0379D" w:rsidP="00A0379D">
            <w:r>
              <w:t>8.</w:t>
            </w:r>
          </w:p>
        </w:tc>
        <w:tc>
          <w:tcPr>
            <w:tcW w:w="2009" w:type="dxa"/>
          </w:tcPr>
          <w:p w14:paraId="1EADA6E6" w14:textId="77777777" w:rsidR="00A0379D" w:rsidRDefault="00A0379D" w:rsidP="00A0379D">
            <w:r>
              <w:rPr>
                <w:rFonts w:ascii="Segoe UI" w:hAnsi="Segoe UI" w:cs="Segoe UI"/>
                <w:color w:val="000000"/>
                <w:sz w:val="27"/>
                <w:szCs w:val="27"/>
                <w:shd w:val="clear" w:color="auto" w:fill="FFFF00"/>
              </w:rPr>
              <w:t>CD/RO dependent configurations and checkpoints creations</w:t>
            </w:r>
          </w:p>
        </w:tc>
        <w:tc>
          <w:tcPr>
            <w:tcW w:w="6210" w:type="dxa"/>
          </w:tcPr>
          <w:p w14:paraId="06E87E5B" w14:textId="77777777" w:rsidR="00A0379D" w:rsidRDefault="00A0379D" w:rsidP="00A0379D"/>
          <w:p w14:paraId="20441066" w14:textId="77777777" w:rsidR="00A0379D" w:rsidRDefault="00A0379D" w:rsidP="00A0379D"/>
        </w:tc>
      </w:tr>
    </w:tbl>
    <w:p w14:paraId="5C45F14E" w14:textId="44C20A05" w:rsidR="009B2087" w:rsidRPr="009B2087" w:rsidRDefault="009B2087" w:rsidP="009B2087">
      <w:pPr>
        <w:shd w:val="clear" w:color="auto" w:fill="FFFFFF"/>
        <w:spacing w:after="0" w:line="240" w:lineRule="auto"/>
        <w:rPr>
          <w:rFonts w:ascii="Helvetica" w:eastAsia="Times New Roman" w:hAnsi="Helvetica" w:cs="Helvetica"/>
          <w:color w:val="151515"/>
          <w:kern w:val="0"/>
          <w:sz w:val="27"/>
          <w:szCs w:val="27"/>
          <w14:ligatures w14:val="none"/>
        </w:rPr>
      </w:pPr>
      <w:r w:rsidRPr="009B2087">
        <w:rPr>
          <w:rFonts w:ascii="Helvetica" w:eastAsia="Times New Roman" w:hAnsi="Helvetica" w:cs="Helvetica"/>
          <w:color w:val="151515"/>
          <w:kern w:val="0"/>
          <w:sz w:val="27"/>
          <w:szCs w:val="27"/>
          <w14:ligatures w14:val="none"/>
        </w:rPr>
        <w:object w:dxaOrig="225" w:dyaOrig="225" w14:anchorId="3EF51775">
          <v:shape id="_x0000_i1103" type="#_x0000_t75" style="width:16.5pt;height:14pt" o:ole="">
            <v:imagedata r:id="rId20" o:title=""/>
          </v:shape>
          <w:control r:id="rId36" w:name="DefaultOcxName33" w:shapeid="_x0000_i1103"/>
        </w:object>
      </w:r>
      <w:r w:rsidRPr="009B2087">
        <w:rPr>
          <w:rFonts w:ascii="Helvetica" w:eastAsia="Times New Roman" w:hAnsi="Helvetica" w:cs="Helvetica"/>
          <w:color w:val="151515"/>
          <w:kern w:val="0"/>
          <w:sz w:val="27"/>
          <w:szCs w:val="27"/>
          <w14:ligatures w14:val="none"/>
        </w:rPr>
        <w:t>The Release Command Center dashboard</w:t>
      </w:r>
    </w:p>
    <w:p w14:paraId="646F516A" w14:textId="77777777" w:rsidR="009B2087" w:rsidRDefault="009B2087" w:rsidP="00C04B38"/>
    <w:p w14:paraId="39480231" w14:textId="77777777" w:rsidR="00D74CE4" w:rsidRDefault="00D74CE4" w:rsidP="00C04B38"/>
    <w:p w14:paraId="101597A7" w14:textId="77777777" w:rsidR="00D74CE4" w:rsidRDefault="00D74CE4" w:rsidP="00C04B38"/>
    <w:p w14:paraId="4C66F763" w14:textId="699A91A4" w:rsidR="00D74CE4" w:rsidRDefault="00D74CE4" w:rsidP="00C04B38">
      <w:r w:rsidRPr="00D74CE4">
        <w:rPr>
          <w:noProof/>
        </w:rPr>
        <w:lastRenderedPageBreak/>
        <w:drawing>
          <wp:inline distT="0" distB="0" distL="0" distR="0" wp14:anchorId="69D2237B" wp14:editId="3A62B8C7">
            <wp:extent cx="5943600" cy="4047490"/>
            <wp:effectExtent l="0" t="0" r="0" b="0"/>
            <wp:docPr id="105189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99767" name=""/>
                    <pic:cNvPicPr/>
                  </pic:nvPicPr>
                  <pic:blipFill>
                    <a:blip r:embed="rId37"/>
                    <a:stretch>
                      <a:fillRect/>
                    </a:stretch>
                  </pic:blipFill>
                  <pic:spPr>
                    <a:xfrm>
                      <a:off x="0" y="0"/>
                      <a:ext cx="5943600" cy="4047490"/>
                    </a:xfrm>
                    <a:prstGeom prst="rect">
                      <a:avLst/>
                    </a:prstGeom>
                  </pic:spPr>
                </pic:pic>
              </a:graphicData>
            </a:graphic>
          </wp:inline>
        </w:drawing>
      </w:r>
    </w:p>
    <w:p w14:paraId="393285D4" w14:textId="77777777" w:rsidR="001177FA" w:rsidRDefault="001177FA" w:rsidP="00C04B38"/>
    <w:p w14:paraId="32175B44" w14:textId="77777777" w:rsidR="001177FA" w:rsidRDefault="001177FA" w:rsidP="00C04B38">
      <w:r>
        <w:t xml:space="preserve"> </w:t>
      </w:r>
    </w:p>
    <w:p w14:paraId="09BDF5B7" w14:textId="14F5BB19" w:rsidR="001177FA" w:rsidRDefault="001177FA" w:rsidP="00C04B38"/>
    <w:p w14:paraId="1F9B43B1" w14:textId="77777777" w:rsidR="001177FA" w:rsidRDefault="001177FA" w:rsidP="00C04B38"/>
    <w:tbl>
      <w:tblPr>
        <w:tblW w:w="8205" w:type="dxa"/>
        <w:tblInd w:w="1117" w:type="dxa"/>
        <w:shd w:val="clear" w:color="auto" w:fill="FFFFFF"/>
        <w:tblCellMar>
          <w:top w:w="15" w:type="dxa"/>
          <w:left w:w="15" w:type="dxa"/>
          <w:bottom w:w="15" w:type="dxa"/>
          <w:right w:w="15" w:type="dxa"/>
        </w:tblCellMar>
        <w:tblLook w:val="04A0" w:firstRow="1" w:lastRow="0" w:firstColumn="1" w:lastColumn="0" w:noHBand="0" w:noVBand="1"/>
      </w:tblPr>
      <w:tblGrid>
        <w:gridCol w:w="1335"/>
        <w:gridCol w:w="947"/>
        <w:gridCol w:w="5923"/>
      </w:tblGrid>
      <w:tr w:rsidR="001177FA" w:rsidRPr="001177FA" w14:paraId="4B2851B1" w14:textId="77777777" w:rsidTr="001177FA">
        <w:trPr>
          <w:trHeight w:val="330"/>
        </w:trPr>
        <w:tc>
          <w:tcPr>
            <w:tcW w:w="1213"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0077874" w14:textId="24A87CC8" w:rsidR="001177FA" w:rsidRPr="001177FA" w:rsidRDefault="001177FA" w:rsidP="001177FA">
            <w:pPr>
              <w:spacing w:beforeAutospacing="1" w:after="0" w:afterAutospacing="1" w:line="240" w:lineRule="auto"/>
              <w:jc w:val="center"/>
              <w:rPr>
                <w:rFonts w:ascii="Segoe UI" w:eastAsia="Times New Roman" w:hAnsi="Segoe UI" w:cs="Segoe UI"/>
                <w:color w:val="000000"/>
                <w:kern w:val="0"/>
                <w:sz w:val="27"/>
                <w:szCs w:val="27"/>
                <w14:ligatures w14:val="none"/>
              </w:rPr>
            </w:pPr>
            <w:proofErr w:type="spellStart"/>
            <w:r w:rsidRPr="001177FA">
              <w:rPr>
                <w:rFonts w:ascii="Segoe UI" w:eastAsia="Times New Roman" w:hAnsi="Segoe UI" w:cs="Segoe UI"/>
                <w:color w:val="000000"/>
                <w:kern w:val="0"/>
                <w:sz w:val="24"/>
                <w:szCs w:val="24"/>
                <w:bdr w:val="none" w:sz="0" w:space="0" w:color="auto" w:frame="1"/>
                <w14:ligatures w14:val="none"/>
              </w:rPr>
              <w:t>Cloudbees</w:t>
            </w:r>
            <w:proofErr w:type="spellEnd"/>
            <w:r>
              <w:rPr>
                <w:rFonts w:ascii="Segoe UI" w:eastAsia="Times New Roman" w:hAnsi="Segoe UI" w:cs="Segoe UI"/>
                <w:color w:val="000000"/>
                <w:kern w:val="0"/>
                <w:sz w:val="24"/>
                <w:szCs w:val="24"/>
                <w:bdr w:val="none" w:sz="0" w:space="0" w:color="auto" w:frame="1"/>
                <w14:ligatures w14:val="none"/>
              </w:rPr>
              <w:t xml:space="preserve"> CI</w:t>
            </w:r>
          </w:p>
        </w:tc>
        <w:tc>
          <w:tcPr>
            <w:tcW w:w="953" w:type="dxa"/>
            <w:tcBorders>
              <w:top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A4EA16" w14:textId="77777777" w:rsidR="001177FA" w:rsidRPr="001177FA" w:rsidRDefault="001177FA" w:rsidP="001177FA">
            <w:pPr>
              <w:spacing w:beforeAutospacing="1" w:after="0" w:afterAutospacing="1" w:line="240" w:lineRule="auto"/>
              <w:rPr>
                <w:rFonts w:ascii="Segoe UI" w:eastAsia="Times New Roman" w:hAnsi="Segoe UI" w:cs="Segoe UI"/>
                <w:color w:val="000000"/>
                <w:kern w:val="0"/>
                <w:sz w:val="27"/>
                <w:szCs w:val="27"/>
                <w14:ligatures w14:val="none"/>
              </w:rPr>
            </w:pPr>
            <w:proofErr w:type="spellStart"/>
            <w:r w:rsidRPr="001177FA">
              <w:rPr>
                <w:rFonts w:ascii="Segoe UI" w:eastAsia="Times New Roman" w:hAnsi="Segoe UI" w:cs="Segoe UI"/>
                <w:color w:val="000000"/>
                <w:kern w:val="0"/>
                <w:sz w:val="24"/>
                <w:szCs w:val="24"/>
                <w:bdr w:val="none" w:sz="0" w:space="0" w:color="auto" w:frame="1"/>
                <w14:ligatures w14:val="none"/>
              </w:rPr>
              <w:t>S.No</w:t>
            </w:r>
            <w:proofErr w:type="spellEnd"/>
          </w:p>
        </w:tc>
        <w:tc>
          <w:tcPr>
            <w:tcW w:w="6039" w:type="dxa"/>
            <w:tcBorders>
              <w:top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B50FB4" w14:textId="77777777" w:rsidR="001177FA" w:rsidRPr="001177FA" w:rsidRDefault="001177FA" w:rsidP="001177FA">
            <w:pPr>
              <w:spacing w:beforeAutospacing="1" w:after="0" w:afterAutospacing="1" w:line="240" w:lineRule="auto"/>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14:ligatures w14:val="none"/>
              </w:rPr>
              <w:t>Topics</w:t>
            </w:r>
          </w:p>
        </w:tc>
      </w:tr>
      <w:tr w:rsidR="001177FA" w:rsidRPr="001177FA" w14:paraId="13781953" w14:textId="77777777" w:rsidTr="001177FA">
        <w:trPr>
          <w:trHeight w:val="330"/>
        </w:trPr>
        <w:tc>
          <w:tcPr>
            <w:tcW w:w="1213"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64D2E351" w14:textId="77777777" w:rsidR="001177FA" w:rsidRPr="001177FA" w:rsidRDefault="001177FA" w:rsidP="001177FA">
            <w:pPr>
              <w:spacing w:after="0" w:line="240" w:lineRule="auto"/>
              <w:rPr>
                <w:rFonts w:ascii="Segoe UI" w:eastAsia="Times New Roman" w:hAnsi="Segoe UI" w:cs="Segoe UI"/>
                <w:color w:val="000000"/>
                <w:kern w:val="0"/>
                <w:sz w:val="27"/>
                <w:szCs w:val="27"/>
                <w14:ligatures w14:val="none"/>
              </w:rPr>
            </w:pPr>
          </w:p>
        </w:tc>
        <w:tc>
          <w:tcPr>
            <w:tcW w:w="953"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09678979" w14:textId="77777777" w:rsidR="001177FA" w:rsidRPr="001177FA" w:rsidRDefault="001177FA" w:rsidP="001177FA">
            <w:pPr>
              <w:spacing w:beforeAutospacing="1" w:after="0" w:afterAutospacing="1" w:line="240" w:lineRule="auto"/>
              <w:jc w:val="right"/>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1</w:t>
            </w:r>
          </w:p>
        </w:tc>
        <w:tc>
          <w:tcPr>
            <w:tcW w:w="6039"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6411A1C6" w14:textId="013396D2" w:rsidR="001177FA" w:rsidRPr="001177FA" w:rsidRDefault="001177FA" w:rsidP="001177FA">
            <w:pPr>
              <w:spacing w:beforeAutospacing="1" w:after="0" w:afterAutospacing="1" w:line="240" w:lineRule="auto"/>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 xml:space="preserve">General understanding walkthrough of </w:t>
            </w:r>
            <w:proofErr w:type="spellStart"/>
            <w:r w:rsidRPr="001177FA">
              <w:rPr>
                <w:rFonts w:ascii="Segoe UI" w:eastAsia="Times New Roman" w:hAnsi="Segoe UI" w:cs="Segoe UI"/>
                <w:color w:val="000000"/>
                <w:kern w:val="0"/>
                <w:sz w:val="24"/>
                <w:szCs w:val="24"/>
                <w:bdr w:val="none" w:sz="0" w:space="0" w:color="auto" w:frame="1"/>
                <w:shd w:val="clear" w:color="auto" w:fill="00FF00"/>
                <w14:ligatures w14:val="none"/>
              </w:rPr>
              <w:t>cloudbees</w:t>
            </w:r>
            <w:proofErr w:type="spellEnd"/>
            <w:r>
              <w:rPr>
                <w:rFonts w:ascii="Segoe UI" w:eastAsia="Times New Roman" w:hAnsi="Segoe UI" w:cs="Segoe UI"/>
                <w:color w:val="000000"/>
                <w:kern w:val="0"/>
                <w:sz w:val="24"/>
                <w:szCs w:val="24"/>
                <w:bdr w:val="none" w:sz="0" w:space="0" w:color="auto" w:frame="1"/>
                <w:shd w:val="clear" w:color="auto" w:fill="00FF00"/>
                <w14:ligatures w14:val="none"/>
              </w:rPr>
              <w:t>-Jenkins</w:t>
            </w:r>
          </w:p>
        </w:tc>
      </w:tr>
      <w:tr w:rsidR="001177FA" w:rsidRPr="001177FA" w14:paraId="4CA91A10" w14:textId="77777777" w:rsidTr="001177FA">
        <w:trPr>
          <w:trHeight w:val="645"/>
        </w:trPr>
        <w:tc>
          <w:tcPr>
            <w:tcW w:w="1213"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01704A51" w14:textId="77777777" w:rsidR="001177FA" w:rsidRPr="001177FA" w:rsidRDefault="001177FA" w:rsidP="001177FA">
            <w:pPr>
              <w:spacing w:after="0" w:line="240" w:lineRule="auto"/>
              <w:rPr>
                <w:rFonts w:ascii="Segoe UI" w:eastAsia="Times New Roman" w:hAnsi="Segoe UI" w:cs="Segoe UI"/>
                <w:color w:val="000000"/>
                <w:kern w:val="0"/>
                <w:sz w:val="27"/>
                <w:szCs w:val="27"/>
                <w14:ligatures w14:val="none"/>
              </w:rPr>
            </w:pPr>
          </w:p>
        </w:tc>
        <w:tc>
          <w:tcPr>
            <w:tcW w:w="953"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4BDFABA4" w14:textId="77777777" w:rsidR="001177FA" w:rsidRPr="001177FA" w:rsidRDefault="001177FA" w:rsidP="001177FA">
            <w:pPr>
              <w:spacing w:beforeAutospacing="1" w:after="0" w:afterAutospacing="1" w:line="240" w:lineRule="auto"/>
              <w:jc w:val="right"/>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2</w:t>
            </w:r>
          </w:p>
        </w:tc>
        <w:tc>
          <w:tcPr>
            <w:tcW w:w="6039"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5EC87E7B" w14:textId="23F4DAA4" w:rsidR="001177FA" w:rsidRPr="001177FA" w:rsidRDefault="001177FA" w:rsidP="001177FA">
            <w:pPr>
              <w:spacing w:beforeAutospacing="1" w:after="0" w:afterAutospacing="1" w:line="240" w:lineRule="auto"/>
              <w:rPr>
                <w:rFonts w:ascii="Segoe UI" w:eastAsia="Times New Roman" w:hAnsi="Segoe UI" w:cs="Segoe UI"/>
                <w:color w:val="000000"/>
                <w:kern w:val="0"/>
                <w:sz w:val="27"/>
                <w:szCs w:val="27"/>
                <w14:ligatures w14:val="none"/>
              </w:rPr>
            </w:pPr>
          </w:p>
        </w:tc>
      </w:tr>
      <w:tr w:rsidR="001177FA" w:rsidRPr="001177FA" w14:paraId="5BB2A2EC" w14:textId="77777777" w:rsidTr="001177FA">
        <w:trPr>
          <w:trHeight w:val="330"/>
        </w:trPr>
        <w:tc>
          <w:tcPr>
            <w:tcW w:w="1213"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0E59A870" w14:textId="77777777" w:rsidR="001177FA" w:rsidRPr="001177FA" w:rsidRDefault="001177FA" w:rsidP="001177FA">
            <w:pPr>
              <w:spacing w:after="0" w:line="240" w:lineRule="auto"/>
              <w:rPr>
                <w:rFonts w:ascii="Segoe UI" w:eastAsia="Times New Roman" w:hAnsi="Segoe UI" w:cs="Segoe UI"/>
                <w:color w:val="000000"/>
                <w:kern w:val="0"/>
                <w:sz w:val="27"/>
                <w:szCs w:val="27"/>
                <w14:ligatures w14:val="none"/>
              </w:rPr>
            </w:pPr>
          </w:p>
        </w:tc>
        <w:tc>
          <w:tcPr>
            <w:tcW w:w="953"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9F9540" w14:textId="77777777" w:rsidR="001177FA" w:rsidRPr="001177FA" w:rsidRDefault="001177FA" w:rsidP="001177FA">
            <w:pPr>
              <w:spacing w:beforeAutospacing="1" w:after="0" w:afterAutospacing="1" w:line="240" w:lineRule="auto"/>
              <w:jc w:val="right"/>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3</w:t>
            </w:r>
          </w:p>
        </w:tc>
        <w:tc>
          <w:tcPr>
            <w:tcW w:w="6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2D7372" w14:textId="77777777" w:rsidR="001177FA" w:rsidRPr="001177FA" w:rsidRDefault="001177FA" w:rsidP="001177FA">
            <w:pPr>
              <w:spacing w:beforeAutospacing="1" w:after="0" w:afterAutospacing="1" w:line="240" w:lineRule="auto"/>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CI creations</w:t>
            </w:r>
          </w:p>
        </w:tc>
      </w:tr>
      <w:tr w:rsidR="001177FA" w:rsidRPr="001177FA" w14:paraId="3719136F" w14:textId="77777777" w:rsidTr="001177FA">
        <w:trPr>
          <w:trHeight w:val="330"/>
        </w:trPr>
        <w:tc>
          <w:tcPr>
            <w:tcW w:w="1213"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6F210EA6" w14:textId="77777777" w:rsidR="001177FA" w:rsidRPr="001177FA" w:rsidRDefault="001177FA" w:rsidP="001177FA">
            <w:pPr>
              <w:spacing w:after="0" w:line="240" w:lineRule="auto"/>
              <w:rPr>
                <w:rFonts w:ascii="Segoe UI" w:eastAsia="Times New Roman" w:hAnsi="Segoe UI" w:cs="Segoe UI"/>
                <w:color w:val="000000"/>
                <w:kern w:val="0"/>
                <w:sz w:val="27"/>
                <w:szCs w:val="27"/>
                <w14:ligatures w14:val="none"/>
              </w:rPr>
            </w:pPr>
          </w:p>
        </w:tc>
        <w:tc>
          <w:tcPr>
            <w:tcW w:w="953"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3BEB1E" w14:textId="77777777" w:rsidR="001177FA" w:rsidRPr="001177FA" w:rsidRDefault="001177FA" w:rsidP="001177FA">
            <w:pPr>
              <w:spacing w:after="0" w:line="240" w:lineRule="auto"/>
              <w:textAlignment w:val="baseline"/>
              <w:rPr>
                <w:rFonts w:ascii="Aptos" w:eastAsia="Times New Roman" w:hAnsi="Aptos" w:cs="Segoe UI"/>
                <w:color w:val="000000"/>
                <w:kern w:val="0"/>
                <w14:ligatures w14:val="none"/>
              </w:rPr>
            </w:pPr>
          </w:p>
        </w:tc>
        <w:tc>
          <w:tcPr>
            <w:tcW w:w="6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B7BEA2" w14:textId="77777777" w:rsidR="001177FA" w:rsidRPr="001177FA" w:rsidRDefault="001177FA" w:rsidP="001177FA">
            <w:pPr>
              <w:spacing w:after="0" w:line="240" w:lineRule="auto"/>
              <w:textAlignment w:val="baseline"/>
              <w:rPr>
                <w:rFonts w:ascii="Segoe UI" w:eastAsia="Times New Roman" w:hAnsi="Segoe UI" w:cs="Segoe UI"/>
                <w:color w:val="000000"/>
                <w:kern w:val="0"/>
                <w:sz w:val="27"/>
                <w:szCs w:val="27"/>
                <w14:ligatures w14:val="none"/>
              </w:rPr>
            </w:pPr>
            <w:r w:rsidRPr="001177FA">
              <w:rPr>
                <w:rFonts w:ascii="Aptos" w:eastAsia="Times New Roman" w:hAnsi="Aptos" w:cs="Segoe UI"/>
                <w:color w:val="000000"/>
                <w:kern w:val="0"/>
                <w:bdr w:val="none" w:sz="0" w:space="0" w:color="auto" w:frame="1"/>
                <w14:ligatures w14:val="none"/>
              </w:rPr>
              <w:br/>
            </w:r>
          </w:p>
        </w:tc>
      </w:tr>
      <w:tr w:rsidR="001177FA" w:rsidRPr="001177FA" w14:paraId="5995E65E" w14:textId="77777777" w:rsidTr="001177FA">
        <w:trPr>
          <w:trHeight w:val="330"/>
        </w:trPr>
        <w:tc>
          <w:tcPr>
            <w:tcW w:w="1213"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580B6735" w14:textId="77777777" w:rsidR="001177FA" w:rsidRPr="001177FA" w:rsidRDefault="001177FA" w:rsidP="001177FA">
            <w:pPr>
              <w:spacing w:after="0" w:line="240" w:lineRule="auto"/>
              <w:rPr>
                <w:rFonts w:ascii="Segoe UI" w:eastAsia="Times New Roman" w:hAnsi="Segoe UI" w:cs="Segoe UI"/>
                <w:color w:val="000000"/>
                <w:kern w:val="0"/>
                <w:sz w:val="27"/>
                <w:szCs w:val="27"/>
                <w14:ligatures w14:val="none"/>
              </w:rPr>
            </w:pPr>
          </w:p>
        </w:tc>
        <w:tc>
          <w:tcPr>
            <w:tcW w:w="953"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834CF2" w14:textId="77777777" w:rsidR="001177FA" w:rsidRPr="001177FA" w:rsidRDefault="001177FA" w:rsidP="001177FA">
            <w:pPr>
              <w:spacing w:after="0" w:line="240" w:lineRule="auto"/>
              <w:textAlignment w:val="baseline"/>
              <w:rPr>
                <w:rFonts w:ascii="Segoe UI" w:eastAsia="Times New Roman" w:hAnsi="Segoe UI" w:cs="Segoe UI"/>
                <w:color w:val="000000"/>
                <w:kern w:val="0"/>
                <w:sz w:val="27"/>
                <w:szCs w:val="27"/>
                <w14:ligatures w14:val="none"/>
              </w:rPr>
            </w:pPr>
            <w:r w:rsidRPr="001177FA">
              <w:rPr>
                <w:rFonts w:ascii="Aptos" w:eastAsia="Times New Roman" w:hAnsi="Aptos" w:cs="Segoe UI"/>
                <w:color w:val="000000"/>
                <w:kern w:val="0"/>
                <w:bdr w:val="none" w:sz="0" w:space="0" w:color="auto" w:frame="1"/>
                <w14:ligatures w14:val="none"/>
              </w:rPr>
              <w:br/>
            </w:r>
          </w:p>
        </w:tc>
        <w:tc>
          <w:tcPr>
            <w:tcW w:w="6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702BC0F2" w14:textId="77777777" w:rsidR="001177FA" w:rsidRPr="001177FA" w:rsidRDefault="001177FA" w:rsidP="001177FA">
            <w:pPr>
              <w:spacing w:after="0" w:line="240" w:lineRule="auto"/>
              <w:textAlignment w:val="baseline"/>
              <w:rPr>
                <w:rFonts w:ascii="Segoe UI" w:eastAsia="Times New Roman" w:hAnsi="Segoe UI" w:cs="Segoe UI"/>
                <w:color w:val="000000"/>
                <w:kern w:val="0"/>
                <w:sz w:val="27"/>
                <w:szCs w:val="27"/>
                <w14:ligatures w14:val="none"/>
              </w:rPr>
            </w:pPr>
            <w:r w:rsidRPr="001177FA">
              <w:rPr>
                <w:rFonts w:ascii="Aptos" w:eastAsia="Times New Roman" w:hAnsi="Aptos" w:cs="Segoe UI"/>
                <w:color w:val="000000"/>
                <w:kern w:val="0"/>
                <w:bdr w:val="none" w:sz="0" w:space="0" w:color="auto" w:frame="1"/>
                <w14:ligatures w14:val="none"/>
              </w:rPr>
              <w:br/>
            </w:r>
          </w:p>
        </w:tc>
      </w:tr>
      <w:tr w:rsidR="001177FA" w:rsidRPr="001177FA" w14:paraId="4160601B" w14:textId="77777777" w:rsidTr="001177FA">
        <w:trPr>
          <w:trHeight w:val="330"/>
        </w:trPr>
        <w:tc>
          <w:tcPr>
            <w:tcW w:w="1213"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66B3980F" w14:textId="77777777" w:rsidR="001177FA" w:rsidRPr="001177FA" w:rsidRDefault="001177FA" w:rsidP="001177FA">
            <w:pPr>
              <w:spacing w:after="0" w:line="240" w:lineRule="auto"/>
              <w:rPr>
                <w:rFonts w:ascii="Segoe UI" w:eastAsia="Times New Roman" w:hAnsi="Segoe UI" w:cs="Segoe UI"/>
                <w:color w:val="000000"/>
                <w:kern w:val="0"/>
                <w:sz w:val="27"/>
                <w:szCs w:val="27"/>
                <w14:ligatures w14:val="none"/>
              </w:rPr>
            </w:pPr>
          </w:p>
        </w:tc>
        <w:tc>
          <w:tcPr>
            <w:tcW w:w="953"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DD7794" w14:textId="77777777" w:rsidR="001177FA" w:rsidRPr="001177FA" w:rsidRDefault="001177FA" w:rsidP="001177FA">
            <w:pPr>
              <w:spacing w:beforeAutospacing="1" w:after="0" w:afterAutospacing="1" w:line="240" w:lineRule="auto"/>
              <w:jc w:val="right"/>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6</w:t>
            </w:r>
          </w:p>
        </w:tc>
        <w:tc>
          <w:tcPr>
            <w:tcW w:w="6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55413378" w14:textId="77777777" w:rsidR="001177FA" w:rsidRPr="001177FA" w:rsidRDefault="001177FA" w:rsidP="001177FA">
            <w:pPr>
              <w:spacing w:beforeAutospacing="1" w:after="0" w:afterAutospacing="1" w:line="240" w:lineRule="auto"/>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Plugins installations</w:t>
            </w:r>
          </w:p>
        </w:tc>
      </w:tr>
      <w:tr w:rsidR="001177FA" w:rsidRPr="001177FA" w14:paraId="3759A767" w14:textId="77777777" w:rsidTr="001177FA">
        <w:trPr>
          <w:trHeight w:val="330"/>
        </w:trPr>
        <w:tc>
          <w:tcPr>
            <w:tcW w:w="1213"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2953B9A9" w14:textId="77777777" w:rsidR="001177FA" w:rsidRPr="001177FA" w:rsidRDefault="001177FA" w:rsidP="001177FA">
            <w:pPr>
              <w:spacing w:after="0" w:line="240" w:lineRule="auto"/>
              <w:rPr>
                <w:rFonts w:ascii="Segoe UI" w:eastAsia="Times New Roman" w:hAnsi="Segoe UI" w:cs="Segoe UI"/>
                <w:color w:val="000000"/>
                <w:kern w:val="0"/>
                <w:sz w:val="27"/>
                <w:szCs w:val="27"/>
                <w14:ligatures w14:val="none"/>
              </w:rPr>
            </w:pPr>
          </w:p>
        </w:tc>
        <w:tc>
          <w:tcPr>
            <w:tcW w:w="953"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0C0657AC" w14:textId="77777777" w:rsidR="001177FA" w:rsidRPr="001177FA" w:rsidRDefault="001177FA" w:rsidP="001177FA">
            <w:pPr>
              <w:spacing w:beforeAutospacing="1" w:after="0" w:afterAutospacing="1" w:line="240" w:lineRule="auto"/>
              <w:jc w:val="right"/>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7</w:t>
            </w:r>
          </w:p>
        </w:tc>
        <w:tc>
          <w:tcPr>
            <w:tcW w:w="6039"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6A5E1BB4" w14:textId="77777777" w:rsidR="001177FA" w:rsidRPr="001177FA" w:rsidRDefault="001177FA" w:rsidP="001177FA">
            <w:pPr>
              <w:spacing w:beforeAutospacing="1" w:after="0" w:afterAutospacing="1" w:line="240" w:lineRule="auto"/>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DSL editor config file walkthrough of pipeline </w:t>
            </w:r>
          </w:p>
        </w:tc>
      </w:tr>
      <w:tr w:rsidR="001177FA" w:rsidRPr="001177FA" w14:paraId="17018A54" w14:textId="77777777" w:rsidTr="001177FA">
        <w:trPr>
          <w:trHeight w:val="330"/>
        </w:trPr>
        <w:tc>
          <w:tcPr>
            <w:tcW w:w="1213"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0577DA30" w14:textId="77777777" w:rsidR="001177FA" w:rsidRPr="001177FA" w:rsidRDefault="001177FA" w:rsidP="001177FA">
            <w:pPr>
              <w:spacing w:after="0" w:line="240" w:lineRule="auto"/>
              <w:rPr>
                <w:rFonts w:ascii="Segoe UI" w:eastAsia="Times New Roman" w:hAnsi="Segoe UI" w:cs="Segoe UI"/>
                <w:color w:val="000000"/>
                <w:kern w:val="0"/>
                <w:sz w:val="27"/>
                <w:szCs w:val="27"/>
                <w14:ligatures w14:val="none"/>
              </w:rPr>
            </w:pPr>
          </w:p>
        </w:tc>
        <w:tc>
          <w:tcPr>
            <w:tcW w:w="953" w:type="dxa"/>
            <w:tcBorders>
              <w:bottom w:val="single" w:sz="8" w:space="0" w:color="auto"/>
              <w:right w:val="single" w:sz="8" w:space="0" w:color="auto"/>
            </w:tcBorders>
            <w:shd w:val="clear" w:color="auto" w:fill="FFFFFF"/>
            <w:tcMar>
              <w:top w:w="0" w:type="dxa"/>
              <w:left w:w="108" w:type="dxa"/>
              <w:bottom w:w="0" w:type="dxa"/>
              <w:right w:w="108" w:type="dxa"/>
            </w:tcMar>
            <w:vAlign w:val="bottom"/>
            <w:hideMark/>
          </w:tcPr>
          <w:p w14:paraId="61FA06A7" w14:textId="77777777" w:rsidR="001177FA" w:rsidRPr="001177FA" w:rsidRDefault="001177FA" w:rsidP="001177FA">
            <w:pPr>
              <w:spacing w:beforeAutospacing="1" w:after="0" w:afterAutospacing="1" w:line="240" w:lineRule="auto"/>
              <w:jc w:val="right"/>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8</w:t>
            </w:r>
          </w:p>
        </w:tc>
        <w:tc>
          <w:tcPr>
            <w:tcW w:w="6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4FDE1CBE" w14:textId="77777777" w:rsidR="001177FA" w:rsidRPr="001177FA" w:rsidRDefault="001177FA" w:rsidP="001177FA">
            <w:pPr>
              <w:spacing w:beforeAutospacing="1" w:after="0" w:afterAutospacing="1" w:line="240" w:lineRule="auto"/>
              <w:rPr>
                <w:rFonts w:ascii="Segoe UI" w:eastAsia="Times New Roman" w:hAnsi="Segoe UI" w:cs="Segoe UI"/>
                <w:color w:val="000000"/>
                <w:kern w:val="0"/>
                <w:sz w:val="27"/>
                <w:szCs w:val="27"/>
                <w14:ligatures w14:val="none"/>
              </w:rPr>
            </w:pPr>
            <w:r w:rsidRPr="001177FA">
              <w:rPr>
                <w:rFonts w:ascii="Segoe UI" w:eastAsia="Times New Roman" w:hAnsi="Segoe UI" w:cs="Segoe UI"/>
                <w:color w:val="000000"/>
                <w:kern w:val="0"/>
                <w:sz w:val="24"/>
                <w:szCs w:val="24"/>
                <w:bdr w:val="none" w:sz="0" w:space="0" w:color="auto" w:frame="1"/>
                <w:shd w:val="clear" w:color="auto" w:fill="00FF00"/>
                <w14:ligatures w14:val="none"/>
              </w:rPr>
              <w:t>Integrations with various tools configurations</w:t>
            </w:r>
          </w:p>
        </w:tc>
      </w:tr>
    </w:tbl>
    <w:p w14:paraId="3AC5E261" w14:textId="77777777" w:rsidR="001177FA" w:rsidRDefault="001177FA" w:rsidP="00C04B38"/>
    <w:sectPr w:rsidR="0011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15954"/>
    <w:multiLevelType w:val="multilevel"/>
    <w:tmpl w:val="48DA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856E6"/>
    <w:multiLevelType w:val="multilevel"/>
    <w:tmpl w:val="0B6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4B2D03"/>
    <w:multiLevelType w:val="multilevel"/>
    <w:tmpl w:val="335C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862356">
    <w:abstractNumId w:val="2"/>
  </w:num>
  <w:num w:numId="2" w16cid:durableId="449475150">
    <w:abstractNumId w:val="0"/>
  </w:num>
  <w:num w:numId="3" w16cid:durableId="2083680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38"/>
    <w:rsid w:val="00034836"/>
    <w:rsid w:val="000875DD"/>
    <w:rsid w:val="001177FA"/>
    <w:rsid w:val="002267FF"/>
    <w:rsid w:val="00230365"/>
    <w:rsid w:val="00456327"/>
    <w:rsid w:val="0058116C"/>
    <w:rsid w:val="0092455F"/>
    <w:rsid w:val="00997612"/>
    <w:rsid w:val="009B2087"/>
    <w:rsid w:val="00A0379D"/>
    <w:rsid w:val="00A23B08"/>
    <w:rsid w:val="00AE05B3"/>
    <w:rsid w:val="00C04B38"/>
    <w:rsid w:val="00D74CE4"/>
    <w:rsid w:val="00F33088"/>
    <w:rsid w:val="00FC3E96"/>
    <w:rsid w:val="00FC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0CEED9B"/>
  <w15:chartTrackingRefBased/>
  <w15:docId w15:val="{1BB75E04-EDE5-4818-9419-B20C40F9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75D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5DD"/>
    <w:rPr>
      <w:color w:val="0563C1" w:themeColor="hyperlink"/>
      <w:u w:val="single"/>
    </w:rPr>
  </w:style>
  <w:style w:type="character" w:styleId="UnresolvedMention">
    <w:name w:val="Unresolved Mention"/>
    <w:basedOn w:val="DefaultParagraphFont"/>
    <w:uiPriority w:val="99"/>
    <w:semiHidden/>
    <w:unhideWhenUsed/>
    <w:rsid w:val="000875DD"/>
    <w:rPr>
      <w:color w:val="605E5C"/>
      <w:shd w:val="clear" w:color="auto" w:fill="E1DFDD"/>
    </w:rPr>
  </w:style>
  <w:style w:type="character" w:customStyle="1" w:styleId="Heading2Char">
    <w:name w:val="Heading 2 Char"/>
    <w:basedOn w:val="DefaultParagraphFont"/>
    <w:link w:val="Heading2"/>
    <w:uiPriority w:val="9"/>
    <w:rsid w:val="000875D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875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8116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C5C28"/>
    <w:rPr>
      <w:b/>
      <w:bCs/>
    </w:rPr>
  </w:style>
  <w:style w:type="character" w:styleId="HTMLCode">
    <w:name w:val="HTML Code"/>
    <w:basedOn w:val="DefaultParagraphFont"/>
    <w:uiPriority w:val="99"/>
    <w:semiHidden/>
    <w:unhideWhenUsed/>
    <w:rsid w:val="00FC5C28"/>
    <w:rPr>
      <w:rFonts w:ascii="Courier New" w:eastAsia="Times New Roman" w:hAnsi="Courier New" w:cs="Courier New"/>
      <w:sz w:val="20"/>
      <w:szCs w:val="20"/>
    </w:rPr>
  </w:style>
  <w:style w:type="table" w:styleId="TableGrid">
    <w:name w:val="Table Grid"/>
    <w:basedOn w:val="TableNormal"/>
    <w:uiPriority w:val="39"/>
    <w:rsid w:val="0011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059">
      <w:bodyDiv w:val="1"/>
      <w:marLeft w:val="0"/>
      <w:marRight w:val="0"/>
      <w:marTop w:val="0"/>
      <w:marBottom w:val="0"/>
      <w:divBdr>
        <w:top w:val="none" w:sz="0" w:space="0" w:color="auto"/>
        <w:left w:val="none" w:sz="0" w:space="0" w:color="auto"/>
        <w:bottom w:val="none" w:sz="0" w:space="0" w:color="auto"/>
        <w:right w:val="none" w:sz="0" w:space="0" w:color="auto"/>
      </w:divBdr>
    </w:div>
    <w:div w:id="196629876">
      <w:bodyDiv w:val="1"/>
      <w:marLeft w:val="0"/>
      <w:marRight w:val="0"/>
      <w:marTop w:val="0"/>
      <w:marBottom w:val="0"/>
      <w:divBdr>
        <w:top w:val="none" w:sz="0" w:space="0" w:color="auto"/>
        <w:left w:val="none" w:sz="0" w:space="0" w:color="auto"/>
        <w:bottom w:val="none" w:sz="0" w:space="0" w:color="auto"/>
        <w:right w:val="none" w:sz="0" w:space="0" w:color="auto"/>
      </w:divBdr>
      <w:divsChild>
        <w:div w:id="351497170">
          <w:marLeft w:val="0"/>
          <w:marRight w:val="0"/>
          <w:marTop w:val="0"/>
          <w:marBottom w:val="0"/>
          <w:divBdr>
            <w:top w:val="none" w:sz="0" w:space="0" w:color="auto"/>
            <w:left w:val="none" w:sz="0" w:space="0" w:color="auto"/>
            <w:bottom w:val="none" w:sz="0" w:space="0" w:color="auto"/>
            <w:right w:val="none" w:sz="0" w:space="0" w:color="auto"/>
          </w:divBdr>
        </w:div>
      </w:divsChild>
    </w:div>
    <w:div w:id="326858998">
      <w:bodyDiv w:val="1"/>
      <w:marLeft w:val="0"/>
      <w:marRight w:val="0"/>
      <w:marTop w:val="0"/>
      <w:marBottom w:val="0"/>
      <w:divBdr>
        <w:top w:val="none" w:sz="0" w:space="0" w:color="auto"/>
        <w:left w:val="none" w:sz="0" w:space="0" w:color="auto"/>
        <w:bottom w:val="none" w:sz="0" w:space="0" w:color="auto"/>
        <w:right w:val="none" w:sz="0" w:space="0" w:color="auto"/>
      </w:divBdr>
    </w:div>
    <w:div w:id="623656399">
      <w:bodyDiv w:val="1"/>
      <w:marLeft w:val="0"/>
      <w:marRight w:val="0"/>
      <w:marTop w:val="0"/>
      <w:marBottom w:val="0"/>
      <w:divBdr>
        <w:top w:val="none" w:sz="0" w:space="0" w:color="auto"/>
        <w:left w:val="none" w:sz="0" w:space="0" w:color="auto"/>
        <w:bottom w:val="none" w:sz="0" w:space="0" w:color="auto"/>
        <w:right w:val="none" w:sz="0" w:space="0" w:color="auto"/>
      </w:divBdr>
      <w:divsChild>
        <w:div w:id="674723079">
          <w:marLeft w:val="0"/>
          <w:marRight w:val="0"/>
          <w:marTop w:val="210"/>
          <w:marBottom w:val="0"/>
          <w:divBdr>
            <w:top w:val="none" w:sz="0" w:space="0" w:color="auto"/>
            <w:left w:val="none" w:sz="0" w:space="0" w:color="auto"/>
            <w:bottom w:val="none" w:sz="0" w:space="0" w:color="auto"/>
            <w:right w:val="none" w:sz="0" w:space="0" w:color="auto"/>
          </w:divBdr>
        </w:div>
        <w:div w:id="1470631978">
          <w:marLeft w:val="0"/>
          <w:marRight w:val="0"/>
          <w:marTop w:val="210"/>
          <w:marBottom w:val="360"/>
          <w:divBdr>
            <w:top w:val="none" w:sz="0" w:space="0" w:color="auto"/>
            <w:left w:val="none" w:sz="0" w:space="0" w:color="auto"/>
            <w:bottom w:val="none" w:sz="0" w:space="0" w:color="auto"/>
            <w:right w:val="none" w:sz="0" w:space="0" w:color="auto"/>
          </w:divBdr>
        </w:div>
      </w:divsChild>
    </w:div>
    <w:div w:id="684790251">
      <w:bodyDiv w:val="1"/>
      <w:marLeft w:val="0"/>
      <w:marRight w:val="0"/>
      <w:marTop w:val="0"/>
      <w:marBottom w:val="0"/>
      <w:divBdr>
        <w:top w:val="none" w:sz="0" w:space="0" w:color="auto"/>
        <w:left w:val="none" w:sz="0" w:space="0" w:color="auto"/>
        <w:bottom w:val="none" w:sz="0" w:space="0" w:color="auto"/>
        <w:right w:val="none" w:sz="0" w:space="0" w:color="auto"/>
      </w:divBdr>
      <w:divsChild>
        <w:div w:id="940719997">
          <w:marLeft w:val="-225"/>
          <w:marRight w:val="-225"/>
          <w:marTop w:val="0"/>
          <w:marBottom w:val="0"/>
          <w:divBdr>
            <w:top w:val="none" w:sz="0" w:space="0" w:color="auto"/>
            <w:left w:val="none" w:sz="0" w:space="0" w:color="auto"/>
            <w:bottom w:val="none" w:sz="0" w:space="0" w:color="auto"/>
            <w:right w:val="none" w:sz="0" w:space="0" w:color="auto"/>
          </w:divBdr>
          <w:divsChild>
            <w:div w:id="1950434670">
              <w:marLeft w:val="0"/>
              <w:marRight w:val="0"/>
              <w:marTop w:val="480"/>
              <w:marBottom w:val="240"/>
              <w:divBdr>
                <w:top w:val="none" w:sz="0" w:space="0" w:color="auto"/>
                <w:left w:val="none" w:sz="0" w:space="0" w:color="auto"/>
                <w:bottom w:val="none" w:sz="0" w:space="0" w:color="auto"/>
                <w:right w:val="none" w:sz="0" w:space="0" w:color="auto"/>
              </w:divBdr>
            </w:div>
          </w:divsChild>
        </w:div>
        <w:div w:id="1777941853">
          <w:marLeft w:val="-225"/>
          <w:marRight w:val="-225"/>
          <w:marTop w:val="0"/>
          <w:marBottom w:val="0"/>
          <w:divBdr>
            <w:top w:val="none" w:sz="0" w:space="0" w:color="auto"/>
            <w:left w:val="none" w:sz="0" w:space="0" w:color="auto"/>
            <w:bottom w:val="none" w:sz="0" w:space="0" w:color="auto"/>
            <w:right w:val="none" w:sz="0" w:space="0" w:color="auto"/>
          </w:divBdr>
          <w:divsChild>
            <w:div w:id="642808760">
              <w:marLeft w:val="0"/>
              <w:marRight w:val="0"/>
              <w:marTop w:val="240"/>
              <w:marBottom w:val="0"/>
              <w:divBdr>
                <w:top w:val="none" w:sz="0" w:space="0" w:color="auto"/>
                <w:left w:val="none" w:sz="0" w:space="0" w:color="auto"/>
                <w:bottom w:val="none" w:sz="0" w:space="0" w:color="auto"/>
                <w:right w:val="none" w:sz="0" w:space="0" w:color="auto"/>
              </w:divBdr>
              <w:divsChild>
                <w:div w:id="460655774">
                  <w:marLeft w:val="0"/>
                  <w:marRight w:val="0"/>
                  <w:marTop w:val="0"/>
                  <w:marBottom w:val="0"/>
                  <w:divBdr>
                    <w:top w:val="none" w:sz="0" w:space="0" w:color="auto"/>
                    <w:left w:val="none" w:sz="0" w:space="0" w:color="auto"/>
                    <w:bottom w:val="none" w:sz="0" w:space="0" w:color="auto"/>
                    <w:right w:val="none" w:sz="0" w:space="0" w:color="auto"/>
                  </w:divBdr>
                  <w:divsChild>
                    <w:div w:id="1209143720">
                      <w:marLeft w:val="0"/>
                      <w:marRight w:val="0"/>
                      <w:marTop w:val="0"/>
                      <w:marBottom w:val="0"/>
                      <w:divBdr>
                        <w:top w:val="none" w:sz="0" w:space="0" w:color="auto"/>
                        <w:left w:val="none" w:sz="0" w:space="0" w:color="auto"/>
                        <w:bottom w:val="none" w:sz="0" w:space="0" w:color="auto"/>
                        <w:right w:val="none" w:sz="0" w:space="0" w:color="auto"/>
                      </w:divBdr>
                    </w:div>
                    <w:div w:id="1563756191">
                      <w:marLeft w:val="0"/>
                      <w:marRight w:val="0"/>
                      <w:marTop w:val="0"/>
                      <w:marBottom w:val="0"/>
                      <w:divBdr>
                        <w:top w:val="none" w:sz="0" w:space="0" w:color="auto"/>
                        <w:left w:val="none" w:sz="0" w:space="0" w:color="auto"/>
                        <w:bottom w:val="none" w:sz="0" w:space="0" w:color="auto"/>
                        <w:right w:val="none" w:sz="0" w:space="0" w:color="auto"/>
                      </w:divBdr>
                    </w:div>
                    <w:div w:id="275799571">
                      <w:marLeft w:val="0"/>
                      <w:marRight w:val="0"/>
                      <w:marTop w:val="0"/>
                      <w:marBottom w:val="0"/>
                      <w:divBdr>
                        <w:top w:val="none" w:sz="0" w:space="0" w:color="auto"/>
                        <w:left w:val="none" w:sz="0" w:space="0" w:color="auto"/>
                        <w:bottom w:val="none" w:sz="0" w:space="0" w:color="auto"/>
                        <w:right w:val="none" w:sz="0" w:space="0" w:color="auto"/>
                      </w:divBdr>
                    </w:div>
                    <w:div w:id="7000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29020">
      <w:bodyDiv w:val="1"/>
      <w:marLeft w:val="0"/>
      <w:marRight w:val="0"/>
      <w:marTop w:val="0"/>
      <w:marBottom w:val="0"/>
      <w:divBdr>
        <w:top w:val="none" w:sz="0" w:space="0" w:color="auto"/>
        <w:left w:val="none" w:sz="0" w:space="0" w:color="auto"/>
        <w:bottom w:val="none" w:sz="0" w:space="0" w:color="auto"/>
        <w:right w:val="none" w:sz="0" w:space="0" w:color="auto"/>
      </w:divBdr>
    </w:div>
    <w:div w:id="758599135">
      <w:bodyDiv w:val="1"/>
      <w:marLeft w:val="0"/>
      <w:marRight w:val="0"/>
      <w:marTop w:val="0"/>
      <w:marBottom w:val="0"/>
      <w:divBdr>
        <w:top w:val="none" w:sz="0" w:space="0" w:color="auto"/>
        <w:left w:val="none" w:sz="0" w:space="0" w:color="auto"/>
        <w:bottom w:val="none" w:sz="0" w:space="0" w:color="auto"/>
        <w:right w:val="none" w:sz="0" w:space="0" w:color="auto"/>
      </w:divBdr>
      <w:divsChild>
        <w:div w:id="380372254">
          <w:marLeft w:val="0"/>
          <w:marRight w:val="0"/>
          <w:marTop w:val="210"/>
          <w:marBottom w:val="0"/>
          <w:divBdr>
            <w:top w:val="none" w:sz="0" w:space="0" w:color="auto"/>
            <w:left w:val="none" w:sz="0" w:space="0" w:color="auto"/>
            <w:bottom w:val="none" w:sz="0" w:space="0" w:color="auto"/>
            <w:right w:val="none" w:sz="0" w:space="0" w:color="auto"/>
          </w:divBdr>
        </w:div>
        <w:div w:id="310986428">
          <w:marLeft w:val="0"/>
          <w:marRight w:val="0"/>
          <w:marTop w:val="210"/>
          <w:marBottom w:val="360"/>
          <w:divBdr>
            <w:top w:val="none" w:sz="0" w:space="0" w:color="auto"/>
            <w:left w:val="none" w:sz="0" w:space="0" w:color="auto"/>
            <w:bottom w:val="none" w:sz="0" w:space="0" w:color="auto"/>
            <w:right w:val="none" w:sz="0" w:space="0" w:color="auto"/>
          </w:divBdr>
        </w:div>
      </w:divsChild>
    </w:div>
    <w:div w:id="1318417881">
      <w:bodyDiv w:val="1"/>
      <w:marLeft w:val="0"/>
      <w:marRight w:val="0"/>
      <w:marTop w:val="0"/>
      <w:marBottom w:val="0"/>
      <w:divBdr>
        <w:top w:val="none" w:sz="0" w:space="0" w:color="auto"/>
        <w:left w:val="none" w:sz="0" w:space="0" w:color="auto"/>
        <w:bottom w:val="none" w:sz="0" w:space="0" w:color="auto"/>
        <w:right w:val="none" w:sz="0" w:space="0" w:color="auto"/>
      </w:divBdr>
      <w:divsChild>
        <w:div w:id="224609864">
          <w:marLeft w:val="0"/>
          <w:marRight w:val="0"/>
          <w:marTop w:val="0"/>
          <w:marBottom w:val="0"/>
          <w:divBdr>
            <w:top w:val="none" w:sz="0" w:space="0" w:color="auto"/>
            <w:left w:val="none" w:sz="0" w:space="0" w:color="auto"/>
            <w:bottom w:val="none" w:sz="0" w:space="0" w:color="auto"/>
            <w:right w:val="none" w:sz="0" w:space="0" w:color="auto"/>
          </w:divBdr>
        </w:div>
      </w:divsChild>
    </w:div>
    <w:div w:id="1445613840">
      <w:bodyDiv w:val="1"/>
      <w:marLeft w:val="0"/>
      <w:marRight w:val="0"/>
      <w:marTop w:val="0"/>
      <w:marBottom w:val="0"/>
      <w:divBdr>
        <w:top w:val="none" w:sz="0" w:space="0" w:color="auto"/>
        <w:left w:val="none" w:sz="0" w:space="0" w:color="auto"/>
        <w:bottom w:val="none" w:sz="0" w:space="0" w:color="auto"/>
        <w:right w:val="none" w:sz="0" w:space="0" w:color="auto"/>
      </w:divBdr>
    </w:div>
    <w:div w:id="1467161332">
      <w:bodyDiv w:val="1"/>
      <w:marLeft w:val="0"/>
      <w:marRight w:val="0"/>
      <w:marTop w:val="0"/>
      <w:marBottom w:val="0"/>
      <w:divBdr>
        <w:top w:val="none" w:sz="0" w:space="0" w:color="auto"/>
        <w:left w:val="none" w:sz="0" w:space="0" w:color="auto"/>
        <w:bottom w:val="none" w:sz="0" w:space="0" w:color="auto"/>
        <w:right w:val="none" w:sz="0" w:space="0" w:color="auto"/>
      </w:divBdr>
    </w:div>
    <w:div w:id="1525483979">
      <w:bodyDiv w:val="1"/>
      <w:marLeft w:val="0"/>
      <w:marRight w:val="0"/>
      <w:marTop w:val="0"/>
      <w:marBottom w:val="0"/>
      <w:divBdr>
        <w:top w:val="none" w:sz="0" w:space="0" w:color="auto"/>
        <w:left w:val="none" w:sz="0" w:space="0" w:color="auto"/>
        <w:bottom w:val="none" w:sz="0" w:space="0" w:color="auto"/>
        <w:right w:val="none" w:sz="0" w:space="0" w:color="auto"/>
      </w:divBdr>
    </w:div>
    <w:div w:id="1584412019">
      <w:bodyDiv w:val="1"/>
      <w:marLeft w:val="0"/>
      <w:marRight w:val="0"/>
      <w:marTop w:val="0"/>
      <w:marBottom w:val="0"/>
      <w:divBdr>
        <w:top w:val="none" w:sz="0" w:space="0" w:color="auto"/>
        <w:left w:val="none" w:sz="0" w:space="0" w:color="auto"/>
        <w:bottom w:val="none" w:sz="0" w:space="0" w:color="auto"/>
        <w:right w:val="none" w:sz="0" w:space="0" w:color="auto"/>
      </w:divBdr>
      <w:divsChild>
        <w:div w:id="1832016685">
          <w:marLeft w:val="0"/>
          <w:marRight w:val="0"/>
          <w:marTop w:val="210"/>
          <w:marBottom w:val="0"/>
          <w:divBdr>
            <w:top w:val="none" w:sz="0" w:space="0" w:color="auto"/>
            <w:left w:val="none" w:sz="0" w:space="0" w:color="auto"/>
            <w:bottom w:val="none" w:sz="0" w:space="0" w:color="auto"/>
            <w:right w:val="none" w:sz="0" w:space="0" w:color="auto"/>
          </w:divBdr>
        </w:div>
        <w:div w:id="1669095730">
          <w:marLeft w:val="0"/>
          <w:marRight w:val="0"/>
          <w:marTop w:val="210"/>
          <w:marBottom w:val="360"/>
          <w:divBdr>
            <w:top w:val="none" w:sz="0" w:space="0" w:color="auto"/>
            <w:left w:val="none" w:sz="0" w:space="0" w:color="auto"/>
            <w:bottom w:val="none" w:sz="0" w:space="0" w:color="auto"/>
            <w:right w:val="none" w:sz="0" w:space="0" w:color="auto"/>
          </w:divBdr>
        </w:div>
      </w:divsChild>
    </w:div>
    <w:div w:id="1593590202">
      <w:bodyDiv w:val="1"/>
      <w:marLeft w:val="0"/>
      <w:marRight w:val="0"/>
      <w:marTop w:val="0"/>
      <w:marBottom w:val="0"/>
      <w:divBdr>
        <w:top w:val="none" w:sz="0" w:space="0" w:color="auto"/>
        <w:left w:val="none" w:sz="0" w:space="0" w:color="auto"/>
        <w:bottom w:val="none" w:sz="0" w:space="0" w:color="auto"/>
        <w:right w:val="none" w:sz="0" w:space="0" w:color="auto"/>
      </w:divBdr>
      <w:divsChild>
        <w:div w:id="719284195">
          <w:marLeft w:val="-225"/>
          <w:marRight w:val="-225"/>
          <w:marTop w:val="0"/>
          <w:marBottom w:val="0"/>
          <w:divBdr>
            <w:top w:val="none" w:sz="0" w:space="0" w:color="auto"/>
            <w:left w:val="none" w:sz="0" w:space="0" w:color="auto"/>
            <w:bottom w:val="none" w:sz="0" w:space="0" w:color="auto"/>
            <w:right w:val="none" w:sz="0" w:space="0" w:color="auto"/>
          </w:divBdr>
          <w:divsChild>
            <w:div w:id="1699356115">
              <w:marLeft w:val="0"/>
              <w:marRight w:val="0"/>
              <w:marTop w:val="480"/>
              <w:marBottom w:val="240"/>
              <w:divBdr>
                <w:top w:val="none" w:sz="0" w:space="0" w:color="auto"/>
                <w:left w:val="none" w:sz="0" w:space="0" w:color="auto"/>
                <w:bottom w:val="none" w:sz="0" w:space="0" w:color="auto"/>
                <w:right w:val="none" w:sz="0" w:space="0" w:color="auto"/>
              </w:divBdr>
            </w:div>
          </w:divsChild>
        </w:div>
        <w:div w:id="415131104">
          <w:marLeft w:val="-225"/>
          <w:marRight w:val="-225"/>
          <w:marTop w:val="0"/>
          <w:marBottom w:val="0"/>
          <w:divBdr>
            <w:top w:val="none" w:sz="0" w:space="0" w:color="auto"/>
            <w:left w:val="none" w:sz="0" w:space="0" w:color="auto"/>
            <w:bottom w:val="none" w:sz="0" w:space="0" w:color="auto"/>
            <w:right w:val="none" w:sz="0" w:space="0" w:color="auto"/>
          </w:divBdr>
          <w:divsChild>
            <w:div w:id="1611475688">
              <w:marLeft w:val="0"/>
              <w:marRight w:val="0"/>
              <w:marTop w:val="240"/>
              <w:marBottom w:val="0"/>
              <w:divBdr>
                <w:top w:val="none" w:sz="0" w:space="0" w:color="auto"/>
                <w:left w:val="none" w:sz="0" w:space="0" w:color="auto"/>
                <w:bottom w:val="none" w:sz="0" w:space="0" w:color="auto"/>
                <w:right w:val="none" w:sz="0" w:space="0" w:color="auto"/>
              </w:divBdr>
              <w:divsChild>
                <w:div w:id="368646638">
                  <w:marLeft w:val="0"/>
                  <w:marRight w:val="0"/>
                  <w:marTop w:val="0"/>
                  <w:marBottom w:val="0"/>
                  <w:divBdr>
                    <w:top w:val="none" w:sz="0" w:space="0" w:color="auto"/>
                    <w:left w:val="none" w:sz="0" w:space="0" w:color="auto"/>
                    <w:bottom w:val="none" w:sz="0" w:space="0" w:color="auto"/>
                    <w:right w:val="none" w:sz="0" w:space="0" w:color="auto"/>
                  </w:divBdr>
                  <w:divsChild>
                    <w:div w:id="403912753">
                      <w:marLeft w:val="0"/>
                      <w:marRight w:val="0"/>
                      <w:marTop w:val="0"/>
                      <w:marBottom w:val="0"/>
                      <w:divBdr>
                        <w:top w:val="none" w:sz="0" w:space="0" w:color="auto"/>
                        <w:left w:val="none" w:sz="0" w:space="0" w:color="auto"/>
                        <w:bottom w:val="none" w:sz="0" w:space="0" w:color="auto"/>
                        <w:right w:val="none" w:sz="0" w:space="0" w:color="auto"/>
                      </w:divBdr>
                    </w:div>
                    <w:div w:id="1099719271">
                      <w:marLeft w:val="0"/>
                      <w:marRight w:val="0"/>
                      <w:marTop w:val="0"/>
                      <w:marBottom w:val="0"/>
                      <w:divBdr>
                        <w:top w:val="none" w:sz="0" w:space="0" w:color="auto"/>
                        <w:left w:val="none" w:sz="0" w:space="0" w:color="auto"/>
                        <w:bottom w:val="none" w:sz="0" w:space="0" w:color="auto"/>
                        <w:right w:val="none" w:sz="0" w:space="0" w:color="auto"/>
                      </w:divBdr>
                    </w:div>
                    <w:div w:id="722488462">
                      <w:marLeft w:val="0"/>
                      <w:marRight w:val="0"/>
                      <w:marTop w:val="0"/>
                      <w:marBottom w:val="0"/>
                      <w:divBdr>
                        <w:top w:val="none" w:sz="0" w:space="0" w:color="auto"/>
                        <w:left w:val="none" w:sz="0" w:space="0" w:color="auto"/>
                        <w:bottom w:val="none" w:sz="0" w:space="0" w:color="auto"/>
                        <w:right w:val="none" w:sz="0" w:space="0" w:color="auto"/>
                      </w:divBdr>
                    </w:div>
                    <w:div w:id="1361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59087">
      <w:bodyDiv w:val="1"/>
      <w:marLeft w:val="0"/>
      <w:marRight w:val="0"/>
      <w:marTop w:val="0"/>
      <w:marBottom w:val="0"/>
      <w:divBdr>
        <w:top w:val="none" w:sz="0" w:space="0" w:color="auto"/>
        <w:left w:val="none" w:sz="0" w:space="0" w:color="auto"/>
        <w:bottom w:val="none" w:sz="0" w:space="0" w:color="auto"/>
        <w:right w:val="none" w:sz="0" w:space="0" w:color="auto"/>
      </w:divBdr>
      <w:divsChild>
        <w:div w:id="508299095">
          <w:marLeft w:val="-225"/>
          <w:marRight w:val="-225"/>
          <w:marTop w:val="0"/>
          <w:marBottom w:val="0"/>
          <w:divBdr>
            <w:top w:val="none" w:sz="0" w:space="0" w:color="auto"/>
            <w:left w:val="none" w:sz="0" w:space="0" w:color="auto"/>
            <w:bottom w:val="none" w:sz="0" w:space="0" w:color="auto"/>
            <w:right w:val="none" w:sz="0" w:space="0" w:color="auto"/>
          </w:divBdr>
          <w:divsChild>
            <w:div w:id="217867268">
              <w:marLeft w:val="0"/>
              <w:marRight w:val="0"/>
              <w:marTop w:val="480"/>
              <w:marBottom w:val="240"/>
              <w:divBdr>
                <w:top w:val="none" w:sz="0" w:space="0" w:color="auto"/>
                <w:left w:val="none" w:sz="0" w:space="0" w:color="auto"/>
                <w:bottom w:val="none" w:sz="0" w:space="0" w:color="auto"/>
                <w:right w:val="none" w:sz="0" w:space="0" w:color="auto"/>
              </w:divBdr>
            </w:div>
          </w:divsChild>
        </w:div>
        <w:div w:id="595796917">
          <w:marLeft w:val="-225"/>
          <w:marRight w:val="-225"/>
          <w:marTop w:val="0"/>
          <w:marBottom w:val="0"/>
          <w:divBdr>
            <w:top w:val="none" w:sz="0" w:space="0" w:color="auto"/>
            <w:left w:val="none" w:sz="0" w:space="0" w:color="auto"/>
            <w:bottom w:val="none" w:sz="0" w:space="0" w:color="auto"/>
            <w:right w:val="none" w:sz="0" w:space="0" w:color="auto"/>
          </w:divBdr>
          <w:divsChild>
            <w:div w:id="1517647297">
              <w:marLeft w:val="0"/>
              <w:marRight w:val="0"/>
              <w:marTop w:val="240"/>
              <w:marBottom w:val="0"/>
              <w:divBdr>
                <w:top w:val="none" w:sz="0" w:space="0" w:color="auto"/>
                <w:left w:val="none" w:sz="0" w:space="0" w:color="auto"/>
                <w:bottom w:val="none" w:sz="0" w:space="0" w:color="auto"/>
                <w:right w:val="none" w:sz="0" w:space="0" w:color="auto"/>
              </w:divBdr>
              <w:divsChild>
                <w:div w:id="1445341613">
                  <w:marLeft w:val="0"/>
                  <w:marRight w:val="0"/>
                  <w:marTop w:val="0"/>
                  <w:marBottom w:val="0"/>
                  <w:divBdr>
                    <w:top w:val="none" w:sz="0" w:space="0" w:color="auto"/>
                    <w:left w:val="none" w:sz="0" w:space="0" w:color="auto"/>
                    <w:bottom w:val="none" w:sz="0" w:space="0" w:color="auto"/>
                    <w:right w:val="none" w:sz="0" w:space="0" w:color="auto"/>
                  </w:divBdr>
                  <w:divsChild>
                    <w:div w:id="381028689">
                      <w:marLeft w:val="0"/>
                      <w:marRight w:val="0"/>
                      <w:marTop w:val="0"/>
                      <w:marBottom w:val="0"/>
                      <w:divBdr>
                        <w:top w:val="none" w:sz="0" w:space="0" w:color="auto"/>
                        <w:left w:val="none" w:sz="0" w:space="0" w:color="auto"/>
                        <w:bottom w:val="none" w:sz="0" w:space="0" w:color="auto"/>
                        <w:right w:val="none" w:sz="0" w:space="0" w:color="auto"/>
                      </w:divBdr>
                    </w:div>
                    <w:div w:id="1753811679">
                      <w:marLeft w:val="0"/>
                      <w:marRight w:val="0"/>
                      <w:marTop w:val="0"/>
                      <w:marBottom w:val="0"/>
                      <w:divBdr>
                        <w:top w:val="none" w:sz="0" w:space="0" w:color="auto"/>
                        <w:left w:val="none" w:sz="0" w:space="0" w:color="auto"/>
                        <w:bottom w:val="none" w:sz="0" w:space="0" w:color="auto"/>
                        <w:right w:val="none" w:sz="0" w:space="0" w:color="auto"/>
                      </w:divBdr>
                    </w:div>
                    <w:div w:id="341056092">
                      <w:marLeft w:val="0"/>
                      <w:marRight w:val="0"/>
                      <w:marTop w:val="0"/>
                      <w:marBottom w:val="0"/>
                      <w:divBdr>
                        <w:top w:val="none" w:sz="0" w:space="0" w:color="auto"/>
                        <w:left w:val="none" w:sz="0" w:space="0" w:color="auto"/>
                        <w:bottom w:val="none" w:sz="0" w:space="0" w:color="auto"/>
                        <w:right w:val="none" w:sz="0" w:space="0" w:color="auto"/>
                      </w:divBdr>
                    </w:div>
                    <w:div w:id="11681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9698">
      <w:bodyDiv w:val="1"/>
      <w:marLeft w:val="0"/>
      <w:marRight w:val="0"/>
      <w:marTop w:val="0"/>
      <w:marBottom w:val="0"/>
      <w:divBdr>
        <w:top w:val="none" w:sz="0" w:space="0" w:color="auto"/>
        <w:left w:val="none" w:sz="0" w:space="0" w:color="auto"/>
        <w:bottom w:val="none" w:sz="0" w:space="0" w:color="auto"/>
        <w:right w:val="none" w:sz="0" w:space="0" w:color="auto"/>
      </w:divBdr>
    </w:div>
    <w:div w:id="1972325970">
      <w:bodyDiv w:val="1"/>
      <w:marLeft w:val="0"/>
      <w:marRight w:val="0"/>
      <w:marTop w:val="0"/>
      <w:marBottom w:val="0"/>
      <w:divBdr>
        <w:top w:val="none" w:sz="0" w:space="0" w:color="auto"/>
        <w:left w:val="none" w:sz="0" w:space="0" w:color="auto"/>
        <w:bottom w:val="none" w:sz="0" w:space="0" w:color="auto"/>
        <w:right w:val="none" w:sz="0" w:space="0" w:color="auto"/>
      </w:divBdr>
    </w:div>
    <w:div w:id="2018534768">
      <w:bodyDiv w:val="1"/>
      <w:marLeft w:val="0"/>
      <w:marRight w:val="0"/>
      <w:marTop w:val="0"/>
      <w:marBottom w:val="0"/>
      <w:divBdr>
        <w:top w:val="none" w:sz="0" w:space="0" w:color="auto"/>
        <w:left w:val="none" w:sz="0" w:space="0" w:color="auto"/>
        <w:bottom w:val="none" w:sz="0" w:space="0" w:color="auto"/>
        <w:right w:val="none" w:sz="0" w:space="0" w:color="auto"/>
      </w:divBdr>
      <w:divsChild>
        <w:div w:id="1566796830">
          <w:marLeft w:val="-225"/>
          <w:marRight w:val="-225"/>
          <w:marTop w:val="0"/>
          <w:marBottom w:val="0"/>
          <w:divBdr>
            <w:top w:val="none" w:sz="0" w:space="0" w:color="auto"/>
            <w:left w:val="none" w:sz="0" w:space="0" w:color="auto"/>
            <w:bottom w:val="none" w:sz="0" w:space="0" w:color="auto"/>
            <w:right w:val="none" w:sz="0" w:space="0" w:color="auto"/>
          </w:divBdr>
          <w:divsChild>
            <w:div w:id="149643713">
              <w:marLeft w:val="0"/>
              <w:marRight w:val="0"/>
              <w:marTop w:val="480"/>
              <w:marBottom w:val="240"/>
              <w:divBdr>
                <w:top w:val="none" w:sz="0" w:space="0" w:color="auto"/>
                <w:left w:val="none" w:sz="0" w:space="0" w:color="auto"/>
                <w:bottom w:val="none" w:sz="0" w:space="0" w:color="auto"/>
                <w:right w:val="none" w:sz="0" w:space="0" w:color="auto"/>
              </w:divBdr>
            </w:div>
          </w:divsChild>
        </w:div>
        <w:div w:id="1547447609">
          <w:marLeft w:val="-225"/>
          <w:marRight w:val="-225"/>
          <w:marTop w:val="0"/>
          <w:marBottom w:val="0"/>
          <w:divBdr>
            <w:top w:val="none" w:sz="0" w:space="0" w:color="auto"/>
            <w:left w:val="none" w:sz="0" w:space="0" w:color="auto"/>
            <w:bottom w:val="none" w:sz="0" w:space="0" w:color="auto"/>
            <w:right w:val="none" w:sz="0" w:space="0" w:color="auto"/>
          </w:divBdr>
          <w:divsChild>
            <w:div w:id="2073845228">
              <w:marLeft w:val="0"/>
              <w:marRight w:val="0"/>
              <w:marTop w:val="240"/>
              <w:marBottom w:val="0"/>
              <w:divBdr>
                <w:top w:val="none" w:sz="0" w:space="0" w:color="auto"/>
                <w:left w:val="none" w:sz="0" w:space="0" w:color="auto"/>
                <w:bottom w:val="none" w:sz="0" w:space="0" w:color="auto"/>
                <w:right w:val="none" w:sz="0" w:space="0" w:color="auto"/>
              </w:divBdr>
              <w:divsChild>
                <w:div w:id="922684533">
                  <w:marLeft w:val="0"/>
                  <w:marRight w:val="0"/>
                  <w:marTop w:val="0"/>
                  <w:marBottom w:val="0"/>
                  <w:divBdr>
                    <w:top w:val="none" w:sz="0" w:space="0" w:color="auto"/>
                    <w:left w:val="none" w:sz="0" w:space="0" w:color="auto"/>
                    <w:bottom w:val="none" w:sz="0" w:space="0" w:color="auto"/>
                    <w:right w:val="none" w:sz="0" w:space="0" w:color="auto"/>
                  </w:divBdr>
                  <w:divsChild>
                    <w:div w:id="1832526214">
                      <w:marLeft w:val="0"/>
                      <w:marRight w:val="0"/>
                      <w:marTop w:val="0"/>
                      <w:marBottom w:val="0"/>
                      <w:divBdr>
                        <w:top w:val="none" w:sz="0" w:space="0" w:color="auto"/>
                        <w:left w:val="none" w:sz="0" w:space="0" w:color="auto"/>
                        <w:bottom w:val="none" w:sz="0" w:space="0" w:color="auto"/>
                        <w:right w:val="none" w:sz="0" w:space="0" w:color="auto"/>
                      </w:divBdr>
                    </w:div>
                    <w:div w:id="389769939">
                      <w:marLeft w:val="0"/>
                      <w:marRight w:val="0"/>
                      <w:marTop w:val="0"/>
                      <w:marBottom w:val="0"/>
                      <w:divBdr>
                        <w:top w:val="none" w:sz="0" w:space="0" w:color="auto"/>
                        <w:left w:val="none" w:sz="0" w:space="0" w:color="auto"/>
                        <w:bottom w:val="none" w:sz="0" w:space="0" w:color="auto"/>
                        <w:right w:val="none" w:sz="0" w:space="0" w:color="auto"/>
                      </w:divBdr>
                    </w:div>
                    <w:div w:id="950822539">
                      <w:marLeft w:val="0"/>
                      <w:marRight w:val="0"/>
                      <w:marTop w:val="0"/>
                      <w:marBottom w:val="0"/>
                      <w:divBdr>
                        <w:top w:val="none" w:sz="0" w:space="0" w:color="auto"/>
                        <w:left w:val="none" w:sz="0" w:space="0" w:color="auto"/>
                        <w:bottom w:val="none" w:sz="0" w:space="0" w:color="auto"/>
                        <w:right w:val="none" w:sz="0" w:space="0" w:color="auto"/>
                      </w:divBdr>
                    </w:div>
                    <w:div w:id="2552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52377">
      <w:bodyDiv w:val="1"/>
      <w:marLeft w:val="0"/>
      <w:marRight w:val="0"/>
      <w:marTop w:val="0"/>
      <w:marBottom w:val="0"/>
      <w:divBdr>
        <w:top w:val="none" w:sz="0" w:space="0" w:color="auto"/>
        <w:left w:val="none" w:sz="0" w:space="0" w:color="auto"/>
        <w:bottom w:val="none" w:sz="0" w:space="0" w:color="auto"/>
        <w:right w:val="none" w:sz="0" w:space="0" w:color="auto"/>
      </w:divBdr>
      <w:divsChild>
        <w:div w:id="1792624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loudbees.com/docs/cloudbees-ci/latest/pipelines/types-of-pipelines" TargetMode="External"/><Relationship Id="rId13" Type="http://schemas.openxmlformats.org/officeDocument/2006/relationships/hyperlink" Target="https://docs.cloudbees.com/docs/cloudbees-ci/latest/casc-controller/create-bundle" TargetMode="External"/><Relationship Id="rId18" Type="http://schemas.openxmlformats.org/officeDocument/2006/relationships/hyperlink" Target="https://docs.cloudbees.com/docs/cloudbees-ci/latest/casc-controller/create-bundle" TargetMode="External"/><Relationship Id="rId26" Type="http://schemas.openxmlformats.org/officeDocument/2006/relationships/control" Target="activeX/activeX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xml"/><Relationship Id="rId34" Type="http://schemas.openxmlformats.org/officeDocument/2006/relationships/control" Target="activeX/activeX14.xml"/><Relationship Id="rId7" Type="http://schemas.openxmlformats.org/officeDocument/2006/relationships/hyperlink" Target="https://docs.cloudbees.com/docs/cloudbees-ci/latest/pipelines/types-of-pipelines" TargetMode="External"/><Relationship Id="rId12" Type="http://schemas.openxmlformats.org/officeDocument/2006/relationships/hyperlink" Target="https://docs.cloudbees.com/docs/cloudbees-ci/latest/casc-controller/" TargetMode="External"/><Relationship Id="rId17" Type="http://schemas.openxmlformats.org/officeDocument/2006/relationships/hyperlink" Target="https://docs.cloudbees.com/docs/cloudbees-ci/latest/casc-controller/create-bundle" TargetMode="External"/><Relationship Id="rId25" Type="http://schemas.openxmlformats.org/officeDocument/2006/relationships/control" Target="activeX/activeX5.xml"/><Relationship Id="rId33" Type="http://schemas.openxmlformats.org/officeDocument/2006/relationships/control" Target="activeX/activeX1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loudbees.com/docs/cloudbees-ci/latest/casc-controller/create-bundle" TargetMode="External"/><Relationship Id="rId20" Type="http://schemas.openxmlformats.org/officeDocument/2006/relationships/image" Target="media/image1.wmf"/><Relationship Id="rId29"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docs.cloudbees.com/docs/cloudbees-ci/latest/pipelines/types-of-pipelines" TargetMode="External"/><Relationship Id="rId11" Type="http://schemas.openxmlformats.org/officeDocument/2006/relationships/hyperlink" Target="https://docs.cloudbees.com/docs/cloudbees-ci/latest/pipelines/pipeline-as-code" TargetMode="External"/><Relationship Id="rId24" Type="http://schemas.openxmlformats.org/officeDocument/2006/relationships/control" Target="activeX/activeX4.xml"/><Relationship Id="rId32" Type="http://schemas.openxmlformats.org/officeDocument/2006/relationships/control" Target="activeX/activeX12.xml"/><Relationship Id="rId37" Type="http://schemas.openxmlformats.org/officeDocument/2006/relationships/image" Target="media/image2.png"/><Relationship Id="rId5" Type="http://schemas.openxmlformats.org/officeDocument/2006/relationships/hyperlink" Target="https://docs.cloudbees.com/docs/cloudbees-ci/latest/plugin-management/configuring-plugin-catalogs" TargetMode="External"/><Relationship Id="rId15" Type="http://schemas.openxmlformats.org/officeDocument/2006/relationships/hyperlink" Target="https://docs.cloudbees.com/docs/cloudbees-ci/latest/casc-controller/create-bundle" TargetMode="External"/><Relationship Id="rId23" Type="http://schemas.openxmlformats.org/officeDocument/2006/relationships/control" Target="activeX/activeX3.xml"/><Relationship Id="rId28" Type="http://schemas.openxmlformats.org/officeDocument/2006/relationships/control" Target="activeX/activeX8.xml"/><Relationship Id="rId36" Type="http://schemas.openxmlformats.org/officeDocument/2006/relationships/control" Target="activeX/activeX16.xml"/><Relationship Id="rId10" Type="http://schemas.openxmlformats.org/officeDocument/2006/relationships/hyperlink" Target="https://docs.cloudbees.com/docs/cloudbees-ci/latest/pipelines/pipeline-policies" TargetMode="External"/><Relationship Id="rId19" Type="http://schemas.openxmlformats.org/officeDocument/2006/relationships/hyperlink" Target="https://docs.cloudbees.com/docs/cloudbees-ci/latest/casc-controller/create-bundle" TargetMode="External"/><Relationship Id="rId31"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hyperlink" Target="https://docs.cloudbees.com/docs/cloudbees-ci/latest/pipelines/types-of-pipelines" TargetMode="External"/><Relationship Id="rId14" Type="http://schemas.openxmlformats.org/officeDocument/2006/relationships/hyperlink" Target="https://docs.cloudbees.com/docs/cloudbees-ci/latest/casc-controller/create-bundle" TargetMode="External"/><Relationship Id="rId22" Type="http://schemas.openxmlformats.org/officeDocument/2006/relationships/control" Target="activeX/activeX2.xml"/><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Surendhiran Muthusamy</dc:creator>
  <cp:keywords/>
  <dc:description/>
  <cp:lastModifiedBy>Muthusamy, Surendhiran (Cognizant)</cp:lastModifiedBy>
  <cp:revision>3</cp:revision>
  <dcterms:created xsi:type="dcterms:W3CDTF">2024-03-08T06:16:00Z</dcterms:created>
  <dcterms:modified xsi:type="dcterms:W3CDTF">2024-03-09T13:06:00Z</dcterms:modified>
</cp:coreProperties>
</file>