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C5DA4" w14:textId="77777777" w:rsidR="00FB14E0" w:rsidRPr="00FB14E0" w:rsidRDefault="00FB14E0" w:rsidP="00FB14E0">
      <w:r w:rsidRPr="00FB14E0">
        <w:t>but for below case why two objects created, both holds same object 1000 a=1000 b=1000</w:t>
      </w:r>
    </w:p>
    <w:p w14:paraId="47F15A15" w14:textId="77777777" w:rsidR="00FB14E0" w:rsidRPr="00FB14E0" w:rsidRDefault="00FB14E0" w:rsidP="00FB14E0">
      <w:r w:rsidRPr="00FB14E0">
        <w:t>Good question. This is where Python behavior is often misunderstood.</w:t>
      </w:r>
    </w:p>
    <w:p w14:paraId="1119BB10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Code</w:t>
      </w:r>
    </w:p>
    <w:p w14:paraId="232A09B7" w14:textId="77777777" w:rsidR="00FB14E0" w:rsidRPr="00FB14E0" w:rsidRDefault="00FB14E0" w:rsidP="00FB14E0">
      <w:r w:rsidRPr="00FB14E0">
        <w:t>a = 1000</w:t>
      </w:r>
      <w:r w:rsidRPr="00FB14E0">
        <w:br/>
        <w:t>b = 1000</w:t>
      </w:r>
    </w:p>
    <w:p w14:paraId="1EC36E1A" w14:textId="77777777" w:rsidR="00FB14E0" w:rsidRPr="00FB14E0" w:rsidRDefault="00FB14E0" w:rsidP="00FB14E0">
      <w:r w:rsidRPr="00FB14E0">
        <w:pict w14:anchorId="00A16ABF">
          <v:rect id="_x0000_i1079" style="width:0;height:1.5pt" o:hralign="center" o:hrstd="t" o:hr="t" fillcolor="#a0a0a0" stroked="f"/>
        </w:pict>
      </w:r>
    </w:p>
    <w:p w14:paraId="4A638CE6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What you might think</w:t>
      </w:r>
    </w:p>
    <w:p w14:paraId="682128E5" w14:textId="77777777" w:rsidR="00FB14E0" w:rsidRPr="00FB14E0" w:rsidRDefault="00FB14E0" w:rsidP="00FB14E0">
      <w:pPr>
        <w:numPr>
          <w:ilvl w:val="0"/>
          <w:numId w:val="1"/>
        </w:numPr>
      </w:pPr>
      <w:r w:rsidRPr="00FB14E0">
        <w:t xml:space="preserve">Two variables </w:t>
      </w:r>
    </w:p>
    <w:p w14:paraId="5B2AD51F" w14:textId="77777777" w:rsidR="00FB14E0" w:rsidRPr="00FB14E0" w:rsidRDefault="00FB14E0" w:rsidP="00FB14E0">
      <w:pPr>
        <w:numPr>
          <w:ilvl w:val="0"/>
          <w:numId w:val="1"/>
        </w:numPr>
      </w:pPr>
      <w:r w:rsidRPr="00FB14E0">
        <w:t xml:space="preserve">Same value 1000 </w:t>
      </w:r>
    </w:p>
    <w:p w14:paraId="153EF0BD" w14:textId="77777777" w:rsidR="00FB14E0" w:rsidRPr="00FB14E0" w:rsidRDefault="00FB14E0" w:rsidP="00FB14E0">
      <w:pPr>
        <w:numPr>
          <w:ilvl w:val="0"/>
          <w:numId w:val="1"/>
        </w:numPr>
      </w:pPr>
      <w:r w:rsidRPr="00FB14E0">
        <w:t xml:space="preserve">So maybe same object </w:t>
      </w:r>
    </w:p>
    <w:p w14:paraId="2AA63A69" w14:textId="77777777" w:rsidR="00FB14E0" w:rsidRPr="00FB14E0" w:rsidRDefault="00FB14E0" w:rsidP="00FB14E0">
      <w:r w:rsidRPr="00FB14E0">
        <w:pict w14:anchorId="4B88CDF8">
          <v:rect id="_x0000_i1080" style="width:0;height:1.5pt" o:hralign="center" o:hrstd="t" o:hr="t" fillcolor="#a0a0a0" stroked="f"/>
        </w:pict>
      </w:r>
    </w:p>
    <w:p w14:paraId="461B8704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What actually happens (in most cases)</w:t>
      </w:r>
    </w:p>
    <w:p w14:paraId="29177920" w14:textId="77777777" w:rsidR="00FB14E0" w:rsidRPr="00FB14E0" w:rsidRDefault="00FB14E0" w:rsidP="00FB14E0">
      <w:r w:rsidRPr="00FB14E0">
        <w:t>a ───</w:t>
      </w:r>
      <w:r w:rsidRPr="00FB14E0">
        <w:rPr>
          <w:rFonts w:ascii="Arial" w:hAnsi="Arial" w:cs="Arial"/>
        </w:rPr>
        <w:t>►</w:t>
      </w:r>
      <w:r w:rsidRPr="00FB14E0">
        <w:t xml:space="preserve"> 1000   (object 1)</w:t>
      </w:r>
      <w:r w:rsidRPr="00FB14E0">
        <w:br/>
        <w:t xml:space="preserve">b </w:t>
      </w:r>
      <w:r w:rsidRPr="00FB14E0">
        <w:rPr>
          <w:rFonts w:ascii="Aptos" w:hAnsi="Aptos" w:cs="Aptos"/>
        </w:rPr>
        <w:t>───</w:t>
      </w:r>
      <w:r w:rsidRPr="00FB14E0">
        <w:rPr>
          <w:rFonts w:ascii="Arial" w:hAnsi="Arial" w:cs="Arial"/>
        </w:rPr>
        <w:t>►</w:t>
      </w:r>
      <w:r w:rsidRPr="00FB14E0">
        <w:t xml:space="preserve"> 1000   (object 2)</w:t>
      </w:r>
    </w:p>
    <w:p w14:paraId="048E7DD8" w14:textId="77777777" w:rsidR="00FB14E0" w:rsidRPr="00FB14E0" w:rsidRDefault="00FB14E0" w:rsidP="00FB14E0">
      <w:r w:rsidRPr="00FB14E0">
        <w:rPr>
          <w:rFonts w:ascii="Segoe UI Symbol" w:hAnsi="Segoe UI Symbol" w:cs="Segoe UI Symbol"/>
        </w:rPr>
        <w:t>✔</w:t>
      </w:r>
      <w:r w:rsidRPr="00FB14E0">
        <w:t xml:space="preserve">️ Two </w:t>
      </w:r>
      <w:r w:rsidRPr="00FB14E0">
        <w:rPr>
          <w:b/>
          <w:bCs/>
        </w:rPr>
        <w:t>separate objects</w:t>
      </w:r>
      <w:r w:rsidRPr="00FB14E0">
        <w:t xml:space="preserve"> are created</w:t>
      </w:r>
      <w:r w:rsidRPr="00FB14E0">
        <w:br/>
      </w:r>
      <w:r w:rsidRPr="00FB14E0">
        <w:rPr>
          <w:rFonts w:ascii="Segoe UI Symbol" w:hAnsi="Segoe UI Symbol" w:cs="Segoe UI Symbol"/>
        </w:rPr>
        <w:t>✔</w:t>
      </w:r>
      <w:r w:rsidRPr="00FB14E0">
        <w:t>️ Values are equal</w:t>
      </w:r>
      <w:r w:rsidRPr="00FB14E0">
        <w:br/>
      </w:r>
      <w:r w:rsidRPr="00FB14E0">
        <w:rPr>
          <w:rFonts w:ascii="Segoe UI Emoji" w:hAnsi="Segoe UI Emoji" w:cs="Segoe UI Emoji"/>
        </w:rPr>
        <w:t>❌</w:t>
      </w:r>
      <w:r w:rsidRPr="00FB14E0">
        <w:t xml:space="preserve"> References are different</w:t>
      </w:r>
    </w:p>
    <w:p w14:paraId="697E8A4D" w14:textId="77777777" w:rsidR="00FB14E0" w:rsidRPr="00FB14E0" w:rsidRDefault="00FB14E0" w:rsidP="00FB14E0">
      <w:r w:rsidRPr="00FB14E0">
        <w:pict w14:anchorId="5A527FDB">
          <v:rect id="_x0000_i1081" style="width:0;height:1.5pt" o:hralign="center" o:hrstd="t" o:hr="t" fillcolor="#a0a0a0" stroked="f"/>
        </w:pict>
      </w:r>
    </w:p>
    <w:p w14:paraId="368CAD13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Why does Python do this?</w:t>
      </w:r>
    </w:p>
    <w:p w14:paraId="4DD88A78" w14:textId="77777777" w:rsidR="00FB14E0" w:rsidRPr="00FB14E0" w:rsidRDefault="00FB14E0" w:rsidP="00FB14E0">
      <w:r w:rsidRPr="00FB14E0">
        <w:t>Because:</w:t>
      </w:r>
    </w:p>
    <w:p w14:paraId="0744EBE6" w14:textId="77777777" w:rsidR="00FB14E0" w:rsidRPr="00FB14E0" w:rsidRDefault="00FB14E0" w:rsidP="00FB14E0">
      <w:pPr>
        <w:numPr>
          <w:ilvl w:val="0"/>
          <w:numId w:val="2"/>
        </w:numPr>
      </w:pPr>
      <w:r w:rsidRPr="00FB14E0">
        <w:t xml:space="preserve">1000 is an </w:t>
      </w:r>
      <w:r w:rsidRPr="00FB14E0">
        <w:rPr>
          <w:b/>
          <w:bCs/>
        </w:rPr>
        <w:t>immutable integer</w:t>
      </w:r>
      <w:r w:rsidRPr="00FB14E0">
        <w:t xml:space="preserve"> </w:t>
      </w:r>
    </w:p>
    <w:p w14:paraId="7A1A82E9" w14:textId="77777777" w:rsidR="00FB14E0" w:rsidRPr="00FB14E0" w:rsidRDefault="00FB14E0" w:rsidP="00FB14E0">
      <w:pPr>
        <w:numPr>
          <w:ilvl w:val="0"/>
          <w:numId w:val="2"/>
        </w:numPr>
      </w:pPr>
      <w:r w:rsidRPr="00FB14E0">
        <w:t xml:space="preserve">Python does </w:t>
      </w:r>
      <w:r w:rsidRPr="00FB14E0">
        <w:rPr>
          <w:b/>
          <w:bCs/>
        </w:rPr>
        <w:t>not guarantee reuse</w:t>
      </w:r>
      <w:r w:rsidRPr="00FB14E0">
        <w:t xml:space="preserve"> for large integers </w:t>
      </w:r>
    </w:p>
    <w:p w14:paraId="661D12DD" w14:textId="77777777" w:rsidR="00FB14E0" w:rsidRPr="00FB14E0" w:rsidRDefault="00FB14E0" w:rsidP="00FB14E0">
      <w:r w:rsidRPr="00FB14E0">
        <w:pict w14:anchorId="29FFD4EB">
          <v:rect id="_x0000_i1082" style="width:0;height:1.5pt" o:hralign="center" o:hrstd="t" o:hr="t" fillcolor="#a0a0a0" stroked="f"/>
        </w:pict>
      </w:r>
    </w:p>
    <w:p w14:paraId="0469899F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Important Concept: Integer Interning</w:t>
      </w:r>
    </w:p>
    <w:p w14:paraId="5FD14A5D" w14:textId="77777777" w:rsidR="00FB14E0" w:rsidRPr="00FB14E0" w:rsidRDefault="00FB14E0" w:rsidP="00FB14E0">
      <w:r w:rsidRPr="00FB14E0">
        <w:t xml:space="preserve">Python </w:t>
      </w:r>
      <w:r w:rsidRPr="00FB14E0">
        <w:rPr>
          <w:b/>
          <w:bCs/>
        </w:rPr>
        <w:t>reuses objects only for small integers</w:t>
      </w:r>
      <w:r w:rsidRPr="00FB14E0">
        <w:t>:</w:t>
      </w:r>
    </w:p>
    <w:p w14:paraId="7B1EB510" w14:textId="77777777" w:rsidR="00FB14E0" w:rsidRPr="00FB14E0" w:rsidRDefault="00FB14E0" w:rsidP="00FB14E0">
      <w:r w:rsidRPr="00FB14E0">
        <w:t>-5 to 256  → cached (same object)</w:t>
      </w:r>
    </w:p>
    <w:p w14:paraId="64151A80" w14:textId="77777777" w:rsidR="00FB14E0" w:rsidRPr="00FB14E0" w:rsidRDefault="00FB14E0" w:rsidP="00FB14E0">
      <w:r w:rsidRPr="00FB14E0">
        <w:t>Example:</w:t>
      </w:r>
    </w:p>
    <w:p w14:paraId="18A68BBA" w14:textId="77777777" w:rsidR="00FB14E0" w:rsidRPr="00FB14E0" w:rsidRDefault="00FB14E0" w:rsidP="00FB14E0">
      <w:r w:rsidRPr="00FB14E0">
        <w:t>a = 10</w:t>
      </w:r>
      <w:r w:rsidRPr="00FB14E0">
        <w:br/>
        <w:t>b = 10</w:t>
      </w:r>
      <w:r w:rsidRPr="00FB14E0">
        <w:br/>
      </w:r>
      <w:r w:rsidRPr="00FB14E0">
        <w:lastRenderedPageBreak/>
        <w:br/>
        <w:t>print(a is b)   # True</w:t>
      </w:r>
    </w:p>
    <w:p w14:paraId="484B0F46" w14:textId="77777777" w:rsidR="00FB14E0" w:rsidRPr="00FB14E0" w:rsidRDefault="00FB14E0" w:rsidP="00FB14E0">
      <w:r w:rsidRPr="00FB14E0">
        <w:t>But:</w:t>
      </w:r>
    </w:p>
    <w:p w14:paraId="0295CCD2" w14:textId="77777777" w:rsidR="00FB14E0" w:rsidRPr="00FB14E0" w:rsidRDefault="00FB14E0" w:rsidP="00FB14E0">
      <w:r w:rsidRPr="00FB14E0">
        <w:t>a = 1000</w:t>
      </w:r>
      <w:r w:rsidRPr="00FB14E0">
        <w:br/>
        <w:t>b = 1000</w:t>
      </w:r>
      <w:r w:rsidRPr="00FB14E0">
        <w:br/>
      </w:r>
      <w:r w:rsidRPr="00FB14E0">
        <w:br/>
        <w:t>print(a is b)   # Usually False</w:t>
      </w:r>
    </w:p>
    <w:p w14:paraId="47DF4657" w14:textId="77777777" w:rsidR="00FB14E0" w:rsidRPr="00FB14E0" w:rsidRDefault="00FB14E0" w:rsidP="00FB14E0">
      <w:r w:rsidRPr="00FB14E0">
        <w:pict w14:anchorId="56980579">
          <v:rect id="_x0000_i1083" style="width:0;height:1.5pt" o:hralign="center" o:hrstd="t" o:hr="t" fillcolor="#a0a0a0" stroked="f"/>
        </w:pict>
      </w:r>
    </w:p>
    <w:p w14:paraId="5B9A5E55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Why not reuse all integers?</w:t>
      </w:r>
    </w:p>
    <w:p w14:paraId="4C21D4D8" w14:textId="77777777" w:rsidR="00FB14E0" w:rsidRPr="00FB14E0" w:rsidRDefault="00FB14E0" w:rsidP="00FB14E0">
      <w:pPr>
        <w:numPr>
          <w:ilvl w:val="0"/>
          <w:numId w:val="3"/>
        </w:numPr>
      </w:pPr>
      <w:r w:rsidRPr="00FB14E0">
        <w:t xml:space="preserve">Memory optimization is done only for frequently used values </w:t>
      </w:r>
    </w:p>
    <w:p w14:paraId="48EF46DF" w14:textId="77777777" w:rsidR="00FB14E0" w:rsidRPr="00FB14E0" w:rsidRDefault="00FB14E0" w:rsidP="00FB14E0">
      <w:pPr>
        <w:numPr>
          <w:ilvl w:val="0"/>
          <w:numId w:val="3"/>
        </w:numPr>
      </w:pPr>
      <w:r w:rsidRPr="00FB14E0">
        <w:t xml:space="preserve">Large numbers are created separately to avoid unnecessary caching </w:t>
      </w:r>
    </w:p>
    <w:p w14:paraId="1E7EC223" w14:textId="77777777" w:rsidR="00FB14E0" w:rsidRPr="00FB14E0" w:rsidRDefault="00FB14E0" w:rsidP="00FB14E0">
      <w:r w:rsidRPr="00FB14E0">
        <w:pict w14:anchorId="2116E573">
          <v:rect id="_x0000_i1084" style="width:0;height:1.5pt" o:hralign="center" o:hrstd="t" o:hr="t" fillcolor="#a0a0a0" stroked="f"/>
        </w:pict>
      </w:r>
    </w:p>
    <w:p w14:paraId="7FEA8C7B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Important Note (Interviews)</w:t>
      </w:r>
    </w:p>
    <w:p w14:paraId="641C4DBB" w14:textId="77777777" w:rsidR="00FB14E0" w:rsidRPr="00FB14E0" w:rsidRDefault="00FB14E0" w:rsidP="00FB14E0">
      <w:r w:rsidRPr="00FB14E0">
        <w:t>Sometimes you may see:</w:t>
      </w:r>
    </w:p>
    <w:p w14:paraId="2CDEF34C" w14:textId="77777777" w:rsidR="00FB14E0" w:rsidRPr="00FB14E0" w:rsidRDefault="00FB14E0" w:rsidP="00FB14E0">
      <w:r w:rsidRPr="00FB14E0">
        <w:t>a = 1000</w:t>
      </w:r>
      <w:r w:rsidRPr="00FB14E0">
        <w:br/>
        <w:t>b = 1000</w:t>
      </w:r>
      <w:r w:rsidRPr="00FB14E0">
        <w:br/>
        <w:t>print(a is b)  # True (rare cases)</w:t>
      </w:r>
    </w:p>
    <w:p w14:paraId="002887D3" w14:textId="77777777" w:rsidR="00FB14E0" w:rsidRPr="00FB14E0" w:rsidRDefault="00FB14E0" w:rsidP="00FB14E0">
      <w:r w:rsidRPr="00FB14E0">
        <w:t>This can happen due to:</w:t>
      </w:r>
    </w:p>
    <w:p w14:paraId="2DEF5BA2" w14:textId="77777777" w:rsidR="00FB14E0" w:rsidRPr="00FB14E0" w:rsidRDefault="00FB14E0" w:rsidP="00FB14E0">
      <w:pPr>
        <w:numPr>
          <w:ilvl w:val="0"/>
          <w:numId w:val="4"/>
        </w:numPr>
      </w:pPr>
      <w:r w:rsidRPr="00FB14E0">
        <w:t xml:space="preserve">Compiler optimization </w:t>
      </w:r>
    </w:p>
    <w:p w14:paraId="529B0F3F" w14:textId="77777777" w:rsidR="00FB14E0" w:rsidRPr="00FB14E0" w:rsidRDefault="00FB14E0" w:rsidP="00FB14E0">
      <w:pPr>
        <w:numPr>
          <w:ilvl w:val="0"/>
          <w:numId w:val="4"/>
        </w:numPr>
      </w:pPr>
      <w:r w:rsidRPr="00FB14E0">
        <w:t xml:space="preserve">Same code block reuse </w:t>
      </w:r>
    </w:p>
    <w:p w14:paraId="21A4D15C" w14:textId="77777777" w:rsidR="00FB14E0" w:rsidRPr="00FB14E0" w:rsidRDefault="00FB14E0" w:rsidP="00FB14E0">
      <w:r w:rsidRPr="00FB14E0">
        <w:rPr>
          <w:rFonts w:ascii="Segoe UI Emoji" w:hAnsi="Segoe UI Emoji" w:cs="Segoe UI Emoji"/>
        </w:rPr>
        <w:t>👉</w:t>
      </w:r>
      <w:r w:rsidRPr="00FB14E0">
        <w:t xml:space="preserve"> So never rely on is for value comparison</w:t>
      </w:r>
    </w:p>
    <w:p w14:paraId="4B00785C" w14:textId="77777777" w:rsidR="00FB14E0" w:rsidRPr="00FB14E0" w:rsidRDefault="00FB14E0" w:rsidP="00FB14E0">
      <w:r w:rsidRPr="00FB14E0">
        <w:pict w14:anchorId="066D353D">
          <v:rect id="_x0000_i1085" style="width:0;height:1.5pt" o:hralign="center" o:hrstd="t" o:hr="t" fillcolor="#a0a0a0" stroked="f"/>
        </w:pict>
      </w:r>
    </w:p>
    <w:p w14:paraId="6C163544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Correct Comparison</w:t>
      </w:r>
    </w:p>
    <w:p w14:paraId="2B06555C" w14:textId="77777777" w:rsidR="00FB14E0" w:rsidRPr="00FB14E0" w:rsidRDefault="00FB14E0" w:rsidP="00FB14E0">
      <w:r w:rsidRPr="00FB14E0">
        <w:t>a == b   # True  (values same)</w:t>
      </w:r>
      <w:r w:rsidRPr="00FB14E0">
        <w:br/>
        <w:t>a is b   # False (objects different)</w:t>
      </w:r>
    </w:p>
    <w:p w14:paraId="2D057461" w14:textId="77777777" w:rsidR="00FB14E0" w:rsidRPr="00FB14E0" w:rsidRDefault="00FB14E0" w:rsidP="00FB14E0">
      <w:r w:rsidRPr="00FB14E0">
        <w:pict w14:anchorId="26A00B13">
          <v:rect id="_x0000_i1086" style="width:0;height:1.5pt" o:hralign="center" o:hrstd="t" o:hr="t" fillcolor="#a0a0a0" stroked="f"/>
        </w:pict>
      </w:r>
    </w:p>
    <w:p w14:paraId="454E6B6E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172"/>
      </w:tblGrid>
      <w:tr w:rsidR="00FB14E0" w:rsidRPr="00FB14E0" w14:paraId="0EB9E42C" w14:textId="77777777" w:rsidTr="00FB1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C2BA8" w14:textId="77777777" w:rsidR="00FB14E0" w:rsidRPr="00FB14E0" w:rsidRDefault="00FB14E0" w:rsidP="00FB14E0">
            <w:pPr>
              <w:rPr>
                <w:b/>
                <w:bCs/>
              </w:rPr>
            </w:pPr>
            <w:r w:rsidRPr="00FB14E0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2A3BDEB" w14:textId="77777777" w:rsidR="00FB14E0" w:rsidRPr="00FB14E0" w:rsidRDefault="00FB14E0" w:rsidP="00FB14E0">
            <w:pPr>
              <w:rPr>
                <w:b/>
                <w:bCs/>
              </w:rPr>
            </w:pPr>
            <w:r w:rsidRPr="00FB14E0">
              <w:rPr>
                <w:b/>
                <w:bCs/>
              </w:rPr>
              <w:t>Meaning</w:t>
            </w:r>
          </w:p>
        </w:tc>
      </w:tr>
      <w:tr w:rsidR="00FB14E0" w:rsidRPr="00FB14E0" w14:paraId="60FFEA18" w14:textId="77777777" w:rsidTr="00FB1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32F2" w14:textId="77777777" w:rsidR="00FB14E0" w:rsidRPr="00FB14E0" w:rsidRDefault="00FB14E0" w:rsidP="00FB14E0">
            <w:r w:rsidRPr="00FB14E0">
              <w:t>==</w:t>
            </w:r>
          </w:p>
        </w:tc>
        <w:tc>
          <w:tcPr>
            <w:tcW w:w="0" w:type="auto"/>
            <w:vAlign w:val="center"/>
            <w:hideMark/>
          </w:tcPr>
          <w:p w14:paraId="3A7621EA" w14:textId="77777777" w:rsidR="00FB14E0" w:rsidRPr="00FB14E0" w:rsidRDefault="00FB14E0" w:rsidP="00FB14E0">
            <w:r w:rsidRPr="00FB14E0">
              <w:t>Value comparison</w:t>
            </w:r>
          </w:p>
        </w:tc>
      </w:tr>
      <w:tr w:rsidR="00FB14E0" w:rsidRPr="00FB14E0" w14:paraId="4F1AB0EC" w14:textId="77777777" w:rsidTr="00FB1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7DA0" w14:textId="77777777" w:rsidR="00FB14E0" w:rsidRPr="00FB14E0" w:rsidRDefault="00FB14E0" w:rsidP="00FB14E0">
            <w:r w:rsidRPr="00FB14E0">
              <w:lastRenderedPageBreak/>
              <w:t>is</w:t>
            </w:r>
          </w:p>
        </w:tc>
        <w:tc>
          <w:tcPr>
            <w:tcW w:w="0" w:type="auto"/>
            <w:vAlign w:val="center"/>
            <w:hideMark/>
          </w:tcPr>
          <w:p w14:paraId="111433FA" w14:textId="77777777" w:rsidR="00FB14E0" w:rsidRPr="00FB14E0" w:rsidRDefault="00FB14E0" w:rsidP="00FB14E0">
            <w:r w:rsidRPr="00FB14E0">
              <w:t>Memory (identity) comparison</w:t>
            </w:r>
          </w:p>
        </w:tc>
      </w:tr>
    </w:tbl>
    <w:p w14:paraId="4E0222ED" w14:textId="77777777" w:rsidR="00FB14E0" w:rsidRPr="00FB14E0" w:rsidRDefault="00FB14E0" w:rsidP="00FB14E0">
      <w:r w:rsidRPr="00FB14E0">
        <w:pict w14:anchorId="64D5AE4B">
          <v:rect id="_x0000_i1087" style="width:0;height:1.5pt" o:hralign="center" o:hrstd="t" o:hr="t" fillcolor="#a0a0a0" stroked="f"/>
        </w:pict>
      </w:r>
    </w:p>
    <w:p w14:paraId="4302CC18" w14:textId="77777777" w:rsidR="00FB14E0" w:rsidRPr="00FB14E0" w:rsidRDefault="00FB14E0" w:rsidP="00FB14E0">
      <w:pPr>
        <w:rPr>
          <w:b/>
          <w:bCs/>
        </w:rPr>
      </w:pPr>
      <w:r w:rsidRPr="00FB14E0">
        <w:rPr>
          <w:b/>
          <w:bCs/>
        </w:rPr>
        <w:t>One-line Answer</w:t>
      </w:r>
    </w:p>
    <w:p w14:paraId="5D5C8112" w14:textId="77777777" w:rsidR="00FB14E0" w:rsidRPr="00FB14E0" w:rsidRDefault="00FB14E0" w:rsidP="00FB14E0">
      <w:r w:rsidRPr="00FB14E0">
        <w:t>Python may create two separate objects for 1000 because large integers are not always interned, even though their values are the same.</w:t>
      </w:r>
    </w:p>
    <w:p w14:paraId="78B5712D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1244A"/>
    <w:multiLevelType w:val="multilevel"/>
    <w:tmpl w:val="B3D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A6F7B"/>
    <w:multiLevelType w:val="multilevel"/>
    <w:tmpl w:val="1D9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62790"/>
    <w:multiLevelType w:val="multilevel"/>
    <w:tmpl w:val="E4B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10583"/>
    <w:multiLevelType w:val="multilevel"/>
    <w:tmpl w:val="452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20166">
    <w:abstractNumId w:val="3"/>
  </w:num>
  <w:num w:numId="2" w16cid:durableId="2097091345">
    <w:abstractNumId w:val="0"/>
  </w:num>
  <w:num w:numId="3" w16cid:durableId="148982846">
    <w:abstractNumId w:val="2"/>
  </w:num>
  <w:num w:numId="4" w16cid:durableId="40988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77"/>
    <w:rsid w:val="005948BE"/>
    <w:rsid w:val="00595A7C"/>
    <w:rsid w:val="00935116"/>
    <w:rsid w:val="00C36977"/>
    <w:rsid w:val="00FB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3960E-8959-4E0F-B2E9-456B0BDF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5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1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5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3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9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6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95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18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51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88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16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1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0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8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09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5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1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60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60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5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9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3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01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79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5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7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9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5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8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2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72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63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2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293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2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8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55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94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21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6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170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73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4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1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9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0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2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34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90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8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43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4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60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9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0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7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0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87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052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76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9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7729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5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4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6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9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1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9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68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79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3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4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1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9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8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43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429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3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09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2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6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3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5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4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0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97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76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3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76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8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9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9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85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58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7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1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23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54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97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04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42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27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83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9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1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2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76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3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9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63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67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953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3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1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0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5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9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53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56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94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48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08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5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88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2026-03-30T13:38:00Z</dcterms:created>
  <dcterms:modified xsi:type="dcterms:W3CDTF">2026-03-30T13:39:00Z</dcterms:modified>
</cp:coreProperties>
</file>