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A6" w:rsidRPr="006C32A6" w:rsidRDefault="006C32A6" w:rsidP="006C32A6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The majestic town of Gwalior is situated in the center of India, or the province of Madhya Pradesh. </w:t>
      </w:r>
      <w:hyperlink r:id="rId5" w:tgtFrame="_blank" w:history="1">
        <w:r w:rsidRPr="006C32A6">
          <w:rPr>
            <w:rFonts w:ascii="Merriweather-Light" w:eastAsia="Times New Roman" w:hAnsi="Merriweather-Light" w:cs="Times New Roman"/>
            <w:color w:val="337AB7"/>
            <w:sz w:val="19"/>
          </w:rPr>
          <w:t>Gwalior</w:t>
        </w:r>
      </w:hyperlink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 is home to royal residences, historic sites, and beautiful temples. The town is well known for the Gwalior Fort. One can hire a travel guide in the fort and know the history of the state in depth. Other major attractions are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Gujari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Mahal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Sas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Bahu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temple,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Teli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ka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Mandir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Tomb of Muhammad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Ghaus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and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Tansen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Bir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Singh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Mahal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Padavali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and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Bateshwar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. Wildlife enthusiasts can consider traveling to the wild trails of 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"https://www.tourmyindia.com/wildlife_sancturies/madhav-national-park.html" \t "_blank" </w:instrText>
      </w: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6C32A6">
        <w:rPr>
          <w:rFonts w:ascii="Merriweather-Light" w:eastAsia="Times New Roman" w:hAnsi="Merriweather-Light" w:cs="Times New Roman"/>
          <w:color w:val="337AB7"/>
          <w:sz w:val="19"/>
        </w:rPr>
        <w:t>Madhav</w:t>
      </w:r>
      <w:proofErr w:type="spellEnd"/>
      <w:r w:rsidRPr="006C32A6">
        <w:rPr>
          <w:rFonts w:ascii="Merriweather-Light" w:eastAsia="Times New Roman" w:hAnsi="Merriweather-Light" w:cs="Times New Roman"/>
          <w:color w:val="337AB7"/>
          <w:sz w:val="19"/>
        </w:rPr>
        <w:t xml:space="preserve"> National Park</w:t>
      </w: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 located in proximity to the city.</w:t>
      </w:r>
    </w:p>
    <w:p w:rsidR="006C32A6" w:rsidRPr="006C32A6" w:rsidRDefault="006C32A6" w:rsidP="006C32A6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C32A6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Top Reasons to Visit Gwalior</w:t>
      </w:r>
    </w:p>
    <w:p w:rsidR="006C32A6" w:rsidRPr="006C32A6" w:rsidRDefault="006C32A6" w:rsidP="006C32A6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the Gwalior Fort </w:t>
      </w:r>
      <w:proofErr w:type="gram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which was called ‘the pearl in the necklace of the forts of India’ by Babur, the first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Mughal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ruler.</w:t>
      </w:r>
      <w:proofErr w:type="gramEnd"/>
    </w:p>
    <w:p w:rsidR="006C32A6" w:rsidRPr="006C32A6" w:rsidRDefault="006C32A6" w:rsidP="006C32A6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various sacred temples and also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Surajkund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, a large tank believed to contain magical water.</w:t>
      </w:r>
    </w:p>
    <w:p w:rsidR="006C32A6" w:rsidRPr="006C32A6" w:rsidRDefault="006C32A6" w:rsidP="006C32A6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Jai Vilas Palace and witness the great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Scindia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legacy in Gwalior.</w:t>
      </w:r>
    </w:p>
    <w:p w:rsidR="006C32A6" w:rsidRPr="006C32A6" w:rsidRDefault="006C32A6" w:rsidP="006C32A6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In December, one must experience the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Tansen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Sangeet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Samaroh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(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Tansen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Music Festival) organized in </w:t>
      </w:r>
      <w:proofErr w:type="spellStart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Tansen</w:t>
      </w:r>
      <w:proofErr w:type="spellEnd"/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Tomb, where musicians from all over the country gather.</w:t>
      </w:r>
    </w:p>
    <w:p w:rsidR="006C32A6" w:rsidRPr="006C32A6" w:rsidRDefault="006C32A6" w:rsidP="006C32A6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6C32A6">
        <w:rPr>
          <w:rFonts w:ascii="Merriweather-Light" w:eastAsia="Times New Roman" w:hAnsi="Merriweather-Light" w:cs="Times New Roman"/>
          <w:color w:val="4B5254"/>
          <w:sz w:val="19"/>
          <w:szCs w:val="19"/>
        </w:rPr>
        <w:t>To attend the Gwalior Trade Fair, held in January and February, and gain an insight into the culture and heritage of central India.</w:t>
      </w:r>
    </w:p>
    <w:p w:rsidR="00FD2E54" w:rsidRDefault="00FD2E54"/>
    <w:sectPr w:rsidR="00FD2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A465E"/>
    <w:multiLevelType w:val="multilevel"/>
    <w:tmpl w:val="279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C32A6"/>
    <w:rsid w:val="006C32A6"/>
    <w:rsid w:val="00FD2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32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6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urmyindia.com/states/madhyapradesh/gwali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2020-09-09T05:27:00Z</dcterms:created>
  <dcterms:modified xsi:type="dcterms:W3CDTF">2020-09-09T05:27:00Z</dcterms:modified>
</cp:coreProperties>
</file>