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6A74" w14:textId="77777777" w:rsidR="00AD5AA1" w:rsidRPr="00AD5AA1" w:rsidRDefault="00AD5AA1" w:rsidP="00AD5AA1">
      <w:pPr>
        <w:pStyle w:val="Title"/>
        <w:jc w:val="center"/>
        <w:rPr>
          <w:rFonts w:ascii="Times New Roman" w:hAnsi="Times New Roman" w:cs="Times New Roman"/>
        </w:rPr>
      </w:pPr>
      <w:r w:rsidRPr="00AD5AA1">
        <w:rPr>
          <w:rFonts w:ascii="Times New Roman" w:hAnsi="Times New Roman" w:cs="Times New Roman"/>
        </w:rPr>
        <w:t>Ideation Phase: Define the Problem Statements</w:t>
      </w:r>
    </w:p>
    <w:p w14:paraId="2EFBEECF" w14:textId="77777777" w:rsidR="00AD5AA1" w:rsidRPr="00AD5AA1" w:rsidRDefault="00AD5AA1" w:rsidP="00AD5AA1">
      <w:pPr>
        <w:rPr>
          <w:rFonts w:ascii="Times New Roman" w:hAnsi="Times New Roman" w:cs="Times New Roman"/>
          <w:b/>
          <w:bCs/>
        </w:rPr>
      </w:pPr>
    </w:p>
    <w:p w14:paraId="6C5B9EF5" w14:textId="2053193D"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Date:</w:t>
      </w:r>
      <w:r w:rsidRPr="00AD5AA1">
        <w:rPr>
          <w:rFonts w:ascii="Times New Roman" w:hAnsi="Times New Roman" w:cs="Times New Roman"/>
          <w:sz w:val="28"/>
          <w:szCs w:val="28"/>
        </w:rPr>
        <w:t xml:space="preserve"> 27/06/2026 </w:t>
      </w:r>
    </w:p>
    <w:p w14:paraId="11EE0D66"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Team ID:</w:t>
      </w:r>
      <w:r w:rsidRPr="00AD5AA1">
        <w:rPr>
          <w:rFonts w:ascii="Times New Roman" w:hAnsi="Times New Roman" w:cs="Times New Roman"/>
          <w:sz w:val="28"/>
          <w:szCs w:val="28"/>
        </w:rPr>
        <w:t xml:space="preserve"> AI-FINRECOVERY-2026</w:t>
      </w:r>
    </w:p>
    <w:p w14:paraId="7484C736"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Project Name:</w:t>
      </w:r>
      <w:r w:rsidRPr="00AD5AA1">
        <w:rPr>
          <w:rFonts w:ascii="Times New Roman" w:hAnsi="Times New Roman" w:cs="Times New Roman"/>
          <w:sz w:val="28"/>
          <w:szCs w:val="28"/>
        </w:rPr>
        <w:t xml:space="preserve"> AI Powered Debt Relief &amp; Financial Recovery Platform </w:t>
      </w:r>
    </w:p>
    <w:p w14:paraId="24DB558F"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Maximum Marks:</w:t>
      </w:r>
      <w:r w:rsidRPr="00AD5AA1">
        <w:rPr>
          <w:rFonts w:ascii="Times New Roman" w:hAnsi="Times New Roman" w:cs="Times New Roman"/>
          <w:sz w:val="28"/>
          <w:szCs w:val="28"/>
        </w:rPr>
        <w:t xml:space="preserve"> 2 Marks </w:t>
      </w:r>
    </w:p>
    <w:p w14:paraId="0D6E1B01" w14:textId="77777777" w:rsidR="00AD5AA1" w:rsidRPr="00AD5AA1" w:rsidRDefault="00AD5AA1" w:rsidP="00AD5AA1">
      <w:pPr>
        <w:rPr>
          <w:rFonts w:ascii="Times New Roman" w:hAnsi="Times New Roman" w:cs="Times New Roman"/>
          <w:b/>
          <w:bCs/>
          <w:sz w:val="28"/>
          <w:szCs w:val="28"/>
        </w:rPr>
      </w:pPr>
      <w:r w:rsidRPr="00AD5AA1">
        <w:rPr>
          <w:rFonts w:ascii="Times New Roman" w:hAnsi="Times New Roman" w:cs="Times New Roman"/>
          <w:b/>
          <w:bCs/>
          <w:sz w:val="28"/>
          <w:szCs w:val="28"/>
        </w:rPr>
        <w:t>Customer Problem Statement Template</w:t>
      </w:r>
    </w:p>
    <w:p w14:paraId="540EB6DA"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t xml:space="preserve">Create a problem statement to understand your customer's point of view. The Customer Problem Statement template helps you focus on what matters to create experiences people will love. </w:t>
      </w:r>
    </w:p>
    <w:p w14:paraId="53899998"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60D6323C"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Reference:</w:t>
      </w:r>
      <w:r w:rsidRPr="00AD5AA1">
        <w:rPr>
          <w:rFonts w:ascii="Times New Roman" w:hAnsi="Times New Roman" w:cs="Times New Roman"/>
          <w:sz w:val="28"/>
          <w:szCs w:val="28"/>
        </w:rPr>
        <w:t xml:space="preserve"> [</w:t>
      </w:r>
      <w:proofErr w:type="gramStart"/>
      <w:r w:rsidRPr="00AD5AA1">
        <w:rPr>
          <w:rFonts w:ascii="Times New Roman" w:hAnsi="Times New Roman" w:cs="Times New Roman"/>
          <w:sz w:val="28"/>
          <w:szCs w:val="28"/>
        </w:rPr>
        <w:t>https://miro.com/templates/customer-problem-statement/](</w:t>
      </w:r>
      <w:proofErr w:type="gramEnd"/>
      <w:r w:rsidRPr="00AD5AA1">
        <w:rPr>
          <w:rFonts w:ascii="Times New Roman" w:hAnsi="Times New Roman" w:cs="Times New Roman"/>
          <w:sz w:val="28"/>
          <w:szCs w:val="28"/>
        </w:rPr>
        <w:t>https://miro.com/templates/customer-problem-statement/)</w:t>
      </w:r>
    </w:p>
    <w:p w14:paraId="145215B8"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Figure 1: Miro Customer Problem Mapping Canvas Layout</w:t>
      </w:r>
    </w:p>
    <w:p w14:paraId="2C17F93B"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i/>
          <w:iCs/>
          <w:sz w:val="28"/>
          <w:szCs w:val="28"/>
        </w:rPr>
        <w:t>[Canvas Blueprint: A digital workspace matrix illustrating five core column steps—I am, I'm trying to, but, because, and which makes me feel. The workspace tracks and documents user financial pain points visually to ensure complete alignment with development metrics.]</w:t>
      </w:r>
    </w:p>
    <w:p w14:paraId="2EC1078E"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Figure 2: Example Framework Applied to a Debt-Ridden Individual</w:t>
      </w:r>
    </w:p>
    <w:p w14:paraId="3E4B9220"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i/>
          <w:iCs/>
          <w:sz w:val="28"/>
          <w:szCs w:val="28"/>
        </w:rPr>
        <w:t>[Example Map Canvas: A sequential progress banner mapping sticky notes tracking a user scenario. Sticky 1: A small-business owner or recent graduate; Sticky 2: Restructure crippling unsecured loans; Sticky 3: Creditors call constantly and terms are hidden; Sticky 4: Hidden terms, high compounding interest rates, and complex legal jargon confuse choices; Sticky 5: Anxious and completely trapped.]</w:t>
      </w:r>
    </w:p>
    <w:p w14:paraId="7431B0A9" w14:textId="77777777" w:rsidR="00AD5AA1" w:rsidRPr="00AD5AA1" w:rsidRDefault="00AD5AA1" w:rsidP="00AD5AA1">
      <w:pPr>
        <w:rPr>
          <w:rFonts w:ascii="Times New Roman" w:hAnsi="Times New Roman" w:cs="Times New Roman"/>
          <w:b/>
          <w:bCs/>
          <w:sz w:val="28"/>
          <w:szCs w:val="28"/>
        </w:rPr>
      </w:pPr>
      <w:r w:rsidRPr="00AD5AA1">
        <w:rPr>
          <w:rFonts w:ascii="Times New Roman" w:hAnsi="Times New Roman" w:cs="Times New Roman"/>
          <w:b/>
          <w:bCs/>
          <w:sz w:val="28"/>
          <w:szCs w:val="28"/>
        </w:rPr>
        <w:t>Problem Statement (PS)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631"/>
        <w:gridCol w:w="1422"/>
        <w:gridCol w:w="1550"/>
        <w:gridCol w:w="1376"/>
        <w:gridCol w:w="1687"/>
      </w:tblGrid>
      <w:tr w:rsidR="00AD5AA1" w:rsidRPr="00AD5AA1" w14:paraId="43709FD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337D6"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lastRenderedPageBreak/>
              <w:t>Problem Statement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1CAB5"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I am (Customer)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A63E9"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I’m trying to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7B98A"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But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59914"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Because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E8C14"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Which makes me feel DOCX</w:t>
            </w:r>
          </w:p>
        </w:tc>
      </w:tr>
      <w:tr w:rsidR="00AD5AA1" w:rsidRPr="00AD5AA1" w14:paraId="452E87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04335"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PS-1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F3520"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t>A young working professional or recent graduate struggling with unmanageable student and credit card balances.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5E38B"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t>Consolidate high-interest liabilities, establish an aggressive repayment plan, and lower my monthly obligation totals.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719F2"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t>Predatory collection agencies call constantly, offering misleading, rigid settlement choices.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B3993"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t>Financial terms are packed with legal jargon, hiding compound interest rates behind complex fine 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C7C04"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 xml:space="preserve">Anxious, overwhelmed, and financially </w:t>
            </w:r>
            <w:proofErr w:type="spellStart"/>
            <w:r w:rsidRPr="00AD5AA1">
              <w:rPr>
                <w:rFonts w:ascii="Times New Roman" w:hAnsi="Times New Roman" w:cs="Times New Roman"/>
                <w:b/>
                <w:bCs/>
                <w:sz w:val="28"/>
                <w:szCs w:val="28"/>
              </w:rPr>
              <w:t>trapped</w:t>
            </w:r>
            <w:proofErr w:type="spellEnd"/>
            <w:r w:rsidRPr="00AD5AA1">
              <w:rPr>
                <w:rFonts w:ascii="Times New Roman" w:hAnsi="Times New Roman" w:cs="Times New Roman"/>
                <w:b/>
                <w:bCs/>
                <w:sz w:val="28"/>
                <w:szCs w:val="28"/>
              </w:rPr>
              <w:t>.</w:t>
            </w:r>
          </w:p>
        </w:tc>
      </w:tr>
      <w:tr w:rsidR="00AD5AA1" w:rsidRPr="00AD5AA1" w14:paraId="7E3564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F83D3"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t>PS-2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0F3D7"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t>A small-business operator facing sudden supply chain shocks or unexpecte</w:t>
            </w:r>
            <w:r w:rsidRPr="00AD5AA1">
              <w:rPr>
                <w:rFonts w:ascii="Times New Roman" w:hAnsi="Times New Roman" w:cs="Times New Roman"/>
                <w:sz w:val="28"/>
                <w:szCs w:val="28"/>
              </w:rPr>
              <w:lastRenderedPageBreak/>
              <w:t>d revenue declines.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7762A"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lastRenderedPageBreak/>
              <w:t xml:space="preserve">Restructure commercial vendor debts and optimize operational cash flow to </w:t>
            </w:r>
            <w:r w:rsidRPr="00AD5AA1">
              <w:rPr>
                <w:rFonts w:ascii="Times New Roman" w:hAnsi="Times New Roman" w:cs="Times New Roman"/>
                <w:sz w:val="28"/>
                <w:szCs w:val="28"/>
              </w:rPr>
              <w:lastRenderedPageBreak/>
              <w:t>preserve asset 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D1B26"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lastRenderedPageBreak/>
              <w:t>Standard consolidation institutions reject my applications due to volatile recent performa</w:t>
            </w:r>
            <w:r w:rsidRPr="00AD5AA1">
              <w:rPr>
                <w:rFonts w:ascii="Times New Roman" w:hAnsi="Times New Roman" w:cs="Times New Roman"/>
                <w:sz w:val="28"/>
                <w:szCs w:val="28"/>
              </w:rPr>
              <w:lastRenderedPageBreak/>
              <w:t>nce cycles.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75E3D"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sz w:val="28"/>
                <w:szCs w:val="28"/>
              </w:rPr>
              <w:lastRenderedPageBreak/>
              <w:t xml:space="preserve">Traditional credit risk scoring models lack real-time predictive </w:t>
            </w:r>
            <w:r w:rsidRPr="00AD5AA1">
              <w:rPr>
                <w:rFonts w:ascii="Times New Roman" w:hAnsi="Times New Roman" w:cs="Times New Roman"/>
                <w:sz w:val="28"/>
                <w:szCs w:val="28"/>
              </w:rPr>
              <w:lastRenderedPageBreak/>
              <w:t>capabilities for small business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73769" w14:textId="77777777" w:rsidR="00AD5AA1" w:rsidRPr="00AD5AA1" w:rsidRDefault="00AD5AA1" w:rsidP="00AD5AA1">
            <w:pPr>
              <w:rPr>
                <w:rFonts w:ascii="Times New Roman" w:hAnsi="Times New Roman" w:cs="Times New Roman"/>
                <w:sz w:val="28"/>
                <w:szCs w:val="28"/>
              </w:rPr>
            </w:pPr>
            <w:r w:rsidRPr="00AD5AA1">
              <w:rPr>
                <w:rFonts w:ascii="Times New Roman" w:hAnsi="Times New Roman" w:cs="Times New Roman"/>
                <w:b/>
                <w:bCs/>
                <w:sz w:val="28"/>
                <w:szCs w:val="28"/>
              </w:rPr>
              <w:lastRenderedPageBreak/>
              <w:t>Isolated, vulnerable to bankruptcy, and exhausted.</w:t>
            </w:r>
          </w:p>
        </w:tc>
      </w:tr>
    </w:tbl>
    <w:p w14:paraId="1B1956FC" w14:textId="77777777" w:rsidR="004A1EA1" w:rsidRPr="00AD5AA1" w:rsidRDefault="004A1EA1">
      <w:pPr>
        <w:rPr>
          <w:rFonts w:ascii="Times New Roman" w:hAnsi="Times New Roman" w:cs="Times New Roman"/>
          <w:sz w:val="28"/>
          <w:szCs w:val="28"/>
        </w:rPr>
      </w:pPr>
    </w:p>
    <w:sectPr w:rsidR="004A1EA1" w:rsidRPr="00AD5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AA1"/>
    <w:rsid w:val="00082850"/>
    <w:rsid w:val="004A1EA1"/>
    <w:rsid w:val="00AC5B60"/>
    <w:rsid w:val="00AD5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BFDA8"/>
  <w15:chartTrackingRefBased/>
  <w15:docId w15:val="{DD7A5D21-3728-4DA7-B9F3-16788996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AA1"/>
    <w:rPr>
      <w:rFonts w:eastAsiaTheme="majorEastAsia" w:cstheme="majorBidi"/>
      <w:color w:val="272727" w:themeColor="text1" w:themeTint="D8"/>
    </w:rPr>
  </w:style>
  <w:style w:type="paragraph" w:styleId="Title">
    <w:name w:val="Title"/>
    <w:basedOn w:val="Normal"/>
    <w:next w:val="Normal"/>
    <w:link w:val="TitleChar"/>
    <w:uiPriority w:val="10"/>
    <w:qFormat/>
    <w:rsid w:val="00AD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AA1"/>
    <w:pPr>
      <w:spacing w:before="160"/>
      <w:jc w:val="center"/>
    </w:pPr>
    <w:rPr>
      <w:i/>
      <w:iCs/>
      <w:color w:val="404040" w:themeColor="text1" w:themeTint="BF"/>
    </w:rPr>
  </w:style>
  <w:style w:type="character" w:customStyle="1" w:styleId="QuoteChar">
    <w:name w:val="Quote Char"/>
    <w:basedOn w:val="DefaultParagraphFont"/>
    <w:link w:val="Quote"/>
    <w:uiPriority w:val="29"/>
    <w:rsid w:val="00AD5AA1"/>
    <w:rPr>
      <w:i/>
      <w:iCs/>
      <w:color w:val="404040" w:themeColor="text1" w:themeTint="BF"/>
    </w:rPr>
  </w:style>
  <w:style w:type="paragraph" w:styleId="ListParagraph">
    <w:name w:val="List Paragraph"/>
    <w:basedOn w:val="Normal"/>
    <w:uiPriority w:val="34"/>
    <w:qFormat/>
    <w:rsid w:val="00AD5AA1"/>
    <w:pPr>
      <w:ind w:left="720"/>
      <w:contextualSpacing/>
    </w:pPr>
  </w:style>
  <w:style w:type="character" w:styleId="IntenseEmphasis">
    <w:name w:val="Intense Emphasis"/>
    <w:basedOn w:val="DefaultParagraphFont"/>
    <w:uiPriority w:val="21"/>
    <w:qFormat/>
    <w:rsid w:val="00AD5AA1"/>
    <w:rPr>
      <w:i/>
      <w:iCs/>
      <w:color w:val="0F4761" w:themeColor="accent1" w:themeShade="BF"/>
    </w:rPr>
  </w:style>
  <w:style w:type="paragraph" w:styleId="IntenseQuote">
    <w:name w:val="Intense Quote"/>
    <w:basedOn w:val="Normal"/>
    <w:next w:val="Normal"/>
    <w:link w:val="IntenseQuoteChar"/>
    <w:uiPriority w:val="30"/>
    <w:qFormat/>
    <w:rsid w:val="00AD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AA1"/>
    <w:rPr>
      <w:i/>
      <w:iCs/>
      <w:color w:val="0F4761" w:themeColor="accent1" w:themeShade="BF"/>
    </w:rPr>
  </w:style>
  <w:style w:type="character" w:styleId="IntenseReference">
    <w:name w:val="Intense Reference"/>
    <w:basedOn w:val="DefaultParagraphFont"/>
    <w:uiPriority w:val="32"/>
    <w:qFormat/>
    <w:rsid w:val="00AD5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2026-07-19T09:00:00Z</dcterms:created>
  <dcterms:modified xsi:type="dcterms:W3CDTF">2026-07-19T09:09:00Z</dcterms:modified>
</cp:coreProperties>
</file>