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Surendra Persaud was born in Guyana in 1998. He moved from his home called Friendship Village in East Berbice-Corentyne during 2002 to the Bronx and after that he has been living there since. Currently, he attend A. Philip Randolph Campus High School in Harlem on 135th. The highlight of the summer for him was the first guest speaker, Avi Flombaum. In his speech, he described such feelings like being able to have a STRONG passion in what you’re focusing on in school, or just in life. The attitude of being able to be the best at everything is something Surendra wants to improve on throughout the summer and his senior year.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