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B4" w:rsidRDefault="00832B3D">
      <w:pPr>
        <w:rPr>
          <w:b/>
          <w:sz w:val="32"/>
          <w:szCs w:val="32"/>
        </w:rPr>
      </w:pPr>
      <w:r w:rsidRPr="00832B3D">
        <w:rPr>
          <w:b/>
          <w:sz w:val="32"/>
          <w:szCs w:val="32"/>
        </w:rPr>
        <w:t>Non Functional Requirements Implemented in Spark and Scala 301</w:t>
      </w:r>
    </w:p>
    <w:p w:rsidR="00832B3D" w:rsidRDefault="00832B3D" w:rsidP="00832B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2B3D">
        <w:rPr>
          <w:b/>
          <w:sz w:val="28"/>
          <w:szCs w:val="28"/>
        </w:rPr>
        <w:t>Performance</w:t>
      </w:r>
    </w:p>
    <w:p w:rsidR="00832B3D" w:rsidRPr="00832B3D" w:rsidRDefault="00832B3D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Application will be loaded with in 5 seconds once it is </w:t>
      </w:r>
      <w:r w:rsidR="00FF27CD">
        <w:rPr>
          <w:sz w:val="24"/>
          <w:szCs w:val="24"/>
        </w:rPr>
        <w:t>launched</w:t>
      </w:r>
      <w:r>
        <w:rPr>
          <w:sz w:val="24"/>
          <w:szCs w:val="24"/>
        </w:rPr>
        <w:t>.</w:t>
      </w:r>
    </w:p>
    <w:p w:rsidR="00832B3D" w:rsidRPr="00832B3D" w:rsidRDefault="00832B3D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Maximum time taken to respond to query is in 100ms from Cassandra table.</w:t>
      </w:r>
    </w:p>
    <w:p w:rsidR="00832B3D" w:rsidRPr="00832B3D" w:rsidRDefault="00832B3D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Maximum time taken during initial load of data into Hive tables is around 600 secon</w:t>
      </w:r>
      <w:r w:rsidR="00FF27CD">
        <w:rPr>
          <w:sz w:val="24"/>
          <w:szCs w:val="24"/>
        </w:rPr>
        <w:t xml:space="preserve">ds for SFO and 300 seconds for </w:t>
      </w:r>
      <w:proofErr w:type="spellStart"/>
      <w:r w:rsidR="00FF27CD">
        <w:rPr>
          <w:sz w:val="24"/>
          <w:szCs w:val="24"/>
        </w:rPr>
        <w:t>o</w:t>
      </w:r>
      <w:r>
        <w:rPr>
          <w:sz w:val="24"/>
          <w:szCs w:val="24"/>
        </w:rPr>
        <w:t>pen</w:t>
      </w:r>
      <w:r w:rsidR="00FF27CD">
        <w:rPr>
          <w:sz w:val="24"/>
          <w:szCs w:val="24"/>
        </w:rPr>
        <w:t>_</w:t>
      </w:r>
      <w:r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with given A2 VM.</w:t>
      </w:r>
    </w:p>
    <w:p w:rsidR="00832B3D" w:rsidRPr="00423A79" w:rsidRDefault="00832B3D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Application can interact with 3</w:t>
      </w:r>
      <w:r w:rsidRPr="00832B3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tools only after authentication in Ambari.</w:t>
      </w:r>
    </w:p>
    <w:p w:rsidR="00423A79" w:rsidRPr="00D85E2D" w:rsidRDefault="00423A79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Application is highly scalable with increased demand of storage and processing by adding additional nodes.</w:t>
      </w:r>
    </w:p>
    <w:p w:rsidR="00D85E2D" w:rsidRPr="00832B3D" w:rsidRDefault="00D85E2D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For f</w:t>
      </w:r>
      <w:r w:rsidR="00097B58">
        <w:rPr>
          <w:sz w:val="24"/>
          <w:szCs w:val="24"/>
        </w:rPr>
        <w:t xml:space="preserve">aster </w:t>
      </w:r>
      <w:r w:rsidR="00FF27CD">
        <w:rPr>
          <w:sz w:val="24"/>
          <w:szCs w:val="24"/>
        </w:rPr>
        <w:t>retrieval</w:t>
      </w:r>
      <w:r w:rsidR="00097B58">
        <w:rPr>
          <w:sz w:val="24"/>
          <w:szCs w:val="24"/>
        </w:rPr>
        <w:t xml:space="preserve"> of query results</w:t>
      </w:r>
      <w:r>
        <w:rPr>
          <w:sz w:val="24"/>
          <w:szCs w:val="24"/>
        </w:rPr>
        <w:t>, the input data is stored as RC file format and Partitioning and Clustering is applied for the tables.</w:t>
      </w:r>
    </w:p>
    <w:p w:rsidR="00832B3D" w:rsidRDefault="00832B3D" w:rsidP="00832B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2B3D">
        <w:rPr>
          <w:b/>
          <w:sz w:val="28"/>
          <w:szCs w:val="28"/>
        </w:rPr>
        <w:t>Security</w:t>
      </w:r>
    </w:p>
    <w:p w:rsidR="00832B3D" w:rsidRPr="00832B3D" w:rsidRDefault="00832B3D" w:rsidP="00832B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Different group level access is provided to developers, operational team and </w:t>
      </w:r>
      <w:r w:rsidR="00FF27CD">
        <w:rPr>
          <w:sz w:val="24"/>
          <w:szCs w:val="24"/>
        </w:rPr>
        <w:t>administration</w:t>
      </w:r>
      <w:r>
        <w:rPr>
          <w:sz w:val="24"/>
          <w:szCs w:val="24"/>
        </w:rPr>
        <w:t xml:space="preserve"> team using Ambari.</w:t>
      </w:r>
    </w:p>
    <w:p w:rsidR="00832B3D" w:rsidRPr="00423A79" w:rsidRDefault="00832B3D" w:rsidP="00423A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While access</w:t>
      </w:r>
      <w:r w:rsidR="00423A79">
        <w:rPr>
          <w:sz w:val="24"/>
          <w:szCs w:val="24"/>
        </w:rPr>
        <w:t>ing</w:t>
      </w:r>
      <w:r>
        <w:rPr>
          <w:sz w:val="24"/>
          <w:szCs w:val="24"/>
        </w:rPr>
        <w:t xml:space="preserve"> a remote window the session</w:t>
      </w:r>
      <w:r w:rsidR="00423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timeout </w:t>
      </w:r>
      <w:r w:rsidR="00423A79">
        <w:rPr>
          <w:sz w:val="24"/>
          <w:szCs w:val="24"/>
        </w:rPr>
        <w:t xml:space="preserve">will occur </w:t>
      </w:r>
      <w:r>
        <w:rPr>
          <w:sz w:val="24"/>
          <w:szCs w:val="24"/>
        </w:rPr>
        <w:t>after 300 seconds of inactivity.</w:t>
      </w:r>
    </w:p>
    <w:p w:rsidR="00423A79" w:rsidRPr="00423A79" w:rsidRDefault="00423A79" w:rsidP="00423A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Users will be provided with respective username and password.</w:t>
      </w:r>
    </w:p>
    <w:p w:rsidR="00423A79" w:rsidRPr="00423A79" w:rsidRDefault="00423A79" w:rsidP="00423A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Knox provides the single point of authentication over the cluster.</w:t>
      </w:r>
    </w:p>
    <w:p w:rsidR="00423A79" w:rsidRPr="00423A79" w:rsidRDefault="00423A79" w:rsidP="00423A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544E">
        <w:rPr>
          <w:b/>
          <w:sz w:val="28"/>
          <w:szCs w:val="28"/>
        </w:rPr>
        <w:t>Availability</w:t>
      </w:r>
    </w:p>
    <w:p w:rsidR="00423A79" w:rsidRPr="00423A79" w:rsidRDefault="00423A79" w:rsidP="00423A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Application will be available 24/7 with Cassandra cluster facing users.</w:t>
      </w:r>
    </w:p>
    <w:p w:rsidR="00423A79" w:rsidRPr="005F544E" w:rsidRDefault="00423A79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It is deployed on Azure Cloud on South American Region.</w:t>
      </w:r>
    </w:p>
    <w:p w:rsidR="005F544E" w:rsidRPr="005F544E" w:rsidRDefault="005F544E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Almost zero downtime for Cassandra access.</w:t>
      </w:r>
    </w:p>
    <w:p w:rsidR="005F544E" w:rsidRDefault="005F544E" w:rsidP="005F54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Integrity</w:t>
      </w:r>
    </w:p>
    <w:p w:rsidR="005F544E" w:rsidRPr="005F544E" w:rsidRDefault="00D66CD7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Number of records in the raw data are</w:t>
      </w:r>
      <w:r w:rsidR="005F544E">
        <w:rPr>
          <w:sz w:val="24"/>
          <w:szCs w:val="24"/>
        </w:rPr>
        <w:t xml:space="preserve"> same as the number of records loaded to HDFS.</w:t>
      </w:r>
    </w:p>
    <w:p w:rsidR="005F544E" w:rsidRPr="005F544E" w:rsidRDefault="00D66CD7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Incorrect records are sent</w:t>
      </w:r>
      <w:r w:rsidR="005F544E">
        <w:rPr>
          <w:sz w:val="24"/>
          <w:szCs w:val="24"/>
        </w:rPr>
        <w:t xml:space="preserve"> to client for correction.</w:t>
      </w:r>
    </w:p>
    <w:p w:rsidR="005F544E" w:rsidRPr="00326550" w:rsidRDefault="005F544E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Number of records in the </w:t>
      </w:r>
      <w:r w:rsidR="00D66CD7">
        <w:rPr>
          <w:sz w:val="24"/>
          <w:szCs w:val="24"/>
        </w:rPr>
        <w:t>HDFS are</w:t>
      </w:r>
      <w:bookmarkStart w:id="0" w:name="_GoBack"/>
      <w:bookmarkEnd w:id="0"/>
      <w:r w:rsidR="00326550">
        <w:rPr>
          <w:sz w:val="24"/>
          <w:szCs w:val="24"/>
        </w:rPr>
        <w:t xml:space="preserve"> same as number of records in the Hive Tables.</w:t>
      </w:r>
    </w:p>
    <w:p w:rsidR="00326550" w:rsidRPr="00832B3D" w:rsidRDefault="00326550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Data is matching in Hive and HDFS.</w:t>
      </w:r>
    </w:p>
    <w:p w:rsidR="005F544E" w:rsidRPr="00D85E2D" w:rsidRDefault="00326550" w:rsidP="00D85E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After processing the data in hive, number of records in the </w:t>
      </w:r>
      <w:r w:rsidR="00FF27CD">
        <w:rPr>
          <w:sz w:val="24"/>
          <w:szCs w:val="24"/>
        </w:rPr>
        <w:t>Dataframes</w:t>
      </w:r>
      <w:r>
        <w:rPr>
          <w:sz w:val="24"/>
          <w:szCs w:val="24"/>
        </w:rPr>
        <w:t xml:space="preserve"> is equal to number of records in the respective Cassandra table.</w:t>
      </w:r>
    </w:p>
    <w:p w:rsidR="00D85E2D" w:rsidRPr="00D85E2D" w:rsidRDefault="00D85E2D" w:rsidP="00D85E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Hive tables internally use RC file format for reliable storage and faster access of data.</w:t>
      </w:r>
    </w:p>
    <w:p w:rsidR="005F544E" w:rsidRPr="005F544E" w:rsidRDefault="00D85E2D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No referential integrity is maintained in Cassandra Data Model</w:t>
      </w:r>
      <w:r w:rsidR="00904E64">
        <w:rPr>
          <w:sz w:val="24"/>
          <w:szCs w:val="24"/>
        </w:rPr>
        <w:t>.</w:t>
      </w:r>
    </w:p>
    <w:p w:rsidR="007C1376" w:rsidRDefault="007C1376" w:rsidP="007C1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Reliability</w:t>
      </w:r>
    </w:p>
    <w:p w:rsidR="007C1376" w:rsidRPr="007C1376" w:rsidRDefault="007C1376" w:rsidP="007C137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Application is highly reliable with stati</w:t>
      </w:r>
      <w:r w:rsidR="00FF27CD">
        <w:rPr>
          <w:sz w:val="24"/>
          <w:szCs w:val="24"/>
        </w:rPr>
        <w:t>sti</w:t>
      </w:r>
      <w:r>
        <w:rPr>
          <w:sz w:val="24"/>
          <w:szCs w:val="24"/>
        </w:rPr>
        <w:t>cs monitored over Ambari.</w:t>
      </w:r>
    </w:p>
    <w:p w:rsidR="007C1376" w:rsidRPr="009E104F" w:rsidRDefault="007C1376" w:rsidP="009E104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Application is deployed on </w:t>
      </w:r>
      <w:r w:rsidR="00FF27CD">
        <w:rPr>
          <w:sz w:val="24"/>
          <w:szCs w:val="24"/>
        </w:rPr>
        <w:t xml:space="preserve">cloud. </w:t>
      </w:r>
      <w:r w:rsidR="00FF27CD" w:rsidRPr="007C1376">
        <w:rPr>
          <w:sz w:val="24"/>
          <w:szCs w:val="24"/>
        </w:rPr>
        <w:t>After</w:t>
      </w:r>
      <w:r w:rsidRPr="007C1376">
        <w:rPr>
          <w:sz w:val="24"/>
          <w:szCs w:val="24"/>
        </w:rPr>
        <w:t xml:space="preserve"> application failure</w:t>
      </w:r>
      <w:r>
        <w:rPr>
          <w:sz w:val="24"/>
          <w:szCs w:val="24"/>
        </w:rPr>
        <w:t>,</w:t>
      </w:r>
      <w:r w:rsidR="009E10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 w:rsidRPr="007C1376">
        <w:rPr>
          <w:sz w:val="24"/>
          <w:szCs w:val="24"/>
        </w:rPr>
        <w:t xml:space="preserve">can be deployed to another </w:t>
      </w:r>
      <w:r w:rsidR="009E104F">
        <w:rPr>
          <w:sz w:val="24"/>
          <w:szCs w:val="24"/>
        </w:rPr>
        <w:t>(VM) within 2 hours.</w:t>
      </w:r>
    </w:p>
    <w:p w:rsidR="009E104F" w:rsidRPr="009E104F" w:rsidRDefault="009E104F" w:rsidP="009E104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Mean time between failures is almost 1 year.</w:t>
      </w:r>
    </w:p>
    <w:p w:rsidR="005F544E" w:rsidRDefault="00FF27CD" w:rsidP="005F54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Compatibility</w:t>
      </w:r>
    </w:p>
    <w:p w:rsidR="005F544E" w:rsidRPr="00832B3D" w:rsidRDefault="003363C8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Ubuntu is compatible for Azure Cloud VM installation.</w:t>
      </w:r>
    </w:p>
    <w:p w:rsidR="005F544E" w:rsidRPr="00423A79" w:rsidRDefault="003363C8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Hive is compatible with Spark and Cassandra installation with respective versions.</w:t>
      </w:r>
    </w:p>
    <w:p w:rsidR="005F544E" w:rsidRPr="00423A79" w:rsidRDefault="00192096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All third party applications can access through the authentication from Ambari.</w:t>
      </w:r>
    </w:p>
    <w:p w:rsidR="005F544E" w:rsidRDefault="00FF27CD" w:rsidP="005F54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Maintainability</w:t>
      </w:r>
    </w:p>
    <w:p w:rsidR="005F544E" w:rsidRPr="00A52FC3" w:rsidRDefault="00A52FC3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Development is adhered to coding standards.</w:t>
      </w:r>
    </w:p>
    <w:p w:rsidR="00A52FC3" w:rsidRPr="00A52FC3" w:rsidRDefault="00A52FC3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Design is adhered to standards.</w:t>
      </w:r>
    </w:p>
    <w:p w:rsidR="00A52FC3" w:rsidRPr="00A52FC3" w:rsidRDefault="00A52FC3" w:rsidP="00A52FC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Code is well documented.</w:t>
      </w:r>
    </w:p>
    <w:p w:rsidR="005F544E" w:rsidRPr="00423A79" w:rsidRDefault="00A52FC3" w:rsidP="005F544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All integration </w:t>
      </w:r>
      <w:r w:rsidR="00F772B9">
        <w:rPr>
          <w:sz w:val="24"/>
          <w:szCs w:val="24"/>
        </w:rPr>
        <w:t xml:space="preserve">is </w:t>
      </w:r>
      <w:r>
        <w:rPr>
          <w:sz w:val="24"/>
          <w:szCs w:val="24"/>
        </w:rPr>
        <w:t>adhered to architecture standards.</w:t>
      </w:r>
    </w:p>
    <w:p w:rsidR="005F544E" w:rsidRPr="00961BF0" w:rsidRDefault="005F544E" w:rsidP="00961BF0">
      <w:pPr>
        <w:rPr>
          <w:b/>
          <w:sz w:val="28"/>
          <w:szCs w:val="28"/>
        </w:rPr>
      </w:pPr>
    </w:p>
    <w:p w:rsidR="00EF313C" w:rsidRDefault="00EF313C" w:rsidP="00EF313C">
      <w:pPr>
        <w:pStyle w:val="ListParagraph"/>
        <w:rPr>
          <w:b/>
          <w:sz w:val="28"/>
          <w:szCs w:val="28"/>
        </w:rPr>
      </w:pPr>
    </w:p>
    <w:sectPr w:rsidR="00EF3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958" w:rsidRDefault="000C3958" w:rsidP="00832B3D">
      <w:pPr>
        <w:spacing w:after="0" w:line="240" w:lineRule="auto"/>
      </w:pPr>
      <w:r>
        <w:separator/>
      </w:r>
    </w:p>
  </w:endnote>
  <w:endnote w:type="continuationSeparator" w:id="0">
    <w:p w:rsidR="000C3958" w:rsidRDefault="000C3958" w:rsidP="0083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CD" w:rsidRDefault="00FF27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CD" w:rsidRDefault="00FF27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CD" w:rsidRDefault="00FF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958" w:rsidRDefault="000C3958" w:rsidP="00832B3D">
      <w:pPr>
        <w:spacing w:after="0" w:line="240" w:lineRule="auto"/>
      </w:pPr>
      <w:r>
        <w:separator/>
      </w:r>
    </w:p>
  </w:footnote>
  <w:footnote w:type="continuationSeparator" w:id="0">
    <w:p w:rsidR="000C3958" w:rsidRDefault="000C3958" w:rsidP="0083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CD" w:rsidRDefault="00FF27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CD" w:rsidRDefault="00FF27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CD" w:rsidRDefault="00FF27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53F36"/>
    <w:multiLevelType w:val="hybridMultilevel"/>
    <w:tmpl w:val="397A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99"/>
    <w:rsid w:val="00097B58"/>
    <w:rsid w:val="000C3958"/>
    <w:rsid w:val="00192096"/>
    <w:rsid w:val="00326550"/>
    <w:rsid w:val="003363C8"/>
    <w:rsid w:val="00423A79"/>
    <w:rsid w:val="00511E7D"/>
    <w:rsid w:val="005F544E"/>
    <w:rsid w:val="00795C8E"/>
    <w:rsid w:val="007C1376"/>
    <w:rsid w:val="007F1199"/>
    <w:rsid w:val="00832B3D"/>
    <w:rsid w:val="00871703"/>
    <w:rsid w:val="00904E64"/>
    <w:rsid w:val="00961BF0"/>
    <w:rsid w:val="009E104F"/>
    <w:rsid w:val="00A14099"/>
    <w:rsid w:val="00A47814"/>
    <w:rsid w:val="00A52FC3"/>
    <w:rsid w:val="00B03EB4"/>
    <w:rsid w:val="00C30803"/>
    <w:rsid w:val="00C40A5A"/>
    <w:rsid w:val="00D66CD7"/>
    <w:rsid w:val="00D82EC1"/>
    <w:rsid w:val="00D85E2D"/>
    <w:rsid w:val="00DF4950"/>
    <w:rsid w:val="00EF313C"/>
    <w:rsid w:val="00F609F7"/>
    <w:rsid w:val="00F772B9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B6AAC-2779-4454-91D1-AD40AAC6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B3D"/>
  </w:style>
  <w:style w:type="paragraph" w:styleId="Footer">
    <w:name w:val="footer"/>
    <w:basedOn w:val="Normal"/>
    <w:link w:val="FooterChar"/>
    <w:uiPriority w:val="99"/>
    <w:unhideWhenUsed/>
    <w:rsid w:val="0083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 Makamsrinivas</dc:creator>
  <cp:keywords/>
  <dc:description/>
  <cp:lastModifiedBy>Manjukumar Sivanath</cp:lastModifiedBy>
  <cp:revision>4</cp:revision>
  <dcterms:created xsi:type="dcterms:W3CDTF">2017-10-16T12:05:00Z</dcterms:created>
  <dcterms:modified xsi:type="dcterms:W3CDTF">2017-10-17T05:29:00Z</dcterms:modified>
</cp:coreProperties>
</file>