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EB2" w:rsidRDefault="005F202F">
      <w:r>
        <w:rPr>
          <w:rFonts w:ascii="Roboto" w:hAnsi="Roboto"/>
          <w:color w:val="000000"/>
          <w:sz w:val="27"/>
          <w:szCs w:val="27"/>
        </w:rPr>
        <w:t>No wonder, today, we are a global leader and count some of the biggest names in the industry as customers including many fortune 500 companies. We have won several data management leadership awards and recognitions which along with our customer wins are a great testimony to the impact our products are having on enterprises across the world.</w:t>
      </w:r>
    </w:p>
    <w:sectPr w:rsidR="00140E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F202F"/>
    <w:rsid w:val="00140EB2"/>
    <w:rsid w:val="005F2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292</Characters>
  <Application>Microsoft Office Word</Application>
  <DocSecurity>0</DocSecurity>
  <Lines>2</Lines>
  <Paragraphs>1</Paragraphs>
  <ScaleCrop>false</ScaleCrop>
  <Company/>
  <LinksUpToDate>false</LinksUpToDate>
  <CharactersWithSpaces>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dc:creator>
  <cp:keywords/>
  <dc:description/>
  <cp:lastModifiedBy>suresh babu</cp:lastModifiedBy>
  <cp:revision>2</cp:revision>
  <dcterms:created xsi:type="dcterms:W3CDTF">2022-08-16T13:24:00Z</dcterms:created>
  <dcterms:modified xsi:type="dcterms:W3CDTF">2022-08-16T13:24:00Z</dcterms:modified>
</cp:coreProperties>
</file>