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Implement Client Script &amp; UI Policy (Incident)</w:t>
      </w:r>
    </w:p>
    <w:p>
      <w:pPr>
        <w:jc w:val="center"/>
      </w:pPr>
      <w:r>
        <w:rPr>
          <w:b/>
          <w:sz w:val="26"/>
        </w:rPr>
        <w:t>Phase-1 -- Brainstorming and Ideation Phase</w:t>
      </w:r>
    </w:p>
    <w:p>
      <w:pPr>
        <w:jc w:val="center"/>
      </w:pPr>
      <w:r>
        <w:rPr>
          <w:b/>
        </w:rPr>
        <w:t>Date 01.10.2026</w:t>
      </w:r>
    </w:p>
    <w:p>
      <w:r>
        <w:rPr>
          <w:b/>
        </w:rPr>
        <w:t>Team Id SWTID-2026-5851</w:t>
      </w:r>
    </w:p>
    <w:p>
      <w:r>
        <w:rPr>
          <w:b/>
        </w:rPr>
        <w:t>Project Name Implement Client Script &amp; UI Policy (Incident)</w:t>
      </w:r>
    </w:p>
    <w:p>
      <w:r>
        <w:rPr>
          <w:b/>
        </w:rPr>
        <w:t>Team Members:</w:t>
      </w:r>
    </w:p>
    <w:p>
      <w:pPr>
        <w:pStyle w:val="ListBullet"/>
      </w:pPr>
      <w:r>
        <w:t>SURESHKUMAR S - Team Leader</w:t>
      </w:r>
    </w:p>
    <w:p>
      <w:pPr>
        <w:pStyle w:val="ListBullet"/>
      </w:pPr>
      <w:r>
        <w:t>TAMILKUMARAN S</w:t>
      </w:r>
    </w:p>
    <w:p>
      <w:pPr>
        <w:pStyle w:val="ListBullet"/>
      </w:pPr>
      <w:r>
        <w:t>SRIHARI S</w:t>
      </w:r>
    </w:p>
    <w:p>
      <w:pPr>
        <w:pStyle w:val="ListBullet"/>
      </w:pPr>
      <w:r>
        <w:t>SRINATH K</w:t>
      </w:r>
    </w:p>
    <w:p>
      <w:pPr>
        <w:pStyle w:val="ListBullet"/>
      </w:pPr>
      <w:r>
        <w:t>SANTHOSH S</w:t>
      </w:r>
    </w:p>
    <w:p/>
    <w:p>
      <w:pPr>
        <w:pStyle w:val="Heading1"/>
      </w:pPr>
      <w:r>
        <w:t>Introduction</w:t>
      </w:r>
    </w:p>
    <w:p>
      <w:r>
        <w:t>Purpose: Present a clear, beginner-friendly overview of controlling Incident records in ServiceNow using UI Policies and Client Scripts.</w:t>
      </w:r>
    </w:p>
    <w:p>
      <w:r>
        <w:t>Overview: The project demonstrates how dynamic form behavior, automatic field updates, validation, and list-edit restrictions can be implemented on the Incident table.</w:t>
      </w:r>
    </w:p>
    <w:p>
      <w:pPr>
        <w:pStyle w:val="Heading1"/>
      </w:pPr>
      <w:r>
        <w:t>Background</w:t>
      </w:r>
    </w:p>
    <w:p>
      <w:r>
        <w:t>Incident records contain important operational fields such as Impact, Urgency, Assignment group, Assigned to, and State.</w:t>
      </w:r>
    </w:p>
    <w:p>
      <w:r>
        <w:t>Without controlled form behavior, users may enter incomplete information or make changes that do not follow the intended Incident process.</w:t>
      </w:r>
    </w:p>
    <w:p>
      <w:r>
        <w:t>ServiceNow UI Policies and Client Scripts provide mechanisms to control field behavior and perform client-side validation.</w:t>
      </w:r>
    </w:p>
    <w:p>
      <w:pPr>
        <w:pStyle w:val="Heading1"/>
      </w:pPr>
      <w:r>
        <w:t>Why Dynamic Incident Control Matters</w:t>
      </w:r>
    </w:p>
    <w:p>
      <w:r>
        <w:t>A controlled Incident form can make important fields mandatory only when required.</w:t>
      </w:r>
    </w:p>
    <w:p>
      <w:r>
        <w:t>Automatic field updates reduce repeated manual entry and help keep related values consistent.</w:t>
      </w:r>
    </w:p>
    <w:p>
      <w:r>
        <w:t>Client-side validation can prevent submission when required information is missing.</w:t>
      </w:r>
    </w:p>
    <w:p>
      <w:r>
        <w:t>List-edit restrictions can prevent direct changes to sensitive fields while still allowing controlled form-based updates.</w:t>
      </w:r>
    </w:p>
    <w:p>
      <w:pPr>
        <w:pStyle w:val="Heading1"/>
      </w:pPr>
      <w:r>
        <w:t>Key Concepts in Plain Language</w:t>
      </w:r>
    </w:p>
    <w:p>
      <w:r>
        <w:t>UI Policy: A rule that changes field behavior on a form when a condition is true.</w:t>
      </w:r>
    </w:p>
    <w:p>
      <w:r>
        <w:t>UI Policy Action: Defines whether a field is mandatory, read-only, or visible.</w:t>
      </w:r>
    </w:p>
    <w:p>
      <w:r>
        <w:t>Client Script: Client-side JavaScript that responds to form events.</w:t>
      </w:r>
    </w:p>
    <w:p>
      <w:r>
        <w:t>onChange: Runs when a selected field value changes.</w:t>
      </w:r>
    </w:p>
    <w:p>
      <w:r>
        <w:t>onSubmit: Runs when the user attempts to submit a form.</w:t>
      </w:r>
    </w:p>
    <w:p>
      <w:r>
        <w:t>onCellEdit: Controls edits made directly from a list.</w:t>
      </w:r>
    </w:p>
    <w:p>
      <w:pPr>
        <w:pStyle w:val="Heading1"/>
      </w:pPr>
      <w:r>
        <w:t>Problem Identification</w:t>
      </w:r>
    </w:p>
    <w:p>
      <w:r>
        <w:t>High-impact Incidents may be submitted without Assigned To information.</w:t>
      </w:r>
    </w:p>
    <w:p>
      <w:r>
        <w:t>Urgency may not automatically reflect a High Impact selection.</w:t>
      </w:r>
    </w:p>
    <w:p>
      <w:r>
        <w:t>Important fields may remain editable when they should be controlled.</w:t>
      </w:r>
    </w:p>
    <w:p>
      <w:r>
        <w:t>Users may attempt to change State directly from list editing.</w:t>
      </w:r>
    </w:p>
    <w:p>
      <w:r>
        <w:t>Manual checks alone may allow incomplete or inconsistent Incident records.</w:t>
      </w:r>
    </w:p>
    <w:p>
      <w:pPr>
        <w:pStyle w:val="Heading1"/>
      </w:pPr>
      <w:r>
        <w:t>Problem Statement</w:t>
      </w:r>
    </w:p>
    <w:p>
      <w:r>
        <w:t>The project addresses the need for controlled Incident form behavior in ServiceNow. When Impact is High, related fields should follow defined rules, required information should be validated, and sensitive list edits should be restricted.</w:t>
      </w:r>
    </w:p>
    <w:p>
      <w:pPr>
        <w:pStyle w:val="Heading1"/>
      </w:pPr>
      <w:r>
        <w:t>Brainstorming of Ideas</w:t>
      </w:r>
    </w:p>
    <w:p>
      <w:r>
        <w:t>Use a UI Policy to make Assignment group mandatory for High Impact Incidents.</w:t>
      </w:r>
    </w:p>
    <w:p>
      <w:r>
        <w:t>Use a UI Policy Action to make Urgency read-only when Impact is High.</w:t>
      </w:r>
    </w:p>
    <w:p>
      <w:r>
        <w:t>Use an onChange Client Script to automatically set Urgency to High when Impact becomes High.</w:t>
      </w:r>
    </w:p>
    <w:p>
      <w:r>
        <w:t>Use an onSubmit Client Script to prevent saving a High Impact Incident when Assigned To is empty.</w:t>
      </w:r>
    </w:p>
    <w:p>
      <w:r>
        <w:t>Use an onCellEdit Client Script to prevent direct State changes from list editing.</w:t>
      </w:r>
    </w:p>
    <w:p>
      <w:pPr>
        <w:pStyle w:val="Heading1"/>
      </w:pPr>
      <w:r>
        <w:t>Proposed Solution</w:t>
      </w:r>
    </w:p>
    <w:p>
      <w:r>
        <w:t>Incident form → Impact condition → UI Policy/UI Policy Action + Client Scripts → validation → controlled save/update.</w:t>
      </w:r>
    </w:p>
    <w:p>
      <w:r>
        <w:t>Acceptance criteria include correct field behavior for High and non-High Impact, successful validation, and blocked State list edits.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