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Phase-3 -- Project Design Phase</w:t>
      </w:r>
    </w:p>
    <w:p>
      <w:pPr>
        <w:jc w:val="center"/>
      </w:pPr>
      <w:r>
        <w:rPr>
          <w:b/>
        </w:rPr>
        <w:t>Date 01.10.2026</w:t>
      </w:r>
    </w:p>
    <w:p>
      <w:r>
        <w:rPr>
          <w:b/>
        </w:rPr>
        <w:t>Team Id SWTID-2026-5851</w:t>
      </w:r>
    </w:p>
    <w:p>
      <w:r>
        <w:rPr>
          <w:b/>
        </w:rPr>
        <w:t>Project Name Implement Client Script &amp; UI Policy (Incident)</w:t>
      </w:r>
    </w:p>
    <w:p>
      <w:r>
        <w:rPr>
          <w:b/>
        </w:rPr>
        <w:t>Team Members:</w:t>
      </w:r>
    </w:p>
    <w:p>
      <w:pPr>
        <w:pStyle w:val="ListBullet"/>
      </w:pPr>
      <w:r>
        <w:t>SURESHKUMAR S - Team Leader</w:t>
      </w:r>
    </w:p>
    <w:p>
      <w:pPr>
        <w:pStyle w:val="ListBullet"/>
      </w:pPr>
      <w:r>
        <w:t>TAMILKUMARAN S</w:t>
      </w:r>
    </w:p>
    <w:p>
      <w:pPr>
        <w:pStyle w:val="ListBullet"/>
      </w:pPr>
      <w:r>
        <w:t>SRIHARI S</w:t>
      </w:r>
    </w:p>
    <w:p>
      <w:pPr>
        <w:pStyle w:val="ListBullet"/>
      </w:pPr>
      <w:r>
        <w:t>SRINATH K</w:t>
      </w:r>
    </w:p>
    <w:p>
      <w:pPr>
        <w:pStyle w:val="ListBullet"/>
      </w:pPr>
      <w:r>
        <w:t>SANTHOSH S</w:t>
      </w:r>
    </w:p>
    <w:p/>
    <w:p>
      <w:pPr>
        <w:pStyle w:val="Heading1"/>
      </w:pPr>
      <w:r>
        <w:t>1. Project Design Overview</w:t>
      </w:r>
    </w:p>
    <w:p>
      <w:r>
        <w:t>The design defines how UI Policies and Client Scripts work together on the Incident table.</w:t>
      </w:r>
    </w:p>
    <w:p>
      <w:r>
        <w:t>The design separates conditional field behavior, automatic updates, submission validation, and list-edit protection.</w:t>
      </w:r>
    </w:p>
    <w:p>
      <w:r>
        <w:t>Overall flow: Impact change → dynamic field control → automatic Urgency update → submission validation → controlled Incident update.</w:t>
      </w:r>
    </w:p>
    <w:p>
      <w:pPr>
        <w:pStyle w:val="Heading1"/>
      </w:pPr>
      <w:r>
        <w:t>2. System Architecture Design</w:t>
      </w:r>
    </w:p>
    <w:p>
      <w:r>
        <w:t>Form Layer: Incident form provides Impact, Assignment group, Urgency, Assigned to, and State fields.</w:t>
      </w:r>
    </w:p>
    <w:p>
      <w:r>
        <w:t>UI Policy Layer: High Impact Control evaluates Impact and controls Assignment group behavior.</w:t>
      </w:r>
    </w:p>
    <w:p>
      <w:r>
        <w:t>UI Policy Action Layer: Urgency is made read-only under the High Impact condition.</w:t>
      </w:r>
    </w:p>
    <w:p>
      <w:r>
        <w:t>Client Logic Layer: onChange, onSubmit, and onCellEdit scripts provide automation and validation.</w:t>
      </w:r>
    </w:p>
    <w:p>
      <w:r>
        <w:t>Validation Layer: High Impact submissions are checked before save.</w:t>
      </w:r>
    </w:p>
    <w:p>
      <w:r>
        <w:t>List Control Layer: State list edits are blocked through onCellEdit.</w:t>
      </w:r>
    </w:p>
    <w:p>
      <w:pPr>
        <w:pStyle w:val="Heading1"/>
      </w:pPr>
      <w:r>
        <w:t>3. Form Behavior Design</w:t>
      </w:r>
    </w:p>
    <w:p>
      <w:r>
        <w:t>Impact = High → Assignment group mandatory.</w:t>
      </w:r>
    </w:p>
    <w:p>
      <w:r>
        <w:t>Impact = High → Urgency read-only.</w:t>
      </w:r>
    </w:p>
    <w:p>
      <w:r>
        <w:t>Impact changes to High → Urgency automatically set to High.</w:t>
      </w:r>
    </w:p>
    <w:p>
      <w:r>
        <w:t>Impact = High + Assigned To empty → submission blocked.</w:t>
      </w:r>
    </w:p>
    <w:p>
      <w:r>
        <w:t>Impact not High → reversed UI Policy behavior applies.</w:t>
      </w:r>
    </w:p>
    <w:p>
      <w:pPr>
        <w:pStyle w:val="Heading1"/>
      </w:pPr>
      <w:r>
        <w:t>4. Client Script Design</w:t>
      </w:r>
    </w:p>
    <w:p>
      <w:r>
        <w:t>onChange: monitors Impact and sets Urgency to 1 for High Impact.</w:t>
      </w:r>
    </w:p>
    <w:p>
      <w:r>
        <w:t>onSubmit: checks Impact and Assigned To before allowing save.</w:t>
      </w:r>
    </w:p>
    <w:p>
      <w:r>
        <w:t>onCellEdit: displays an alert and calls callback(false) to stop State list editing.</w:t>
      </w:r>
    </w:p>
    <w:p>
      <w:pPr>
        <w:pStyle w:val="Heading1"/>
      </w:pPr>
      <w:r>
        <w:t>5. Database / Table Design</w:t>
      </w:r>
    </w:p>
    <w:p>
      <w:r>
        <w:t>Table: Incident.</w:t>
      </w:r>
    </w:p>
    <w:p>
      <w:r>
        <w:t>No new database table is required for the project.</w:t>
      </w:r>
    </w:p>
    <w:p>
      <w:r>
        <w:t>Existing Incident fields are used to implement the business behavior.</w:t>
      </w:r>
    </w:p>
    <w:p>
      <w:pPr>
        <w:pStyle w:val="Heading1"/>
      </w:pPr>
      <w:r>
        <w:t>6. Security and Control Design</w:t>
      </w:r>
    </w:p>
    <w:p>
      <w:r>
        <w:t>Client-side controls are designed to improve user interaction and validation.</w:t>
      </w:r>
    </w:p>
    <w:p>
      <w:r>
        <w:t>Form-based updates remain available for authorized users according to the ServiceNow environment.</w:t>
      </w:r>
    </w:p>
    <w:p>
      <w:r>
        <w:t>List editing of State is specifically restricted by the project Client Script.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