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Phase-7 -- Project Documentation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PROJECT DOCUMENTATION OVERVIEW</w:t>
      </w:r>
    </w:p>
    <w:p>
      <w:r>
        <w:t>The Project Documentation Phase captures the completed Incident configuration using UI Policies and Client Scripts.</w:t>
      </w:r>
    </w:p>
    <w:p>
      <w:r>
        <w:t>The documentation records configuration decisions, scripts, testing procedures, verification results, and the final behavior of the Incident form.</w:t>
      </w:r>
    </w:p>
    <w:p>
      <w:r>
        <w:t>The documented flow is: Incident Form → Impact Condition → UI Policy/UI Policy Actions + Client Scripts → Validation → Controlled Update.</w:t>
      </w:r>
    </w:p>
    <w:p>
      <w:pPr>
        <w:pStyle w:val="Heading1"/>
      </w:pPr>
      <w:r>
        <w:t>PROJECT OBJECTIVES</w:t>
      </w:r>
    </w:p>
    <w:p>
      <w:r>
        <w:t>1. Configure High Impact Control UI Policy on Incident.</w:t>
      </w:r>
    </w:p>
    <w:p>
      <w:r>
        <w:t>2. Make Assignment group mandatory for High Impact.</w:t>
      </w:r>
    </w:p>
    <w:p>
      <w:r>
        <w:t>3. Make Urgency read-only for High Impact.</w:t>
      </w:r>
    </w:p>
    <w:p>
      <w:r>
        <w:t>4. Automatically set Urgency to High when Impact changes to High.</w:t>
      </w:r>
    </w:p>
    <w:p>
      <w:r>
        <w:t>5. Prevent High Impact submission when Assigned To is missing.</w:t>
      </w:r>
    </w:p>
    <w:p>
      <w:r>
        <w:t>6. Prevent direct State changes through list editing.</w:t>
      </w:r>
    </w:p>
    <w:p>
      <w:r>
        <w:t>7. Verify normal form-based Incident updates.</w:t>
      </w:r>
    </w:p>
    <w:p>
      <w:pPr>
        <w:pStyle w:val="Heading1"/>
      </w:pPr>
      <w:r>
        <w:t>PROJECT DOCUMENTATION SCOPE</w:t>
      </w:r>
    </w:p>
    <w:p>
      <w:r>
        <w:t>Incident table and relevant fields.</w:t>
      </w:r>
    </w:p>
    <w:p>
      <w:r>
        <w:t>High Impact Control UI Policy.</w:t>
      </w:r>
    </w:p>
    <w:p>
      <w:r>
        <w:t>Assignment group UI Policy Action.</w:t>
      </w:r>
    </w:p>
    <w:p>
      <w:r>
        <w:t>Urgency UI Policy Action.</w:t>
      </w:r>
    </w:p>
    <w:p>
      <w:r>
        <w:t>Auto set urgency for high impact onChange Client Script.</w:t>
      </w:r>
    </w:p>
    <w:p>
      <w:r>
        <w:t>Prevent save if Assigned To missing onSubmit Client Script.</w:t>
      </w:r>
    </w:p>
    <w:p>
      <w:r>
        <w:t>Prevent state change via list edit onCellEdit Client Script.</w:t>
      </w:r>
    </w:p>
    <w:p>
      <w:r>
        <w:t>Testing, validation, and final verification procedures.</w:t>
      </w:r>
    </w:p>
    <w:p>
      <w:pPr>
        <w:pStyle w:val="Heading1"/>
      </w:pPr>
      <w:r>
        <w:t>SYSTEM AND DATA FLOW DOCUMENTATION</w:t>
      </w:r>
    </w:p>
    <w:p>
      <w:r>
        <w:t>1. User opens or creates an Incident.</w:t>
      </w:r>
    </w:p>
    <w:p>
      <w:r>
        <w:t>2. User changes Impact.</w:t>
      </w:r>
    </w:p>
    <w:p>
      <w:r>
        <w:t>3. If Impact is High, UI Policy conditions become active.</w:t>
      </w:r>
    </w:p>
    <w:p>
      <w:r>
        <w:t>4. Assignment group becomes mandatory and Urgency becomes read-only.</w:t>
      </w:r>
    </w:p>
    <w:p>
      <w:r>
        <w:t>5. onChange Client Script sets Urgency to High.</w:t>
      </w:r>
    </w:p>
    <w:p>
      <w:r>
        <w:t>6. On Submit, onSubmit Client Script checks Assigned To.</w:t>
      </w:r>
    </w:p>
    <w:p>
      <w:r>
        <w:t>7. If validation fails, the Incident is not saved.</w:t>
      </w:r>
    </w:p>
    <w:p>
      <w:r>
        <w:t>8. If validation passes, the Incident is saved.</w:t>
      </w:r>
    </w:p>
    <w:p>
      <w:r>
        <w:t>9. State list edits are separately blocked by onCellEdit.</w:t>
      </w:r>
    </w:p>
    <w:p>
      <w:pPr>
        <w:pStyle w:val="Heading1"/>
      </w:pPr>
      <w:r>
        <w:t>CONFIGURATION DOCUMENTATION</w:t>
      </w:r>
    </w:p>
    <w:p>
      <w:r>
        <w:t>UI Policy: High Impact Control; Table: Incident; Condition: Impact = High; Active: true.</w:t>
      </w:r>
    </w:p>
    <w:p>
      <w:r>
        <w:t>UI Policy Action 1: Assignment group mandatory.</w:t>
      </w:r>
    </w:p>
    <w:p>
      <w:r>
        <w:t>UI Policy Action 2: Urgency read-only.</w:t>
      </w:r>
    </w:p>
    <w:p>
      <w:r>
        <w:t>Client Script 1: Auto set urgency for high impact; Type: onChange; Field: Impact.</w:t>
      </w:r>
    </w:p>
    <w:p>
      <w:r>
        <w:t>Client Script 2: Prevent save if Assigned To missing; Type: onSubmit.</w:t>
      </w:r>
    </w:p>
    <w:p>
      <w:r>
        <w:t>Client Script 3: Prevent state change via list edit; Type: onCellEdit; Field: State.</w:t>
      </w:r>
    </w:p>
    <w:p>
      <w:pPr>
        <w:pStyle w:val="Heading1"/>
      </w:pPr>
      <w:r>
        <w:t>Reference Configuration</w:t>
      </w:r>
    </w:p>
    <w:p>
      <w:r>
        <w:t>The documented implementation uses the three Client Scripts and the High Impact Control UI Policy described in the project configuration.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