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59" w:lineRule="auto"/>
        <w:jc w:val="center"/>
      </w:pPr>
      <w:r>
        <w:drawing>
          <wp:inline xmlns:a="http://schemas.openxmlformats.org/drawingml/2006/main" xmlns:pic="http://schemas.openxmlformats.org/drawingml/2006/picture">
            <wp:extent cx="4343400" cy="1650181"/>
            <wp:docPr id="1" name="Picture 1"/>
            <wp:cNvGraphicFramePr>
              <a:graphicFrameLocks noChangeAspect="1"/>
            </wp:cNvGraphicFramePr>
            <a:graphic>
              <a:graphicData uri="http://schemas.openxmlformats.org/drawingml/2006/picture">
                <pic:pic>
                  <pic:nvPicPr>
                    <pic:cNvPr id="0" name="lpu-000.jpg"/>
                    <pic:cNvPicPr/>
                  </pic:nvPicPr>
                  <pic:blipFill>
                    <a:blip r:embed="rId9"/>
                    <a:stretch>
                      <a:fillRect/>
                    </a:stretch>
                  </pic:blipFill>
                  <pic:spPr>
                    <a:xfrm>
                      <a:off x="0" y="0"/>
                      <a:ext cx="4343400" cy="1650181"/>
                    </a:xfrm>
                    <a:prstGeom prst="rect"/>
                  </pic:spPr>
                </pic:pic>
              </a:graphicData>
            </a:graphic>
          </wp:inline>
        </w:drawing>
      </w:r>
    </w:p>
    <w:p>
      <w:pPr>
        <w:spacing w:before="0" w:after="200" w:line="259" w:lineRule="auto"/>
      </w:pPr>
    </w:p>
    <w:p>
      <w:pPr>
        <w:spacing w:before="0" w:after="200" w:line="259" w:lineRule="auto"/>
      </w:pPr>
    </w:p>
    <w:p>
      <w:pPr>
        <w:spacing w:before="0" w:after="200" w:line="259" w:lineRule="auto"/>
      </w:pPr>
    </w:p>
    <w:p>
      <w:pPr>
        <w:spacing w:before="0" w:after="200" w:line="259" w:lineRule="auto"/>
      </w:pPr>
    </w:p>
    <w:p>
      <w:pPr>
        <w:spacing w:before="0" w:after="200" w:line="259" w:lineRule="auto"/>
      </w:pPr>
    </w:p>
    <w:p>
      <w:pPr>
        <w:spacing w:before="0" w:after="200" w:line="259" w:lineRule="auto"/>
      </w:pPr>
    </w:p>
    <w:p>
      <w:pPr>
        <w:spacing w:before="0" w:after="200" w:line="259" w:lineRule="auto"/>
      </w:pPr>
    </w:p>
    <w:p>
      <w:pPr>
        <w:spacing w:before="0" w:after="1400" w:line="259" w:lineRule="auto"/>
      </w:pPr>
      <w:r>
        <w:rPr>
          <w:rFonts w:ascii="Times New Roman" w:hAnsi="Times New Roman" w:eastAsia="Times New Roman"/>
          <w:b/>
          <w:i w:val="0"/>
          <w:sz w:val="28"/>
          <w:u w:val="none"/>
        </w:rPr>
        <w:t>INT331 - FUNDAMENTALS OF DEVOPS</w:t>
      </w:r>
    </w:p>
    <w:p>
      <w:pPr>
        <w:spacing w:before="0" w:after="240" w:line="259" w:lineRule="auto"/>
      </w:pPr>
      <w:r>
        <w:rPr>
          <w:rFonts w:ascii="Times New Roman" w:hAnsi="Times New Roman" w:eastAsia="Times New Roman"/>
          <w:b/>
          <w:i w:val="0"/>
          <w:sz w:val="28"/>
          <w:u w:val="none"/>
        </w:rPr>
        <w:t>PROJECT SYNOPSIS</w:t>
      </w:r>
    </w:p>
    <w:p>
      <w:pPr>
        <w:spacing w:before="0" w:after="2400" w:line="259" w:lineRule="auto"/>
      </w:pPr>
      <w:r>
        <w:rPr>
          <w:rFonts w:ascii="Times New Roman" w:hAnsi="Times New Roman" w:eastAsia="Times New Roman"/>
          <w:b/>
          <w:i w:val="0"/>
          <w:sz w:val="28"/>
          <w:u w:val="none"/>
        </w:rPr>
        <w:t>(StockFlow - DevOps-Enabled Inventory Management System)</w:t>
      </w:r>
    </w:p>
    <w:p>
      <w:pPr>
        <w:spacing w:before="0" w:after="240" w:line="259" w:lineRule="auto"/>
      </w:pPr>
      <w:r>
        <w:rPr>
          <w:rFonts w:ascii="Times New Roman" w:hAnsi="Times New Roman" w:eastAsia="Times New Roman"/>
          <w:b/>
          <w:i w:val="0"/>
          <w:sz w:val="28"/>
          <w:u w:val="single"/>
        </w:rPr>
        <w:t>Submitted By :</w:t>
      </w:r>
    </w:p>
    <w:p>
      <w:pPr>
        <w:spacing w:before="0" w:after="240" w:line="259" w:lineRule="auto"/>
      </w:pPr>
      <w:r>
        <w:rPr>
          <w:rFonts w:ascii="Times New Roman" w:hAnsi="Times New Roman" w:eastAsia="Times New Roman"/>
          <w:b/>
          <w:i w:val="0"/>
          <w:sz w:val="28"/>
          <w:u w:val="none"/>
        </w:rPr>
        <w:t xml:space="preserve">Name : </w:t>
      </w:r>
      <w:r>
        <w:rPr>
          <w:rFonts w:ascii="Times New Roman" w:hAnsi="Times New Roman" w:eastAsia="Times New Roman"/>
          <w:b/>
          <w:i w:val="0"/>
          <w:sz w:val="28"/>
          <w:u w:val="none"/>
        </w:rPr>
        <w:t>Annamneedi Suresh Kumar</w:t>
      </w:r>
      <w:r>
        <w:rPr>
          <w:rFonts w:ascii="Times New Roman" w:hAnsi="Times New Roman" w:eastAsia="Times New Roman"/>
          <w:b/>
          <w:i w:val="0"/>
          <w:sz w:val="28"/>
          <w:u w:val="none"/>
        </w:rPr>
        <w:t xml:space="preserve">    Registration No. : </w:t>
      </w:r>
      <w:r>
        <w:rPr>
          <w:rFonts w:ascii="Times New Roman" w:hAnsi="Times New Roman" w:eastAsia="Times New Roman"/>
          <w:b/>
          <w:i w:val="0"/>
          <w:sz w:val="28"/>
          <w:u w:val="none"/>
        </w:rPr>
        <w:t>12317960</w:t>
      </w:r>
    </w:p>
    <w:p>
      <w:pPr>
        <w:spacing w:before="0" w:after="1080" w:line="259" w:lineRule="auto"/>
      </w:pPr>
      <w:r>
        <w:rPr>
          <w:rFonts w:ascii="Times New Roman" w:hAnsi="Times New Roman" w:eastAsia="Times New Roman"/>
          <w:b/>
          <w:i w:val="0"/>
          <w:sz w:val="28"/>
          <w:u w:val="none"/>
        </w:rPr>
        <w:t xml:space="preserve">Section : </w:t>
      </w:r>
      <w:r>
        <w:rPr>
          <w:rFonts w:ascii="Times New Roman" w:hAnsi="Times New Roman" w:eastAsia="Times New Roman"/>
          <w:b/>
          <w:i w:val="0"/>
          <w:sz w:val="28"/>
          <w:u w:val="none"/>
        </w:rPr>
        <w:t>RKO030B / Group 2</w:t>
      </w:r>
      <w:r>
        <w:rPr>
          <w:rFonts w:ascii="Times New Roman" w:hAnsi="Times New Roman" w:eastAsia="Times New Roman"/>
          <w:b/>
          <w:i w:val="0"/>
          <w:sz w:val="28"/>
          <w:u w:val="none"/>
        </w:rPr>
        <w:t xml:space="preserve">    Roll No. : </w:t>
      </w:r>
      <w:r>
        <w:rPr>
          <w:rFonts w:ascii="Times New Roman" w:hAnsi="Times New Roman" w:eastAsia="Times New Roman"/>
          <w:b/>
          <w:i w:val="0"/>
          <w:sz w:val="28"/>
          <w:u w:val="none"/>
        </w:rPr>
        <w:t>56</w:t>
      </w:r>
    </w:p>
    <w:p>
      <w:pPr>
        <w:spacing w:before="0" w:after="0" w:line="259" w:lineRule="auto"/>
      </w:pPr>
      <w:r>
        <w:rPr>
          <w:rFonts w:ascii="Times New Roman" w:hAnsi="Times New Roman" w:eastAsia="Times New Roman"/>
          <w:b/>
          <w:i w:val="0"/>
          <w:sz w:val="28"/>
          <w:u w:val="single"/>
        </w:rPr>
        <w:t>Submitted To</w:t>
      </w:r>
      <w:r>
        <w:rPr>
          <w:rFonts w:ascii="Times New Roman" w:hAnsi="Times New Roman" w:eastAsia="Times New Roman"/>
          <w:b/>
          <w:i w:val="0"/>
          <w:sz w:val="28"/>
          <w:u w:val="none"/>
        </w:rPr>
        <w:t xml:space="preserve"> : Manpreet Kaur</w:t>
      </w:r>
    </w:p>
    <w:p>
      <w:r>
        <w:br w:type="page"/>
      </w:r>
    </w:p>
    <w:p>
      <w:pPr>
        <w:spacing w:before="200" w:after="120" w:line="259" w:lineRule="auto"/>
      </w:pPr>
      <w:r>
        <w:rPr>
          <w:rFonts w:ascii="Times New Roman" w:hAnsi="Times New Roman" w:eastAsia="Times New Roman"/>
          <w:b/>
          <w:i w:val="0"/>
          <w:sz w:val="24"/>
          <w:u w:val="none"/>
        </w:rPr>
        <w:t>1. PROJECT TITLE</w:t>
      </w:r>
    </w:p>
    <w:p>
      <w:pPr>
        <w:spacing w:before="0" w:after="120" w:line="269" w:lineRule="auto"/>
        <w:jc w:val="left"/>
      </w:pPr>
      <w:r>
        <w:rPr>
          <w:rFonts w:ascii="Times New Roman" w:hAnsi="Times New Roman" w:eastAsia="Times New Roman"/>
          <w:b w:val="0"/>
          <w:i w:val="0"/>
          <w:sz w:val="24"/>
          <w:u w:val="none"/>
        </w:rPr>
        <w:t>StockFlow: DevOps-Enabled Inventory Management System with Containerized Architecture, Monitoring, and CI/CD Pipeline</w:t>
      </w:r>
    </w:p>
    <w:p>
      <w:pPr>
        <w:spacing w:before="200" w:after="120" w:line="259" w:lineRule="auto"/>
      </w:pPr>
      <w:r>
        <w:rPr>
          <w:rFonts w:ascii="Times New Roman" w:hAnsi="Times New Roman" w:eastAsia="Times New Roman"/>
          <w:b/>
          <w:i w:val="0"/>
          <w:sz w:val="24"/>
          <w:u w:val="none"/>
        </w:rPr>
        <w:t>2. INTRODUCTION</w:t>
      </w:r>
    </w:p>
    <w:p>
      <w:pPr>
        <w:spacing w:before="0" w:after="120" w:line="269" w:lineRule="auto"/>
        <w:jc w:val="left"/>
      </w:pPr>
      <w:r>
        <w:rPr>
          <w:rFonts w:ascii="Times New Roman" w:hAnsi="Times New Roman" w:eastAsia="Times New Roman"/>
          <w:b w:val="0"/>
          <w:i w:val="0"/>
          <w:sz w:val="24"/>
          <w:u w:val="none"/>
        </w:rPr>
        <w:t>Small businesses often track products, suppliers, and stock movement in spreadsheets. That works for a short time, but it becomes unreliable once products increase, multiple people update the same records, or managers need a clear view of what is low in stock. Mistakes in inventory data can lead to delayed restocking, lost sales, excess purchase cost, and poor visibility into day-to-day operations.</w:t>
      </w:r>
    </w:p>
    <w:p>
      <w:pPr>
        <w:spacing w:before="0" w:after="120" w:line="269" w:lineRule="auto"/>
        <w:jc w:val="left"/>
      </w:pPr>
      <w:r>
        <w:rPr>
          <w:rFonts w:ascii="Times New Roman" w:hAnsi="Times New Roman" w:eastAsia="Times New Roman"/>
          <w:b w:val="0"/>
          <w:i w:val="0"/>
          <w:sz w:val="24"/>
          <w:u w:val="none"/>
        </w:rPr>
        <w:t>StockFlow is designed as a full-stack inventory management system that handles these practical problems through a web application. The system allows users to manage products, categories, suppliers, stock-in and stock-out transactions, low-stock alerts, dashboard summaries, and inventory reports. The backend is built with FastAPI and PostgreSQL, while the frontend is a React-based dashboard served through a Dockerized production setup.</w:t>
      </w:r>
    </w:p>
    <w:p>
      <w:pPr>
        <w:spacing w:before="0" w:after="120" w:line="269" w:lineRule="auto"/>
        <w:jc w:val="left"/>
      </w:pPr>
      <w:r>
        <w:rPr>
          <w:rFonts w:ascii="Times New Roman" w:hAnsi="Times New Roman" w:eastAsia="Times New Roman"/>
          <w:b w:val="0"/>
          <w:i w:val="0"/>
          <w:sz w:val="24"/>
          <w:u w:val="none"/>
        </w:rPr>
        <w:t>The main purpose of this project is to show how a real application can be built and operated using DevOps practices. The project does not stop at writing application logic. It also covers containerization with Docker, orchestration with Docker Compose, reverse proxy routing with Nginx, automated checks with GitHub Actions, health endpoints, Prometheus metrics, and Grafana dashboards. This makes the project suitable for demonstrating both application development and the operational workflow used in professional software teams.</w:t>
      </w:r>
    </w:p>
    <w:p>
      <w:pPr>
        <w:spacing w:before="0" w:after="120" w:line="269" w:lineRule="auto"/>
        <w:jc w:val="left"/>
      </w:pPr>
      <w:r>
        <w:rPr>
          <w:rFonts w:ascii="Times New Roman" w:hAnsi="Times New Roman" w:eastAsia="Times New Roman"/>
          <w:b w:val="0"/>
          <w:i w:val="0"/>
          <w:sz w:val="24"/>
          <w:u w:val="none"/>
        </w:rPr>
        <w:t>In StockFlow, every major part of the system runs as a separate service: frontend, backend, PostgreSQL, Nginx, Prometheus, and Grafana. These services can be started locally with one Docker Compose command. The same repository also contains tests, environment configuration, a production-style compose file, monitoring configuration, and documentation. This gives the project a complete DevOps shape while keeping the business domain simple enough to explain clearly.</w:t>
      </w:r>
    </w:p>
    <w:p>
      <w:pPr>
        <w:spacing w:before="200" w:after="120" w:line="259" w:lineRule="auto"/>
      </w:pPr>
      <w:r>
        <w:rPr>
          <w:rFonts w:ascii="Times New Roman" w:hAnsi="Times New Roman" w:eastAsia="Times New Roman"/>
          <w:b/>
          <w:i w:val="0"/>
          <w:sz w:val="24"/>
          <w:u w:val="none"/>
        </w:rPr>
        <w:t>3. PROBLEM STATEMENT</w:t>
      </w:r>
    </w:p>
    <w:p>
      <w:pPr>
        <w:spacing w:before="120" w:after="80" w:line="259" w:lineRule="auto"/>
      </w:pPr>
      <w:r>
        <w:rPr>
          <w:rFonts w:ascii="Times New Roman" w:hAnsi="Times New Roman" w:eastAsia="Times New Roman"/>
          <w:b/>
          <w:i w:val="0"/>
          <w:sz w:val="24"/>
          <w:u w:val="none"/>
        </w:rPr>
        <w:t>Application-Level Challenges</w:t>
      </w:r>
    </w:p>
    <w:p>
      <w:pPr>
        <w:pStyle w:val="ListBullet"/>
        <w:spacing w:before="0" w:after="80" w:line="259" w:lineRule="auto"/>
      </w:pPr>
      <w:r>
        <w:rPr>
          <w:rFonts w:ascii="Times New Roman" w:hAnsi="Times New Roman" w:eastAsia="Times New Roman"/>
          <w:b w:val="0"/>
          <w:i w:val="0"/>
          <w:sz w:val="24"/>
          <w:u w:val="none"/>
        </w:rPr>
        <w:t>Manual Inventory Tracking: Many small businesses still maintain product and stock data in spreadsheets, which makes errors and duplicate records more likely.</w:t>
      </w:r>
    </w:p>
    <w:p>
      <w:pPr>
        <w:pStyle w:val="ListBullet"/>
        <w:spacing w:before="0" w:after="80" w:line="259" w:lineRule="auto"/>
      </w:pPr>
      <w:r>
        <w:rPr>
          <w:rFonts w:ascii="Times New Roman" w:hAnsi="Times New Roman" w:eastAsia="Times New Roman"/>
          <w:b w:val="0"/>
          <w:i w:val="0"/>
          <w:sz w:val="24"/>
          <w:u w:val="none"/>
        </w:rPr>
        <w:t>Low Visibility: Managers may not know which products are running low until the shortage affects sales or daily operations.</w:t>
      </w:r>
    </w:p>
    <w:p>
      <w:pPr>
        <w:pStyle w:val="ListBullet"/>
        <w:spacing w:before="0" w:after="80" w:line="259" w:lineRule="auto"/>
      </w:pPr>
      <w:r>
        <w:rPr>
          <w:rFonts w:ascii="Times New Roman" w:hAnsi="Times New Roman" w:eastAsia="Times New Roman"/>
          <w:b w:val="0"/>
          <w:i w:val="0"/>
          <w:sz w:val="24"/>
          <w:u w:val="none"/>
        </w:rPr>
        <w:t>Stock Mismatch: Without a transaction history, it is difficult to explain why stock increased or decreased.</w:t>
      </w:r>
    </w:p>
    <w:p>
      <w:pPr>
        <w:pStyle w:val="ListBullet"/>
        <w:spacing w:before="0" w:after="80" w:line="259" w:lineRule="auto"/>
      </w:pPr>
      <w:r>
        <w:rPr>
          <w:rFonts w:ascii="Times New Roman" w:hAnsi="Times New Roman" w:eastAsia="Times New Roman"/>
          <w:b w:val="0"/>
          <w:i w:val="0"/>
          <w:sz w:val="24"/>
          <w:u w:val="none"/>
        </w:rPr>
        <w:t>Supplier Tracking Issues: Supplier details and product relationships are often stored separately, making follow-up and reporting slower.</w:t>
      </w:r>
    </w:p>
    <w:p>
      <w:pPr>
        <w:pStyle w:val="ListBullet"/>
        <w:spacing w:before="0" w:after="80" w:line="259" w:lineRule="auto"/>
      </w:pPr>
      <w:r>
        <w:rPr>
          <w:rFonts w:ascii="Times New Roman" w:hAnsi="Times New Roman" w:eastAsia="Times New Roman"/>
          <w:b w:val="0"/>
          <w:i w:val="0"/>
          <w:sz w:val="24"/>
          <w:u w:val="none"/>
        </w:rPr>
        <w:t>Limited Reporting: Manual records do not provide quick inventory value, low-stock lists, or stock movement summaries.</w:t>
      </w:r>
    </w:p>
    <w:p>
      <w:pPr>
        <w:spacing w:before="120" w:after="80" w:line="259" w:lineRule="auto"/>
      </w:pPr>
      <w:r>
        <w:rPr>
          <w:rFonts w:ascii="Times New Roman" w:hAnsi="Times New Roman" w:eastAsia="Times New Roman"/>
          <w:b/>
          <w:i w:val="0"/>
          <w:sz w:val="24"/>
          <w:u w:val="none"/>
        </w:rPr>
        <w:t>Development and Deployment Challenges</w:t>
      </w:r>
    </w:p>
    <w:p>
      <w:pPr>
        <w:pStyle w:val="ListBullet"/>
        <w:spacing w:before="0" w:after="80" w:line="259" w:lineRule="auto"/>
      </w:pPr>
      <w:r>
        <w:rPr>
          <w:rFonts w:ascii="Times New Roman" w:hAnsi="Times New Roman" w:eastAsia="Times New Roman"/>
          <w:b w:val="0"/>
          <w:i w:val="0"/>
          <w:sz w:val="24"/>
          <w:u w:val="none"/>
        </w:rPr>
        <w:t>Environment Differences: Applications may work on one machine and fail on another because dependencies, database settings, or service versions differ.</w:t>
      </w:r>
    </w:p>
    <w:p>
      <w:pPr>
        <w:pStyle w:val="ListBullet"/>
        <w:spacing w:before="0" w:after="80" w:line="259" w:lineRule="auto"/>
      </w:pPr>
      <w:r>
        <w:rPr>
          <w:rFonts w:ascii="Times New Roman" w:hAnsi="Times New Roman" w:eastAsia="Times New Roman"/>
          <w:b w:val="0"/>
          <w:i w:val="0"/>
          <w:sz w:val="24"/>
          <w:u w:val="none"/>
        </w:rPr>
        <w:t>Manual Startup Process: Starting frontend, backend, database, and monitoring tools separately is slow and error-prone.</w:t>
      </w:r>
    </w:p>
    <w:p>
      <w:pPr>
        <w:pStyle w:val="ListBullet"/>
        <w:spacing w:before="0" w:after="80" w:line="259" w:lineRule="auto"/>
      </w:pPr>
      <w:r>
        <w:rPr>
          <w:rFonts w:ascii="Times New Roman" w:hAnsi="Times New Roman" w:eastAsia="Times New Roman"/>
          <w:b w:val="0"/>
          <w:i w:val="0"/>
          <w:sz w:val="24"/>
          <w:u w:val="none"/>
        </w:rPr>
        <w:t>No Automated Verification: Without CI checks, broken tests or failed frontend builds may reach the main branch unnoticed.</w:t>
      </w:r>
    </w:p>
    <w:p>
      <w:pPr>
        <w:pStyle w:val="ListBullet"/>
        <w:spacing w:before="0" w:after="80" w:line="259" w:lineRule="auto"/>
      </w:pPr>
      <w:r>
        <w:rPr>
          <w:rFonts w:ascii="Times New Roman" w:hAnsi="Times New Roman" w:eastAsia="Times New Roman"/>
          <w:b w:val="0"/>
          <w:i w:val="0"/>
          <w:sz w:val="24"/>
          <w:u w:val="none"/>
        </w:rPr>
        <w:t>Lack of Monitoring: Teams need health checks and metrics to understand whether the backend is reachable, how APIs are performing, and where errors occur.</w:t>
      </w:r>
    </w:p>
    <w:p>
      <w:pPr>
        <w:spacing w:before="0" w:after="120" w:line="269" w:lineRule="auto"/>
        <w:jc w:val="left"/>
      </w:pPr>
      <w:r>
        <w:rPr>
          <w:rFonts w:ascii="Times New Roman" w:hAnsi="Times New Roman" w:eastAsia="Times New Roman"/>
          <w:b w:val="0"/>
          <w:i w:val="0"/>
          <w:sz w:val="24"/>
          <w:u w:val="none"/>
        </w:rPr>
        <w:t>StockFlow addresses these issues by combining inventory management features with a repeatable Docker-based runtime, automated tests, health checks, and monitoring.</w:t>
      </w:r>
    </w:p>
    <w:p>
      <w:pPr>
        <w:spacing w:before="200" w:after="120" w:line="259" w:lineRule="auto"/>
      </w:pPr>
      <w:r>
        <w:rPr>
          <w:rFonts w:ascii="Times New Roman" w:hAnsi="Times New Roman" w:eastAsia="Times New Roman"/>
          <w:b/>
          <w:i w:val="0"/>
          <w:sz w:val="24"/>
          <w:u w:val="none"/>
        </w:rPr>
        <w:t>4. OBJECTIVES</w:t>
      </w:r>
    </w:p>
    <w:p>
      <w:pPr>
        <w:spacing w:before="120" w:after="80" w:line="259" w:lineRule="auto"/>
      </w:pPr>
      <w:r>
        <w:rPr>
          <w:rFonts w:ascii="Times New Roman" w:hAnsi="Times New Roman" w:eastAsia="Times New Roman"/>
          <w:b/>
          <w:i w:val="0"/>
          <w:sz w:val="24"/>
          <w:u w:val="none"/>
        </w:rPr>
        <w:t>Application Development Objectives</w:t>
      </w:r>
    </w:p>
    <w:p>
      <w:pPr>
        <w:pStyle w:val="ListBullet"/>
        <w:spacing w:before="0" w:after="80" w:line="259" w:lineRule="auto"/>
      </w:pPr>
      <w:r>
        <w:rPr>
          <w:rFonts w:ascii="Times New Roman" w:hAnsi="Times New Roman" w:eastAsia="Times New Roman"/>
          <w:b w:val="0"/>
          <w:i w:val="0"/>
          <w:sz w:val="24"/>
          <w:u w:val="none"/>
        </w:rPr>
        <w:t>Design and develop an inventory management system for products, categories, suppliers, and stock movement.</w:t>
      </w:r>
    </w:p>
    <w:p>
      <w:pPr>
        <w:pStyle w:val="ListBullet"/>
        <w:spacing w:before="0" w:after="80" w:line="259" w:lineRule="auto"/>
      </w:pPr>
      <w:r>
        <w:rPr>
          <w:rFonts w:ascii="Times New Roman" w:hAnsi="Times New Roman" w:eastAsia="Times New Roman"/>
          <w:b w:val="0"/>
          <w:i w:val="0"/>
          <w:sz w:val="24"/>
          <w:u w:val="none"/>
        </w:rPr>
        <w:t>Implement JWT-based authentication with admin, manager, and staff roles.</w:t>
      </w:r>
    </w:p>
    <w:p>
      <w:pPr>
        <w:pStyle w:val="ListBullet"/>
        <w:spacing w:before="0" w:after="80" w:line="259" w:lineRule="auto"/>
      </w:pPr>
      <w:r>
        <w:rPr>
          <w:rFonts w:ascii="Times New Roman" w:hAnsi="Times New Roman" w:eastAsia="Times New Roman"/>
          <w:b w:val="0"/>
          <w:i w:val="0"/>
          <w:sz w:val="24"/>
          <w:u w:val="none"/>
        </w:rPr>
        <w:t>Create REST APIs for product management, supplier management, stock-in, stock-out, alerts, dashboard data, and reports.</w:t>
      </w:r>
    </w:p>
    <w:p>
      <w:pPr>
        <w:pStyle w:val="ListBullet"/>
        <w:spacing w:before="0" w:after="80" w:line="259" w:lineRule="auto"/>
      </w:pPr>
      <w:r>
        <w:rPr>
          <w:rFonts w:ascii="Times New Roman" w:hAnsi="Times New Roman" w:eastAsia="Times New Roman"/>
          <w:b w:val="0"/>
          <w:i w:val="0"/>
          <w:sz w:val="24"/>
          <w:u w:val="none"/>
        </w:rPr>
        <w:t>Automatically update product stock whenever a stock transaction is created.</w:t>
      </w:r>
    </w:p>
    <w:p>
      <w:pPr>
        <w:pStyle w:val="ListBullet"/>
        <w:spacing w:before="0" w:after="80" w:line="259" w:lineRule="auto"/>
      </w:pPr>
      <w:r>
        <w:rPr>
          <w:rFonts w:ascii="Times New Roman" w:hAnsi="Times New Roman" w:eastAsia="Times New Roman"/>
          <w:b w:val="0"/>
          <w:i w:val="0"/>
          <w:sz w:val="24"/>
          <w:u w:val="none"/>
        </w:rPr>
        <w:t>Detect low-stock and out-of-stock products using the product minimum stock value.</w:t>
      </w:r>
    </w:p>
    <w:p>
      <w:pPr>
        <w:pStyle w:val="ListBullet"/>
        <w:spacing w:before="0" w:after="80" w:line="259" w:lineRule="auto"/>
      </w:pPr>
      <w:r>
        <w:rPr>
          <w:rFonts w:ascii="Times New Roman" w:hAnsi="Times New Roman" w:eastAsia="Times New Roman"/>
          <w:b w:val="0"/>
          <w:i w:val="0"/>
          <w:sz w:val="24"/>
          <w:u w:val="none"/>
        </w:rPr>
        <w:t>Provide CSV export for inventory, low-stock, and stock transaction reports.</w:t>
      </w:r>
    </w:p>
    <w:p>
      <w:pPr>
        <w:spacing w:before="120" w:after="80" w:line="259" w:lineRule="auto"/>
      </w:pPr>
      <w:r>
        <w:rPr>
          <w:rFonts w:ascii="Times New Roman" w:hAnsi="Times New Roman" w:eastAsia="Times New Roman"/>
          <w:b/>
          <w:i w:val="0"/>
          <w:sz w:val="24"/>
          <w:u w:val="none"/>
        </w:rPr>
        <w:t>DevOps Integration Objectives</w:t>
      </w:r>
    </w:p>
    <w:p>
      <w:pPr>
        <w:pStyle w:val="ListBullet"/>
        <w:spacing w:before="0" w:after="80" w:line="259" w:lineRule="auto"/>
      </w:pPr>
      <w:r>
        <w:rPr>
          <w:rFonts w:ascii="Times New Roman" w:hAnsi="Times New Roman" w:eastAsia="Times New Roman"/>
          <w:b w:val="0"/>
          <w:i w:val="0"/>
          <w:sz w:val="24"/>
          <w:u w:val="none"/>
        </w:rPr>
        <w:t>Containerize frontend, backend, database, Nginx, Prometheus, and Grafana services.</w:t>
      </w:r>
    </w:p>
    <w:p>
      <w:pPr>
        <w:pStyle w:val="ListBullet"/>
        <w:spacing w:before="0" w:after="80" w:line="259" w:lineRule="auto"/>
      </w:pPr>
      <w:r>
        <w:rPr>
          <w:rFonts w:ascii="Times New Roman" w:hAnsi="Times New Roman" w:eastAsia="Times New Roman"/>
          <w:b w:val="0"/>
          <w:i w:val="0"/>
          <w:sz w:val="24"/>
          <w:u w:val="none"/>
        </w:rPr>
        <w:t>Use Docker Compose to run the full local stack with one command.</w:t>
      </w:r>
    </w:p>
    <w:p>
      <w:pPr>
        <w:pStyle w:val="ListBullet"/>
        <w:spacing w:before="0" w:after="80" w:line="259" w:lineRule="auto"/>
      </w:pPr>
      <w:r>
        <w:rPr>
          <w:rFonts w:ascii="Times New Roman" w:hAnsi="Times New Roman" w:eastAsia="Times New Roman"/>
          <w:b w:val="0"/>
          <w:i w:val="0"/>
          <w:sz w:val="24"/>
          <w:u w:val="none"/>
        </w:rPr>
        <w:t>Configure Nginx as a single entry point for the React frontend, FastAPI backend, and Grafana dashboard.</w:t>
      </w:r>
    </w:p>
    <w:p>
      <w:pPr>
        <w:pStyle w:val="ListBullet"/>
        <w:spacing w:before="0" w:after="80" w:line="259" w:lineRule="auto"/>
      </w:pPr>
      <w:r>
        <w:rPr>
          <w:rFonts w:ascii="Times New Roman" w:hAnsi="Times New Roman" w:eastAsia="Times New Roman"/>
          <w:b w:val="0"/>
          <w:i w:val="0"/>
          <w:sz w:val="24"/>
          <w:u w:val="none"/>
        </w:rPr>
        <w:t>Expose health and metrics endpoints from the backend for monitoring and verification.</w:t>
      </w:r>
    </w:p>
    <w:p>
      <w:pPr>
        <w:pStyle w:val="ListBullet"/>
        <w:spacing w:before="0" w:after="80" w:line="259" w:lineRule="auto"/>
      </w:pPr>
      <w:r>
        <w:rPr>
          <w:rFonts w:ascii="Times New Roman" w:hAnsi="Times New Roman" w:eastAsia="Times New Roman"/>
          <w:b w:val="0"/>
          <w:i w:val="0"/>
          <w:sz w:val="24"/>
          <w:u w:val="none"/>
        </w:rPr>
        <w:t>Use Prometheus to collect backend metrics and Grafana to display API monitoring dashboards.</w:t>
      </w:r>
    </w:p>
    <w:p>
      <w:pPr>
        <w:pStyle w:val="ListBullet"/>
        <w:spacing w:before="0" w:after="80" w:line="259" w:lineRule="auto"/>
      </w:pPr>
      <w:r>
        <w:rPr>
          <w:rFonts w:ascii="Times New Roman" w:hAnsi="Times New Roman" w:eastAsia="Times New Roman"/>
          <w:b w:val="0"/>
          <w:i w:val="0"/>
          <w:sz w:val="24"/>
          <w:u w:val="none"/>
        </w:rPr>
        <w:t>Add a GitHub Actions workflow that runs tests, builds the frontend, builds Docker images, and validates Docker Compose configuration.</w:t>
      </w:r>
    </w:p>
    <w:p>
      <w:pPr>
        <w:spacing w:before="200" w:after="120" w:line="259" w:lineRule="auto"/>
      </w:pPr>
      <w:r>
        <w:rPr>
          <w:rFonts w:ascii="Times New Roman" w:hAnsi="Times New Roman" w:eastAsia="Times New Roman"/>
          <w:b/>
          <w:i w:val="0"/>
          <w:sz w:val="24"/>
          <w:u w:val="none"/>
        </w:rPr>
        <w:t>5. SCOPE OF PROJECT</w:t>
      </w:r>
    </w:p>
    <w:p>
      <w:pPr>
        <w:spacing w:before="120" w:after="80" w:line="259" w:lineRule="auto"/>
      </w:pPr>
      <w:r>
        <w:rPr>
          <w:rFonts w:ascii="Times New Roman" w:hAnsi="Times New Roman" w:eastAsia="Times New Roman"/>
          <w:b/>
          <w:i w:val="0"/>
          <w:sz w:val="24"/>
          <w:u w:val="none"/>
        </w:rPr>
        <w:t>In-Scope Features</w:t>
      </w:r>
    </w:p>
    <w:p>
      <w:pPr>
        <w:pStyle w:val="ListBullet"/>
        <w:spacing w:before="0" w:after="80" w:line="259" w:lineRule="auto"/>
      </w:pPr>
      <w:r>
        <w:rPr>
          <w:rFonts w:ascii="Times New Roman" w:hAnsi="Times New Roman" w:eastAsia="Times New Roman"/>
          <w:b w:val="0"/>
          <w:i w:val="0"/>
          <w:sz w:val="24"/>
          <w:u w:val="none"/>
        </w:rPr>
        <w:t>User Authentication: Register, login, and current-user APIs with role-based access control.</w:t>
      </w:r>
    </w:p>
    <w:p>
      <w:pPr>
        <w:pStyle w:val="ListBullet"/>
        <w:spacing w:before="0" w:after="80" w:line="259" w:lineRule="auto"/>
      </w:pPr>
      <w:r>
        <w:rPr>
          <w:rFonts w:ascii="Times New Roman" w:hAnsi="Times New Roman" w:eastAsia="Times New Roman"/>
          <w:b w:val="0"/>
          <w:i w:val="0"/>
          <w:sz w:val="24"/>
          <w:u w:val="none"/>
        </w:rPr>
        <w:t>Product Management: Add, update, delete, view, search, and filter products.</w:t>
      </w:r>
    </w:p>
    <w:p>
      <w:pPr>
        <w:pStyle w:val="ListBullet"/>
        <w:spacing w:before="0" w:after="80" w:line="259" w:lineRule="auto"/>
      </w:pPr>
      <w:r>
        <w:rPr>
          <w:rFonts w:ascii="Times New Roman" w:hAnsi="Times New Roman" w:eastAsia="Times New Roman"/>
          <w:b w:val="0"/>
          <w:i w:val="0"/>
          <w:sz w:val="24"/>
          <w:u w:val="none"/>
        </w:rPr>
        <w:t>Category Management: Create and maintain product categories.</w:t>
      </w:r>
    </w:p>
    <w:p>
      <w:pPr>
        <w:pStyle w:val="ListBullet"/>
        <w:spacing w:before="0" w:after="80" w:line="259" w:lineRule="auto"/>
      </w:pPr>
      <w:r>
        <w:rPr>
          <w:rFonts w:ascii="Times New Roman" w:hAnsi="Times New Roman" w:eastAsia="Times New Roman"/>
          <w:b w:val="0"/>
          <w:i w:val="0"/>
          <w:sz w:val="24"/>
          <w:u w:val="none"/>
        </w:rPr>
        <w:t>Supplier Management: Store supplier contact details and related business information.</w:t>
      </w:r>
    </w:p>
    <w:p>
      <w:pPr>
        <w:pStyle w:val="ListBullet"/>
        <w:spacing w:before="0" w:after="80" w:line="259" w:lineRule="auto"/>
      </w:pPr>
      <w:r>
        <w:rPr>
          <w:rFonts w:ascii="Times New Roman" w:hAnsi="Times New Roman" w:eastAsia="Times New Roman"/>
          <w:b w:val="0"/>
          <w:i w:val="0"/>
          <w:sz w:val="24"/>
          <w:u w:val="none"/>
        </w:rPr>
        <w:t>Stock Transactions: Record stock-in and stock-out events with quantity, reason, user, and timestamp.</w:t>
      </w:r>
    </w:p>
    <w:p>
      <w:pPr>
        <w:pStyle w:val="ListBullet"/>
        <w:spacing w:before="0" w:after="80" w:line="259" w:lineRule="auto"/>
      </w:pPr>
      <w:r>
        <w:rPr>
          <w:rFonts w:ascii="Times New Roman" w:hAnsi="Times New Roman" w:eastAsia="Times New Roman"/>
          <w:b w:val="0"/>
          <w:i w:val="0"/>
          <w:sz w:val="24"/>
          <w:u w:val="none"/>
        </w:rPr>
        <w:t>Low-Stock Alerts: Identify products where current stock is less than or equal to minimum stock.</w:t>
      </w:r>
    </w:p>
    <w:p>
      <w:pPr>
        <w:pStyle w:val="ListBullet"/>
        <w:spacing w:before="0" w:after="80" w:line="259" w:lineRule="auto"/>
      </w:pPr>
      <w:r>
        <w:rPr>
          <w:rFonts w:ascii="Times New Roman" w:hAnsi="Times New Roman" w:eastAsia="Times New Roman"/>
          <w:b w:val="0"/>
          <w:i w:val="0"/>
          <w:sz w:val="24"/>
          <w:u w:val="none"/>
        </w:rPr>
        <w:t>Dashboard: Show inventory summary, stock movement, category distribution, low-stock products, and recent transactions.</w:t>
      </w:r>
    </w:p>
    <w:p>
      <w:pPr>
        <w:pStyle w:val="ListBullet"/>
        <w:spacing w:before="0" w:after="80" w:line="259" w:lineRule="auto"/>
      </w:pPr>
      <w:r>
        <w:rPr>
          <w:rFonts w:ascii="Times New Roman" w:hAnsi="Times New Roman" w:eastAsia="Times New Roman"/>
          <w:b w:val="0"/>
          <w:i w:val="0"/>
          <w:sz w:val="24"/>
          <w:u w:val="none"/>
        </w:rPr>
        <w:t>Reports: Provide inventory, low-stock, and transaction reports with CSV export.</w:t>
      </w:r>
    </w:p>
    <w:p>
      <w:pPr>
        <w:pStyle w:val="ListBullet"/>
        <w:spacing w:before="0" w:after="80" w:line="259" w:lineRule="auto"/>
      </w:pPr>
      <w:r>
        <w:rPr>
          <w:rFonts w:ascii="Times New Roman" w:hAnsi="Times New Roman" w:eastAsia="Times New Roman"/>
          <w:b w:val="0"/>
          <w:i w:val="0"/>
          <w:sz w:val="24"/>
          <w:u w:val="none"/>
        </w:rPr>
        <w:t>DevOps Status: Expose health, service status, environment, application version, and monitoring-related data.</w:t>
      </w:r>
    </w:p>
    <w:p>
      <w:pPr>
        <w:pStyle w:val="ListBullet"/>
        <w:spacing w:before="0" w:after="80" w:line="259" w:lineRule="auto"/>
      </w:pPr>
      <w:r>
        <w:rPr>
          <w:rFonts w:ascii="Times New Roman" w:hAnsi="Times New Roman" w:eastAsia="Times New Roman"/>
          <w:b w:val="0"/>
          <w:i w:val="0"/>
          <w:sz w:val="24"/>
          <w:u w:val="none"/>
        </w:rPr>
        <w:t>Monitoring Stack: Configure Prometheus and Grafana for backend API metrics.</w:t>
      </w:r>
    </w:p>
    <w:p>
      <w:pPr>
        <w:pStyle w:val="ListBullet"/>
        <w:spacing w:before="0" w:after="80" w:line="259" w:lineRule="auto"/>
      </w:pPr>
      <w:r>
        <w:rPr>
          <w:rFonts w:ascii="Times New Roman" w:hAnsi="Times New Roman" w:eastAsia="Times New Roman"/>
          <w:b w:val="0"/>
          <w:i w:val="0"/>
          <w:sz w:val="24"/>
          <w:u w:val="none"/>
        </w:rPr>
        <w:t>Docker Runtime: Run the whole system locally using Docker Compose.</w:t>
      </w:r>
    </w:p>
    <w:p>
      <w:pPr>
        <w:spacing w:before="120" w:after="80" w:line="259" w:lineRule="auto"/>
      </w:pPr>
      <w:r>
        <w:rPr>
          <w:rFonts w:ascii="Times New Roman" w:hAnsi="Times New Roman" w:eastAsia="Times New Roman"/>
          <w:b/>
          <w:i w:val="0"/>
          <w:sz w:val="24"/>
          <w:u w:val="none"/>
        </w:rPr>
        <w:t>Out-of-Scope Features</w:t>
      </w:r>
    </w:p>
    <w:p>
      <w:pPr>
        <w:pStyle w:val="ListBullet"/>
        <w:spacing w:before="0" w:after="80" w:line="259" w:lineRule="auto"/>
      </w:pPr>
      <w:r>
        <w:rPr>
          <w:rFonts w:ascii="Times New Roman" w:hAnsi="Times New Roman" w:eastAsia="Times New Roman"/>
          <w:b w:val="0"/>
          <w:i w:val="0"/>
          <w:sz w:val="24"/>
          <w:u w:val="none"/>
        </w:rPr>
        <w:t>AI-based demand prediction.</w:t>
      </w:r>
    </w:p>
    <w:p>
      <w:pPr>
        <w:pStyle w:val="ListBullet"/>
        <w:spacing w:before="0" w:after="80" w:line="259" w:lineRule="auto"/>
      </w:pPr>
      <w:r>
        <w:rPr>
          <w:rFonts w:ascii="Times New Roman" w:hAnsi="Times New Roman" w:eastAsia="Times New Roman"/>
          <w:b w:val="0"/>
          <w:i w:val="0"/>
          <w:sz w:val="24"/>
          <w:u w:val="none"/>
        </w:rPr>
        <w:t>Payment gateway integration.</w:t>
      </w:r>
    </w:p>
    <w:p>
      <w:pPr>
        <w:pStyle w:val="ListBullet"/>
        <w:spacing w:before="0" w:after="80" w:line="259" w:lineRule="auto"/>
      </w:pPr>
      <w:r>
        <w:rPr>
          <w:rFonts w:ascii="Times New Roman" w:hAnsi="Times New Roman" w:eastAsia="Times New Roman"/>
          <w:b w:val="0"/>
          <w:i w:val="0"/>
          <w:sz w:val="24"/>
          <w:u w:val="none"/>
        </w:rPr>
        <w:t>Barcode scanner integration.</w:t>
      </w:r>
    </w:p>
    <w:p>
      <w:pPr>
        <w:pStyle w:val="ListBullet"/>
        <w:spacing w:before="0" w:after="80" w:line="259" w:lineRule="auto"/>
      </w:pPr>
      <w:r>
        <w:rPr>
          <w:rFonts w:ascii="Times New Roman" w:hAnsi="Times New Roman" w:eastAsia="Times New Roman"/>
          <w:b w:val="0"/>
          <w:i w:val="0"/>
          <w:sz w:val="24"/>
          <w:u w:val="none"/>
        </w:rPr>
        <w:t>Mobile application development.</w:t>
      </w:r>
    </w:p>
    <w:p>
      <w:pPr>
        <w:pStyle w:val="ListBullet"/>
        <w:spacing w:before="0" w:after="80" w:line="259" w:lineRule="auto"/>
      </w:pPr>
      <w:r>
        <w:rPr>
          <w:rFonts w:ascii="Times New Roman" w:hAnsi="Times New Roman" w:eastAsia="Times New Roman"/>
          <w:b w:val="0"/>
          <w:i w:val="0"/>
          <w:sz w:val="24"/>
          <w:u w:val="none"/>
        </w:rPr>
        <w:t>Kubernetes deployment.</w:t>
      </w:r>
    </w:p>
    <w:p>
      <w:pPr>
        <w:pStyle w:val="ListBullet"/>
        <w:spacing w:before="0" w:after="80" w:line="259" w:lineRule="auto"/>
      </w:pPr>
      <w:r>
        <w:rPr>
          <w:rFonts w:ascii="Times New Roman" w:hAnsi="Times New Roman" w:eastAsia="Times New Roman"/>
          <w:b w:val="0"/>
          <w:i w:val="0"/>
          <w:sz w:val="24"/>
          <w:u w:val="none"/>
        </w:rPr>
        <w:t>Cloud deployment for this submission version.</w:t>
      </w:r>
    </w:p>
    <w:p>
      <w:pPr>
        <w:spacing w:before="200" w:after="120" w:line="259" w:lineRule="auto"/>
      </w:pPr>
      <w:r>
        <w:rPr>
          <w:rFonts w:ascii="Times New Roman" w:hAnsi="Times New Roman" w:eastAsia="Times New Roman"/>
          <w:b/>
          <w:i w:val="0"/>
          <w:sz w:val="24"/>
          <w:u w:val="none"/>
        </w:rPr>
        <w:t>6. METHODOLOGY / SYSTEM ARCHITECTURE</w:t>
      </w:r>
    </w:p>
    <w:p>
      <w:pPr>
        <w:spacing w:before="120" w:after="80" w:line="259" w:lineRule="auto"/>
      </w:pPr>
      <w:r>
        <w:rPr>
          <w:rFonts w:ascii="Times New Roman" w:hAnsi="Times New Roman" w:eastAsia="Times New Roman"/>
          <w:b/>
          <w:i w:val="0"/>
          <w:sz w:val="24"/>
          <w:u w:val="none"/>
        </w:rPr>
        <w:t>System Architecture Overview</w:t>
      </w:r>
    </w:p>
    <w:p>
      <w:pPr>
        <w:spacing w:before="0" w:after="120" w:line="269" w:lineRule="auto"/>
        <w:jc w:val="left"/>
      </w:pPr>
      <w:r>
        <w:rPr>
          <w:rFonts w:ascii="Times New Roman" w:hAnsi="Times New Roman" w:eastAsia="Times New Roman"/>
          <w:b w:val="0"/>
          <w:i w:val="0"/>
          <w:sz w:val="24"/>
          <w:u w:val="none"/>
        </w:rPr>
        <w:t>StockFlow follows a multi-container architecture. The user accesses the system through Nginx. Nginx routes normal web traffic to the React frontend, API traffic to the FastAPI backend, and monitoring dashboard traffic to Grafana. The backend communicates with PostgreSQL for persistent storage. Prometheus periodically scrapes the backend metrics endpoint, and Grafana uses Prometheus as its data source.</w:t>
      </w:r>
    </w:p>
    <w:p>
      <w:pPr>
        <w:pStyle w:val="ListBullet"/>
        <w:spacing w:before="0" w:after="80" w:line="259" w:lineRule="auto"/>
      </w:pPr>
      <w:r>
        <w:rPr>
          <w:rFonts w:ascii="Times New Roman" w:hAnsi="Times New Roman" w:eastAsia="Times New Roman"/>
          <w:b w:val="0"/>
          <w:i w:val="0"/>
          <w:sz w:val="24"/>
          <w:u w:val="none"/>
        </w:rPr>
        <w:t>Frontend Layer: React 18, Vite, TypeScript, Tailwind CSS, React Router, TanStack Query, Recharts, and Zustand.</w:t>
      </w:r>
    </w:p>
    <w:p>
      <w:pPr>
        <w:pStyle w:val="ListBullet"/>
        <w:spacing w:before="0" w:after="80" w:line="259" w:lineRule="auto"/>
      </w:pPr>
      <w:r>
        <w:rPr>
          <w:rFonts w:ascii="Times New Roman" w:hAnsi="Times New Roman" w:eastAsia="Times New Roman"/>
          <w:b w:val="0"/>
          <w:i w:val="0"/>
          <w:sz w:val="24"/>
          <w:u w:val="none"/>
        </w:rPr>
        <w:t>Backend Layer: FastAPI application with routers, schemas, database models, services, authentication, and tests.</w:t>
      </w:r>
    </w:p>
    <w:p>
      <w:pPr>
        <w:pStyle w:val="ListBullet"/>
        <w:spacing w:before="0" w:after="80" w:line="259" w:lineRule="auto"/>
      </w:pPr>
      <w:r>
        <w:rPr>
          <w:rFonts w:ascii="Times New Roman" w:hAnsi="Times New Roman" w:eastAsia="Times New Roman"/>
          <w:b w:val="0"/>
          <w:i w:val="0"/>
          <w:sz w:val="24"/>
          <w:u w:val="none"/>
        </w:rPr>
        <w:t>Database Layer: PostgreSQL container with persistent Docker volume storage.</w:t>
      </w:r>
    </w:p>
    <w:p>
      <w:pPr>
        <w:pStyle w:val="ListBullet"/>
        <w:spacing w:before="0" w:after="80" w:line="259" w:lineRule="auto"/>
      </w:pPr>
      <w:r>
        <w:rPr>
          <w:rFonts w:ascii="Times New Roman" w:hAnsi="Times New Roman" w:eastAsia="Times New Roman"/>
          <w:b w:val="0"/>
          <w:i w:val="0"/>
          <w:sz w:val="24"/>
          <w:u w:val="none"/>
        </w:rPr>
        <w:t>Reverse Proxy Layer: Nginx routes / to frontend, /api to backend, /docs to FastAPI documentation, and /grafana to Grafana.</w:t>
      </w:r>
    </w:p>
    <w:p>
      <w:pPr>
        <w:pStyle w:val="ListBullet"/>
        <w:spacing w:before="0" w:after="80" w:line="259" w:lineRule="auto"/>
      </w:pPr>
      <w:r>
        <w:rPr>
          <w:rFonts w:ascii="Times New Roman" w:hAnsi="Times New Roman" w:eastAsia="Times New Roman"/>
          <w:b w:val="0"/>
          <w:i w:val="0"/>
          <w:sz w:val="24"/>
          <w:u w:val="none"/>
        </w:rPr>
        <w:t>Monitoring Layer: Prometheus collects metrics from /api/metrics, and Grafana visualizes request rate, latency, errors, and endpoint usage.</w:t>
      </w:r>
    </w:p>
    <w:p>
      <w:pPr>
        <w:spacing w:before="120" w:after="80" w:line="259" w:lineRule="auto"/>
      </w:pPr>
      <w:r>
        <w:rPr>
          <w:rFonts w:ascii="Times New Roman" w:hAnsi="Times New Roman" w:eastAsia="Times New Roman"/>
          <w:b/>
          <w:i w:val="0"/>
          <w:sz w:val="24"/>
          <w:u w:val="none"/>
        </w:rPr>
        <w:t>Phase 1: Project Setup and Backend Foundation</w:t>
      </w:r>
    </w:p>
    <w:p>
      <w:pPr>
        <w:pStyle w:val="ListBullet"/>
        <w:spacing w:before="0" w:after="80" w:line="259" w:lineRule="auto"/>
      </w:pPr>
      <w:r>
        <w:rPr>
          <w:rFonts w:ascii="Times New Roman" w:hAnsi="Times New Roman" w:eastAsia="Times New Roman"/>
          <w:b w:val="0"/>
          <w:i w:val="0"/>
          <w:sz w:val="24"/>
          <w:u w:val="none"/>
        </w:rPr>
        <w:t>Create repository folders for backend, frontend, Nginx, Prometheus, Grafana, GitHub Actions, and documentation.</w:t>
      </w:r>
    </w:p>
    <w:p>
      <w:pPr>
        <w:pStyle w:val="ListBullet"/>
        <w:spacing w:before="0" w:after="80" w:line="259" w:lineRule="auto"/>
      </w:pPr>
      <w:r>
        <w:rPr>
          <w:rFonts w:ascii="Times New Roman" w:hAnsi="Times New Roman" w:eastAsia="Times New Roman"/>
          <w:b w:val="0"/>
          <w:i w:val="0"/>
          <w:sz w:val="24"/>
          <w:u w:val="none"/>
        </w:rPr>
        <w:t>Build a FastAPI application with separate modules for configuration, database connection, models, schemas, authentication, routers, services, and tests.</w:t>
      </w:r>
    </w:p>
    <w:p>
      <w:pPr>
        <w:pStyle w:val="ListBullet"/>
        <w:spacing w:before="0" w:after="80" w:line="259" w:lineRule="auto"/>
      </w:pPr>
      <w:r>
        <w:rPr>
          <w:rFonts w:ascii="Times New Roman" w:hAnsi="Times New Roman" w:eastAsia="Times New Roman"/>
          <w:b w:val="0"/>
          <w:i w:val="0"/>
          <w:sz w:val="24"/>
          <w:u w:val="none"/>
        </w:rPr>
        <w:t>Configure SQLAlchemy to connect to PostgreSQL in Docker and SQLite during automated tests.</w:t>
      </w:r>
    </w:p>
    <w:p>
      <w:pPr>
        <w:pStyle w:val="ListBullet"/>
        <w:spacing w:before="0" w:after="80" w:line="259" w:lineRule="auto"/>
      </w:pPr>
      <w:r>
        <w:rPr>
          <w:rFonts w:ascii="Times New Roman" w:hAnsi="Times New Roman" w:eastAsia="Times New Roman"/>
          <w:b w:val="0"/>
          <w:i w:val="0"/>
          <w:sz w:val="24"/>
          <w:u w:val="none"/>
        </w:rPr>
        <w:t>Add startup database initialization and seed data for demo users, suppliers, categories, products, stock transactions, and alerts.</w:t>
      </w:r>
    </w:p>
    <w:p>
      <w:pPr>
        <w:spacing w:before="120" w:after="80" w:line="259" w:lineRule="auto"/>
      </w:pPr>
      <w:r>
        <w:rPr>
          <w:rFonts w:ascii="Times New Roman" w:hAnsi="Times New Roman" w:eastAsia="Times New Roman"/>
          <w:b/>
          <w:i w:val="0"/>
          <w:sz w:val="24"/>
          <w:u w:val="none"/>
        </w:rPr>
        <w:t>Phase 2: Authentication and Role-Based Access</w:t>
      </w:r>
    </w:p>
    <w:p>
      <w:pPr>
        <w:pStyle w:val="ListBullet"/>
        <w:spacing w:before="0" w:after="80" w:line="259" w:lineRule="auto"/>
      </w:pPr>
      <w:r>
        <w:rPr>
          <w:rFonts w:ascii="Times New Roman" w:hAnsi="Times New Roman" w:eastAsia="Times New Roman"/>
          <w:b w:val="0"/>
          <w:i w:val="0"/>
          <w:sz w:val="24"/>
          <w:u w:val="none"/>
        </w:rPr>
        <w:t>Implement password hashing and token-based authentication.</w:t>
      </w:r>
    </w:p>
    <w:p>
      <w:pPr>
        <w:pStyle w:val="ListBullet"/>
        <w:spacing w:before="0" w:after="80" w:line="259" w:lineRule="auto"/>
      </w:pPr>
      <w:r>
        <w:rPr>
          <w:rFonts w:ascii="Times New Roman" w:hAnsi="Times New Roman" w:eastAsia="Times New Roman"/>
          <w:b w:val="0"/>
          <w:i w:val="0"/>
          <w:sz w:val="24"/>
          <w:u w:val="none"/>
        </w:rPr>
        <w:t>Define three roles: admin, manager, and staff.</w:t>
      </w:r>
    </w:p>
    <w:p>
      <w:pPr>
        <w:pStyle w:val="ListBullet"/>
        <w:spacing w:before="0" w:after="80" w:line="259" w:lineRule="auto"/>
      </w:pPr>
      <w:r>
        <w:rPr>
          <w:rFonts w:ascii="Times New Roman" w:hAnsi="Times New Roman" w:eastAsia="Times New Roman"/>
          <w:b w:val="0"/>
          <w:i w:val="0"/>
          <w:sz w:val="24"/>
          <w:u w:val="none"/>
        </w:rPr>
        <w:t>Allow admin and manager users to manage products, categories, suppliers, reports, and alerts.</w:t>
      </w:r>
    </w:p>
    <w:p>
      <w:pPr>
        <w:pStyle w:val="ListBullet"/>
        <w:spacing w:before="0" w:after="80" w:line="259" w:lineRule="auto"/>
      </w:pPr>
      <w:r>
        <w:rPr>
          <w:rFonts w:ascii="Times New Roman" w:hAnsi="Times New Roman" w:eastAsia="Times New Roman"/>
          <w:b w:val="0"/>
          <w:i w:val="0"/>
          <w:sz w:val="24"/>
          <w:u w:val="none"/>
        </w:rPr>
        <w:t>Allow staff users to view inventory data and create stock transactions, while blocking management actions.</w:t>
      </w:r>
    </w:p>
    <w:p>
      <w:pPr>
        <w:spacing w:before="120" w:after="80" w:line="259" w:lineRule="auto"/>
      </w:pPr>
      <w:r>
        <w:rPr>
          <w:rFonts w:ascii="Times New Roman" w:hAnsi="Times New Roman" w:eastAsia="Times New Roman"/>
          <w:b/>
          <w:i w:val="0"/>
          <w:sz w:val="24"/>
          <w:u w:val="none"/>
        </w:rPr>
        <w:t>Phase 3: Inventory APIs</w:t>
      </w:r>
    </w:p>
    <w:p>
      <w:pPr>
        <w:pStyle w:val="ListBullet"/>
        <w:spacing w:before="0" w:after="80" w:line="259" w:lineRule="auto"/>
      </w:pPr>
      <w:r>
        <w:rPr>
          <w:rFonts w:ascii="Times New Roman" w:hAnsi="Times New Roman" w:eastAsia="Times New Roman"/>
          <w:b w:val="0"/>
          <w:i w:val="0"/>
          <w:sz w:val="24"/>
          <w:u w:val="none"/>
        </w:rPr>
        <w:t>Create product APIs for listing, filtering, creating, updating, deleting, and reading product details.</w:t>
      </w:r>
    </w:p>
    <w:p>
      <w:pPr>
        <w:pStyle w:val="ListBullet"/>
        <w:spacing w:before="0" w:after="80" w:line="259" w:lineRule="auto"/>
      </w:pPr>
      <w:r>
        <w:rPr>
          <w:rFonts w:ascii="Times New Roman" w:hAnsi="Times New Roman" w:eastAsia="Times New Roman"/>
          <w:b w:val="0"/>
          <w:i w:val="0"/>
          <w:sz w:val="24"/>
          <w:u w:val="none"/>
        </w:rPr>
        <w:t>Create category and supplier APIs for basic inventory organization.</w:t>
      </w:r>
    </w:p>
    <w:p>
      <w:pPr>
        <w:pStyle w:val="ListBullet"/>
        <w:spacing w:before="0" w:after="80" w:line="259" w:lineRule="auto"/>
      </w:pPr>
      <w:r>
        <w:rPr>
          <w:rFonts w:ascii="Times New Roman" w:hAnsi="Times New Roman" w:eastAsia="Times New Roman"/>
          <w:b w:val="0"/>
          <w:i w:val="0"/>
          <w:sz w:val="24"/>
          <w:u w:val="none"/>
        </w:rPr>
        <w:t>Create stock-in and stock-out APIs that update product stock and create transaction records.</w:t>
      </w:r>
    </w:p>
    <w:p>
      <w:pPr>
        <w:pStyle w:val="ListBullet"/>
        <w:spacing w:before="0" w:after="80" w:line="259" w:lineRule="auto"/>
      </w:pPr>
      <w:r>
        <w:rPr>
          <w:rFonts w:ascii="Times New Roman" w:hAnsi="Times New Roman" w:eastAsia="Times New Roman"/>
          <w:b w:val="0"/>
          <w:i w:val="0"/>
          <w:sz w:val="24"/>
          <w:u w:val="none"/>
        </w:rPr>
        <w:t>Prevent stock-out requests that would reduce stock below zero.</w:t>
      </w:r>
    </w:p>
    <w:p>
      <w:pPr>
        <w:pStyle w:val="ListBullet"/>
        <w:spacing w:before="0" w:after="80" w:line="259" w:lineRule="auto"/>
      </w:pPr>
      <w:r>
        <w:rPr>
          <w:rFonts w:ascii="Times New Roman" w:hAnsi="Times New Roman" w:eastAsia="Times New Roman"/>
          <w:b w:val="0"/>
          <w:i w:val="0"/>
          <w:sz w:val="24"/>
          <w:u w:val="none"/>
        </w:rPr>
        <w:t>Synchronize low-stock and out-of-stock alerts after stock changes.</w:t>
      </w:r>
    </w:p>
    <w:p>
      <w:pPr>
        <w:spacing w:before="120" w:after="80" w:line="259" w:lineRule="auto"/>
      </w:pPr>
      <w:r>
        <w:rPr>
          <w:rFonts w:ascii="Times New Roman" w:hAnsi="Times New Roman" w:eastAsia="Times New Roman"/>
          <w:b/>
          <w:i w:val="0"/>
          <w:sz w:val="24"/>
          <w:u w:val="none"/>
        </w:rPr>
        <w:t>Phase 4: Dashboard, Reports, and DevOps APIs</w:t>
      </w:r>
    </w:p>
    <w:p>
      <w:pPr>
        <w:pStyle w:val="ListBullet"/>
        <w:spacing w:before="0" w:after="80" w:line="259" w:lineRule="auto"/>
      </w:pPr>
      <w:r>
        <w:rPr>
          <w:rFonts w:ascii="Times New Roman" w:hAnsi="Times New Roman" w:eastAsia="Times New Roman"/>
          <w:b w:val="0"/>
          <w:i w:val="0"/>
          <w:sz w:val="24"/>
          <w:u w:val="none"/>
        </w:rPr>
        <w:t>Create dashboard APIs for summary cards, charts, low-stock lists, and recent stock transactions.</w:t>
      </w:r>
    </w:p>
    <w:p>
      <w:pPr>
        <w:pStyle w:val="ListBullet"/>
        <w:spacing w:before="0" w:after="80" w:line="259" w:lineRule="auto"/>
      </w:pPr>
      <w:r>
        <w:rPr>
          <w:rFonts w:ascii="Times New Roman" w:hAnsi="Times New Roman" w:eastAsia="Times New Roman"/>
          <w:b w:val="0"/>
          <w:i w:val="0"/>
          <w:sz w:val="24"/>
          <w:u w:val="none"/>
        </w:rPr>
        <w:t>Create report APIs for inventory, low-stock products, transactions, and CSV export.</w:t>
      </w:r>
    </w:p>
    <w:p>
      <w:pPr>
        <w:pStyle w:val="ListBullet"/>
        <w:spacing w:before="0" w:after="80" w:line="259" w:lineRule="auto"/>
      </w:pPr>
      <w:r>
        <w:rPr>
          <w:rFonts w:ascii="Times New Roman" w:hAnsi="Times New Roman" w:eastAsia="Times New Roman"/>
          <w:b w:val="0"/>
          <w:i w:val="0"/>
          <w:sz w:val="24"/>
          <w:u w:val="none"/>
        </w:rPr>
        <w:t>Create /api/health to report backend and database status.</w:t>
      </w:r>
    </w:p>
    <w:p>
      <w:pPr>
        <w:pStyle w:val="ListBullet"/>
        <w:spacing w:before="0" w:after="80" w:line="259" w:lineRule="auto"/>
      </w:pPr>
      <w:r>
        <w:rPr>
          <w:rFonts w:ascii="Times New Roman" w:hAnsi="Times New Roman" w:eastAsia="Times New Roman"/>
          <w:b w:val="0"/>
          <w:i w:val="0"/>
          <w:sz w:val="24"/>
          <w:u w:val="none"/>
        </w:rPr>
        <w:t>Create /api/devops/status to expose service status for the frontend DevOps page.</w:t>
      </w:r>
    </w:p>
    <w:p>
      <w:pPr>
        <w:pStyle w:val="ListBullet"/>
        <w:spacing w:before="0" w:after="80" w:line="259" w:lineRule="auto"/>
      </w:pPr>
      <w:r>
        <w:rPr>
          <w:rFonts w:ascii="Times New Roman" w:hAnsi="Times New Roman" w:eastAsia="Times New Roman"/>
          <w:b w:val="0"/>
          <w:i w:val="0"/>
          <w:sz w:val="24"/>
          <w:u w:val="none"/>
        </w:rPr>
        <w:t>Expose /api/metrics using prometheus-fastapi-instrumentator.</w:t>
      </w:r>
    </w:p>
    <w:p>
      <w:pPr>
        <w:spacing w:before="120" w:after="80" w:line="259" w:lineRule="auto"/>
      </w:pPr>
      <w:r>
        <w:rPr>
          <w:rFonts w:ascii="Times New Roman" w:hAnsi="Times New Roman" w:eastAsia="Times New Roman"/>
          <w:b/>
          <w:i w:val="0"/>
          <w:sz w:val="24"/>
          <w:u w:val="none"/>
        </w:rPr>
        <w:t>Phase 5: Frontend Integration</w:t>
      </w:r>
    </w:p>
    <w:p>
      <w:pPr>
        <w:pStyle w:val="ListBullet"/>
        <w:spacing w:before="0" w:after="80" w:line="259" w:lineRule="auto"/>
      </w:pPr>
      <w:r>
        <w:rPr>
          <w:rFonts w:ascii="Times New Roman" w:hAnsi="Times New Roman" w:eastAsia="Times New Roman"/>
          <w:b w:val="0"/>
          <w:i w:val="0"/>
          <w:sz w:val="24"/>
          <w:u w:val="none"/>
        </w:rPr>
        <w:t>Build the React dashboard interface with login, dashboard, products, stock transactions, suppliers, reports, and DevOps status pages.</w:t>
      </w:r>
    </w:p>
    <w:p>
      <w:pPr>
        <w:pStyle w:val="ListBullet"/>
        <w:spacing w:before="0" w:after="80" w:line="259" w:lineRule="auto"/>
      </w:pPr>
      <w:r>
        <w:rPr>
          <w:rFonts w:ascii="Times New Roman" w:hAnsi="Times New Roman" w:eastAsia="Times New Roman"/>
          <w:b w:val="0"/>
          <w:i w:val="0"/>
          <w:sz w:val="24"/>
          <w:u w:val="none"/>
        </w:rPr>
        <w:t>Connect frontend requests to the FastAPI backend through Axios and TanStack Query.</w:t>
      </w:r>
    </w:p>
    <w:p>
      <w:pPr>
        <w:pStyle w:val="ListBullet"/>
        <w:spacing w:before="0" w:after="80" w:line="259" w:lineRule="auto"/>
      </w:pPr>
      <w:r>
        <w:rPr>
          <w:rFonts w:ascii="Times New Roman" w:hAnsi="Times New Roman" w:eastAsia="Times New Roman"/>
          <w:b w:val="0"/>
          <w:i w:val="0"/>
          <w:sz w:val="24"/>
          <w:u w:val="none"/>
        </w:rPr>
        <w:t>Serve the production frontend build from an Nginx-based frontend container.</w:t>
      </w:r>
    </w:p>
    <w:p>
      <w:pPr>
        <w:spacing w:before="120" w:after="80" w:line="259" w:lineRule="auto"/>
      </w:pPr>
      <w:r>
        <w:rPr>
          <w:rFonts w:ascii="Times New Roman" w:hAnsi="Times New Roman" w:eastAsia="Times New Roman"/>
          <w:b/>
          <w:i w:val="0"/>
          <w:sz w:val="24"/>
          <w:u w:val="none"/>
        </w:rPr>
        <w:t>Phase 6: Docker and Docker Compose</w:t>
      </w:r>
    </w:p>
    <w:p>
      <w:pPr>
        <w:pStyle w:val="ListBullet"/>
        <w:spacing w:before="0" w:after="80" w:line="259" w:lineRule="auto"/>
      </w:pPr>
      <w:r>
        <w:rPr>
          <w:rFonts w:ascii="Times New Roman" w:hAnsi="Times New Roman" w:eastAsia="Times New Roman"/>
          <w:b w:val="0"/>
          <w:i w:val="0"/>
          <w:sz w:val="24"/>
          <w:u w:val="none"/>
        </w:rPr>
        <w:t>Create a backend Dockerfile using a Python 3.12 base image.</w:t>
      </w:r>
    </w:p>
    <w:p>
      <w:pPr>
        <w:pStyle w:val="ListBullet"/>
        <w:spacing w:before="0" w:after="80" w:line="259" w:lineRule="auto"/>
      </w:pPr>
      <w:r>
        <w:rPr>
          <w:rFonts w:ascii="Times New Roman" w:hAnsi="Times New Roman" w:eastAsia="Times New Roman"/>
          <w:b w:val="0"/>
          <w:i w:val="0"/>
          <w:sz w:val="24"/>
          <w:u w:val="none"/>
        </w:rPr>
        <w:t>Create a frontend Dockerfile with a Node build stage and an Nginx runtime stage.</w:t>
      </w:r>
    </w:p>
    <w:p>
      <w:pPr>
        <w:pStyle w:val="ListBullet"/>
        <w:spacing w:before="0" w:after="80" w:line="259" w:lineRule="auto"/>
      </w:pPr>
      <w:r>
        <w:rPr>
          <w:rFonts w:ascii="Times New Roman" w:hAnsi="Times New Roman" w:eastAsia="Times New Roman"/>
          <w:b w:val="0"/>
          <w:i w:val="0"/>
          <w:sz w:val="24"/>
          <w:u w:val="none"/>
        </w:rPr>
        <w:t>Define Docker Compose services for postgres, backend, frontend, nginx, prometheus, and grafana.</w:t>
      </w:r>
    </w:p>
    <w:p>
      <w:pPr>
        <w:pStyle w:val="ListBullet"/>
        <w:spacing w:before="0" w:after="80" w:line="259" w:lineRule="auto"/>
      </w:pPr>
      <w:r>
        <w:rPr>
          <w:rFonts w:ascii="Times New Roman" w:hAnsi="Times New Roman" w:eastAsia="Times New Roman"/>
          <w:b w:val="0"/>
          <w:i w:val="0"/>
          <w:sz w:val="24"/>
          <w:u w:val="none"/>
        </w:rPr>
        <w:t>Add health checks for PostgreSQL, backend, and frontend containers.</w:t>
      </w:r>
    </w:p>
    <w:p>
      <w:pPr>
        <w:pStyle w:val="ListBullet"/>
        <w:spacing w:before="0" w:after="80" w:line="259" w:lineRule="auto"/>
      </w:pPr>
      <w:r>
        <w:rPr>
          <w:rFonts w:ascii="Times New Roman" w:hAnsi="Times New Roman" w:eastAsia="Times New Roman"/>
          <w:b w:val="0"/>
          <w:i w:val="0"/>
          <w:sz w:val="24"/>
          <w:u w:val="none"/>
        </w:rPr>
        <w:t>Use named volumes for PostgreSQL, Prometheus, and Grafana data.</w:t>
      </w:r>
    </w:p>
    <w:p>
      <w:pPr>
        <w:spacing w:before="120" w:after="80" w:line="259" w:lineRule="auto"/>
      </w:pPr>
      <w:r>
        <w:rPr>
          <w:rFonts w:ascii="Times New Roman" w:hAnsi="Times New Roman" w:eastAsia="Times New Roman"/>
          <w:b/>
          <w:i w:val="0"/>
          <w:sz w:val="24"/>
          <w:u w:val="none"/>
        </w:rPr>
        <w:t>Phase 7: CI and Monitoring</w:t>
      </w:r>
    </w:p>
    <w:p>
      <w:pPr>
        <w:pStyle w:val="ListBullet"/>
        <w:spacing w:before="0" w:after="80" w:line="259" w:lineRule="auto"/>
      </w:pPr>
      <w:r>
        <w:rPr>
          <w:rFonts w:ascii="Times New Roman" w:hAnsi="Times New Roman" w:eastAsia="Times New Roman"/>
          <w:b w:val="0"/>
          <w:i w:val="0"/>
          <w:sz w:val="24"/>
          <w:u w:val="none"/>
        </w:rPr>
        <w:t>Add GitHub Actions to install dependencies, run backend tests, build the frontend, build Docker images, and validate Docker Compose configuration.</w:t>
      </w:r>
    </w:p>
    <w:p>
      <w:pPr>
        <w:pStyle w:val="ListBullet"/>
        <w:spacing w:before="0" w:after="80" w:line="259" w:lineRule="auto"/>
      </w:pPr>
      <w:r>
        <w:rPr>
          <w:rFonts w:ascii="Times New Roman" w:hAnsi="Times New Roman" w:eastAsia="Times New Roman"/>
          <w:b w:val="0"/>
          <w:i w:val="0"/>
          <w:sz w:val="24"/>
          <w:u w:val="none"/>
        </w:rPr>
        <w:t>Configure Prometheus to scrape backend metrics from backend:8000/api/metrics.</w:t>
      </w:r>
    </w:p>
    <w:p>
      <w:pPr>
        <w:pStyle w:val="ListBullet"/>
        <w:spacing w:before="0" w:after="80" w:line="259" w:lineRule="auto"/>
      </w:pPr>
      <w:r>
        <w:rPr>
          <w:rFonts w:ascii="Times New Roman" w:hAnsi="Times New Roman" w:eastAsia="Times New Roman"/>
          <w:b w:val="0"/>
          <w:i w:val="0"/>
          <w:sz w:val="24"/>
          <w:u w:val="none"/>
        </w:rPr>
        <w:t>Provision Grafana with a Prometheus data source and a StockFlow API monitoring dashboard.</w:t>
      </w:r>
    </w:p>
    <w:p>
      <w:pPr>
        <w:spacing w:before="200" w:after="120" w:line="259" w:lineRule="auto"/>
      </w:pPr>
      <w:r>
        <w:rPr>
          <w:rFonts w:ascii="Times New Roman" w:hAnsi="Times New Roman" w:eastAsia="Times New Roman"/>
          <w:b/>
          <w:i w:val="0"/>
          <w:sz w:val="24"/>
          <w:u w:val="none"/>
        </w:rPr>
        <w:t>7. TECHNOLOGY STACK &amp; TOOLS</w:t>
      </w:r>
    </w:p>
    <w:tbl>
      <w:tblPr>
        <w:tblStyle w:val="TableGrid"/>
        <w:tblW w:type="auto" w:w="0"/>
        <w:jc w:val="center"/>
        <w:tblLook w:firstColumn="1" w:firstRow="1" w:lastColumn="0" w:lastRow="0" w:noHBand="0" w:noVBand="1" w:val="04A0"/>
      </w:tblPr>
      <w:tblGrid>
        <w:gridCol w:w="4514"/>
        <w:gridCol w:w="4514"/>
      </w:tblGrid>
      <w:tr>
        <w:tc>
          <w:tcPr>
            <w:tcW w:type="dxa" w:w="4514"/>
            <w:shd w:fill="EDEDED"/>
            <w:tcBorders>
              <w:top w:sz="6" w:val="single" w:color="000000" w:space="0"/>
              <w:left w:sz="6" w:val="single" w:color="000000" w:space="0"/>
              <w:bottom w:sz="6" w:val="single" w:color="000000" w:space="0"/>
              <w:right w:sz="6" w:val="single" w:color="000000" w:space="0"/>
            </w:tcBorders>
            <w:vAlign w:val="center"/>
          </w:tcPr>
          <w:p>
            <w:pPr>
              <w:jc w:val="center"/>
            </w:pPr>
            <w:r/>
            <w:r>
              <w:rPr>
                <w:rFonts w:ascii="Times New Roman" w:hAnsi="Times New Roman" w:eastAsia="Times New Roman"/>
                <w:b/>
                <w:i w:val="0"/>
                <w:sz w:val="22"/>
                <w:u w:val="none"/>
              </w:rPr>
              <w:t>Category</w:t>
            </w:r>
          </w:p>
        </w:tc>
        <w:tc>
          <w:tcPr>
            <w:tcW w:type="dxa" w:w="4514"/>
            <w:shd w:fill="EDEDED"/>
            <w:tcBorders>
              <w:top w:sz="6" w:val="single" w:color="000000" w:space="0"/>
              <w:left w:sz="6" w:val="single" w:color="000000" w:space="0"/>
              <w:bottom w:sz="6" w:val="single" w:color="000000" w:space="0"/>
              <w:right w:sz="6" w:val="single" w:color="000000" w:space="0"/>
            </w:tcBorders>
            <w:vAlign w:val="center"/>
          </w:tcPr>
          <w:p>
            <w:pPr>
              <w:jc w:val="center"/>
            </w:pPr>
            <w:r/>
            <w:r>
              <w:rPr>
                <w:rFonts w:ascii="Times New Roman" w:hAnsi="Times New Roman" w:eastAsia="Times New Roman"/>
                <w:b/>
                <w:i w:val="0"/>
                <w:sz w:val="22"/>
                <w:u w:val="none"/>
              </w:rPr>
              <w:t>Technologies</w:t>
            </w:r>
          </w:p>
        </w:tc>
      </w:tr>
      <w:tr>
        <w:tc>
          <w:tcPr>
            <w:tcW w:type="dxa" w:w="4514"/>
            <w:tcBorders>
              <w:top w:sz="6" w:val="single" w:color="000000" w:space="0"/>
              <w:left w:sz="6" w:val="single" w:color="000000" w:space="0"/>
              <w:bottom w:sz="6" w:val="single" w:color="000000" w:space="0"/>
              <w:right w:sz="6" w:val="single" w:color="000000" w:space="0"/>
            </w:tcBorders>
            <w:vAlign w:val="center"/>
          </w:tcPr>
          <w:p>
            <w:r/>
            <w:r>
              <w:rPr>
                <w:rFonts w:ascii="Times New Roman" w:hAnsi="Times New Roman" w:eastAsia="Times New Roman"/>
                <w:b w:val="0"/>
                <w:i w:val="0"/>
                <w:sz w:val="22"/>
                <w:u w:val="none"/>
              </w:rPr>
              <w:t>Backend</w:t>
            </w:r>
          </w:p>
        </w:tc>
        <w:tc>
          <w:tcPr>
            <w:tcW w:type="dxa" w:w="4514"/>
            <w:tcBorders>
              <w:top w:sz="6" w:val="single" w:color="000000" w:space="0"/>
              <w:left w:sz="6" w:val="single" w:color="000000" w:space="0"/>
              <w:bottom w:sz="6" w:val="single" w:color="000000" w:space="0"/>
              <w:right w:sz="6" w:val="single" w:color="000000" w:space="0"/>
            </w:tcBorders>
            <w:vAlign w:val="center"/>
          </w:tcPr>
          <w:p>
            <w:r/>
            <w:r>
              <w:rPr>
                <w:rFonts w:ascii="Times New Roman" w:hAnsi="Times New Roman" w:eastAsia="Times New Roman"/>
                <w:b w:val="0"/>
                <w:i w:val="0"/>
                <w:sz w:val="22"/>
                <w:u w:val="none"/>
              </w:rPr>
              <w:t>Python 3.12, FastAPI, SQLAlchemy, Pydantic, Uvicorn</w:t>
            </w:r>
          </w:p>
        </w:tc>
      </w:tr>
      <w:tr>
        <w:tc>
          <w:tcPr>
            <w:tcW w:type="dxa" w:w="4514"/>
            <w:tcBorders>
              <w:top w:sz="6" w:val="single" w:color="000000" w:space="0"/>
              <w:left w:sz="6" w:val="single" w:color="000000" w:space="0"/>
              <w:bottom w:sz="6" w:val="single" w:color="000000" w:space="0"/>
              <w:right w:sz="6" w:val="single" w:color="000000" w:space="0"/>
            </w:tcBorders>
            <w:vAlign w:val="center"/>
          </w:tcPr>
          <w:p>
            <w:r/>
            <w:r>
              <w:rPr>
                <w:rFonts w:ascii="Times New Roman" w:hAnsi="Times New Roman" w:eastAsia="Times New Roman"/>
                <w:b w:val="0"/>
                <w:i w:val="0"/>
                <w:sz w:val="22"/>
                <w:u w:val="none"/>
              </w:rPr>
              <w:t>Authentication</w:t>
            </w:r>
          </w:p>
        </w:tc>
        <w:tc>
          <w:tcPr>
            <w:tcW w:type="dxa" w:w="4514"/>
            <w:tcBorders>
              <w:top w:sz="6" w:val="single" w:color="000000" w:space="0"/>
              <w:left w:sz="6" w:val="single" w:color="000000" w:space="0"/>
              <w:bottom w:sz="6" w:val="single" w:color="000000" w:space="0"/>
              <w:right w:sz="6" w:val="single" w:color="000000" w:space="0"/>
            </w:tcBorders>
            <w:vAlign w:val="center"/>
          </w:tcPr>
          <w:p>
            <w:r/>
            <w:r>
              <w:rPr>
                <w:rFonts w:ascii="Times New Roman" w:hAnsi="Times New Roman" w:eastAsia="Times New Roman"/>
                <w:b w:val="0"/>
                <w:i w:val="0"/>
                <w:sz w:val="22"/>
                <w:u w:val="none"/>
              </w:rPr>
              <w:t>JWT-style bearer tokens, password hashing, role-based access control</w:t>
            </w:r>
          </w:p>
        </w:tc>
      </w:tr>
      <w:tr>
        <w:tc>
          <w:tcPr>
            <w:tcW w:type="dxa" w:w="4514"/>
            <w:tcBorders>
              <w:top w:sz="6" w:val="single" w:color="000000" w:space="0"/>
              <w:left w:sz="6" w:val="single" w:color="000000" w:space="0"/>
              <w:bottom w:sz="6" w:val="single" w:color="000000" w:space="0"/>
              <w:right w:sz="6" w:val="single" w:color="000000" w:space="0"/>
            </w:tcBorders>
            <w:vAlign w:val="center"/>
          </w:tcPr>
          <w:p>
            <w:r/>
            <w:r>
              <w:rPr>
                <w:rFonts w:ascii="Times New Roman" w:hAnsi="Times New Roman" w:eastAsia="Times New Roman"/>
                <w:b w:val="0"/>
                <w:i w:val="0"/>
                <w:sz w:val="22"/>
                <w:u w:val="none"/>
              </w:rPr>
              <w:t>Frontend</w:t>
            </w:r>
          </w:p>
        </w:tc>
        <w:tc>
          <w:tcPr>
            <w:tcW w:type="dxa" w:w="4514"/>
            <w:tcBorders>
              <w:top w:sz="6" w:val="single" w:color="000000" w:space="0"/>
              <w:left w:sz="6" w:val="single" w:color="000000" w:space="0"/>
              <w:bottom w:sz="6" w:val="single" w:color="000000" w:space="0"/>
              <w:right w:sz="6" w:val="single" w:color="000000" w:space="0"/>
            </w:tcBorders>
            <w:vAlign w:val="center"/>
          </w:tcPr>
          <w:p>
            <w:r/>
            <w:r>
              <w:rPr>
                <w:rFonts w:ascii="Times New Roman" w:hAnsi="Times New Roman" w:eastAsia="Times New Roman"/>
                <w:b w:val="0"/>
                <w:i w:val="0"/>
                <w:sz w:val="22"/>
                <w:u w:val="none"/>
              </w:rPr>
              <w:t>React 18, Vite, TypeScript, Tailwind CSS, React Router</w:t>
            </w:r>
          </w:p>
        </w:tc>
      </w:tr>
      <w:tr>
        <w:tc>
          <w:tcPr>
            <w:tcW w:type="dxa" w:w="4514"/>
            <w:tcBorders>
              <w:top w:sz="6" w:val="single" w:color="000000" w:space="0"/>
              <w:left w:sz="6" w:val="single" w:color="000000" w:space="0"/>
              <w:bottom w:sz="6" w:val="single" w:color="000000" w:space="0"/>
              <w:right w:sz="6" w:val="single" w:color="000000" w:space="0"/>
            </w:tcBorders>
            <w:vAlign w:val="center"/>
          </w:tcPr>
          <w:p>
            <w:r/>
            <w:r>
              <w:rPr>
                <w:rFonts w:ascii="Times New Roman" w:hAnsi="Times New Roman" w:eastAsia="Times New Roman"/>
                <w:b w:val="0"/>
                <w:i w:val="0"/>
                <w:sz w:val="22"/>
                <w:u w:val="none"/>
              </w:rPr>
              <w:t>State and Data</w:t>
            </w:r>
          </w:p>
        </w:tc>
        <w:tc>
          <w:tcPr>
            <w:tcW w:type="dxa" w:w="4514"/>
            <w:tcBorders>
              <w:top w:sz="6" w:val="single" w:color="000000" w:space="0"/>
              <w:left w:sz="6" w:val="single" w:color="000000" w:space="0"/>
              <w:bottom w:sz="6" w:val="single" w:color="000000" w:space="0"/>
              <w:right w:sz="6" w:val="single" w:color="000000" w:space="0"/>
            </w:tcBorders>
            <w:vAlign w:val="center"/>
          </w:tcPr>
          <w:p>
            <w:r/>
            <w:r>
              <w:rPr>
                <w:rFonts w:ascii="Times New Roman" w:hAnsi="Times New Roman" w:eastAsia="Times New Roman"/>
                <w:b w:val="0"/>
                <w:i w:val="0"/>
                <w:sz w:val="22"/>
                <w:u w:val="none"/>
              </w:rPr>
              <w:t>TanStack Query, Axios, Zustand</w:t>
            </w:r>
          </w:p>
        </w:tc>
      </w:tr>
      <w:tr>
        <w:tc>
          <w:tcPr>
            <w:tcW w:type="dxa" w:w="4514"/>
            <w:tcBorders>
              <w:top w:sz="6" w:val="single" w:color="000000" w:space="0"/>
              <w:left w:sz="6" w:val="single" w:color="000000" w:space="0"/>
              <w:bottom w:sz="6" w:val="single" w:color="000000" w:space="0"/>
              <w:right w:sz="6" w:val="single" w:color="000000" w:space="0"/>
            </w:tcBorders>
            <w:vAlign w:val="center"/>
          </w:tcPr>
          <w:p>
            <w:r/>
            <w:r>
              <w:rPr>
                <w:rFonts w:ascii="Times New Roman" w:hAnsi="Times New Roman" w:eastAsia="Times New Roman"/>
                <w:b w:val="0"/>
                <w:i w:val="0"/>
                <w:sz w:val="22"/>
                <w:u w:val="none"/>
              </w:rPr>
              <w:t>Charts and UI</w:t>
            </w:r>
          </w:p>
        </w:tc>
        <w:tc>
          <w:tcPr>
            <w:tcW w:type="dxa" w:w="4514"/>
            <w:tcBorders>
              <w:top w:sz="6" w:val="single" w:color="000000" w:space="0"/>
              <w:left w:sz="6" w:val="single" w:color="000000" w:space="0"/>
              <w:bottom w:sz="6" w:val="single" w:color="000000" w:space="0"/>
              <w:right w:sz="6" w:val="single" w:color="000000" w:space="0"/>
            </w:tcBorders>
            <w:vAlign w:val="center"/>
          </w:tcPr>
          <w:p>
            <w:r/>
            <w:r>
              <w:rPr>
                <w:rFonts w:ascii="Times New Roman" w:hAnsi="Times New Roman" w:eastAsia="Times New Roman"/>
                <w:b w:val="0"/>
                <w:i w:val="0"/>
                <w:sz w:val="22"/>
                <w:u w:val="none"/>
              </w:rPr>
              <w:t>Recharts, Lucide React, Framer Motion</w:t>
            </w:r>
          </w:p>
        </w:tc>
      </w:tr>
      <w:tr>
        <w:tc>
          <w:tcPr>
            <w:tcW w:type="dxa" w:w="4514"/>
            <w:tcBorders>
              <w:top w:sz="6" w:val="single" w:color="000000" w:space="0"/>
              <w:left w:sz="6" w:val="single" w:color="000000" w:space="0"/>
              <w:bottom w:sz="6" w:val="single" w:color="000000" w:space="0"/>
              <w:right w:sz="6" w:val="single" w:color="000000" w:space="0"/>
            </w:tcBorders>
            <w:vAlign w:val="center"/>
          </w:tcPr>
          <w:p>
            <w:r/>
            <w:r>
              <w:rPr>
                <w:rFonts w:ascii="Times New Roman" w:hAnsi="Times New Roman" w:eastAsia="Times New Roman"/>
                <w:b w:val="0"/>
                <w:i w:val="0"/>
                <w:sz w:val="22"/>
                <w:u w:val="none"/>
              </w:rPr>
              <w:t>Database</w:t>
            </w:r>
          </w:p>
        </w:tc>
        <w:tc>
          <w:tcPr>
            <w:tcW w:type="dxa" w:w="4514"/>
            <w:tcBorders>
              <w:top w:sz="6" w:val="single" w:color="000000" w:space="0"/>
              <w:left w:sz="6" w:val="single" w:color="000000" w:space="0"/>
              <w:bottom w:sz="6" w:val="single" w:color="000000" w:space="0"/>
              <w:right w:sz="6" w:val="single" w:color="000000" w:space="0"/>
            </w:tcBorders>
            <w:vAlign w:val="center"/>
          </w:tcPr>
          <w:p>
            <w:r/>
            <w:r>
              <w:rPr>
                <w:rFonts w:ascii="Times New Roman" w:hAnsi="Times New Roman" w:eastAsia="Times New Roman"/>
                <w:b w:val="0"/>
                <w:i w:val="0"/>
                <w:sz w:val="22"/>
                <w:u w:val="none"/>
              </w:rPr>
              <w:t>PostgreSQL, SQLite for tests</w:t>
            </w:r>
          </w:p>
        </w:tc>
      </w:tr>
      <w:tr>
        <w:tc>
          <w:tcPr>
            <w:tcW w:type="dxa" w:w="4514"/>
            <w:tcBorders>
              <w:top w:sz="6" w:val="single" w:color="000000" w:space="0"/>
              <w:left w:sz="6" w:val="single" w:color="000000" w:space="0"/>
              <w:bottom w:sz="6" w:val="single" w:color="000000" w:space="0"/>
              <w:right w:sz="6" w:val="single" w:color="000000" w:space="0"/>
            </w:tcBorders>
            <w:vAlign w:val="center"/>
          </w:tcPr>
          <w:p>
            <w:r/>
            <w:r>
              <w:rPr>
                <w:rFonts w:ascii="Times New Roman" w:hAnsi="Times New Roman" w:eastAsia="Times New Roman"/>
                <w:b w:val="0"/>
                <w:i w:val="0"/>
                <w:sz w:val="22"/>
                <w:u w:val="none"/>
              </w:rPr>
              <w:t>Containerization</w:t>
            </w:r>
          </w:p>
        </w:tc>
        <w:tc>
          <w:tcPr>
            <w:tcW w:type="dxa" w:w="4514"/>
            <w:tcBorders>
              <w:top w:sz="6" w:val="single" w:color="000000" w:space="0"/>
              <w:left w:sz="6" w:val="single" w:color="000000" w:space="0"/>
              <w:bottom w:sz="6" w:val="single" w:color="000000" w:space="0"/>
              <w:right w:sz="6" w:val="single" w:color="000000" w:space="0"/>
            </w:tcBorders>
            <w:vAlign w:val="center"/>
          </w:tcPr>
          <w:p>
            <w:r/>
            <w:r>
              <w:rPr>
                <w:rFonts w:ascii="Times New Roman" w:hAnsi="Times New Roman" w:eastAsia="Times New Roman"/>
                <w:b w:val="0"/>
                <w:i w:val="0"/>
                <w:sz w:val="22"/>
                <w:u w:val="none"/>
              </w:rPr>
              <w:t>Docker, Docker Compose</w:t>
            </w:r>
          </w:p>
        </w:tc>
      </w:tr>
      <w:tr>
        <w:tc>
          <w:tcPr>
            <w:tcW w:type="dxa" w:w="4514"/>
            <w:tcBorders>
              <w:top w:sz="6" w:val="single" w:color="000000" w:space="0"/>
              <w:left w:sz="6" w:val="single" w:color="000000" w:space="0"/>
              <w:bottom w:sz="6" w:val="single" w:color="000000" w:space="0"/>
              <w:right w:sz="6" w:val="single" w:color="000000" w:space="0"/>
            </w:tcBorders>
            <w:vAlign w:val="center"/>
          </w:tcPr>
          <w:p>
            <w:r/>
            <w:r>
              <w:rPr>
                <w:rFonts w:ascii="Times New Roman" w:hAnsi="Times New Roman" w:eastAsia="Times New Roman"/>
                <w:b w:val="0"/>
                <w:i w:val="0"/>
                <w:sz w:val="22"/>
                <w:u w:val="none"/>
              </w:rPr>
              <w:t>Reverse Proxy</w:t>
            </w:r>
          </w:p>
        </w:tc>
        <w:tc>
          <w:tcPr>
            <w:tcW w:type="dxa" w:w="4514"/>
            <w:tcBorders>
              <w:top w:sz="6" w:val="single" w:color="000000" w:space="0"/>
              <w:left w:sz="6" w:val="single" w:color="000000" w:space="0"/>
              <w:bottom w:sz="6" w:val="single" w:color="000000" w:space="0"/>
              <w:right w:sz="6" w:val="single" w:color="000000" w:space="0"/>
            </w:tcBorders>
            <w:vAlign w:val="center"/>
          </w:tcPr>
          <w:p>
            <w:r/>
            <w:r>
              <w:rPr>
                <w:rFonts w:ascii="Times New Roman" w:hAnsi="Times New Roman" w:eastAsia="Times New Roman"/>
                <w:b w:val="0"/>
                <w:i w:val="0"/>
                <w:sz w:val="22"/>
                <w:u w:val="none"/>
              </w:rPr>
              <w:t>Nginx</w:t>
            </w:r>
          </w:p>
        </w:tc>
      </w:tr>
      <w:tr>
        <w:tc>
          <w:tcPr>
            <w:tcW w:type="dxa" w:w="4514"/>
            <w:tcBorders>
              <w:top w:sz="6" w:val="single" w:color="000000" w:space="0"/>
              <w:left w:sz="6" w:val="single" w:color="000000" w:space="0"/>
              <w:bottom w:sz="6" w:val="single" w:color="000000" w:space="0"/>
              <w:right w:sz="6" w:val="single" w:color="000000" w:space="0"/>
            </w:tcBorders>
            <w:vAlign w:val="center"/>
          </w:tcPr>
          <w:p>
            <w:r/>
            <w:r>
              <w:rPr>
                <w:rFonts w:ascii="Times New Roman" w:hAnsi="Times New Roman" w:eastAsia="Times New Roman"/>
                <w:b w:val="0"/>
                <w:i w:val="0"/>
                <w:sz w:val="22"/>
                <w:u w:val="none"/>
              </w:rPr>
              <w:t>Monitoring</w:t>
            </w:r>
          </w:p>
        </w:tc>
        <w:tc>
          <w:tcPr>
            <w:tcW w:type="dxa" w:w="4514"/>
            <w:tcBorders>
              <w:top w:sz="6" w:val="single" w:color="000000" w:space="0"/>
              <w:left w:sz="6" w:val="single" w:color="000000" w:space="0"/>
              <w:bottom w:sz="6" w:val="single" w:color="000000" w:space="0"/>
              <w:right w:sz="6" w:val="single" w:color="000000" w:space="0"/>
            </w:tcBorders>
            <w:vAlign w:val="center"/>
          </w:tcPr>
          <w:p>
            <w:r/>
            <w:r>
              <w:rPr>
                <w:rFonts w:ascii="Times New Roman" w:hAnsi="Times New Roman" w:eastAsia="Times New Roman"/>
                <w:b w:val="0"/>
                <w:i w:val="0"/>
                <w:sz w:val="22"/>
                <w:u w:val="none"/>
              </w:rPr>
              <w:t>Prometheus, Grafana, prometheus-fastapi-instrumentator</w:t>
            </w:r>
          </w:p>
        </w:tc>
      </w:tr>
      <w:tr>
        <w:tc>
          <w:tcPr>
            <w:tcW w:type="dxa" w:w="4514"/>
            <w:tcBorders>
              <w:top w:sz="6" w:val="single" w:color="000000" w:space="0"/>
              <w:left w:sz="6" w:val="single" w:color="000000" w:space="0"/>
              <w:bottom w:sz="6" w:val="single" w:color="000000" w:space="0"/>
              <w:right w:sz="6" w:val="single" w:color="000000" w:space="0"/>
            </w:tcBorders>
            <w:vAlign w:val="center"/>
          </w:tcPr>
          <w:p>
            <w:r/>
            <w:r>
              <w:rPr>
                <w:rFonts w:ascii="Times New Roman" w:hAnsi="Times New Roman" w:eastAsia="Times New Roman"/>
                <w:b w:val="0"/>
                <w:i w:val="0"/>
                <w:sz w:val="22"/>
                <w:u w:val="none"/>
              </w:rPr>
              <w:t>Testing</w:t>
            </w:r>
          </w:p>
        </w:tc>
        <w:tc>
          <w:tcPr>
            <w:tcW w:type="dxa" w:w="4514"/>
            <w:tcBorders>
              <w:top w:sz="6" w:val="single" w:color="000000" w:space="0"/>
              <w:left w:sz="6" w:val="single" w:color="000000" w:space="0"/>
              <w:bottom w:sz="6" w:val="single" w:color="000000" w:space="0"/>
              <w:right w:sz="6" w:val="single" w:color="000000" w:space="0"/>
            </w:tcBorders>
            <w:vAlign w:val="center"/>
          </w:tcPr>
          <w:p>
            <w:r/>
            <w:r>
              <w:rPr>
                <w:rFonts w:ascii="Times New Roman" w:hAnsi="Times New Roman" w:eastAsia="Times New Roman"/>
                <w:b w:val="0"/>
                <w:i w:val="0"/>
                <w:sz w:val="22"/>
                <w:u w:val="none"/>
              </w:rPr>
              <w:t>Pytest, HTTPX</w:t>
            </w:r>
          </w:p>
        </w:tc>
      </w:tr>
      <w:tr>
        <w:tc>
          <w:tcPr>
            <w:tcW w:type="dxa" w:w="4514"/>
            <w:tcBorders>
              <w:top w:sz="6" w:val="single" w:color="000000" w:space="0"/>
              <w:left w:sz="6" w:val="single" w:color="000000" w:space="0"/>
              <w:bottom w:sz="6" w:val="single" w:color="000000" w:space="0"/>
              <w:right w:sz="6" w:val="single" w:color="000000" w:space="0"/>
            </w:tcBorders>
            <w:vAlign w:val="center"/>
          </w:tcPr>
          <w:p>
            <w:r/>
            <w:r>
              <w:rPr>
                <w:rFonts w:ascii="Times New Roman" w:hAnsi="Times New Roman" w:eastAsia="Times New Roman"/>
                <w:b w:val="0"/>
                <w:i w:val="0"/>
                <w:sz w:val="22"/>
                <w:u w:val="none"/>
              </w:rPr>
              <w:t>CI/CD</w:t>
            </w:r>
          </w:p>
        </w:tc>
        <w:tc>
          <w:tcPr>
            <w:tcW w:type="dxa" w:w="4514"/>
            <w:tcBorders>
              <w:top w:sz="6" w:val="single" w:color="000000" w:space="0"/>
              <w:left w:sz="6" w:val="single" w:color="000000" w:space="0"/>
              <w:bottom w:sz="6" w:val="single" w:color="000000" w:space="0"/>
              <w:right w:sz="6" w:val="single" w:color="000000" w:space="0"/>
            </w:tcBorders>
            <w:vAlign w:val="center"/>
          </w:tcPr>
          <w:p>
            <w:r/>
            <w:r>
              <w:rPr>
                <w:rFonts w:ascii="Times New Roman" w:hAnsi="Times New Roman" w:eastAsia="Times New Roman"/>
                <w:b w:val="0"/>
                <w:i w:val="0"/>
                <w:sz w:val="22"/>
                <w:u w:val="none"/>
              </w:rPr>
              <w:t>GitHub Actions</w:t>
            </w:r>
          </w:p>
        </w:tc>
      </w:tr>
      <w:tr>
        <w:tc>
          <w:tcPr>
            <w:tcW w:type="dxa" w:w="4514"/>
            <w:tcBorders>
              <w:top w:sz="6" w:val="single" w:color="000000" w:space="0"/>
              <w:left w:sz="6" w:val="single" w:color="000000" w:space="0"/>
              <w:bottom w:sz="6" w:val="single" w:color="000000" w:space="0"/>
              <w:right w:sz="6" w:val="single" w:color="000000" w:space="0"/>
            </w:tcBorders>
            <w:vAlign w:val="center"/>
          </w:tcPr>
          <w:p>
            <w:r/>
            <w:r>
              <w:rPr>
                <w:rFonts w:ascii="Times New Roman" w:hAnsi="Times New Roman" w:eastAsia="Times New Roman"/>
                <w:b w:val="0"/>
                <w:i w:val="0"/>
                <w:sz w:val="22"/>
                <w:u w:val="none"/>
              </w:rPr>
              <w:t>Documentation</w:t>
            </w:r>
          </w:p>
        </w:tc>
        <w:tc>
          <w:tcPr>
            <w:tcW w:type="dxa" w:w="4514"/>
            <w:tcBorders>
              <w:top w:sz="6" w:val="single" w:color="000000" w:space="0"/>
              <w:left w:sz="6" w:val="single" w:color="000000" w:space="0"/>
              <w:bottom w:sz="6" w:val="single" w:color="000000" w:space="0"/>
              <w:right w:sz="6" w:val="single" w:color="000000" w:space="0"/>
            </w:tcBorders>
            <w:vAlign w:val="center"/>
          </w:tcPr>
          <w:p>
            <w:r/>
            <w:r>
              <w:rPr>
                <w:rFonts w:ascii="Times New Roman" w:hAnsi="Times New Roman" w:eastAsia="Times New Roman"/>
                <w:b w:val="0"/>
                <w:i w:val="0"/>
                <w:sz w:val="22"/>
                <w:u w:val="none"/>
              </w:rPr>
              <w:t>README, PLAN, API docs through FastAPI Swagger UI</w:t>
            </w:r>
          </w:p>
        </w:tc>
      </w:tr>
    </w:tbl>
    <w:p/>
    <w:p>
      <w:pPr>
        <w:spacing w:before="200" w:after="120" w:line="259" w:lineRule="auto"/>
      </w:pPr>
      <w:r>
        <w:rPr>
          <w:rFonts w:ascii="Times New Roman" w:hAnsi="Times New Roman" w:eastAsia="Times New Roman"/>
          <w:b/>
          <w:i w:val="0"/>
          <w:sz w:val="24"/>
          <w:u w:val="none"/>
        </w:rPr>
        <w:t>8. ESSENTIAL DEVOPS COMMANDS &amp; WORKFLOWS</w:t>
      </w:r>
    </w:p>
    <w:p>
      <w:pPr>
        <w:spacing w:before="120" w:after="80" w:line="259" w:lineRule="auto"/>
      </w:pPr>
      <w:r>
        <w:rPr>
          <w:rFonts w:ascii="Times New Roman" w:hAnsi="Times New Roman" w:eastAsia="Times New Roman"/>
          <w:b/>
          <w:i w:val="0"/>
          <w:sz w:val="24"/>
          <w:u w:val="none"/>
        </w:rPr>
        <w:t>8.1 Docker Commands for Containerization</w:t>
      </w:r>
    </w:p>
    <w:p>
      <w:pPr>
        <w:spacing w:before="0" w:after="120" w:line="269" w:lineRule="auto"/>
        <w:jc w:val="left"/>
      </w:pPr>
      <w:r>
        <w:rPr>
          <w:rFonts w:ascii="Times New Roman" w:hAnsi="Times New Roman" w:eastAsia="Times New Roman"/>
          <w:b w:val="0"/>
          <w:i w:val="0"/>
          <w:sz w:val="24"/>
          <w:u w:val="none"/>
        </w:rPr>
        <w:t>Build backend Docker image:</w:t>
      </w:r>
    </w:p>
    <w:p>
      <w:pPr>
        <w:spacing w:before="0" w:after="40" w:line="240" w:lineRule="auto"/>
        <w:ind w:left="360"/>
      </w:pPr>
      <w:r>
        <w:rPr>
          <w:rFonts w:ascii="Courier New" w:hAnsi="Courier New" w:eastAsia="Courier New"/>
          <w:b w:val="0"/>
          <w:i w:val="0"/>
          <w:sz w:val="21"/>
          <w:u w:val="none"/>
        </w:rPr>
        <w:t>docker build -t stockflow-backend:v1.0 ./backend</w:t>
      </w:r>
    </w:p>
    <w:p>
      <w:pPr>
        <w:spacing w:before="0" w:after="40" w:line="240" w:lineRule="auto"/>
        <w:ind w:left="360"/>
      </w:pPr>
      <w:r>
        <w:rPr>
          <w:rFonts w:ascii="Courier New" w:hAnsi="Courier New" w:eastAsia="Courier New"/>
          <w:b w:val="0"/>
          <w:i w:val="0"/>
          <w:sz w:val="21"/>
          <w:u w:val="none"/>
        </w:rPr>
        <w:t>docker build -t stockflow-backend:latest ./backend</w:t>
      </w:r>
    </w:p>
    <w:p>
      <w:pPr>
        <w:spacing w:before="0" w:after="120" w:line="269" w:lineRule="auto"/>
        <w:jc w:val="left"/>
      </w:pPr>
      <w:r>
        <w:rPr>
          <w:rFonts w:ascii="Times New Roman" w:hAnsi="Times New Roman" w:eastAsia="Times New Roman"/>
          <w:b w:val="0"/>
          <w:i w:val="0"/>
          <w:sz w:val="24"/>
          <w:u w:val="none"/>
        </w:rPr>
        <w:t>Build frontend Docker image:</w:t>
      </w:r>
    </w:p>
    <w:p>
      <w:pPr>
        <w:spacing w:before="0" w:after="40" w:line="240" w:lineRule="auto"/>
        <w:ind w:left="360"/>
      </w:pPr>
      <w:r>
        <w:rPr>
          <w:rFonts w:ascii="Courier New" w:hAnsi="Courier New" w:eastAsia="Courier New"/>
          <w:b w:val="0"/>
          <w:i w:val="0"/>
          <w:sz w:val="21"/>
          <w:u w:val="none"/>
        </w:rPr>
        <w:t>docker build -t stockflow-frontend:v1.0 ./frontend</w:t>
      </w:r>
    </w:p>
    <w:p>
      <w:pPr>
        <w:spacing w:before="0" w:after="40" w:line="240" w:lineRule="auto"/>
        <w:ind w:left="360"/>
      </w:pPr>
      <w:r>
        <w:rPr>
          <w:rFonts w:ascii="Courier New" w:hAnsi="Courier New" w:eastAsia="Courier New"/>
          <w:b w:val="0"/>
          <w:i w:val="0"/>
          <w:sz w:val="21"/>
          <w:u w:val="none"/>
        </w:rPr>
        <w:t>docker build -t stockflow-frontend:latest ./frontend</w:t>
      </w:r>
    </w:p>
    <w:p>
      <w:pPr>
        <w:spacing w:before="0" w:after="120" w:line="269" w:lineRule="auto"/>
        <w:jc w:val="left"/>
      </w:pPr>
      <w:r>
        <w:rPr>
          <w:rFonts w:ascii="Times New Roman" w:hAnsi="Times New Roman" w:eastAsia="Times New Roman"/>
          <w:b w:val="0"/>
          <w:i w:val="0"/>
          <w:sz w:val="24"/>
          <w:u w:val="none"/>
        </w:rPr>
        <w:t>View running containers and logs:</w:t>
      </w:r>
    </w:p>
    <w:p>
      <w:pPr>
        <w:spacing w:before="0" w:after="40" w:line="240" w:lineRule="auto"/>
        <w:ind w:left="360"/>
      </w:pPr>
      <w:r>
        <w:rPr>
          <w:rFonts w:ascii="Courier New" w:hAnsi="Courier New" w:eastAsia="Courier New"/>
          <w:b w:val="0"/>
          <w:i w:val="0"/>
          <w:sz w:val="21"/>
          <w:u w:val="none"/>
        </w:rPr>
        <w:t>docker ps</w:t>
      </w:r>
    </w:p>
    <w:p>
      <w:pPr>
        <w:spacing w:before="0" w:after="40" w:line="240" w:lineRule="auto"/>
        <w:ind w:left="360"/>
      </w:pPr>
      <w:r>
        <w:rPr>
          <w:rFonts w:ascii="Courier New" w:hAnsi="Courier New" w:eastAsia="Courier New"/>
          <w:b w:val="0"/>
          <w:i w:val="0"/>
          <w:sz w:val="21"/>
          <w:u w:val="none"/>
        </w:rPr>
        <w:t>docker logs -f stockflow-backend-1</w:t>
      </w:r>
    </w:p>
    <w:p>
      <w:pPr>
        <w:spacing w:before="120" w:after="80" w:line="259" w:lineRule="auto"/>
      </w:pPr>
      <w:r>
        <w:rPr>
          <w:rFonts w:ascii="Times New Roman" w:hAnsi="Times New Roman" w:eastAsia="Times New Roman"/>
          <w:b/>
          <w:i w:val="0"/>
          <w:sz w:val="24"/>
          <w:u w:val="none"/>
        </w:rPr>
        <w:t>8.2 Docker Compose Commands</w:t>
      </w:r>
    </w:p>
    <w:p>
      <w:pPr>
        <w:spacing w:before="0" w:after="120" w:line="269" w:lineRule="auto"/>
        <w:jc w:val="left"/>
      </w:pPr>
      <w:r>
        <w:rPr>
          <w:rFonts w:ascii="Times New Roman" w:hAnsi="Times New Roman" w:eastAsia="Times New Roman"/>
          <w:b w:val="0"/>
          <w:i w:val="0"/>
          <w:sz w:val="24"/>
          <w:u w:val="none"/>
        </w:rPr>
        <w:t>Start all services:</w:t>
      </w:r>
    </w:p>
    <w:p>
      <w:pPr>
        <w:spacing w:before="0" w:after="40" w:line="240" w:lineRule="auto"/>
        <w:ind w:left="360"/>
      </w:pPr>
      <w:r>
        <w:rPr>
          <w:rFonts w:ascii="Courier New" w:hAnsi="Courier New" w:eastAsia="Courier New"/>
          <w:b w:val="0"/>
          <w:i w:val="0"/>
          <w:sz w:val="21"/>
          <w:u w:val="none"/>
        </w:rPr>
        <w:t>docker compose up --build</w:t>
      </w:r>
    </w:p>
    <w:p>
      <w:pPr>
        <w:spacing w:before="0" w:after="40" w:line="240" w:lineRule="auto"/>
        <w:ind w:left="360"/>
      </w:pPr>
      <w:r>
        <w:rPr>
          <w:rFonts w:ascii="Courier New" w:hAnsi="Courier New" w:eastAsia="Courier New"/>
          <w:b w:val="0"/>
          <w:i w:val="0"/>
          <w:sz w:val="21"/>
          <w:u w:val="none"/>
        </w:rPr>
        <w:t>docker compose up --build -d</w:t>
      </w:r>
    </w:p>
    <w:p>
      <w:pPr>
        <w:spacing w:before="0" w:after="120" w:line="269" w:lineRule="auto"/>
        <w:jc w:val="left"/>
      </w:pPr>
      <w:r>
        <w:rPr>
          <w:rFonts w:ascii="Times New Roman" w:hAnsi="Times New Roman" w:eastAsia="Times New Roman"/>
          <w:b w:val="0"/>
          <w:i w:val="0"/>
          <w:sz w:val="24"/>
          <w:u w:val="none"/>
        </w:rPr>
        <w:t>Stop services:</w:t>
      </w:r>
    </w:p>
    <w:p>
      <w:pPr>
        <w:spacing w:before="0" w:after="40" w:line="240" w:lineRule="auto"/>
        <w:ind w:left="360"/>
      </w:pPr>
      <w:r>
        <w:rPr>
          <w:rFonts w:ascii="Courier New" w:hAnsi="Courier New" w:eastAsia="Courier New"/>
          <w:b w:val="0"/>
          <w:i w:val="0"/>
          <w:sz w:val="21"/>
          <w:u w:val="none"/>
        </w:rPr>
        <w:t>docker compose down</w:t>
      </w:r>
    </w:p>
    <w:p>
      <w:pPr>
        <w:spacing w:before="0" w:after="120" w:line="269" w:lineRule="auto"/>
        <w:jc w:val="left"/>
      </w:pPr>
      <w:r>
        <w:rPr>
          <w:rFonts w:ascii="Times New Roman" w:hAnsi="Times New Roman" w:eastAsia="Times New Roman"/>
          <w:b w:val="0"/>
          <w:i w:val="0"/>
          <w:sz w:val="24"/>
          <w:u w:val="none"/>
        </w:rPr>
        <w:t>View logs and service status:</w:t>
      </w:r>
    </w:p>
    <w:p>
      <w:pPr>
        <w:spacing w:before="0" w:after="40" w:line="240" w:lineRule="auto"/>
        <w:ind w:left="360"/>
      </w:pPr>
      <w:r>
        <w:rPr>
          <w:rFonts w:ascii="Courier New" w:hAnsi="Courier New" w:eastAsia="Courier New"/>
          <w:b w:val="0"/>
          <w:i w:val="0"/>
          <w:sz w:val="21"/>
          <w:u w:val="none"/>
        </w:rPr>
        <w:t>docker compose logs -f</w:t>
      </w:r>
    </w:p>
    <w:p>
      <w:pPr>
        <w:spacing w:before="0" w:after="40" w:line="240" w:lineRule="auto"/>
        <w:ind w:left="360"/>
      </w:pPr>
      <w:r>
        <w:rPr>
          <w:rFonts w:ascii="Courier New" w:hAnsi="Courier New" w:eastAsia="Courier New"/>
          <w:b w:val="0"/>
          <w:i w:val="0"/>
          <w:sz w:val="21"/>
          <w:u w:val="none"/>
        </w:rPr>
        <w:t>docker compose ps</w:t>
      </w:r>
    </w:p>
    <w:p>
      <w:pPr>
        <w:spacing w:before="0" w:after="120" w:line="269" w:lineRule="auto"/>
        <w:jc w:val="left"/>
      </w:pPr>
      <w:r>
        <w:rPr>
          <w:rFonts w:ascii="Times New Roman" w:hAnsi="Times New Roman" w:eastAsia="Times New Roman"/>
          <w:b w:val="0"/>
          <w:i w:val="0"/>
          <w:sz w:val="24"/>
          <w:u w:val="none"/>
        </w:rPr>
        <w:t>Validate compose configuration:</w:t>
      </w:r>
    </w:p>
    <w:p>
      <w:pPr>
        <w:spacing w:before="0" w:after="40" w:line="240" w:lineRule="auto"/>
        <w:ind w:left="360"/>
      </w:pPr>
      <w:r>
        <w:rPr>
          <w:rFonts w:ascii="Courier New" w:hAnsi="Courier New" w:eastAsia="Courier New"/>
          <w:b w:val="0"/>
          <w:i w:val="0"/>
          <w:sz w:val="21"/>
          <w:u w:val="none"/>
        </w:rPr>
        <w:t>docker compose config</w:t>
      </w:r>
    </w:p>
    <w:p>
      <w:pPr>
        <w:spacing w:before="120" w:after="80" w:line="259" w:lineRule="auto"/>
      </w:pPr>
      <w:r>
        <w:rPr>
          <w:rFonts w:ascii="Times New Roman" w:hAnsi="Times New Roman" w:eastAsia="Times New Roman"/>
          <w:b/>
          <w:i w:val="0"/>
          <w:sz w:val="24"/>
          <w:u w:val="none"/>
        </w:rPr>
        <w:t>8.3 Backend Commands</w:t>
      </w:r>
    </w:p>
    <w:p>
      <w:pPr>
        <w:spacing w:before="0" w:after="120" w:line="269" w:lineRule="auto"/>
        <w:jc w:val="left"/>
      </w:pPr>
      <w:r>
        <w:rPr>
          <w:rFonts w:ascii="Times New Roman" w:hAnsi="Times New Roman" w:eastAsia="Times New Roman"/>
          <w:b w:val="0"/>
          <w:i w:val="0"/>
          <w:sz w:val="24"/>
          <w:u w:val="none"/>
        </w:rPr>
        <w:t>Run backend tests:</w:t>
      </w:r>
    </w:p>
    <w:p>
      <w:pPr>
        <w:spacing w:before="0" w:after="40" w:line="240" w:lineRule="auto"/>
        <w:ind w:left="360"/>
      </w:pPr>
      <w:r>
        <w:rPr>
          <w:rFonts w:ascii="Courier New" w:hAnsi="Courier New" w:eastAsia="Courier New"/>
          <w:b w:val="0"/>
          <w:i w:val="0"/>
          <w:sz w:val="21"/>
          <w:u w:val="none"/>
        </w:rPr>
        <w:t>cd backend</w:t>
      </w:r>
    </w:p>
    <w:p>
      <w:pPr>
        <w:spacing w:before="0" w:after="40" w:line="240" w:lineRule="auto"/>
        <w:ind w:left="360"/>
      </w:pPr>
      <w:r>
        <w:rPr>
          <w:rFonts w:ascii="Courier New" w:hAnsi="Courier New" w:eastAsia="Courier New"/>
          <w:b w:val="0"/>
          <w:i w:val="0"/>
          <w:sz w:val="21"/>
          <w:u w:val="none"/>
        </w:rPr>
        <w:t>python -m pytest</w:t>
      </w:r>
    </w:p>
    <w:p>
      <w:pPr>
        <w:spacing w:before="0" w:after="120" w:line="269" w:lineRule="auto"/>
        <w:jc w:val="left"/>
      </w:pPr>
      <w:r>
        <w:rPr>
          <w:rFonts w:ascii="Times New Roman" w:hAnsi="Times New Roman" w:eastAsia="Times New Roman"/>
          <w:b w:val="0"/>
          <w:i w:val="0"/>
          <w:sz w:val="24"/>
          <w:u w:val="none"/>
        </w:rPr>
        <w:t>Start the backend locally without Docker:</w:t>
      </w:r>
    </w:p>
    <w:p>
      <w:pPr>
        <w:spacing w:before="0" w:after="40" w:line="240" w:lineRule="auto"/>
        <w:ind w:left="360"/>
      </w:pPr>
      <w:r>
        <w:rPr>
          <w:rFonts w:ascii="Courier New" w:hAnsi="Courier New" w:eastAsia="Courier New"/>
          <w:b w:val="0"/>
          <w:i w:val="0"/>
          <w:sz w:val="21"/>
          <w:u w:val="none"/>
        </w:rPr>
        <w:t>cd backend</w:t>
      </w:r>
    </w:p>
    <w:p>
      <w:pPr>
        <w:spacing w:before="0" w:after="40" w:line="240" w:lineRule="auto"/>
        <w:ind w:left="360"/>
      </w:pPr>
      <w:r>
        <w:rPr>
          <w:rFonts w:ascii="Courier New" w:hAnsi="Courier New" w:eastAsia="Courier New"/>
          <w:b w:val="0"/>
          <w:i w:val="0"/>
          <w:sz w:val="21"/>
          <w:u w:val="none"/>
        </w:rPr>
        <w:t>uvicorn app.main:app --reload</w:t>
      </w:r>
    </w:p>
    <w:p>
      <w:pPr>
        <w:spacing w:before="0" w:after="120" w:line="269" w:lineRule="auto"/>
        <w:jc w:val="left"/>
      </w:pPr>
      <w:r>
        <w:rPr>
          <w:rFonts w:ascii="Times New Roman" w:hAnsi="Times New Roman" w:eastAsia="Times New Roman"/>
          <w:b w:val="0"/>
          <w:i w:val="0"/>
          <w:sz w:val="24"/>
          <w:u w:val="none"/>
        </w:rPr>
        <w:t>Seed demo data:</w:t>
      </w:r>
    </w:p>
    <w:p>
      <w:pPr>
        <w:spacing w:before="0" w:after="40" w:line="240" w:lineRule="auto"/>
        <w:ind w:left="360"/>
      </w:pPr>
      <w:r>
        <w:rPr>
          <w:rFonts w:ascii="Courier New" w:hAnsi="Courier New" w:eastAsia="Courier New"/>
          <w:b w:val="0"/>
          <w:i w:val="0"/>
          <w:sz w:val="21"/>
          <w:u w:val="none"/>
        </w:rPr>
        <w:t>cd backend</w:t>
      </w:r>
    </w:p>
    <w:p>
      <w:pPr>
        <w:spacing w:before="0" w:after="40" w:line="240" w:lineRule="auto"/>
        <w:ind w:left="360"/>
      </w:pPr>
      <w:r>
        <w:rPr>
          <w:rFonts w:ascii="Courier New" w:hAnsi="Courier New" w:eastAsia="Courier New"/>
          <w:b w:val="0"/>
          <w:i w:val="0"/>
          <w:sz w:val="21"/>
          <w:u w:val="none"/>
        </w:rPr>
        <w:t>python -m app.seed</w:t>
      </w:r>
    </w:p>
    <w:p>
      <w:pPr>
        <w:spacing w:before="120" w:after="80" w:line="259" w:lineRule="auto"/>
      </w:pPr>
      <w:r>
        <w:rPr>
          <w:rFonts w:ascii="Times New Roman" w:hAnsi="Times New Roman" w:eastAsia="Times New Roman"/>
          <w:b/>
          <w:i w:val="0"/>
          <w:sz w:val="24"/>
          <w:u w:val="none"/>
        </w:rPr>
        <w:t>8.4 Frontend Commands</w:t>
      </w:r>
    </w:p>
    <w:p>
      <w:pPr>
        <w:spacing w:before="0" w:after="120" w:line="269" w:lineRule="auto"/>
        <w:jc w:val="left"/>
      </w:pPr>
      <w:r>
        <w:rPr>
          <w:rFonts w:ascii="Times New Roman" w:hAnsi="Times New Roman" w:eastAsia="Times New Roman"/>
          <w:b w:val="0"/>
          <w:i w:val="0"/>
          <w:sz w:val="24"/>
          <w:u w:val="none"/>
        </w:rPr>
        <w:t>Install dependencies and start development server:</w:t>
      </w:r>
    </w:p>
    <w:p>
      <w:pPr>
        <w:spacing w:before="0" w:after="40" w:line="240" w:lineRule="auto"/>
        <w:ind w:left="360"/>
      </w:pPr>
      <w:r>
        <w:rPr>
          <w:rFonts w:ascii="Courier New" w:hAnsi="Courier New" w:eastAsia="Courier New"/>
          <w:b w:val="0"/>
          <w:i w:val="0"/>
          <w:sz w:val="21"/>
          <w:u w:val="none"/>
        </w:rPr>
        <w:t>cd frontend</w:t>
      </w:r>
    </w:p>
    <w:p>
      <w:pPr>
        <w:spacing w:before="0" w:after="40" w:line="240" w:lineRule="auto"/>
        <w:ind w:left="360"/>
      </w:pPr>
      <w:r>
        <w:rPr>
          <w:rFonts w:ascii="Courier New" w:hAnsi="Courier New" w:eastAsia="Courier New"/>
          <w:b w:val="0"/>
          <w:i w:val="0"/>
          <w:sz w:val="21"/>
          <w:u w:val="none"/>
        </w:rPr>
        <w:t>npm install</w:t>
      </w:r>
    </w:p>
    <w:p>
      <w:pPr>
        <w:spacing w:before="0" w:after="40" w:line="240" w:lineRule="auto"/>
        <w:ind w:left="360"/>
      </w:pPr>
      <w:r>
        <w:rPr>
          <w:rFonts w:ascii="Courier New" w:hAnsi="Courier New" w:eastAsia="Courier New"/>
          <w:b w:val="0"/>
          <w:i w:val="0"/>
          <w:sz w:val="21"/>
          <w:u w:val="none"/>
        </w:rPr>
        <w:t>npm run dev</w:t>
      </w:r>
    </w:p>
    <w:p>
      <w:pPr>
        <w:spacing w:before="0" w:after="120" w:line="269" w:lineRule="auto"/>
        <w:jc w:val="left"/>
      </w:pPr>
      <w:r>
        <w:rPr>
          <w:rFonts w:ascii="Times New Roman" w:hAnsi="Times New Roman" w:eastAsia="Times New Roman"/>
          <w:b w:val="0"/>
          <w:i w:val="0"/>
          <w:sz w:val="24"/>
          <w:u w:val="none"/>
        </w:rPr>
        <w:t>Build production frontend:</w:t>
      </w:r>
    </w:p>
    <w:p>
      <w:pPr>
        <w:spacing w:before="0" w:after="40" w:line="240" w:lineRule="auto"/>
        <w:ind w:left="360"/>
      </w:pPr>
      <w:r>
        <w:rPr>
          <w:rFonts w:ascii="Courier New" w:hAnsi="Courier New" w:eastAsia="Courier New"/>
          <w:b w:val="0"/>
          <w:i w:val="0"/>
          <w:sz w:val="21"/>
          <w:u w:val="none"/>
        </w:rPr>
        <w:t>npm run build</w:t>
      </w:r>
    </w:p>
    <w:p>
      <w:pPr>
        <w:spacing w:before="120" w:after="80" w:line="259" w:lineRule="auto"/>
      </w:pPr>
      <w:r>
        <w:rPr>
          <w:rFonts w:ascii="Times New Roman" w:hAnsi="Times New Roman" w:eastAsia="Times New Roman"/>
          <w:b/>
          <w:i w:val="0"/>
          <w:sz w:val="24"/>
          <w:u w:val="none"/>
        </w:rPr>
        <w:t>8.5 Makefile Commands</w:t>
      </w:r>
    </w:p>
    <w:tbl>
      <w:tblPr>
        <w:tblStyle w:val="TableGrid"/>
        <w:tblW w:type="auto" w:w="0"/>
        <w:jc w:val="center"/>
        <w:tblLook w:firstColumn="1" w:firstRow="1" w:lastColumn="0" w:lastRow="0" w:noHBand="0" w:noVBand="1" w:val="04A0"/>
      </w:tblPr>
      <w:tblGrid>
        <w:gridCol w:w="4514"/>
        <w:gridCol w:w="4514"/>
      </w:tblGrid>
      <w:tr>
        <w:tc>
          <w:tcPr>
            <w:tcW w:type="dxa" w:w="4514"/>
            <w:shd w:fill="EDEDED"/>
            <w:tcBorders>
              <w:top w:sz="6" w:val="single" w:color="000000" w:space="0"/>
              <w:left w:sz="6" w:val="single" w:color="000000" w:space="0"/>
              <w:bottom w:sz="6" w:val="single" w:color="000000" w:space="0"/>
              <w:right w:sz="6" w:val="single" w:color="000000" w:space="0"/>
            </w:tcBorders>
            <w:vAlign w:val="center"/>
          </w:tcPr>
          <w:p>
            <w:pPr>
              <w:jc w:val="center"/>
            </w:pPr>
            <w:r/>
            <w:r>
              <w:rPr>
                <w:rFonts w:ascii="Times New Roman" w:hAnsi="Times New Roman" w:eastAsia="Times New Roman"/>
                <w:b/>
                <w:i w:val="0"/>
                <w:sz w:val="22"/>
                <w:u w:val="none"/>
              </w:rPr>
              <w:t>Command</w:t>
            </w:r>
          </w:p>
        </w:tc>
        <w:tc>
          <w:tcPr>
            <w:tcW w:type="dxa" w:w="4514"/>
            <w:shd w:fill="EDEDED"/>
            <w:tcBorders>
              <w:top w:sz="6" w:val="single" w:color="000000" w:space="0"/>
              <w:left w:sz="6" w:val="single" w:color="000000" w:space="0"/>
              <w:bottom w:sz="6" w:val="single" w:color="000000" w:space="0"/>
              <w:right w:sz="6" w:val="single" w:color="000000" w:space="0"/>
            </w:tcBorders>
            <w:vAlign w:val="center"/>
          </w:tcPr>
          <w:p>
            <w:pPr>
              <w:jc w:val="center"/>
            </w:pPr>
            <w:r/>
            <w:r>
              <w:rPr>
                <w:rFonts w:ascii="Times New Roman" w:hAnsi="Times New Roman" w:eastAsia="Times New Roman"/>
                <w:b/>
                <w:i w:val="0"/>
                <w:sz w:val="22"/>
                <w:u w:val="none"/>
              </w:rPr>
              <w:t>Purpose</w:t>
            </w:r>
          </w:p>
        </w:tc>
      </w:tr>
      <w:tr>
        <w:tc>
          <w:tcPr>
            <w:tcW w:type="dxa" w:w="4514"/>
            <w:tcBorders>
              <w:top w:sz="6" w:val="single" w:color="000000" w:space="0"/>
              <w:left w:sz="6" w:val="single" w:color="000000" w:space="0"/>
              <w:bottom w:sz="6" w:val="single" w:color="000000" w:space="0"/>
              <w:right w:sz="6" w:val="single" w:color="000000" w:space="0"/>
            </w:tcBorders>
            <w:vAlign w:val="center"/>
          </w:tcPr>
          <w:p>
            <w:r/>
            <w:r>
              <w:rPr>
                <w:rFonts w:ascii="Times New Roman" w:hAnsi="Times New Roman" w:eastAsia="Times New Roman"/>
                <w:b w:val="0"/>
                <w:i w:val="0"/>
                <w:sz w:val="22"/>
                <w:u w:val="none"/>
              </w:rPr>
              <w:t>make up</w:t>
            </w:r>
          </w:p>
        </w:tc>
        <w:tc>
          <w:tcPr>
            <w:tcW w:type="dxa" w:w="4514"/>
            <w:tcBorders>
              <w:top w:sz="6" w:val="single" w:color="000000" w:space="0"/>
              <w:left w:sz="6" w:val="single" w:color="000000" w:space="0"/>
              <w:bottom w:sz="6" w:val="single" w:color="000000" w:space="0"/>
              <w:right w:sz="6" w:val="single" w:color="000000" w:space="0"/>
            </w:tcBorders>
            <w:vAlign w:val="center"/>
          </w:tcPr>
          <w:p>
            <w:r/>
            <w:r>
              <w:rPr>
                <w:rFonts w:ascii="Times New Roman" w:hAnsi="Times New Roman" w:eastAsia="Times New Roman"/>
                <w:b w:val="0"/>
                <w:i w:val="0"/>
                <w:sz w:val="22"/>
                <w:u w:val="none"/>
              </w:rPr>
              <w:t>Start the local stack with Docker Compose.</w:t>
            </w:r>
          </w:p>
        </w:tc>
      </w:tr>
      <w:tr>
        <w:tc>
          <w:tcPr>
            <w:tcW w:type="dxa" w:w="4514"/>
            <w:tcBorders>
              <w:top w:sz="6" w:val="single" w:color="000000" w:space="0"/>
              <w:left w:sz="6" w:val="single" w:color="000000" w:space="0"/>
              <w:bottom w:sz="6" w:val="single" w:color="000000" w:space="0"/>
              <w:right w:sz="6" w:val="single" w:color="000000" w:space="0"/>
            </w:tcBorders>
            <w:vAlign w:val="center"/>
          </w:tcPr>
          <w:p>
            <w:r/>
            <w:r>
              <w:rPr>
                <w:rFonts w:ascii="Times New Roman" w:hAnsi="Times New Roman" w:eastAsia="Times New Roman"/>
                <w:b w:val="0"/>
                <w:i w:val="0"/>
                <w:sz w:val="22"/>
                <w:u w:val="none"/>
              </w:rPr>
              <w:t>make down</w:t>
            </w:r>
          </w:p>
        </w:tc>
        <w:tc>
          <w:tcPr>
            <w:tcW w:type="dxa" w:w="4514"/>
            <w:tcBorders>
              <w:top w:sz="6" w:val="single" w:color="000000" w:space="0"/>
              <w:left w:sz="6" w:val="single" w:color="000000" w:space="0"/>
              <w:bottom w:sz="6" w:val="single" w:color="000000" w:space="0"/>
              <w:right w:sz="6" w:val="single" w:color="000000" w:space="0"/>
            </w:tcBorders>
            <w:vAlign w:val="center"/>
          </w:tcPr>
          <w:p>
            <w:r/>
            <w:r>
              <w:rPr>
                <w:rFonts w:ascii="Times New Roman" w:hAnsi="Times New Roman" w:eastAsia="Times New Roman"/>
                <w:b w:val="0"/>
                <w:i w:val="0"/>
                <w:sz w:val="22"/>
                <w:u w:val="none"/>
              </w:rPr>
              <w:t>Stop all containers.</w:t>
            </w:r>
          </w:p>
        </w:tc>
      </w:tr>
      <w:tr>
        <w:tc>
          <w:tcPr>
            <w:tcW w:type="dxa" w:w="4514"/>
            <w:tcBorders>
              <w:top w:sz="6" w:val="single" w:color="000000" w:space="0"/>
              <w:left w:sz="6" w:val="single" w:color="000000" w:space="0"/>
              <w:bottom w:sz="6" w:val="single" w:color="000000" w:space="0"/>
              <w:right w:sz="6" w:val="single" w:color="000000" w:space="0"/>
            </w:tcBorders>
            <w:vAlign w:val="center"/>
          </w:tcPr>
          <w:p>
            <w:r/>
            <w:r>
              <w:rPr>
                <w:rFonts w:ascii="Times New Roman" w:hAnsi="Times New Roman" w:eastAsia="Times New Roman"/>
                <w:b w:val="0"/>
                <w:i w:val="0"/>
                <w:sz w:val="22"/>
                <w:u w:val="none"/>
              </w:rPr>
              <w:t>make logs</w:t>
            </w:r>
          </w:p>
        </w:tc>
        <w:tc>
          <w:tcPr>
            <w:tcW w:type="dxa" w:w="4514"/>
            <w:tcBorders>
              <w:top w:sz="6" w:val="single" w:color="000000" w:space="0"/>
              <w:left w:sz="6" w:val="single" w:color="000000" w:space="0"/>
              <w:bottom w:sz="6" w:val="single" w:color="000000" w:space="0"/>
              <w:right w:sz="6" w:val="single" w:color="000000" w:space="0"/>
            </w:tcBorders>
            <w:vAlign w:val="center"/>
          </w:tcPr>
          <w:p>
            <w:r/>
            <w:r>
              <w:rPr>
                <w:rFonts w:ascii="Times New Roman" w:hAnsi="Times New Roman" w:eastAsia="Times New Roman"/>
                <w:b w:val="0"/>
                <w:i w:val="0"/>
                <w:sz w:val="22"/>
                <w:u w:val="none"/>
              </w:rPr>
              <w:t>Follow container logs.</w:t>
            </w:r>
          </w:p>
        </w:tc>
      </w:tr>
      <w:tr>
        <w:tc>
          <w:tcPr>
            <w:tcW w:type="dxa" w:w="4514"/>
            <w:tcBorders>
              <w:top w:sz="6" w:val="single" w:color="000000" w:space="0"/>
              <w:left w:sz="6" w:val="single" w:color="000000" w:space="0"/>
              <w:bottom w:sz="6" w:val="single" w:color="000000" w:space="0"/>
              <w:right w:sz="6" w:val="single" w:color="000000" w:space="0"/>
            </w:tcBorders>
            <w:vAlign w:val="center"/>
          </w:tcPr>
          <w:p>
            <w:r/>
            <w:r>
              <w:rPr>
                <w:rFonts w:ascii="Times New Roman" w:hAnsi="Times New Roman" w:eastAsia="Times New Roman"/>
                <w:b w:val="0"/>
                <w:i w:val="0"/>
                <w:sz w:val="22"/>
                <w:u w:val="none"/>
              </w:rPr>
              <w:t>make test</w:t>
            </w:r>
          </w:p>
        </w:tc>
        <w:tc>
          <w:tcPr>
            <w:tcW w:type="dxa" w:w="4514"/>
            <w:tcBorders>
              <w:top w:sz="6" w:val="single" w:color="000000" w:space="0"/>
              <w:left w:sz="6" w:val="single" w:color="000000" w:space="0"/>
              <w:bottom w:sz="6" w:val="single" w:color="000000" w:space="0"/>
              <w:right w:sz="6" w:val="single" w:color="000000" w:space="0"/>
            </w:tcBorders>
            <w:vAlign w:val="center"/>
          </w:tcPr>
          <w:p>
            <w:r/>
            <w:r>
              <w:rPr>
                <w:rFonts w:ascii="Times New Roman" w:hAnsi="Times New Roman" w:eastAsia="Times New Roman"/>
                <w:b w:val="0"/>
                <w:i w:val="0"/>
                <w:sz w:val="22"/>
                <w:u w:val="none"/>
              </w:rPr>
              <w:t>Run backend Pytest suite.</w:t>
            </w:r>
          </w:p>
        </w:tc>
      </w:tr>
      <w:tr>
        <w:tc>
          <w:tcPr>
            <w:tcW w:type="dxa" w:w="4514"/>
            <w:tcBorders>
              <w:top w:sz="6" w:val="single" w:color="000000" w:space="0"/>
              <w:left w:sz="6" w:val="single" w:color="000000" w:space="0"/>
              <w:bottom w:sz="6" w:val="single" w:color="000000" w:space="0"/>
              <w:right w:sz="6" w:val="single" w:color="000000" w:space="0"/>
            </w:tcBorders>
            <w:vAlign w:val="center"/>
          </w:tcPr>
          <w:p>
            <w:r/>
            <w:r>
              <w:rPr>
                <w:rFonts w:ascii="Times New Roman" w:hAnsi="Times New Roman" w:eastAsia="Times New Roman"/>
                <w:b w:val="0"/>
                <w:i w:val="0"/>
                <w:sz w:val="22"/>
                <w:u w:val="none"/>
              </w:rPr>
              <w:t>make seed</w:t>
            </w:r>
          </w:p>
        </w:tc>
        <w:tc>
          <w:tcPr>
            <w:tcW w:type="dxa" w:w="4514"/>
            <w:tcBorders>
              <w:top w:sz="6" w:val="single" w:color="000000" w:space="0"/>
              <w:left w:sz="6" w:val="single" w:color="000000" w:space="0"/>
              <w:bottom w:sz="6" w:val="single" w:color="000000" w:space="0"/>
              <w:right w:sz="6" w:val="single" w:color="000000" w:space="0"/>
            </w:tcBorders>
            <w:vAlign w:val="center"/>
          </w:tcPr>
          <w:p>
            <w:r/>
            <w:r>
              <w:rPr>
                <w:rFonts w:ascii="Times New Roman" w:hAnsi="Times New Roman" w:eastAsia="Times New Roman"/>
                <w:b w:val="0"/>
                <w:i w:val="0"/>
                <w:sz w:val="22"/>
                <w:u w:val="none"/>
              </w:rPr>
              <w:t>Seed demo backend data.</w:t>
            </w:r>
          </w:p>
        </w:tc>
      </w:tr>
      <w:tr>
        <w:tc>
          <w:tcPr>
            <w:tcW w:type="dxa" w:w="4514"/>
            <w:tcBorders>
              <w:top w:sz="6" w:val="single" w:color="000000" w:space="0"/>
              <w:left w:sz="6" w:val="single" w:color="000000" w:space="0"/>
              <w:bottom w:sz="6" w:val="single" w:color="000000" w:space="0"/>
              <w:right w:sz="6" w:val="single" w:color="000000" w:space="0"/>
            </w:tcBorders>
            <w:vAlign w:val="center"/>
          </w:tcPr>
          <w:p>
            <w:r/>
            <w:r>
              <w:rPr>
                <w:rFonts w:ascii="Times New Roman" w:hAnsi="Times New Roman" w:eastAsia="Times New Roman"/>
                <w:b w:val="0"/>
                <w:i w:val="0"/>
                <w:sz w:val="22"/>
                <w:u w:val="none"/>
              </w:rPr>
              <w:t>make prod</w:t>
            </w:r>
          </w:p>
        </w:tc>
        <w:tc>
          <w:tcPr>
            <w:tcW w:type="dxa" w:w="4514"/>
            <w:tcBorders>
              <w:top w:sz="6" w:val="single" w:color="000000" w:space="0"/>
              <w:left w:sz="6" w:val="single" w:color="000000" w:space="0"/>
              <w:bottom w:sz="6" w:val="single" w:color="000000" w:space="0"/>
              <w:right w:sz="6" w:val="single" w:color="000000" w:space="0"/>
            </w:tcBorders>
            <w:vAlign w:val="center"/>
          </w:tcPr>
          <w:p>
            <w:r/>
            <w:r>
              <w:rPr>
                <w:rFonts w:ascii="Times New Roman" w:hAnsi="Times New Roman" w:eastAsia="Times New Roman"/>
                <w:b w:val="0"/>
                <w:i w:val="0"/>
                <w:sz w:val="22"/>
                <w:u w:val="none"/>
              </w:rPr>
              <w:t>Run the production-style compose file.</w:t>
            </w:r>
          </w:p>
        </w:tc>
      </w:tr>
      <w:tr>
        <w:tc>
          <w:tcPr>
            <w:tcW w:type="dxa" w:w="4514"/>
            <w:tcBorders>
              <w:top w:sz="6" w:val="single" w:color="000000" w:space="0"/>
              <w:left w:sz="6" w:val="single" w:color="000000" w:space="0"/>
              <w:bottom w:sz="6" w:val="single" w:color="000000" w:space="0"/>
              <w:right w:sz="6" w:val="single" w:color="000000" w:space="0"/>
            </w:tcBorders>
            <w:vAlign w:val="center"/>
          </w:tcPr>
          <w:p>
            <w:r/>
            <w:r>
              <w:rPr>
                <w:rFonts w:ascii="Times New Roman" w:hAnsi="Times New Roman" w:eastAsia="Times New Roman"/>
                <w:b w:val="0"/>
                <w:i w:val="0"/>
                <w:sz w:val="22"/>
                <w:u w:val="none"/>
              </w:rPr>
              <w:t>make ps</w:t>
            </w:r>
          </w:p>
        </w:tc>
        <w:tc>
          <w:tcPr>
            <w:tcW w:type="dxa" w:w="4514"/>
            <w:tcBorders>
              <w:top w:sz="6" w:val="single" w:color="000000" w:space="0"/>
              <w:left w:sz="6" w:val="single" w:color="000000" w:space="0"/>
              <w:bottom w:sz="6" w:val="single" w:color="000000" w:space="0"/>
              <w:right w:sz="6" w:val="single" w:color="000000" w:space="0"/>
            </w:tcBorders>
            <w:vAlign w:val="center"/>
          </w:tcPr>
          <w:p>
            <w:r/>
            <w:r>
              <w:rPr>
                <w:rFonts w:ascii="Times New Roman" w:hAnsi="Times New Roman" w:eastAsia="Times New Roman"/>
                <w:b w:val="0"/>
                <w:i w:val="0"/>
                <w:sz w:val="22"/>
                <w:u w:val="none"/>
              </w:rPr>
              <w:t>Show service status.</w:t>
            </w:r>
          </w:p>
        </w:tc>
      </w:tr>
    </w:tbl>
    <w:p/>
    <w:p>
      <w:pPr>
        <w:spacing w:before="120" w:after="80" w:line="259" w:lineRule="auto"/>
      </w:pPr>
      <w:r>
        <w:rPr>
          <w:rFonts w:ascii="Times New Roman" w:hAnsi="Times New Roman" w:eastAsia="Times New Roman"/>
          <w:b/>
          <w:i w:val="0"/>
          <w:sz w:val="24"/>
          <w:u w:val="none"/>
        </w:rPr>
        <w:t>8.6 CI/CD Pipeline Configuration (GitHub Actions)</w:t>
      </w:r>
    </w:p>
    <w:p>
      <w:pPr>
        <w:spacing w:before="0" w:after="120" w:line="269" w:lineRule="auto"/>
        <w:jc w:val="left"/>
      </w:pPr>
      <w:r>
        <w:rPr>
          <w:rFonts w:ascii="Times New Roman" w:hAnsi="Times New Roman" w:eastAsia="Times New Roman"/>
          <w:b w:val="0"/>
          <w:i w:val="0"/>
          <w:sz w:val="24"/>
          <w:u w:val="none"/>
        </w:rPr>
        <w:t>The GitHub Actions workflow runs on push and pull request events targeting the main branch. It installs backend dependencies, runs tests, installs frontend dependencies, builds the frontend, builds Docker images tagged with the commit SHA, and validates the Docker Compose file.</w:t>
      </w:r>
    </w:p>
    <w:p>
      <w:pPr>
        <w:spacing w:before="0" w:after="40" w:line="240" w:lineRule="auto"/>
        <w:ind w:left="360"/>
      </w:pPr>
      <w:r>
        <w:rPr>
          <w:rFonts w:ascii="Courier New" w:hAnsi="Courier New" w:eastAsia="Courier New"/>
          <w:b w:val="0"/>
          <w:i w:val="0"/>
          <w:sz w:val="21"/>
          <w:u w:val="none"/>
        </w:rPr>
        <w:t>name: StockFlow CI</w:t>
      </w:r>
    </w:p>
    <w:p>
      <w:pPr>
        <w:spacing w:before="0" w:after="40" w:line="240" w:lineRule="auto"/>
        <w:ind w:left="360"/>
      </w:pPr>
      <w:r>
        <w:rPr>
          <w:rFonts w:ascii="Courier New" w:hAnsi="Courier New" w:eastAsia="Courier New"/>
          <w:b w:val="0"/>
          <w:i w:val="0"/>
          <w:sz w:val="21"/>
          <w:u w:val="none"/>
        </w:rPr>
        <w:t>on: [push, pull_request]</w:t>
      </w:r>
    </w:p>
    <w:p>
      <w:pPr>
        <w:spacing w:before="0" w:after="40" w:line="240" w:lineRule="auto"/>
        <w:ind w:left="360"/>
      </w:pPr>
      <w:r>
        <w:rPr>
          <w:rFonts w:ascii="Courier New" w:hAnsi="Courier New" w:eastAsia="Courier New"/>
          <w:b w:val="0"/>
          <w:i w:val="0"/>
          <w:sz w:val="21"/>
          <w:u w:val="none"/>
        </w:rPr>
        <w:t>jobs:</w:t>
      </w:r>
    </w:p>
    <w:p>
      <w:pPr>
        <w:spacing w:before="0" w:after="40" w:line="240" w:lineRule="auto"/>
        <w:ind w:left="360"/>
      </w:pPr>
      <w:r>
        <w:rPr>
          <w:rFonts w:ascii="Courier New" w:hAnsi="Courier New" w:eastAsia="Courier New"/>
          <w:b w:val="0"/>
          <w:i w:val="0"/>
          <w:sz w:val="21"/>
          <w:u w:val="none"/>
        </w:rPr>
        <w:t xml:space="preserve">  backend:</w:t>
      </w:r>
    </w:p>
    <w:p>
      <w:pPr>
        <w:spacing w:before="0" w:after="40" w:line="240" w:lineRule="auto"/>
        <w:ind w:left="360"/>
      </w:pPr>
      <w:r>
        <w:rPr>
          <w:rFonts w:ascii="Courier New" w:hAnsi="Courier New" w:eastAsia="Courier New"/>
          <w:b w:val="0"/>
          <w:i w:val="0"/>
          <w:sz w:val="21"/>
          <w:u w:val="none"/>
        </w:rPr>
        <w:t xml:space="preserve">    runs-on: ubuntu-latest</w:t>
      </w:r>
    </w:p>
    <w:p>
      <w:pPr>
        <w:spacing w:before="0" w:after="40" w:line="240" w:lineRule="auto"/>
        <w:ind w:left="360"/>
      </w:pPr>
      <w:r>
        <w:rPr>
          <w:rFonts w:ascii="Courier New" w:hAnsi="Courier New" w:eastAsia="Courier New"/>
          <w:b w:val="0"/>
          <w:i w:val="0"/>
          <w:sz w:val="21"/>
          <w:u w:val="none"/>
        </w:rPr>
        <w:t xml:space="preserve">    steps:</w:t>
      </w:r>
    </w:p>
    <w:p>
      <w:pPr>
        <w:spacing w:before="0" w:after="40" w:line="240" w:lineRule="auto"/>
        <w:ind w:left="360"/>
      </w:pPr>
      <w:r>
        <w:rPr>
          <w:rFonts w:ascii="Courier New" w:hAnsi="Courier New" w:eastAsia="Courier New"/>
          <w:b w:val="0"/>
          <w:i w:val="0"/>
          <w:sz w:val="21"/>
          <w:u w:val="none"/>
        </w:rPr>
        <w:t xml:space="preserve">      - uses: actions/checkout@v4</w:t>
      </w:r>
    </w:p>
    <w:p>
      <w:pPr>
        <w:spacing w:before="0" w:after="40" w:line="240" w:lineRule="auto"/>
        <w:ind w:left="360"/>
      </w:pPr>
      <w:r>
        <w:rPr>
          <w:rFonts w:ascii="Courier New" w:hAnsi="Courier New" w:eastAsia="Courier New"/>
          <w:b w:val="0"/>
          <w:i w:val="0"/>
          <w:sz w:val="21"/>
          <w:u w:val="none"/>
        </w:rPr>
        <w:t xml:space="preserve">      - uses: actions/setup-python@v5</w:t>
      </w:r>
    </w:p>
    <w:p>
      <w:pPr>
        <w:spacing w:before="0" w:after="40" w:line="240" w:lineRule="auto"/>
        <w:ind w:left="360"/>
      </w:pPr>
      <w:r>
        <w:rPr>
          <w:rFonts w:ascii="Courier New" w:hAnsi="Courier New" w:eastAsia="Courier New"/>
          <w:b w:val="0"/>
          <w:i w:val="0"/>
          <w:sz w:val="21"/>
          <w:u w:val="none"/>
        </w:rPr>
        <w:t xml:space="preserve">      - run: pip install -r backend/requirements.txt</w:t>
      </w:r>
    </w:p>
    <w:p>
      <w:pPr>
        <w:spacing w:before="0" w:after="40" w:line="240" w:lineRule="auto"/>
        <w:ind w:left="360"/>
      </w:pPr>
      <w:r>
        <w:rPr>
          <w:rFonts w:ascii="Courier New" w:hAnsi="Courier New" w:eastAsia="Courier New"/>
          <w:b w:val="0"/>
          <w:i w:val="0"/>
          <w:sz w:val="21"/>
          <w:u w:val="none"/>
        </w:rPr>
        <w:t xml:space="preserve">      - run: cd backend &amp;&amp; python -m pytest</w:t>
      </w:r>
    </w:p>
    <w:p>
      <w:pPr>
        <w:spacing w:before="0" w:after="40" w:line="240" w:lineRule="auto"/>
        <w:ind w:left="360"/>
      </w:pPr>
      <w:r>
        <w:rPr>
          <w:rFonts w:ascii="Courier New" w:hAnsi="Courier New" w:eastAsia="Courier New"/>
          <w:b w:val="0"/>
          <w:i w:val="0"/>
          <w:sz w:val="21"/>
          <w:u w:val="none"/>
        </w:rPr>
        <w:t xml:space="preserve">      - uses: actions/setup-node@v4</w:t>
      </w:r>
    </w:p>
    <w:p>
      <w:pPr>
        <w:spacing w:before="0" w:after="40" w:line="240" w:lineRule="auto"/>
        <w:ind w:left="360"/>
      </w:pPr>
      <w:r>
        <w:rPr>
          <w:rFonts w:ascii="Courier New" w:hAnsi="Courier New" w:eastAsia="Courier New"/>
          <w:b w:val="0"/>
          <w:i w:val="0"/>
          <w:sz w:val="21"/>
          <w:u w:val="none"/>
        </w:rPr>
        <w:t xml:space="preserve">      - run: cd frontend &amp;&amp; npm ci &amp;&amp; npm run build</w:t>
      </w:r>
    </w:p>
    <w:p>
      <w:pPr>
        <w:spacing w:before="0" w:after="40" w:line="240" w:lineRule="auto"/>
        <w:ind w:left="360"/>
      </w:pPr>
      <w:r>
        <w:rPr>
          <w:rFonts w:ascii="Courier New" w:hAnsi="Courier New" w:eastAsia="Courier New"/>
          <w:b w:val="0"/>
          <w:i w:val="0"/>
          <w:sz w:val="21"/>
          <w:u w:val="none"/>
        </w:rPr>
        <w:t xml:space="preserve">      - run: docker build -t sf-backend:$GITHUB_SHA ./backend</w:t>
      </w:r>
    </w:p>
    <w:p>
      <w:pPr>
        <w:spacing w:before="0" w:after="40" w:line="240" w:lineRule="auto"/>
        <w:ind w:left="360"/>
      </w:pPr>
      <w:r>
        <w:rPr>
          <w:rFonts w:ascii="Courier New" w:hAnsi="Courier New" w:eastAsia="Courier New"/>
          <w:b w:val="0"/>
          <w:i w:val="0"/>
          <w:sz w:val="21"/>
          <w:u w:val="none"/>
        </w:rPr>
        <w:t xml:space="preserve">      - run: docker build -t sf-frontend:$GITHUB_SHA ./frontend</w:t>
      </w:r>
    </w:p>
    <w:p>
      <w:pPr>
        <w:spacing w:before="0" w:after="40" w:line="240" w:lineRule="auto"/>
        <w:ind w:left="360"/>
      </w:pPr>
      <w:r>
        <w:rPr>
          <w:rFonts w:ascii="Courier New" w:hAnsi="Courier New" w:eastAsia="Courier New"/>
          <w:b w:val="0"/>
          <w:i w:val="0"/>
          <w:sz w:val="21"/>
          <w:u w:val="none"/>
        </w:rPr>
        <w:t xml:space="preserve">      - run: docker compose config</w:t>
      </w:r>
    </w:p>
    <w:p>
      <w:pPr>
        <w:spacing w:before="200" w:after="120" w:line="259" w:lineRule="auto"/>
      </w:pPr>
      <w:r>
        <w:rPr>
          <w:rFonts w:ascii="Times New Roman" w:hAnsi="Times New Roman" w:eastAsia="Times New Roman"/>
          <w:b/>
          <w:i w:val="0"/>
          <w:sz w:val="24"/>
          <w:u w:val="none"/>
        </w:rPr>
        <w:t>9. EXPECTED OUTCOMES</w:t>
      </w:r>
    </w:p>
    <w:p>
      <w:pPr>
        <w:spacing w:before="120" w:after="80" w:line="259" w:lineRule="auto"/>
      </w:pPr>
      <w:r>
        <w:rPr>
          <w:rFonts w:ascii="Times New Roman" w:hAnsi="Times New Roman" w:eastAsia="Times New Roman"/>
          <w:b/>
          <w:i w:val="0"/>
          <w:sz w:val="24"/>
          <w:u w:val="none"/>
        </w:rPr>
        <w:t>Application Outcomes</w:t>
      </w:r>
    </w:p>
    <w:p>
      <w:pPr>
        <w:pStyle w:val="ListBullet"/>
        <w:spacing w:before="0" w:after="80" w:line="259" w:lineRule="auto"/>
      </w:pPr>
      <w:r>
        <w:rPr>
          <w:rFonts w:ascii="Times New Roman" w:hAnsi="Times New Roman" w:eastAsia="Times New Roman"/>
          <w:b w:val="0"/>
          <w:i w:val="0"/>
          <w:sz w:val="24"/>
          <w:u w:val="none"/>
        </w:rPr>
        <w:t>A working inventory management system with authentication, products, suppliers, categories, stock movement, alerts, dashboard data, and reports.</w:t>
      </w:r>
    </w:p>
    <w:p>
      <w:pPr>
        <w:pStyle w:val="ListBullet"/>
        <w:spacing w:before="0" w:after="80" w:line="259" w:lineRule="auto"/>
      </w:pPr>
      <w:r>
        <w:rPr>
          <w:rFonts w:ascii="Times New Roman" w:hAnsi="Times New Roman" w:eastAsia="Times New Roman"/>
          <w:b w:val="0"/>
          <w:i w:val="0"/>
          <w:sz w:val="24"/>
          <w:u w:val="none"/>
        </w:rPr>
        <w:t>Accurate stock updates for stock-in and stock-out transactions.</w:t>
      </w:r>
    </w:p>
    <w:p>
      <w:pPr>
        <w:pStyle w:val="ListBullet"/>
        <w:spacing w:before="0" w:after="80" w:line="259" w:lineRule="auto"/>
      </w:pPr>
      <w:r>
        <w:rPr>
          <w:rFonts w:ascii="Times New Roman" w:hAnsi="Times New Roman" w:eastAsia="Times New Roman"/>
          <w:b w:val="0"/>
          <w:i w:val="0"/>
          <w:sz w:val="24"/>
          <w:u w:val="none"/>
        </w:rPr>
        <w:t>Low-stock and out-of-stock detection based on each product minimum stock value.</w:t>
      </w:r>
    </w:p>
    <w:p>
      <w:pPr>
        <w:pStyle w:val="ListBullet"/>
        <w:spacing w:before="0" w:after="80" w:line="259" w:lineRule="auto"/>
      </w:pPr>
      <w:r>
        <w:rPr>
          <w:rFonts w:ascii="Times New Roman" w:hAnsi="Times New Roman" w:eastAsia="Times New Roman"/>
          <w:b w:val="0"/>
          <w:i w:val="0"/>
          <w:sz w:val="24"/>
          <w:u w:val="none"/>
        </w:rPr>
        <w:t>CSV export support for useful inventory reports.</w:t>
      </w:r>
    </w:p>
    <w:p>
      <w:pPr>
        <w:pStyle w:val="ListBullet"/>
        <w:spacing w:before="0" w:after="80" w:line="259" w:lineRule="auto"/>
      </w:pPr>
      <w:r>
        <w:rPr>
          <w:rFonts w:ascii="Times New Roman" w:hAnsi="Times New Roman" w:eastAsia="Times New Roman"/>
          <w:b w:val="0"/>
          <w:i w:val="0"/>
          <w:sz w:val="24"/>
          <w:u w:val="none"/>
        </w:rPr>
        <w:t>A React dashboard that presents inventory data, charts, tables, and DevOps status in a clean interface.</w:t>
      </w:r>
    </w:p>
    <w:p>
      <w:pPr>
        <w:spacing w:before="120" w:after="80" w:line="259" w:lineRule="auto"/>
      </w:pPr>
      <w:r>
        <w:rPr>
          <w:rFonts w:ascii="Times New Roman" w:hAnsi="Times New Roman" w:eastAsia="Times New Roman"/>
          <w:b/>
          <w:i w:val="0"/>
          <w:sz w:val="24"/>
          <w:u w:val="none"/>
        </w:rPr>
        <w:t>DevOps Outcomes</w:t>
      </w:r>
    </w:p>
    <w:p>
      <w:pPr>
        <w:pStyle w:val="ListBullet"/>
        <w:spacing w:before="0" w:after="80" w:line="259" w:lineRule="auto"/>
      </w:pPr>
      <w:r>
        <w:rPr>
          <w:rFonts w:ascii="Times New Roman" w:hAnsi="Times New Roman" w:eastAsia="Times New Roman"/>
          <w:b w:val="0"/>
          <w:i w:val="0"/>
          <w:sz w:val="24"/>
          <w:u w:val="none"/>
        </w:rPr>
        <w:t>A complete local Docker Compose setup for frontend, backend, PostgreSQL, Nginx, Prometheus, and Grafana.</w:t>
      </w:r>
    </w:p>
    <w:p>
      <w:pPr>
        <w:pStyle w:val="ListBullet"/>
        <w:spacing w:before="0" w:after="80" w:line="259" w:lineRule="auto"/>
      </w:pPr>
      <w:r>
        <w:rPr>
          <w:rFonts w:ascii="Times New Roman" w:hAnsi="Times New Roman" w:eastAsia="Times New Roman"/>
          <w:b w:val="0"/>
          <w:i w:val="0"/>
          <w:sz w:val="24"/>
          <w:u w:val="none"/>
        </w:rPr>
        <w:t>A single Nginx entry point for the app, backend API, FastAPI docs, and Grafana.</w:t>
      </w:r>
    </w:p>
    <w:p>
      <w:pPr>
        <w:pStyle w:val="ListBullet"/>
        <w:spacing w:before="0" w:after="80" w:line="259" w:lineRule="auto"/>
      </w:pPr>
      <w:r>
        <w:rPr>
          <w:rFonts w:ascii="Times New Roman" w:hAnsi="Times New Roman" w:eastAsia="Times New Roman"/>
          <w:b w:val="0"/>
          <w:i w:val="0"/>
          <w:sz w:val="24"/>
          <w:u w:val="none"/>
        </w:rPr>
        <w:t>Backend health and metrics endpoints that support deployment verification and monitoring.</w:t>
      </w:r>
    </w:p>
    <w:p>
      <w:pPr>
        <w:pStyle w:val="ListBullet"/>
        <w:spacing w:before="0" w:after="80" w:line="259" w:lineRule="auto"/>
      </w:pPr>
      <w:r>
        <w:rPr>
          <w:rFonts w:ascii="Times New Roman" w:hAnsi="Times New Roman" w:eastAsia="Times New Roman"/>
          <w:b w:val="0"/>
          <w:i w:val="0"/>
          <w:sz w:val="24"/>
          <w:u w:val="none"/>
        </w:rPr>
        <w:t>Prometheus metrics collection and Grafana dashboard visualization.</w:t>
      </w:r>
    </w:p>
    <w:p>
      <w:pPr>
        <w:pStyle w:val="ListBullet"/>
        <w:spacing w:before="0" w:after="80" w:line="259" w:lineRule="auto"/>
      </w:pPr>
      <w:r>
        <w:rPr>
          <w:rFonts w:ascii="Times New Roman" w:hAnsi="Times New Roman" w:eastAsia="Times New Roman"/>
          <w:b w:val="0"/>
          <w:i w:val="0"/>
          <w:sz w:val="24"/>
          <w:u w:val="none"/>
        </w:rPr>
        <w:t>GitHub Actions workflow that checks backend tests, frontend build, Docker image builds, and Compose configuration.</w:t>
      </w:r>
    </w:p>
    <w:p>
      <w:pPr>
        <w:pStyle w:val="ListBullet"/>
        <w:spacing w:before="0" w:after="80" w:line="259" w:lineRule="auto"/>
      </w:pPr>
      <w:r>
        <w:rPr>
          <w:rFonts w:ascii="Times New Roman" w:hAnsi="Times New Roman" w:eastAsia="Times New Roman"/>
          <w:b w:val="0"/>
          <w:i w:val="0"/>
          <w:sz w:val="24"/>
          <w:u w:val="none"/>
        </w:rPr>
        <w:t>Clear documentation and repeatable commands for running, testing, and presenting the project.</w:t>
      </w:r>
    </w:p>
    <w:p>
      <w:pPr>
        <w:spacing w:before="200" w:after="120" w:line="259" w:lineRule="auto"/>
      </w:pPr>
      <w:r>
        <w:rPr>
          <w:rFonts w:ascii="Times New Roman" w:hAnsi="Times New Roman" w:eastAsia="Times New Roman"/>
          <w:b/>
          <w:i w:val="0"/>
          <w:sz w:val="24"/>
          <w:u w:val="none"/>
        </w:rPr>
        <w:t>10. CONCLUSION</w:t>
      </w:r>
    </w:p>
    <w:p>
      <w:pPr>
        <w:spacing w:before="0" w:after="120" w:line="269" w:lineRule="auto"/>
        <w:jc w:val="left"/>
      </w:pPr>
      <w:r>
        <w:rPr>
          <w:rFonts w:ascii="Times New Roman" w:hAnsi="Times New Roman" w:eastAsia="Times New Roman"/>
          <w:b w:val="0"/>
          <w:i w:val="0"/>
          <w:sz w:val="24"/>
          <w:u w:val="none"/>
        </w:rPr>
        <w:t>StockFlow demonstrates how an inventory management application can be built with both business functionality and DevOps practice in mind. The application covers common inventory tasks such as product management, supplier tracking, stock transactions, low-stock alerts, dashboard summaries, and report exports. These features give the project a practical domain that is easy to test and explain.</w:t>
      </w:r>
    </w:p>
    <w:p>
      <w:pPr>
        <w:spacing w:before="0" w:after="120" w:line="269" w:lineRule="auto"/>
        <w:jc w:val="left"/>
      </w:pPr>
      <w:r>
        <w:rPr>
          <w:rFonts w:ascii="Times New Roman" w:hAnsi="Times New Roman" w:eastAsia="Times New Roman"/>
          <w:b w:val="0"/>
          <w:i w:val="0"/>
          <w:sz w:val="24"/>
          <w:u w:val="none"/>
        </w:rPr>
        <w:t>The DevOps side gives the project its main strength. Docker keeps the runtime consistent, Docker Compose starts the full stack with one command, and Nginx provides a clean entry point for the frontend, backend, documentation, and Grafana. Prometheus and Grafana make the backend observable by collecting and displaying API metrics. GitHub Actions adds automated verification so that tests, frontend builds, Docker image builds, and Compose validation run before changes are accepted.</w:t>
      </w:r>
    </w:p>
    <w:p>
      <w:pPr>
        <w:spacing w:before="0" w:after="120" w:line="269" w:lineRule="auto"/>
        <w:jc w:val="left"/>
      </w:pPr>
      <w:r>
        <w:rPr>
          <w:rFonts w:ascii="Times New Roman" w:hAnsi="Times New Roman" w:eastAsia="Times New Roman"/>
          <w:b w:val="0"/>
          <w:i w:val="0"/>
          <w:sz w:val="24"/>
          <w:u w:val="none"/>
        </w:rPr>
        <w:t>For an academic DevOps submission, StockFlow shows more than a basic CRUD application. It shows how a full-stack system can be structured, containerized, monitored, and verified in a way that resembles a production workflow. The project is ready for local demonstration through Docker Compose and can be extended later with cloud deployment, stricter admin controls, PDF exports, barcode support, or advanced analytics.</w:t>
      </w:r>
    </w:p>
    <w:p>
      <w:pPr>
        <w:spacing w:before="200" w:after="120" w:line="259" w:lineRule="auto"/>
      </w:pPr>
      <w:r>
        <w:rPr>
          <w:rFonts w:ascii="Times New Roman" w:hAnsi="Times New Roman" w:eastAsia="Times New Roman"/>
          <w:b/>
          <w:i w:val="0"/>
          <w:sz w:val="24"/>
          <w:u w:val="none"/>
        </w:rPr>
        <w:t>11. REFERENCES</w:t>
      </w:r>
    </w:p>
    <w:p>
      <w:pPr>
        <w:pStyle w:val="ListNumber"/>
        <w:spacing w:before="0" w:after="60" w:line="259" w:lineRule="auto"/>
      </w:pPr>
      <w:r>
        <w:rPr>
          <w:rFonts w:ascii="Times New Roman" w:hAnsi="Times New Roman" w:eastAsia="Times New Roman"/>
          <w:b w:val="0"/>
          <w:i w:val="0"/>
          <w:sz w:val="24"/>
          <w:u w:val="none"/>
        </w:rPr>
        <w:t>FastAPI Documentation. https://fastapi.tiangolo.com</w:t>
      </w:r>
    </w:p>
    <w:p>
      <w:pPr>
        <w:pStyle w:val="ListNumber"/>
        <w:spacing w:before="0" w:after="60" w:line="259" w:lineRule="auto"/>
      </w:pPr>
      <w:r>
        <w:rPr>
          <w:rFonts w:ascii="Times New Roman" w:hAnsi="Times New Roman" w:eastAsia="Times New Roman"/>
          <w:b w:val="0"/>
          <w:i w:val="0"/>
          <w:sz w:val="24"/>
          <w:u w:val="none"/>
        </w:rPr>
        <w:t>React Documentation. https://react.dev</w:t>
      </w:r>
    </w:p>
    <w:p>
      <w:pPr>
        <w:pStyle w:val="ListNumber"/>
        <w:spacing w:before="0" w:after="60" w:line="259" w:lineRule="auto"/>
      </w:pPr>
      <w:r>
        <w:rPr>
          <w:rFonts w:ascii="Times New Roman" w:hAnsi="Times New Roman" w:eastAsia="Times New Roman"/>
          <w:b w:val="0"/>
          <w:i w:val="0"/>
          <w:sz w:val="24"/>
          <w:u w:val="none"/>
        </w:rPr>
        <w:t>Docker Documentation. https://docs.docker.com</w:t>
      </w:r>
    </w:p>
    <w:p>
      <w:pPr>
        <w:pStyle w:val="ListNumber"/>
        <w:spacing w:before="0" w:after="60" w:line="259" w:lineRule="auto"/>
      </w:pPr>
      <w:r>
        <w:rPr>
          <w:rFonts w:ascii="Times New Roman" w:hAnsi="Times New Roman" w:eastAsia="Times New Roman"/>
          <w:b w:val="0"/>
          <w:i w:val="0"/>
          <w:sz w:val="24"/>
          <w:u w:val="none"/>
        </w:rPr>
        <w:t>Docker Compose Documentation. https://docs.docker.com/compose</w:t>
      </w:r>
    </w:p>
    <w:p>
      <w:pPr>
        <w:pStyle w:val="ListNumber"/>
        <w:spacing w:before="0" w:after="60" w:line="259" w:lineRule="auto"/>
      </w:pPr>
      <w:r>
        <w:rPr>
          <w:rFonts w:ascii="Times New Roman" w:hAnsi="Times New Roman" w:eastAsia="Times New Roman"/>
          <w:b w:val="0"/>
          <w:i w:val="0"/>
          <w:sz w:val="24"/>
          <w:u w:val="none"/>
        </w:rPr>
        <w:t>PostgreSQL Documentation. https://www.postgresql.org/docs</w:t>
      </w:r>
    </w:p>
    <w:p>
      <w:pPr>
        <w:pStyle w:val="ListNumber"/>
        <w:spacing w:before="0" w:after="60" w:line="259" w:lineRule="auto"/>
      </w:pPr>
      <w:r>
        <w:rPr>
          <w:rFonts w:ascii="Times New Roman" w:hAnsi="Times New Roman" w:eastAsia="Times New Roman"/>
          <w:b w:val="0"/>
          <w:i w:val="0"/>
          <w:sz w:val="24"/>
          <w:u w:val="none"/>
        </w:rPr>
        <w:t>GitHub Actions Documentation. https://docs.github.com/actions</w:t>
      </w:r>
    </w:p>
    <w:p>
      <w:pPr>
        <w:pStyle w:val="ListNumber"/>
        <w:spacing w:before="0" w:after="60" w:line="259" w:lineRule="auto"/>
      </w:pPr>
      <w:r>
        <w:rPr>
          <w:rFonts w:ascii="Times New Roman" w:hAnsi="Times New Roman" w:eastAsia="Times New Roman"/>
          <w:b w:val="0"/>
          <w:i w:val="0"/>
          <w:sz w:val="24"/>
          <w:u w:val="none"/>
        </w:rPr>
        <w:t>Prometheus Documentation. https://prometheus.io/docs</w:t>
      </w:r>
    </w:p>
    <w:p>
      <w:pPr>
        <w:pStyle w:val="ListNumber"/>
        <w:spacing w:before="0" w:after="60" w:line="259" w:lineRule="auto"/>
      </w:pPr>
      <w:r>
        <w:rPr>
          <w:rFonts w:ascii="Times New Roman" w:hAnsi="Times New Roman" w:eastAsia="Times New Roman"/>
          <w:b w:val="0"/>
          <w:i w:val="0"/>
          <w:sz w:val="24"/>
          <w:u w:val="none"/>
        </w:rPr>
        <w:t>Grafana Documentation. https://grafana.com/docs</w:t>
      </w:r>
    </w:p>
    <w:p>
      <w:pPr>
        <w:pStyle w:val="ListNumber"/>
        <w:spacing w:before="0" w:after="60" w:line="259" w:lineRule="auto"/>
      </w:pPr>
      <w:r>
        <w:rPr>
          <w:rFonts w:ascii="Times New Roman" w:hAnsi="Times New Roman" w:eastAsia="Times New Roman"/>
          <w:b w:val="0"/>
          <w:i w:val="0"/>
          <w:sz w:val="24"/>
          <w:u w:val="none"/>
        </w:rPr>
        <w:t>SQLAlchemy Documentation. https://docs.sqlalchemy.org</w:t>
      </w:r>
    </w:p>
    <w:sectPr w:rsidR="00FC693F" w:rsidRPr="0006063C" w:rsidSect="00034616">
      <w:pgSz w:w="11909" w:h="16834"/>
      <w:pgMar w:top="1080"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sz w:val="24"/>
    </w:rPr>
  </w:style>
  <w:style w:type="paragraph" w:styleId="ListBullet2">
    <w:name w:val="List Bullet 2"/>
    <w:basedOn w:val="Normal"/>
    <w:uiPriority w:val="99"/>
    <w:unhideWhenUsed/>
    <w:rsid w:val="00326F90"/>
    <w:pPr>
      <w:numPr>
        <w:numId w:val="2"/>
      </w:numPr>
      <w:contextualSpacing/>
    </w:pPr>
    <w:rPr>
      <w:rFonts w:ascii="Times New Roman" w:hAnsi="Times New Roman" w:eastAsia="Times New Roman"/>
      <w:sz w:val="24"/>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