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Suresh Manepalli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C/C++/Android Developer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suresh.manepalli.111@gmail.com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Mobile: +919032652986 </w:t>
        <w:tab/>
        <w:t xml:space="preserve">Portfolio: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sureshM470.github.io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Nalla Narasimha Reddy Education Society’s Group of Institutions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Hyderabad,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B.Tech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(Electronics and Communication Engineering) -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Distinction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2015</w:t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Languages/Script: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Embedded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C/C++, JAVA, Kotlin, Python, Shell Script, JavaScript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Programming Concepts: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RAII, Smart Pointers, SOLID Principles, Asynchronous Programming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Frameworks/Libraries: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Android SDK &amp; NDK, STL(C++), Jetpack Compose, Robolectric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Android Development: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Jetpack Libraries, Room DB, Retrofit, Hilt(DI), WorkManager, Koin, Firebase, Junit, Robolectric, Mockito, Espresso UI testing.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Build Tools: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Gradle, CMake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Version Control: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Git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Database: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SQLite, MySQL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Android Studio, Visual Studio Code, Intellij IDEA, PyCharm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Interfaces: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JNI, UART, SPI, I2C, I2S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Network/Communication Protocols: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TCP, UDP, HTTP, MQTT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Cloud Services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Firebase (Authentication, FCM, Crashlytics, Remote Config, etc.)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PROFESSIONAL SUMMARY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8+ years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experience in software development with expertise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Android application development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C/C++ programming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 years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experience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Embedded Systems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Home Automation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working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C/C++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low-level hardware interaction.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Experienced in designing, developing, unit testing, and maintaining robust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Android applications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using Android SDK, Jetpack components, Kotlin, and Java, with a strong focus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modern architecture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responsive UI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adaptive layouts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scale across various screen sizes and device types.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Proficient in integrating native code into Android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Android NDK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JNI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CMake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optimizing performance-critical modules.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Experienced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cross-compiling C/C++ 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various target architectures using tools like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CMake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GCC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Android NDK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ensuring optimized builds across platforms.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Strong understanding of Android architecture patterns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MVVM, Clean Architecture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), REST APIs, Room DB, and background task management.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recommended coding practices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adheres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SOLID principles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writes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clean, maintainable, and testable 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Follows modern C++ practices including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RAII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smart pointers, and deterministic resource management for robust and memory-safe applications.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Familiar with performance tuning, crash analysis, memory profiling, and debugging across Java and native layers.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Quick learner and team player with a passion for building reliable, scalable, and efficient software systems.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  (Technical Lead Role)</w:t>
        <w:tab/>
        <w:tab/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Enfec Solutions Pvt Ltd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T-Mobile)</w:t>
        <w:tab/>
        <w:tab/>
        <w:tab/>
        <w:tab/>
        <w:tab/>
        <w:t xml:space="preserve">    </w:t>
        <w:tab/>
        <w:t xml:space="preserve">Sep 2020 - Present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Serving as the Technical Lead for the Android team, overseeing architecture, code quality, and providing overall technical direction.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Guide and mentor the team through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reviews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enforce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SOLID principles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promote clean, maintainable development practices.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Oversee and maintain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health of the project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ensuring stable builds and preventing regressions.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implemented Android App features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Jetpack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MVVM architecture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Kotlin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Integrated native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C++ code via JNI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implement authentication logic involving hex-based calculations for ICC authentication and EAP-AKA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 VOICEMAIL (T-Mobile)</w:t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telecom carrier android app that enables users to view, manage, and listen to voicemail messages directly through a visual interface. Implemented features like voicemail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audio playback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transcription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of voicemail messages,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translation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support for multilingual users.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SECURITY MODULE (T-Mobile)</w:t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dedicated Android module designed to handle authentication workflows required for telecom services, including integration with the Visual Voicemail app.</w:t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</w:t>
      </w:r>
    </w:p>
    <w:p w:rsidR="00000000" w:rsidDel="00000000" w:rsidP="00000000" w:rsidRDefault="00000000" w:rsidRPr="00000000" w14:paraId="00000034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REPLETE HEALTH IT SERVICES PVT LTD (Hyderabad) </w:t>
        <w:tab/>
        <w:tab/>
        <w:tab/>
        <w:tab/>
        <w:t xml:space="preserve">Feb 2020 - Sep 2020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Project: Replete Health (Android Application)</w:t>
      </w:r>
    </w:p>
    <w:p w:rsidR="00000000" w:rsidDel="00000000" w:rsidP="00000000" w:rsidRDefault="00000000" w:rsidRPr="00000000" w14:paraId="0000003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healthcare mobile application that allows users to track and manage their health status, access medical records, monitor behaviors, and book doctor appointments.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the entire application from scratch as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sole Android developer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handling everything from architecture to feature development and UI design.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Enabled users to monitor health parameters, access personal records, and receive medical support through appointment scheduling and doctor communication features.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</w:t>
        <w:br w:type="textWrapping"/>
        <w:t xml:space="preserve">TECH2020 Solutions  (Hyderabad)</w:t>
        <w:tab/>
        <w:tab/>
        <w:tab/>
        <w:tab/>
        <w:tab/>
        <w:tab/>
        <w:tab/>
        <w:t xml:space="preserve">Jul 2017 - Feb 2020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Projects:</w:t>
        <w:br w:type="textWrapping"/>
        <w:t xml:space="preserve">End-to-End Development of Home Automation Devices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Designed and built multiple Wi-Fi-based smart home devices using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ESP8266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chip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module.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devices such 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Wi-Fi Switch, Dimmer, IR Remote, RGB Controller, PIR Sensor,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Thermostat.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Owned the entire product lifecycle: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circuit design in Altium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PCB fabrication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firmware programming,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final product validation.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Firmware Over-The-Air (OTA)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update support across all device types.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embedded code for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GUI control on the Wi-Fi Thermostat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enabling users to manage temperature settings locally.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Z-Wave Controller Software for Embedded System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Created a C/C++ software controller for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Z-Wave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devices, running 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ARM-based platforms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like Android TV boxes.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native controller software to communicate with Z-Wave USB sticks via serial interface.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Enabled remote control using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MQTT and HTTP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APIs, bridging communication between embedded systems and Android apps.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Smart Home(Android App)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 Android application that controls both Wi-Fi and Z-Wave smart devices.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device pairing, status updates, and control logic using network communication protocols.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Integrated MQTT/HTTP APIs to interact with the embedded firmware and Z-Wave controller.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AOSP Customization for Android Boxes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Modified and built AOSP for client-specific branding and behavior.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Customized boot logos, launcher apps, and system-level defaults for Android boxes.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cacupvfza8im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Awards &amp; Recognitions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Won 1st Prize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Circuit Assembly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Navikarana 2K13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college-level technical fest.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Won 1st Prize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Electronic Model Exhibition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Navikarana 2K13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the project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“Home Appliance Control using Infrared”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which was also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featured in local newspapers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FM Transmitter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by self-learning through online resources, successfully transmitting audio over a selected FM frequency; the project was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appreciated by college professors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its initiative and execution.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Personal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Video Editor Engine</w:t>
        <w:br w:type="textWrapping"/>
        <w:t xml:space="preserve">C++ backend for timeline-based video editing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Built a C++ engine that enables timeline-based editing using FFmpeg as the core. Supports layered video/audio tracks, clip trimming, and overlay/mixing logic.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C++, FFmpeg, Timeline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FFMPEG Cross Compilation (CMake)</w:t>
        <w:br w:type="textWrapping"/>
        <w:t xml:space="preserve">CMake-based build system for portable FFmpeg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Created a general-purpose CMake setup to cross-compile FFmpeg for multiple platforms and architectures.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Tech: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CMake, FFmpeg, Cross Compilation, Android NDK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5"/>
        <w:keepNext w:val="0"/>
        <w:keepLines w:val="0"/>
        <w:spacing w:after="40" w:before="220" w:lineRule="auto"/>
        <w:rPr>
          <w:rFonts w:ascii="Calibri" w:cs="Calibri" w:eastAsia="Calibri" w:hAnsi="Calibri"/>
          <w:color w:val="000000"/>
        </w:rPr>
      </w:pPr>
      <w:bookmarkStart w:colFirst="0" w:colLast="0" w:name="_e0xokmafyz1a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Smart Wireless Water Level Controller</w:t>
        <w:br w:type="textWrapping"/>
        <w:t xml:space="preserve">Embedded system with wireless sensor and Android control</w:t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Developed a two-part water level automation system: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Sensor node using ultrasonic sensor and NRF24L01 for wireless transmission.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ESP8266-based controller with relays for motor automation based on received data.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Remote control and monitoring through a custom Android app using HTTP communication.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ESP8266, NRF24L01, C++, Ultrasonic Sensor, HTTP, Android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uresh.manepalli.111@gmail.com" TargetMode="External"/><Relationship Id="rId7" Type="http://schemas.openxmlformats.org/officeDocument/2006/relationships/hyperlink" Target="http://sureshm470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