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562" w:rsidRPr="00CB3618" w:rsidRDefault="00FC76CF">
      <w:r w:rsidRPr="00CB3618">
        <w:rPr>
          <w:b/>
        </w:rPr>
        <w:t>What is selenium?</w:t>
      </w:r>
      <w:r w:rsidR="00CB292B" w:rsidRPr="00CB3618">
        <w:tab/>
      </w:r>
      <w:r w:rsidR="00CB292B" w:rsidRPr="00CB3618">
        <w:tab/>
      </w:r>
      <w:r w:rsidR="00CB292B" w:rsidRPr="00CB3618">
        <w:tab/>
      </w:r>
      <w:r w:rsidR="00CB292B" w:rsidRPr="00CB3618">
        <w:tab/>
      </w:r>
      <w:r w:rsidR="00CB292B" w:rsidRPr="00CB3618">
        <w:tab/>
      </w:r>
      <w:r w:rsidR="00CB292B" w:rsidRPr="00CB3618">
        <w:rPr>
          <w:noProof/>
        </w:rPr>
        <w:t xml:space="preserve"> </w:t>
      </w:r>
      <w:r w:rsidR="00CB292B" w:rsidRPr="00CB3618">
        <w:rPr>
          <w:noProof/>
        </w:rPr>
        <w:drawing>
          <wp:inline distT="0" distB="0" distL="0" distR="0" wp14:anchorId="2A475A03" wp14:editId="0E54F484">
            <wp:extent cx="1901825" cy="1718945"/>
            <wp:effectExtent l="0" t="0" r="3175" b="0"/>
            <wp:docPr id="1" name="Picture 1" descr="Selen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1825" cy="1718945"/>
                    </a:xfrm>
                    <a:prstGeom prst="rect">
                      <a:avLst/>
                    </a:prstGeom>
                    <a:noFill/>
                    <a:ln>
                      <a:noFill/>
                    </a:ln>
                  </pic:spPr>
                </pic:pic>
              </a:graphicData>
            </a:graphic>
          </wp:inline>
        </w:drawing>
      </w:r>
    </w:p>
    <w:p w:rsidR="00FC76CF" w:rsidRPr="00CB3618" w:rsidRDefault="00FC76CF" w:rsidP="00FC76CF">
      <w:r w:rsidRPr="00CB3618">
        <w:t>Selenium is a suite of tools to automate web browsers across many platforms.</w:t>
      </w:r>
    </w:p>
    <w:p w:rsidR="00615740" w:rsidRPr="00CB3618" w:rsidRDefault="00615740" w:rsidP="00FC76CF">
      <w:r w:rsidRPr="00CB3618">
        <w:t>Suite of Tools:</w:t>
      </w:r>
    </w:p>
    <w:p w:rsidR="00615740" w:rsidRPr="00CB3618" w:rsidRDefault="00615740" w:rsidP="00FC76CF">
      <w:r w:rsidRPr="00CB3618">
        <w:tab/>
        <w:t>Selenium IDE</w:t>
      </w:r>
    </w:p>
    <w:p w:rsidR="00615740" w:rsidRPr="00CB3618" w:rsidRDefault="00615740" w:rsidP="00FC76CF">
      <w:r w:rsidRPr="00CB3618">
        <w:tab/>
        <w:t>Selenium RC</w:t>
      </w:r>
    </w:p>
    <w:p w:rsidR="00615740" w:rsidRPr="00CB3618" w:rsidRDefault="00615740" w:rsidP="00FC76CF">
      <w:r w:rsidRPr="00CB3618">
        <w:tab/>
        <w:t>Selenium WebDriver</w:t>
      </w:r>
    </w:p>
    <w:p w:rsidR="00615740" w:rsidRPr="00CB3618" w:rsidRDefault="00615740" w:rsidP="00FC76CF">
      <w:r w:rsidRPr="00CB3618">
        <w:tab/>
        <w:t>Selenium Grid</w:t>
      </w:r>
    </w:p>
    <w:p w:rsidR="00CF453C" w:rsidRPr="00CB3618" w:rsidRDefault="00CF453C" w:rsidP="00FC76CF">
      <w:r w:rsidRPr="00CB3618">
        <w:rPr>
          <w:noProof/>
        </w:rPr>
        <w:drawing>
          <wp:inline distT="0" distB="0" distL="0" distR="0" wp14:anchorId="3716BED8" wp14:editId="697FD8CC">
            <wp:extent cx="5943600" cy="3575685"/>
            <wp:effectExtent l="76200" t="0" r="95250" b="1009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70EA6" w:rsidRPr="00576AE9" w:rsidRDefault="00A70EA6" w:rsidP="00FC76CF">
      <w:r w:rsidRPr="00576AE9">
        <w:t>Selenium 1 = IDE + RC + Grid</w:t>
      </w:r>
    </w:p>
    <w:p w:rsidR="00A70EA6" w:rsidRPr="00576AE9" w:rsidRDefault="00A70EA6" w:rsidP="00FC76CF">
      <w:r w:rsidRPr="00576AE9">
        <w:t xml:space="preserve">Selenium 2 = IDE + RC + </w:t>
      </w:r>
      <w:r w:rsidR="00FA4283" w:rsidRPr="00576AE9">
        <w:t>Web Driver</w:t>
      </w:r>
      <w:r w:rsidRPr="00576AE9">
        <w:t xml:space="preserve"> + Grid</w:t>
      </w:r>
    </w:p>
    <w:p w:rsidR="00FC76CF" w:rsidRPr="00576AE9" w:rsidRDefault="00FC76CF" w:rsidP="00FC76CF">
      <w:r w:rsidRPr="00576AE9">
        <w:t>Selenium...</w:t>
      </w:r>
    </w:p>
    <w:p w:rsidR="00CB292B" w:rsidRPr="00CB3618" w:rsidRDefault="00FC76CF" w:rsidP="00FC76CF">
      <w:r w:rsidRPr="00576AE9">
        <w:t xml:space="preserve">    </w:t>
      </w:r>
      <w:r w:rsidR="00CB292B" w:rsidRPr="00CB3618">
        <w:t>R</w:t>
      </w:r>
      <w:r w:rsidRPr="00CB3618">
        <w:t>uns in many browsers and operating systems</w:t>
      </w:r>
      <w:r w:rsidR="00CB292B" w:rsidRPr="00CB3618">
        <w:t>.</w:t>
      </w:r>
    </w:p>
    <w:p w:rsidR="00FC76CF" w:rsidRPr="00CB3618" w:rsidRDefault="00FC76CF" w:rsidP="00FC76CF">
      <w:r w:rsidRPr="00CB3618">
        <w:t xml:space="preserve">    </w:t>
      </w:r>
      <w:r w:rsidR="00CB292B" w:rsidRPr="00CB3618">
        <w:t>C</w:t>
      </w:r>
      <w:r w:rsidRPr="00CB3618">
        <w:t>ontrolled by many programming languages and testing frameworks.</w:t>
      </w:r>
    </w:p>
    <w:p w:rsidR="00B337A8" w:rsidRPr="00CB3618" w:rsidRDefault="00B337A8" w:rsidP="00FC76CF"/>
    <w:p w:rsidR="0004196E" w:rsidRPr="00CB3618" w:rsidRDefault="0004196E" w:rsidP="00FC76CF">
      <w:pPr>
        <w:rPr>
          <w:b/>
        </w:rPr>
      </w:pPr>
      <w:r w:rsidRPr="00CB3618">
        <w:rPr>
          <w:b/>
        </w:rPr>
        <w:lastRenderedPageBreak/>
        <w:t>History:</w:t>
      </w:r>
    </w:p>
    <w:p w:rsidR="002B7E10" w:rsidRPr="00CB3618" w:rsidRDefault="002B7E10" w:rsidP="00CB4B0B">
      <w:pPr>
        <w:pStyle w:val="ListParagraph"/>
        <w:numPr>
          <w:ilvl w:val="0"/>
          <w:numId w:val="3"/>
        </w:numPr>
      </w:pPr>
      <w:r w:rsidRPr="00CB3618">
        <w:t>Selenium first introduced in 2004 by Jason Huggins at Thought Works.</w:t>
      </w:r>
    </w:p>
    <w:p w:rsidR="00D415B2" w:rsidRPr="00CB3618" w:rsidRDefault="00D415B2" w:rsidP="00CB4B0B">
      <w:pPr>
        <w:pStyle w:val="ListParagraph"/>
        <w:numPr>
          <w:ilvl w:val="0"/>
          <w:numId w:val="2"/>
        </w:numPr>
      </w:pPr>
      <w:r w:rsidRPr="00CB3618">
        <w:t>WebDriver introduced in 2006 by Simon Stewart at Google.</w:t>
      </w:r>
    </w:p>
    <w:p w:rsidR="00D415B2" w:rsidRPr="00CB3618" w:rsidRDefault="00D415B2" w:rsidP="00CB4B0B">
      <w:pPr>
        <w:pStyle w:val="ListParagraph"/>
        <w:numPr>
          <w:ilvl w:val="0"/>
          <w:numId w:val="2"/>
        </w:numPr>
      </w:pPr>
      <w:r w:rsidRPr="00CB3618">
        <w:t>The both Selenium</w:t>
      </w:r>
      <w:r w:rsidR="00576AE9">
        <w:t xml:space="preserve"> RC</w:t>
      </w:r>
      <w:bookmarkStart w:id="0" w:name="_GoBack"/>
      <w:bookmarkEnd w:id="0"/>
      <w:r w:rsidRPr="00CB3618">
        <w:t xml:space="preserve"> and </w:t>
      </w:r>
      <w:r w:rsidR="006E4D5C" w:rsidRPr="00CB3618">
        <w:t>WebDriver</w:t>
      </w:r>
      <w:r w:rsidRPr="00CB3618">
        <w:t xml:space="preserve"> were merged in 2008.</w:t>
      </w:r>
    </w:p>
    <w:p w:rsidR="005F2273" w:rsidRPr="00CB3618" w:rsidRDefault="005F2273" w:rsidP="005F2273">
      <w:r w:rsidRPr="00CB3618">
        <w:t xml:space="preserve">JavaScript library that could drive interactions with the page, allowing to automatically rerun tests against multiple browsers and the library is named as </w:t>
      </w:r>
      <w:r w:rsidRPr="00CB3618">
        <w:rPr>
          <w:b/>
        </w:rPr>
        <w:t>Selenium Core</w:t>
      </w:r>
      <w:r w:rsidRPr="00CB3618">
        <w:t xml:space="preserve">. </w:t>
      </w:r>
      <w:r w:rsidRPr="00CB3618">
        <w:rPr>
          <w:b/>
        </w:rPr>
        <w:t>Selenium Core</w:t>
      </w:r>
      <w:r w:rsidRPr="00CB3618">
        <w:t xml:space="preserve">, which underlies all the functionality of Selenium Remote Control (RC) and Selenium IDE. </w:t>
      </w:r>
      <w:r w:rsidRPr="00CB3618">
        <w:rPr>
          <w:b/>
        </w:rPr>
        <w:t>Selenium RC</w:t>
      </w:r>
      <w:r w:rsidRPr="00CB3618">
        <w:t xml:space="preserve"> is the first tool to control a browser from a language of your choice.</w:t>
      </w:r>
    </w:p>
    <w:p w:rsidR="00E143C9" w:rsidRPr="00CB3618" w:rsidRDefault="00E143C9" w:rsidP="005F2273">
      <w:pPr>
        <w:rPr>
          <w:b/>
        </w:rPr>
      </w:pPr>
      <w:r w:rsidRPr="00CB3618">
        <w:rPr>
          <w:b/>
        </w:rPr>
        <w:t xml:space="preserve">Merge of Selenium and </w:t>
      </w:r>
      <w:r w:rsidR="008E37FA" w:rsidRPr="00CB3618">
        <w:rPr>
          <w:b/>
        </w:rPr>
        <w:t>WebDriver</w:t>
      </w:r>
      <w:r w:rsidRPr="00CB3618">
        <w:rPr>
          <w:b/>
        </w:rPr>
        <w:t>:</w:t>
      </w:r>
    </w:p>
    <w:p w:rsidR="000650D4" w:rsidRPr="00CB3618" w:rsidRDefault="00E143C9" w:rsidP="005F2273">
      <w:r w:rsidRPr="00CB3618">
        <w:t>“Why are the projects merging? Partly because WebDriver addresses some shortcomings in selenium (by being able to bypass the JS sandbox, for example. And we’ve got a gorgeous API), partly because selenium addresses some shortcomings in WebDriver (such as supporting a broader range of browsers) and partly because the main selenium contributors and I felt that it was the best way to offer users the best possible framework.”</w:t>
      </w:r>
    </w:p>
    <w:p w:rsidR="00C65E93" w:rsidRPr="00CB3618" w:rsidRDefault="00E04B82" w:rsidP="00C65E93">
      <w:pPr>
        <w:rPr>
          <w:b/>
        </w:rPr>
      </w:pPr>
      <w:r w:rsidRPr="00CB3618">
        <w:rPr>
          <w:b/>
        </w:rPr>
        <w:t>Selenium IDE</w:t>
      </w:r>
    </w:p>
    <w:p w:rsidR="004236AB" w:rsidRPr="00CB3618" w:rsidRDefault="004236AB" w:rsidP="00B2145C">
      <w:r w:rsidRPr="00CB3618">
        <w:t>It and allows for recording, editing, and debugging of functional tests. It was previously known as Selenium Recorder. Selenium-IDE was originally created by Shinya Kasatani and donated to the Selenium project in 2006. Selenium IDE was previously little-maintained. Selenium IDE began being actively maintained in 2018.</w:t>
      </w:r>
    </w:p>
    <w:p w:rsidR="004236AB" w:rsidRPr="00CB3618" w:rsidRDefault="004236AB" w:rsidP="00B2145C">
      <w:r w:rsidRPr="00CB3618">
        <w:t>Scripts are recorded in Selenese, a special test scripting language for Selenium. Selenese provides commands for performing actions in a browser (click a link, select an option), and for retrieving data from the resulting pages.</w:t>
      </w:r>
    </w:p>
    <w:p w:rsidR="00B2145C" w:rsidRPr="00CB3618" w:rsidRDefault="00B2145C" w:rsidP="00B2145C">
      <w:pPr>
        <w:rPr>
          <w:b/>
        </w:rPr>
      </w:pPr>
      <w:r w:rsidRPr="00CB3618">
        <w:rPr>
          <w:b/>
        </w:rPr>
        <w:t>Selenium IDE features:</w:t>
      </w:r>
      <w:r w:rsidR="002603C2" w:rsidRPr="00CB3618">
        <w:rPr>
          <w:b/>
        </w:rPr>
        <w:t xml:space="preserve"> </w:t>
      </w:r>
    </w:p>
    <w:p w:rsidR="00B2145C" w:rsidRPr="00CB3618" w:rsidRDefault="00B2145C" w:rsidP="00B2145C">
      <w:pPr>
        <w:spacing w:before="100" w:beforeAutospacing="1" w:after="100" w:afterAutospacing="1" w:line="240" w:lineRule="auto"/>
        <w:contextualSpacing/>
      </w:pPr>
      <w:r w:rsidRPr="00CB3618">
        <w:t>• Create Test Cases, Test suites (We can Record test cases or type Test steps using element locators and Selenese commands)</w:t>
      </w:r>
    </w:p>
    <w:p w:rsidR="00B2145C" w:rsidRPr="00CB3618" w:rsidRDefault="00B2145C" w:rsidP="00B2145C">
      <w:pPr>
        <w:spacing w:before="100" w:beforeAutospacing="1" w:after="100" w:afterAutospacing="1" w:line="240" w:lineRule="auto"/>
        <w:contextualSpacing/>
      </w:pPr>
      <w:r w:rsidRPr="00CB3618">
        <w:t>• Edit Test Cases</w:t>
      </w:r>
    </w:p>
    <w:p w:rsidR="00B2145C" w:rsidRPr="00CB3618" w:rsidRDefault="00B2145C" w:rsidP="00B2145C">
      <w:pPr>
        <w:spacing w:before="100" w:beforeAutospacing="1" w:after="100" w:afterAutospacing="1" w:line="240" w:lineRule="auto"/>
        <w:contextualSpacing/>
      </w:pPr>
      <w:r w:rsidRPr="00CB3618">
        <w:t>• Execute Test cases, Test suites</w:t>
      </w:r>
    </w:p>
    <w:p w:rsidR="00B2145C" w:rsidRPr="00CB3618" w:rsidRDefault="00B2145C" w:rsidP="00B2145C">
      <w:pPr>
        <w:spacing w:before="100" w:beforeAutospacing="1" w:after="100" w:afterAutospacing="1" w:line="240" w:lineRule="auto"/>
        <w:contextualSpacing/>
      </w:pPr>
      <w:r w:rsidRPr="00CB3618">
        <w:t>• Debug Test Cases.</w:t>
      </w:r>
    </w:p>
    <w:p w:rsidR="00B2145C" w:rsidRPr="00CB3618" w:rsidRDefault="00B2145C" w:rsidP="00B2145C">
      <w:pPr>
        <w:spacing w:before="100" w:beforeAutospacing="1" w:after="100" w:afterAutospacing="1" w:line="240" w:lineRule="auto"/>
        <w:contextualSpacing/>
      </w:pPr>
      <w:r w:rsidRPr="00CB3618">
        <w:t>• Enhance Test Cases</w:t>
      </w:r>
    </w:p>
    <w:p w:rsidR="007D6E3C" w:rsidRPr="00CB3618" w:rsidRDefault="00B2145C" w:rsidP="007D6E3C">
      <w:pPr>
        <w:rPr>
          <w:b/>
        </w:rPr>
      </w:pPr>
      <w:r w:rsidRPr="00CB3618">
        <w:t>• Export Test cases to other formats (java, ruby etc...)</w:t>
      </w:r>
      <w:r w:rsidR="007D6E3C" w:rsidRPr="00CB3618">
        <w:t xml:space="preserve"> </w:t>
      </w:r>
      <w:r w:rsidR="007D6E3C" w:rsidRPr="00CB3618">
        <w:rPr>
          <w:b/>
        </w:rPr>
        <w:t>[</w:t>
      </w:r>
      <w:r w:rsidR="007D6E3C" w:rsidRPr="00CB3618">
        <w:t>Older version of IDE</w:t>
      </w:r>
      <w:r w:rsidR="007D6E3C" w:rsidRPr="00CB3618">
        <w:rPr>
          <w:b/>
        </w:rPr>
        <w:t>]</w:t>
      </w:r>
    </w:p>
    <w:p w:rsidR="00B2145C" w:rsidRPr="00CB3618" w:rsidRDefault="00B2145C" w:rsidP="00B2145C">
      <w:pPr>
        <w:rPr>
          <w:b/>
        </w:rPr>
      </w:pPr>
      <w:r w:rsidRPr="00CB3618">
        <w:rPr>
          <w:b/>
        </w:rPr>
        <w:t>Drawbacks of Selenium IDE</w:t>
      </w:r>
    </w:p>
    <w:p w:rsidR="00B2145C" w:rsidRPr="00CB3618" w:rsidRDefault="00B2145C" w:rsidP="00B2145C">
      <w:pPr>
        <w:spacing w:before="100" w:beforeAutospacing="1" w:after="100" w:afterAutospacing="1" w:line="240" w:lineRule="auto"/>
        <w:contextualSpacing/>
      </w:pPr>
      <w:r w:rsidRPr="00CB3618">
        <w:t>• It supports Mozilla Firefox</w:t>
      </w:r>
      <w:r w:rsidR="00305BD5" w:rsidRPr="00CB3618">
        <w:t xml:space="preserve"> and </w:t>
      </w:r>
      <w:r w:rsidR="00896D71" w:rsidRPr="00CB3618">
        <w:t>Chrome (</w:t>
      </w:r>
      <w:r w:rsidR="00305BD5" w:rsidRPr="00CB3618">
        <w:t>with latest IDE)</w:t>
      </w:r>
      <w:r w:rsidRPr="00CB3618">
        <w:t xml:space="preserve"> browser only.</w:t>
      </w:r>
    </w:p>
    <w:p w:rsidR="00B2145C" w:rsidRPr="00CB3618" w:rsidRDefault="00B2145C" w:rsidP="00B2145C">
      <w:pPr>
        <w:spacing w:before="100" w:beforeAutospacing="1" w:after="100" w:afterAutospacing="1" w:line="240" w:lineRule="auto"/>
        <w:contextualSpacing/>
      </w:pPr>
      <w:r w:rsidRPr="00CB3618">
        <w:t>• It doesn't support Programming logic/features to enhance Test cases.</w:t>
      </w:r>
    </w:p>
    <w:p w:rsidR="00B2145C" w:rsidRPr="00CB3618" w:rsidRDefault="00B2145C" w:rsidP="00B2145C">
      <w:pPr>
        <w:spacing w:before="100" w:beforeAutospacing="1" w:after="100" w:afterAutospacing="1" w:line="240" w:lineRule="auto"/>
        <w:contextualSpacing/>
      </w:pPr>
      <w:r w:rsidRPr="00CB3618">
        <w:t>• It doesn't support Data Driven Testing.</w:t>
      </w:r>
    </w:p>
    <w:p w:rsidR="00B2145C" w:rsidRPr="00CB3618" w:rsidRDefault="00B2145C" w:rsidP="00B2145C">
      <w:pPr>
        <w:spacing w:before="100" w:beforeAutospacing="1" w:after="100" w:afterAutospacing="1" w:line="240" w:lineRule="auto"/>
        <w:contextualSpacing/>
      </w:pPr>
      <w:r w:rsidRPr="00CB3618">
        <w:t>• It is not suitable for complex test case design.</w:t>
      </w:r>
    </w:p>
    <w:p w:rsidR="00B2145C" w:rsidRPr="00CB3618" w:rsidRDefault="00B2145C" w:rsidP="00B2145C">
      <w:pPr>
        <w:spacing w:before="100" w:beforeAutospacing="1" w:after="100" w:afterAutospacing="1" w:line="240" w:lineRule="auto"/>
        <w:contextualSpacing/>
      </w:pPr>
      <w:r w:rsidRPr="00CB3618">
        <w:t>• No centralized maintenance of Objects/Elements</w:t>
      </w:r>
    </w:p>
    <w:p w:rsidR="00B2145C" w:rsidRPr="00CB3618" w:rsidRDefault="00B2145C" w:rsidP="00B2145C">
      <w:pPr>
        <w:spacing w:before="100" w:beforeAutospacing="1" w:after="100" w:afterAutospacing="1" w:line="240" w:lineRule="auto"/>
        <w:contextualSpacing/>
      </w:pPr>
    </w:p>
    <w:p w:rsidR="00623835" w:rsidRPr="00CB3618" w:rsidRDefault="00623835" w:rsidP="00B2145C">
      <w:pPr>
        <w:spacing w:before="100" w:beforeAutospacing="1" w:after="100" w:afterAutospacing="1" w:line="240" w:lineRule="auto"/>
        <w:contextualSpacing/>
        <w:rPr>
          <w:b/>
        </w:rPr>
      </w:pPr>
      <w:r w:rsidRPr="00CB3618">
        <w:rPr>
          <w:b/>
        </w:rPr>
        <w:t>Selenium Remote Control:</w:t>
      </w:r>
    </w:p>
    <w:p w:rsidR="002A5939" w:rsidRPr="00CB3618" w:rsidRDefault="002A5939" w:rsidP="00B2145C">
      <w:pPr>
        <w:spacing w:before="100" w:beforeAutospacing="1" w:after="100" w:afterAutospacing="1" w:line="240" w:lineRule="auto"/>
        <w:contextualSpacing/>
      </w:pPr>
    </w:p>
    <w:p w:rsidR="002A5939" w:rsidRPr="00CB3618" w:rsidRDefault="002A5939" w:rsidP="002A5939">
      <w:pPr>
        <w:spacing w:before="100" w:beforeAutospacing="1" w:after="100" w:afterAutospacing="1" w:line="240" w:lineRule="auto"/>
        <w:contextualSpacing/>
      </w:pPr>
      <w:r w:rsidRPr="00CB3618">
        <w:t>Selenium RC components are:</w:t>
      </w:r>
    </w:p>
    <w:p w:rsidR="002A5939" w:rsidRPr="00CB3618" w:rsidRDefault="002A5939" w:rsidP="002A5939">
      <w:pPr>
        <w:spacing w:before="100" w:beforeAutospacing="1" w:after="100" w:afterAutospacing="1" w:line="240" w:lineRule="auto"/>
        <w:contextualSpacing/>
      </w:pPr>
    </w:p>
    <w:p w:rsidR="002A5939" w:rsidRPr="00CB3618" w:rsidRDefault="002A5939" w:rsidP="002A5939">
      <w:pPr>
        <w:spacing w:before="100" w:beforeAutospacing="1" w:after="100" w:afterAutospacing="1" w:line="240" w:lineRule="auto"/>
        <w:contextualSpacing/>
      </w:pPr>
      <w:r w:rsidRPr="00CB3618">
        <w:t xml:space="preserve">    The Selenium Server which launches and kills browsers, interprets and runs the Selenese commands passed from the test program, and acts as an HTTP proxy, intercepting and verifying HTTP messages passed between the browser and the AUT.</w:t>
      </w:r>
    </w:p>
    <w:p w:rsidR="002A5939" w:rsidRPr="00CB3618" w:rsidRDefault="002A5939" w:rsidP="002A5939">
      <w:pPr>
        <w:spacing w:before="100" w:beforeAutospacing="1" w:after="100" w:afterAutospacing="1" w:line="240" w:lineRule="auto"/>
        <w:contextualSpacing/>
      </w:pPr>
      <w:r w:rsidRPr="00CB3618">
        <w:lastRenderedPageBreak/>
        <w:t xml:space="preserve">    Client libraries which provide the interface between each programming language and the Selenium RC Server.</w:t>
      </w:r>
    </w:p>
    <w:p w:rsidR="002A5939" w:rsidRPr="00CB3618" w:rsidRDefault="002A5939" w:rsidP="002A5939">
      <w:pPr>
        <w:spacing w:before="100" w:beforeAutospacing="1" w:after="100" w:afterAutospacing="1" w:line="240" w:lineRule="auto"/>
        <w:contextualSpacing/>
      </w:pPr>
    </w:p>
    <w:p w:rsidR="002A5939" w:rsidRPr="00CB3618" w:rsidRDefault="002A5939" w:rsidP="002A5939">
      <w:pPr>
        <w:spacing w:before="100" w:beforeAutospacing="1" w:after="100" w:afterAutospacing="1" w:line="240" w:lineRule="auto"/>
        <w:contextualSpacing/>
        <w:rPr>
          <w:b/>
        </w:rPr>
      </w:pPr>
      <w:r w:rsidRPr="00CB3618">
        <w:rPr>
          <w:b/>
        </w:rPr>
        <w:t>Architecture diagram….</w:t>
      </w:r>
    </w:p>
    <w:p w:rsidR="00623835" w:rsidRPr="00CB3618" w:rsidRDefault="00623835" w:rsidP="00B2145C">
      <w:pPr>
        <w:spacing w:before="100" w:beforeAutospacing="1" w:after="100" w:afterAutospacing="1" w:line="240" w:lineRule="auto"/>
        <w:contextualSpacing/>
      </w:pPr>
      <w:r w:rsidRPr="00CB3618">
        <w:rPr>
          <w:noProof/>
        </w:rPr>
        <w:drawing>
          <wp:inline distT="0" distB="0" distL="0" distR="0">
            <wp:extent cx="5120640" cy="5003800"/>
            <wp:effectExtent l="0" t="0" r="3810" b="6350"/>
            <wp:docPr id="4" name="Picture 4" descr="_images/chapt5_img01_Architecture_Diagram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chapt5_img01_Architecture_Diagram_Si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5003800"/>
                    </a:xfrm>
                    <a:prstGeom prst="rect">
                      <a:avLst/>
                    </a:prstGeom>
                    <a:noFill/>
                    <a:ln>
                      <a:noFill/>
                    </a:ln>
                  </pic:spPr>
                </pic:pic>
              </a:graphicData>
            </a:graphic>
          </wp:inline>
        </w:drawing>
      </w:r>
    </w:p>
    <w:p w:rsidR="00747C85" w:rsidRPr="00CB3618" w:rsidRDefault="00747C85" w:rsidP="00B2145C">
      <w:pPr>
        <w:spacing w:before="100" w:beforeAutospacing="1" w:after="100" w:afterAutospacing="1" w:line="240" w:lineRule="auto"/>
        <w:contextualSpacing/>
      </w:pPr>
    </w:p>
    <w:p w:rsidR="00747C85" w:rsidRPr="00CB3618" w:rsidRDefault="00747C85" w:rsidP="00B2145C">
      <w:pPr>
        <w:spacing w:before="100" w:beforeAutospacing="1" w:after="100" w:afterAutospacing="1" w:line="240" w:lineRule="auto"/>
        <w:contextualSpacing/>
      </w:pPr>
      <w:r w:rsidRPr="00CB3618">
        <w:t>The diagram shows the client libraries communicate with the Server passing each Selenium command for execution. Then the server passes the Selenium command to the browser using Selenium-Core JavaScript commands. The browser, using its JavaScript interpreter, executes the Selenium command. This runs the Selenese action or verification you specified in your test script.</w:t>
      </w:r>
    </w:p>
    <w:p w:rsidR="00F45200" w:rsidRPr="00CB3618" w:rsidRDefault="00F45200" w:rsidP="00B2145C">
      <w:pPr>
        <w:spacing w:before="100" w:beforeAutospacing="1" w:after="100" w:afterAutospacing="1" w:line="240" w:lineRule="auto"/>
        <w:contextualSpacing/>
      </w:pPr>
    </w:p>
    <w:p w:rsidR="00F45200" w:rsidRPr="00CB3618" w:rsidRDefault="00F45200" w:rsidP="00F45200">
      <w:pPr>
        <w:spacing w:before="100" w:beforeAutospacing="1" w:after="100" w:afterAutospacing="1" w:line="240" w:lineRule="auto"/>
        <w:contextualSpacing/>
      </w:pPr>
    </w:p>
    <w:p w:rsidR="00F45200" w:rsidRPr="00CB3618" w:rsidRDefault="00F45200" w:rsidP="00F45200">
      <w:pPr>
        <w:spacing w:before="100" w:beforeAutospacing="1" w:after="100" w:afterAutospacing="1" w:line="240" w:lineRule="auto"/>
        <w:contextualSpacing/>
        <w:rPr>
          <w:b/>
        </w:rPr>
      </w:pPr>
      <w:r w:rsidRPr="00CB3618">
        <w:rPr>
          <w:b/>
        </w:rPr>
        <w:t>Selenium Server</w:t>
      </w:r>
    </w:p>
    <w:p w:rsidR="00F45200" w:rsidRPr="00CB3618" w:rsidRDefault="00F45200" w:rsidP="00F45200">
      <w:pPr>
        <w:spacing w:before="100" w:beforeAutospacing="1" w:after="100" w:afterAutospacing="1" w:line="240" w:lineRule="auto"/>
        <w:contextualSpacing/>
      </w:pPr>
    </w:p>
    <w:p w:rsidR="00F45200" w:rsidRPr="00CB3618" w:rsidRDefault="00F45200" w:rsidP="00F45200">
      <w:pPr>
        <w:spacing w:before="100" w:beforeAutospacing="1" w:after="100" w:afterAutospacing="1" w:line="240" w:lineRule="auto"/>
        <w:contextualSpacing/>
      </w:pPr>
      <w:r w:rsidRPr="00CB3618">
        <w:t>Selenium Server receives Selenium commands from your test program, interprets them, and reports back to your program the results of running those tests.</w:t>
      </w:r>
    </w:p>
    <w:p w:rsidR="00F45200" w:rsidRPr="00CB3618" w:rsidRDefault="00F45200" w:rsidP="00F45200">
      <w:pPr>
        <w:spacing w:before="100" w:beforeAutospacing="1" w:after="100" w:afterAutospacing="1" w:line="240" w:lineRule="auto"/>
        <w:contextualSpacing/>
      </w:pPr>
    </w:p>
    <w:p w:rsidR="00F45200" w:rsidRPr="00CB3618" w:rsidRDefault="00F45200" w:rsidP="00F45200">
      <w:pPr>
        <w:spacing w:before="100" w:beforeAutospacing="1" w:after="100" w:afterAutospacing="1" w:line="240" w:lineRule="auto"/>
        <w:contextualSpacing/>
        <w:rPr>
          <w:b/>
        </w:rPr>
      </w:pPr>
      <w:r w:rsidRPr="00CB3618">
        <w:rPr>
          <w:b/>
        </w:rPr>
        <w:t>Client Libraries</w:t>
      </w:r>
    </w:p>
    <w:p w:rsidR="00F45200" w:rsidRPr="00CB3618" w:rsidRDefault="00F45200" w:rsidP="00F45200">
      <w:pPr>
        <w:spacing w:before="100" w:beforeAutospacing="1" w:after="100" w:afterAutospacing="1" w:line="240" w:lineRule="auto"/>
        <w:contextualSpacing/>
      </w:pPr>
    </w:p>
    <w:p w:rsidR="00F45200" w:rsidRPr="00CB3618" w:rsidRDefault="00F45200" w:rsidP="00F45200">
      <w:pPr>
        <w:spacing w:before="100" w:beforeAutospacing="1" w:after="100" w:afterAutospacing="1" w:line="240" w:lineRule="auto"/>
        <w:contextualSpacing/>
      </w:pPr>
      <w:r w:rsidRPr="00CB3618">
        <w:t>The client libraries provide the programming support that allows you to run Selenium commands from a program of your own design. There is a different client library for each supported language. A Selenium client library provides a programming interface (API), i.e., a set of functions, which run Selenium commands from your own program. Within each interface, there is a programming function that supports each Selenese command.</w:t>
      </w:r>
    </w:p>
    <w:p w:rsidR="00623835" w:rsidRPr="00CB3618" w:rsidRDefault="00623835" w:rsidP="00B2145C">
      <w:pPr>
        <w:spacing w:before="100" w:beforeAutospacing="1" w:after="100" w:afterAutospacing="1" w:line="240" w:lineRule="auto"/>
        <w:contextualSpacing/>
      </w:pPr>
    </w:p>
    <w:p w:rsidR="00C65E93" w:rsidRPr="00C65E93" w:rsidRDefault="00C65E93" w:rsidP="00C65E93">
      <w:pPr>
        <w:rPr>
          <w:b/>
        </w:rPr>
      </w:pPr>
      <w:r w:rsidRPr="00C65E93">
        <w:rPr>
          <w:rFonts w:eastAsia="Times New Roman" w:cs="Times New Roman"/>
          <w:b/>
          <w:bCs/>
        </w:rPr>
        <w:t>The Same Origin Policy Issue</w:t>
      </w:r>
    </w:p>
    <w:p w:rsidR="00C65E93" w:rsidRPr="00C65E93" w:rsidRDefault="00C65E93" w:rsidP="003B03AC">
      <w:pPr>
        <w:spacing w:before="100" w:beforeAutospacing="1" w:after="100" w:afterAutospacing="1" w:line="240" w:lineRule="auto"/>
        <w:rPr>
          <w:rFonts w:eastAsia="Times New Roman" w:cs="Times New Roman"/>
          <w:b/>
          <w:bCs/>
        </w:rPr>
      </w:pPr>
      <w:r w:rsidRPr="00CB3618">
        <w:rPr>
          <w:rFonts w:eastAsia="Times New Roman" w:cs="Times New Roman"/>
          <w:b/>
          <w:bCs/>
        </w:rPr>
        <w:t>Same Origin policy prohibits</w:t>
      </w:r>
      <w:r w:rsidR="00B2145C" w:rsidRPr="00CB3618">
        <w:rPr>
          <w:rFonts w:eastAsia="Times New Roman" w:cs="Times New Roman"/>
          <w:b/>
          <w:bCs/>
        </w:rPr>
        <w:t xml:space="preserve"> accessing the</w:t>
      </w:r>
      <w:r w:rsidRPr="00CB3618">
        <w:rPr>
          <w:rFonts w:eastAsia="Times New Roman" w:cs="Times New Roman"/>
          <w:b/>
          <w:bCs/>
        </w:rPr>
        <w:t xml:space="preserve"> JavaScript code </w:t>
      </w:r>
      <w:r w:rsidR="00B2145C" w:rsidRPr="00CB3618">
        <w:rPr>
          <w:rFonts w:eastAsia="Times New Roman" w:cs="Times New Roman"/>
          <w:b/>
          <w:bCs/>
        </w:rPr>
        <w:t>from one domain to another domain</w:t>
      </w:r>
      <w:r w:rsidRPr="00C65E93">
        <w:rPr>
          <w:rFonts w:eastAsia="Times New Roman" w:cs="Times New Roman"/>
        </w:rPr>
        <w:t>. Example, the HTML code in www.google.com uses a JavaScript program "random</w:t>
      </w:r>
      <w:r w:rsidR="000A6600" w:rsidRPr="00CB3618">
        <w:rPr>
          <w:rFonts w:eastAsia="Times New Roman" w:cs="Times New Roman"/>
        </w:rPr>
        <w:t>CaptchaGeneration</w:t>
      </w:r>
      <w:r w:rsidRPr="00C65E93">
        <w:rPr>
          <w:rFonts w:eastAsia="Times New Roman" w:cs="Times New Roman"/>
        </w:rPr>
        <w:t xml:space="preserve">.js". The same origin policy will only allow </w:t>
      </w:r>
      <w:r w:rsidR="00CE70A6" w:rsidRPr="00C65E93">
        <w:rPr>
          <w:rFonts w:eastAsia="Times New Roman" w:cs="Times New Roman"/>
          <w:b/>
        </w:rPr>
        <w:t>random</w:t>
      </w:r>
      <w:r w:rsidR="00CE70A6" w:rsidRPr="00CB3618">
        <w:rPr>
          <w:rFonts w:eastAsia="Times New Roman" w:cs="Times New Roman"/>
          <w:b/>
        </w:rPr>
        <w:t>CaptchaGeneration</w:t>
      </w:r>
      <w:r w:rsidRPr="00C65E93">
        <w:rPr>
          <w:rFonts w:eastAsia="Times New Roman" w:cs="Times New Roman"/>
          <w:b/>
        </w:rPr>
        <w:t>.js</w:t>
      </w:r>
      <w:r w:rsidRPr="00C65E93">
        <w:rPr>
          <w:rFonts w:eastAsia="Times New Roman" w:cs="Times New Roman"/>
        </w:rPr>
        <w:t xml:space="preserve"> to access pages within google.com such as </w:t>
      </w:r>
      <w:r w:rsidR="00E80AD2" w:rsidRPr="00CB3618">
        <w:rPr>
          <w:rFonts w:eastAsia="Times New Roman" w:cs="Times New Roman"/>
        </w:rPr>
        <w:t>signup</w:t>
      </w:r>
      <w:r w:rsidR="00355678" w:rsidRPr="00CB3618">
        <w:rPr>
          <w:rFonts w:eastAsia="Times New Roman" w:cs="Times New Roman"/>
        </w:rPr>
        <w:t xml:space="preserve">, </w:t>
      </w:r>
      <w:r w:rsidR="00C45F53" w:rsidRPr="00CB3618">
        <w:rPr>
          <w:rFonts w:eastAsia="Times New Roman" w:cs="Times New Roman"/>
        </w:rPr>
        <w:t xml:space="preserve">login, </w:t>
      </w:r>
      <w:r w:rsidR="00AD4AFB" w:rsidRPr="00CB3618">
        <w:rPr>
          <w:rFonts w:eastAsia="Times New Roman" w:cs="Times New Roman"/>
        </w:rPr>
        <w:t>logout</w:t>
      </w:r>
      <w:r w:rsidR="00355678" w:rsidRPr="00CB3618">
        <w:rPr>
          <w:rFonts w:eastAsia="Times New Roman" w:cs="Times New Roman"/>
        </w:rPr>
        <w:t>, inbox, sent and others</w:t>
      </w:r>
      <w:r w:rsidRPr="00C65E93">
        <w:rPr>
          <w:rFonts w:eastAsia="Times New Roman" w:cs="Times New Roman"/>
        </w:rPr>
        <w:t xml:space="preserve">. </w:t>
      </w:r>
      <w:r w:rsidR="001F43C8" w:rsidRPr="00CB3618">
        <w:rPr>
          <w:rFonts w:eastAsia="Times New Roman" w:cs="Times New Roman"/>
        </w:rPr>
        <w:t>But</w:t>
      </w:r>
      <w:r w:rsidRPr="00C65E93">
        <w:rPr>
          <w:rFonts w:eastAsia="Times New Roman" w:cs="Times New Roman"/>
        </w:rPr>
        <w:t xml:space="preserve">, it cannot access pages from different sites such as yahoo.com/search or </w:t>
      </w:r>
      <w:r w:rsidRPr="00CB3618">
        <w:rPr>
          <w:rFonts w:eastAsia="Times New Roman" w:cs="Times New Roman"/>
        </w:rPr>
        <w:t>facebook</w:t>
      </w:r>
      <w:r w:rsidRPr="00C65E93">
        <w:rPr>
          <w:rFonts w:eastAsia="Times New Roman" w:cs="Times New Roman"/>
        </w:rPr>
        <w:t xml:space="preserve">.com </w:t>
      </w:r>
      <w:r w:rsidR="00080D56" w:rsidRPr="00CB3618">
        <w:rPr>
          <w:rFonts w:eastAsia="Times New Roman" w:cs="Times New Roman"/>
        </w:rPr>
        <w:t>since</w:t>
      </w:r>
      <w:r w:rsidRPr="00C65E93">
        <w:rPr>
          <w:rFonts w:eastAsia="Times New Roman" w:cs="Times New Roman"/>
        </w:rPr>
        <w:t xml:space="preserve"> they belong to different domains. </w:t>
      </w:r>
    </w:p>
    <w:p w:rsidR="00E04B82" w:rsidRPr="00CB3618" w:rsidRDefault="009464C7" w:rsidP="005F2273">
      <w:pPr>
        <w:rPr>
          <w:b/>
        </w:rPr>
      </w:pPr>
      <w:r w:rsidRPr="00CB3618">
        <w:rPr>
          <w:b/>
        </w:rPr>
        <w:t>Selenium WebDriver:</w:t>
      </w:r>
    </w:p>
    <w:p w:rsidR="009464C7" w:rsidRPr="00CB3618" w:rsidRDefault="009464C7" w:rsidP="005F2273">
      <w:r w:rsidRPr="00CB3618">
        <w:t>Communicates directly with browser without any server [like in RC]</w:t>
      </w:r>
    </w:p>
    <w:p w:rsidR="002123C0" w:rsidRPr="00CB3618" w:rsidRDefault="002123C0" w:rsidP="005F2273">
      <w:r w:rsidRPr="00CB3618">
        <w:t>HTMLUnit driver without launching the browser</w:t>
      </w:r>
      <w:r w:rsidR="0014575B" w:rsidRPr="00CB3618">
        <w:t>.</w:t>
      </w:r>
    </w:p>
    <w:p w:rsidR="009464C7" w:rsidRPr="00CB3618" w:rsidRDefault="009464C7" w:rsidP="005F2273">
      <w:r w:rsidRPr="00CB3618">
        <w:t>Realistic and faster Execution, since they are directly interacting with Browser</w:t>
      </w:r>
    </w:p>
    <w:p w:rsidR="00D41E13" w:rsidRPr="00CB3618" w:rsidRDefault="00D41E13" w:rsidP="005F2273">
      <w:r w:rsidRPr="00CB3618">
        <w:t>Browser driver varies from one browser to another.</w:t>
      </w:r>
    </w:p>
    <w:p w:rsidR="00F62F69" w:rsidRPr="00CB3618" w:rsidRDefault="00F62F69" w:rsidP="005F2273">
      <w:r w:rsidRPr="00CB3618">
        <w:t>Selenium-WebDriver makes direct calls to the browser using each browser’s native support for automation. How these direct calls are made, and the features they support depends on the browser you are using.</w:t>
      </w:r>
    </w:p>
    <w:p w:rsidR="009464C7" w:rsidRPr="00CB3618" w:rsidRDefault="009464C7" w:rsidP="009464C7">
      <w:r w:rsidRPr="00CB3618">
        <w:t>The same RC languages are supported with WebDriver</w:t>
      </w:r>
    </w:p>
    <w:p w:rsidR="009464C7" w:rsidRPr="00CB3618" w:rsidRDefault="009464C7" w:rsidP="00701649">
      <w:pPr>
        <w:spacing w:before="100" w:beforeAutospacing="1" w:after="100" w:afterAutospacing="1" w:line="240" w:lineRule="auto"/>
        <w:contextualSpacing/>
      </w:pPr>
      <w:r w:rsidRPr="00CB3618">
        <w:t>Java</w:t>
      </w:r>
    </w:p>
    <w:p w:rsidR="009464C7" w:rsidRPr="00CB3618" w:rsidRDefault="009464C7" w:rsidP="00701649">
      <w:pPr>
        <w:spacing w:before="100" w:beforeAutospacing="1" w:after="100" w:afterAutospacing="1" w:line="240" w:lineRule="auto"/>
        <w:contextualSpacing/>
      </w:pPr>
      <w:r w:rsidRPr="00CB3618">
        <w:t>C#</w:t>
      </w:r>
    </w:p>
    <w:p w:rsidR="009464C7" w:rsidRPr="00CB3618" w:rsidRDefault="009464C7" w:rsidP="00701649">
      <w:pPr>
        <w:spacing w:before="100" w:beforeAutospacing="1" w:after="100" w:afterAutospacing="1" w:line="240" w:lineRule="auto"/>
        <w:contextualSpacing/>
      </w:pPr>
      <w:r w:rsidRPr="00CB3618">
        <w:t>PHP</w:t>
      </w:r>
    </w:p>
    <w:p w:rsidR="009464C7" w:rsidRPr="00CB3618" w:rsidRDefault="009464C7" w:rsidP="00701649">
      <w:pPr>
        <w:spacing w:before="100" w:beforeAutospacing="1" w:after="100" w:afterAutospacing="1" w:line="240" w:lineRule="auto"/>
        <w:contextualSpacing/>
      </w:pPr>
      <w:r w:rsidRPr="00CB3618">
        <w:t>Python</w:t>
      </w:r>
    </w:p>
    <w:p w:rsidR="009464C7" w:rsidRPr="00CB3618" w:rsidRDefault="009464C7" w:rsidP="00701649">
      <w:pPr>
        <w:spacing w:before="100" w:beforeAutospacing="1" w:after="100" w:afterAutospacing="1" w:line="240" w:lineRule="auto"/>
        <w:contextualSpacing/>
      </w:pPr>
      <w:r w:rsidRPr="00CB3618">
        <w:t>Perl</w:t>
      </w:r>
    </w:p>
    <w:p w:rsidR="009464C7" w:rsidRPr="00CB3618" w:rsidRDefault="009464C7" w:rsidP="00701649">
      <w:pPr>
        <w:spacing w:before="100" w:beforeAutospacing="1" w:after="100" w:afterAutospacing="1" w:line="240" w:lineRule="auto"/>
        <w:contextualSpacing/>
      </w:pPr>
      <w:r w:rsidRPr="00CB3618">
        <w:t>Ruby</w:t>
      </w:r>
    </w:p>
    <w:p w:rsidR="00D41E13" w:rsidRPr="00CB3618" w:rsidRDefault="00D41E13" w:rsidP="00701649">
      <w:pPr>
        <w:spacing w:before="100" w:beforeAutospacing="1" w:after="100" w:afterAutospacing="1" w:line="240" w:lineRule="auto"/>
        <w:contextualSpacing/>
      </w:pPr>
    </w:p>
    <w:p w:rsidR="00D41E13" w:rsidRPr="00CB3618" w:rsidRDefault="00D41E13" w:rsidP="00701649">
      <w:pPr>
        <w:spacing w:before="100" w:beforeAutospacing="1" w:after="100" w:afterAutospacing="1" w:line="240" w:lineRule="auto"/>
        <w:contextualSpacing/>
      </w:pPr>
      <w:r w:rsidRPr="00CB3618">
        <w:t>Different Operating Systems:</w:t>
      </w:r>
    </w:p>
    <w:p w:rsidR="00D41E13" w:rsidRPr="00CB3618" w:rsidRDefault="00D41E13" w:rsidP="00701649">
      <w:pPr>
        <w:spacing w:before="100" w:beforeAutospacing="1" w:after="100" w:afterAutospacing="1" w:line="240" w:lineRule="auto"/>
        <w:contextualSpacing/>
      </w:pPr>
    </w:p>
    <w:p w:rsidR="00D41E13" w:rsidRPr="00CB3618" w:rsidRDefault="00D41E13" w:rsidP="00701649">
      <w:pPr>
        <w:spacing w:before="100" w:beforeAutospacing="1" w:after="100" w:afterAutospacing="1" w:line="240" w:lineRule="auto"/>
        <w:contextualSpacing/>
      </w:pPr>
      <w:r w:rsidRPr="00CB3618">
        <w:t>Windows</w:t>
      </w:r>
    </w:p>
    <w:p w:rsidR="00D41E13" w:rsidRPr="00CB3618" w:rsidRDefault="00D41E13" w:rsidP="00701649">
      <w:pPr>
        <w:spacing w:before="100" w:beforeAutospacing="1" w:after="100" w:afterAutospacing="1" w:line="240" w:lineRule="auto"/>
        <w:contextualSpacing/>
      </w:pPr>
      <w:r w:rsidRPr="00CB3618">
        <w:t>MAC</w:t>
      </w:r>
    </w:p>
    <w:p w:rsidR="00D41E13" w:rsidRPr="00CB3618" w:rsidRDefault="00C37686" w:rsidP="00701649">
      <w:pPr>
        <w:spacing w:before="100" w:beforeAutospacing="1" w:after="100" w:afterAutospacing="1" w:line="240" w:lineRule="auto"/>
        <w:contextualSpacing/>
      </w:pPr>
      <w:r w:rsidRPr="00CB3618">
        <w:t>UNIX</w:t>
      </w:r>
    </w:p>
    <w:p w:rsidR="005D6981" w:rsidRPr="00CB3618" w:rsidRDefault="005D6981" w:rsidP="00701649">
      <w:pPr>
        <w:spacing w:before="100" w:beforeAutospacing="1" w:after="100" w:afterAutospacing="1" w:line="240" w:lineRule="auto"/>
        <w:contextualSpacing/>
      </w:pPr>
    </w:p>
    <w:p w:rsidR="005D6981" w:rsidRPr="00CB3618" w:rsidRDefault="005D6981" w:rsidP="00701649">
      <w:pPr>
        <w:spacing w:before="100" w:beforeAutospacing="1" w:after="100" w:afterAutospacing="1" w:line="240" w:lineRule="auto"/>
        <w:contextualSpacing/>
        <w:rPr>
          <w:b/>
        </w:rPr>
      </w:pPr>
      <w:r w:rsidRPr="00CB3618">
        <w:rPr>
          <w:b/>
        </w:rPr>
        <w:t>Drawbacks:</w:t>
      </w:r>
    </w:p>
    <w:p w:rsidR="005D6981" w:rsidRPr="00CB3618" w:rsidRDefault="005D6981" w:rsidP="00701649">
      <w:pPr>
        <w:spacing w:before="100" w:beforeAutospacing="1" w:after="100" w:afterAutospacing="1" w:line="240" w:lineRule="auto"/>
        <w:contextualSpacing/>
      </w:pPr>
      <w:r w:rsidRPr="00CB3618">
        <w:t xml:space="preserve">No built-in detailed report </w:t>
      </w:r>
      <w:r w:rsidR="004C55F4" w:rsidRPr="00CB3618">
        <w:t>creation</w:t>
      </w:r>
      <w:r w:rsidRPr="00CB3618">
        <w:t xml:space="preserve"> after execution.</w:t>
      </w:r>
    </w:p>
    <w:p w:rsidR="005D6981" w:rsidRPr="00CB3618" w:rsidRDefault="005D6981" w:rsidP="00701649">
      <w:pPr>
        <w:spacing w:before="100" w:beforeAutospacing="1" w:after="100" w:afterAutospacing="1" w:line="240" w:lineRule="auto"/>
        <w:contextualSpacing/>
      </w:pPr>
      <w:r w:rsidRPr="00CB3618">
        <w:t>Requires programming knowledge</w:t>
      </w:r>
    </w:p>
    <w:p w:rsidR="005D6981" w:rsidRPr="00CB3618" w:rsidRDefault="005D6981" w:rsidP="00701649">
      <w:pPr>
        <w:spacing w:before="100" w:beforeAutospacing="1" w:after="100" w:afterAutospacing="1" w:line="240" w:lineRule="auto"/>
        <w:contextualSpacing/>
      </w:pPr>
      <w:r w:rsidRPr="00CB3618">
        <w:t>No built-in mechanism for logging.</w:t>
      </w:r>
    </w:p>
    <w:p w:rsidR="005D6981" w:rsidRPr="00CB3618" w:rsidRDefault="005D6981" w:rsidP="00701649">
      <w:pPr>
        <w:spacing w:before="100" w:beforeAutospacing="1" w:after="100" w:afterAutospacing="1" w:line="240" w:lineRule="auto"/>
        <w:contextualSpacing/>
      </w:pPr>
    </w:p>
    <w:p w:rsidR="00D41E13" w:rsidRPr="00CB3618" w:rsidRDefault="00D41E13" w:rsidP="00701649">
      <w:pPr>
        <w:spacing w:before="100" w:beforeAutospacing="1" w:after="100" w:afterAutospacing="1" w:line="240" w:lineRule="auto"/>
        <w:contextualSpacing/>
      </w:pPr>
    </w:p>
    <w:p w:rsidR="00D41E13" w:rsidRPr="00CB3618" w:rsidRDefault="00D41E13" w:rsidP="00701649">
      <w:pPr>
        <w:spacing w:before="100" w:beforeAutospacing="1" w:after="100" w:afterAutospacing="1" w:line="240" w:lineRule="auto"/>
        <w:contextualSpacing/>
        <w:rPr>
          <w:b/>
        </w:rPr>
      </w:pPr>
      <w:r w:rsidRPr="00CB3618">
        <w:rPr>
          <w:b/>
        </w:rPr>
        <w:t>Selenium Grid:</w:t>
      </w:r>
    </w:p>
    <w:p w:rsidR="00995BE5" w:rsidRPr="00CB3618" w:rsidRDefault="00995BE5" w:rsidP="00995BE5">
      <w:r w:rsidRPr="00CB3618">
        <w:t>Selenium Grid is used to execute tests across multiple browsers, operating environments and machines in parallel.</w:t>
      </w:r>
    </w:p>
    <w:p w:rsidR="00CB3618" w:rsidRPr="00CB3618" w:rsidRDefault="00A66E84" w:rsidP="00CB3618">
      <w:pPr>
        <w:spacing w:before="100" w:beforeAutospacing="1" w:after="100" w:afterAutospacing="1" w:line="240" w:lineRule="auto"/>
        <w:rPr>
          <w:rFonts w:eastAsia="Times New Roman" w:cs="Times New Roman"/>
        </w:rPr>
      </w:pPr>
      <w:r>
        <w:rPr>
          <w:rFonts w:eastAsia="Times New Roman" w:cs="Times New Roman"/>
        </w:rPr>
        <w:t>Why grid</w:t>
      </w:r>
      <w:r w:rsidR="001B61F0">
        <w:rPr>
          <w:rFonts w:eastAsia="Times New Roman" w:cs="Times New Roman"/>
        </w:rPr>
        <w:t>:</w:t>
      </w:r>
    </w:p>
    <w:p w:rsidR="00CB3618" w:rsidRPr="00CB3618" w:rsidRDefault="00CB3618" w:rsidP="00CB3618">
      <w:pPr>
        <w:numPr>
          <w:ilvl w:val="0"/>
          <w:numId w:val="4"/>
        </w:numPr>
        <w:spacing w:before="100" w:beforeAutospacing="1" w:after="100" w:afterAutospacing="1" w:line="240" w:lineRule="auto"/>
        <w:rPr>
          <w:rFonts w:eastAsia="Times New Roman" w:cs="Times New Roman"/>
        </w:rPr>
      </w:pPr>
      <w:r w:rsidRPr="00CB3618">
        <w:rPr>
          <w:rFonts w:eastAsia="Times New Roman" w:cs="Times New Roman"/>
        </w:rPr>
        <w:t>To run your tests against multiple browsers, multiple versions of browser, and browsers running on different operating systems.</w:t>
      </w:r>
    </w:p>
    <w:p w:rsidR="00CB3618" w:rsidRPr="00CB3618" w:rsidRDefault="00CB3618" w:rsidP="00CB3618">
      <w:pPr>
        <w:numPr>
          <w:ilvl w:val="0"/>
          <w:numId w:val="4"/>
        </w:numPr>
        <w:spacing w:before="100" w:beforeAutospacing="1" w:after="100" w:afterAutospacing="1" w:line="240" w:lineRule="auto"/>
        <w:rPr>
          <w:rFonts w:eastAsia="Times New Roman" w:cs="Times New Roman"/>
        </w:rPr>
      </w:pPr>
      <w:r w:rsidRPr="00CB3618">
        <w:rPr>
          <w:rFonts w:eastAsia="Times New Roman" w:cs="Times New Roman"/>
        </w:rPr>
        <w:t>To reduce the time it takes for the test suite to complete a test pass.</w:t>
      </w:r>
    </w:p>
    <w:p w:rsidR="00CB3618" w:rsidRPr="00CB3618" w:rsidRDefault="00CB3618" w:rsidP="00995BE5"/>
    <w:p w:rsidR="007B266A" w:rsidRPr="00CB3618" w:rsidRDefault="007B266A" w:rsidP="00995BE5">
      <w:r w:rsidRPr="00CB3618">
        <w:t>Selenium Grid 1 supports only Selenium RC Tests.</w:t>
      </w:r>
    </w:p>
    <w:p w:rsidR="009464C7" w:rsidRDefault="00995BE5" w:rsidP="00995BE5">
      <w:r w:rsidRPr="00CB3618">
        <w:t>Selenium Grid 2 supports Selenium RC Tests as well as Selenium WebDriver Tests.</w:t>
      </w:r>
    </w:p>
    <w:p w:rsidR="008D3580" w:rsidRDefault="008D3580" w:rsidP="00995BE5"/>
    <w:tbl>
      <w:tblPr>
        <w:tblStyle w:val="TableGrid"/>
        <w:tblW w:w="0" w:type="auto"/>
        <w:tblLook w:val="04A0" w:firstRow="1" w:lastRow="0" w:firstColumn="1" w:lastColumn="0" w:noHBand="0" w:noVBand="1"/>
      </w:tblPr>
      <w:tblGrid>
        <w:gridCol w:w="4675"/>
        <w:gridCol w:w="4675"/>
      </w:tblGrid>
      <w:tr w:rsidR="008D3580" w:rsidTr="008D3580">
        <w:tc>
          <w:tcPr>
            <w:tcW w:w="4675" w:type="dxa"/>
          </w:tcPr>
          <w:p w:rsidR="008D3580" w:rsidRPr="008D3580" w:rsidRDefault="008D3580" w:rsidP="00995BE5">
            <w:pPr>
              <w:rPr>
                <w:b/>
              </w:rPr>
            </w:pPr>
            <w:r w:rsidRPr="008D3580">
              <w:rPr>
                <w:b/>
              </w:rPr>
              <w:t>Selenium</w:t>
            </w:r>
          </w:p>
        </w:tc>
        <w:tc>
          <w:tcPr>
            <w:tcW w:w="4675" w:type="dxa"/>
          </w:tcPr>
          <w:p w:rsidR="008D3580" w:rsidRPr="008D3580" w:rsidRDefault="008D3580" w:rsidP="00995BE5">
            <w:pPr>
              <w:rPr>
                <w:b/>
              </w:rPr>
            </w:pPr>
            <w:r w:rsidRPr="008D3580">
              <w:rPr>
                <w:b/>
              </w:rPr>
              <w:t>QTP</w:t>
            </w:r>
          </w:p>
        </w:tc>
      </w:tr>
      <w:tr w:rsidR="008D3580" w:rsidTr="008D3580">
        <w:tc>
          <w:tcPr>
            <w:tcW w:w="4675" w:type="dxa"/>
          </w:tcPr>
          <w:p w:rsidR="008D3580" w:rsidRDefault="008D3580" w:rsidP="00995BE5">
            <w:r>
              <w:t>Open Source, Free to use</w:t>
            </w:r>
          </w:p>
        </w:tc>
        <w:tc>
          <w:tcPr>
            <w:tcW w:w="4675" w:type="dxa"/>
          </w:tcPr>
          <w:p w:rsidR="008D3580" w:rsidRDefault="008D3580" w:rsidP="00995BE5">
            <w:r>
              <w:t>Commercial</w:t>
            </w:r>
          </w:p>
        </w:tc>
      </w:tr>
      <w:tr w:rsidR="008D3580" w:rsidTr="008D3580">
        <w:tc>
          <w:tcPr>
            <w:tcW w:w="4675" w:type="dxa"/>
          </w:tcPr>
          <w:p w:rsidR="008D3580" w:rsidRDefault="008D3580" w:rsidP="00995BE5">
            <w:r>
              <w:t>Supports various operating systems</w:t>
            </w:r>
          </w:p>
        </w:tc>
        <w:tc>
          <w:tcPr>
            <w:tcW w:w="4675" w:type="dxa"/>
          </w:tcPr>
          <w:p w:rsidR="008D3580" w:rsidRDefault="008D3580" w:rsidP="00995BE5">
            <w:r>
              <w:t>Only Windows</w:t>
            </w:r>
          </w:p>
        </w:tc>
      </w:tr>
      <w:tr w:rsidR="008D3580" w:rsidTr="008D3580">
        <w:tc>
          <w:tcPr>
            <w:tcW w:w="4675" w:type="dxa"/>
          </w:tcPr>
          <w:p w:rsidR="008D3580" w:rsidRDefault="008D3580" w:rsidP="00995BE5">
            <w:r>
              <w:t>Executed without browser under visible</w:t>
            </w:r>
          </w:p>
        </w:tc>
        <w:tc>
          <w:tcPr>
            <w:tcW w:w="4675" w:type="dxa"/>
          </w:tcPr>
          <w:p w:rsidR="008D3580" w:rsidRDefault="008D3580" w:rsidP="00995BE5">
            <w:r>
              <w:t>Applications to be visible while executing</w:t>
            </w:r>
          </w:p>
        </w:tc>
      </w:tr>
      <w:tr w:rsidR="008D3580" w:rsidTr="008D3580">
        <w:tc>
          <w:tcPr>
            <w:tcW w:w="4675" w:type="dxa"/>
          </w:tcPr>
          <w:p w:rsidR="008D3580" w:rsidRDefault="008D3580" w:rsidP="00995BE5">
            <w:r>
              <w:t>Executes in parallel</w:t>
            </w:r>
          </w:p>
        </w:tc>
        <w:tc>
          <w:tcPr>
            <w:tcW w:w="4675" w:type="dxa"/>
          </w:tcPr>
          <w:p w:rsidR="008D3580" w:rsidRDefault="008D3580" w:rsidP="00995BE5">
            <w:r>
              <w:t>Using Quality Center</w:t>
            </w:r>
          </w:p>
        </w:tc>
      </w:tr>
      <w:tr w:rsidR="0047480A" w:rsidTr="008D3580">
        <w:tc>
          <w:tcPr>
            <w:tcW w:w="4675" w:type="dxa"/>
          </w:tcPr>
          <w:p w:rsidR="0047480A" w:rsidRDefault="0047480A" w:rsidP="00995BE5">
            <w:r>
              <w:t>Only web based applications</w:t>
            </w:r>
          </w:p>
        </w:tc>
        <w:tc>
          <w:tcPr>
            <w:tcW w:w="4675" w:type="dxa"/>
          </w:tcPr>
          <w:p w:rsidR="0047480A" w:rsidRDefault="0047480A" w:rsidP="00995BE5">
            <w:r>
              <w:t>Client server, web applications and desktops</w:t>
            </w:r>
          </w:p>
        </w:tc>
      </w:tr>
      <w:tr w:rsidR="0047480A" w:rsidTr="008D3580">
        <w:tc>
          <w:tcPr>
            <w:tcW w:w="4675" w:type="dxa"/>
          </w:tcPr>
          <w:p w:rsidR="0047480A" w:rsidRDefault="0047480A" w:rsidP="00995BE5">
            <w:r>
              <w:t>Support - User community</w:t>
            </w:r>
          </w:p>
        </w:tc>
        <w:tc>
          <w:tcPr>
            <w:tcW w:w="4675" w:type="dxa"/>
          </w:tcPr>
          <w:p w:rsidR="0047480A" w:rsidRDefault="0047480A" w:rsidP="00995BE5">
            <w:r>
              <w:t xml:space="preserve">Support </w:t>
            </w:r>
            <w:r w:rsidR="006F5CB4">
              <w:t>–</w:t>
            </w:r>
            <w:r>
              <w:t xml:space="preserve"> Paid</w:t>
            </w:r>
          </w:p>
        </w:tc>
      </w:tr>
      <w:tr w:rsidR="006F5CB4" w:rsidTr="008D3580">
        <w:tc>
          <w:tcPr>
            <w:tcW w:w="4675" w:type="dxa"/>
          </w:tcPr>
          <w:p w:rsidR="006F5CB4" w:rsidRDefault="006F5CB4" w:rsidP="00995BE5">
            <w:r>
              <w:t xml:space="preserve">Language - </w:t>
            </w:r>
            <w:r w:rsidRPr="006F5CB4">
              <w:t>Java, JavaScript, Perl, Python and PHP</w:t>
            </w:r>
          </w:p>
        </w:tc>
        <w:tc>
          <w:tcPr>
            <w:tcW w:w="4675" w:type="dxa"/>
          </w:tcPr>
          <w:p w:rsidR="006F5CB4" w:rsidRDefault="006F5CB4" w:rsidP="00995BE5">
            <w:r>
              <w:t>Language – VB script</w:t>
            </w:r>
          </w:p>
        </w:tc>
      </w:tr>
    </w:tbl>
    <w:p w:rsidR="008D3580" w:rsidRDefault="008D3580" w:rsidP="00995BE5"/>
    <w:p w:rsidR="008D3580" w:rsidRPr="00CB3618" w:rsidRDefault="008D3580" w:rsidP="00995BE5"/>
    <w:p w:rsidR="00833E40" w:rsidRPr="00CB3618" w:rsidRDefault="00833E40" w:rsidP="005F2273">
      <w:pPr>
        <w:rPr>
          <w:b/>
        </w:rPr>
      </w:pPr>
      <w:r w:rsidRPr="00CB3618">
        <w:rPr>
          <w:b/>
        </w:rPr>
        <w:t>References:</w:t>
      </w:r>
    </w:p>
    <w:p w:rsidR="00833E40" w:rsidRPr="00CB3618" w:rsidRDefault="00576AE9" w:rsidP="005F2273">
      <w:hyperlink r:id="rId12" w:anchor="test-automation-for-web-applications" w:history="1">
        <w:r w:rsidR="00833E40" w:rsidRPr="00CB3618">
          <w:rPr>
            <w:rStyle w:val="Hyperlink"/>
          </w:rPr>
          <w:t>https://www.seleniumhq.org/docs/01_introducing_selenium.jsp#test-automation-for-web-applications</w:t>
        </w:r>
      </w:hyperlink>
    </w:p>
    <w:p w:rsidR="00833E40" w:rsidRPr="00CB3618" w:rsidRDefault="00576AE9" w:rsidP="005F2273">
      <w:hyperlink r:id="rId13" w:history="1">
        <w:r w:rsidR="00833E40" w:rsidRPr="00CB3618">
          <w:rPr>
            <w:rStyle w:val="Hyperlink"/>
          </w:rPr>
          <w:t>https://www.seleniumhq.org/about/history.jsp</w:t>
        </w:r>
      </w:hyperlink>
    </w:p>
    <w:p w:rsidR="00833E40" w:rsidRPr="00CB3618" w:rsidRDefault="00576AE9" w:rsidP="005F2273">
      <w:hyperlink r:id="rId14" w:history="1">
        <w:r w:rsidR="00833E40" w:rsidRPr="00CB3618">
          <w:rPr>
            <w:rStyle w:val="Hyperlink"/>
          </w:rPr>
          <w:t>https://www.seleniumhq.org/ecosystem/</w:t>
        </w:r>
      </w:hyperlink>
    </w:p>
    <w:p w:rsidR="009C0FB4" w:rsidRPr="00CB3618" w:rsidRDefault="009C0FB4" w:rsidP="005F2273">
      <w:pPr>
        <w:rPr>
          <w:lang w:val="de-DE"/>
        </w:rPr>
      </w:pPr>
      <w:r w:rsidRPr="00CB3618">
        <w:rPr>
          <w:b/>
          <w:lang w:val="de-DE"/>
        </w:rPr>
        <w:t>Selenium Blog</w:t>
      </w:r>
      <w:r w:rsidRPr="00CB3618">
        <w:rPr>
          <w:lang w:val="de-DE"/>
        </w:rPr>
        <w:t xml:space="preserve"> </w:t>
      </w:r>
      <w:hyperlink r:id="rId15" w:history="1">
        <w:r w:rsidRPr="00CB3618">
          <w:rPr>
            <w:rStyle w:val="Hyperlink"/>
            <w:lang w:val="de-DE"/>
          </w:rPr>
          <w:t>https://seleniumhq.wordpress.com/</w:t>
        </w:r>
      </w:hyperlink>
    </w:p>
    <w:p w:rsidR="0088635A" w:rsidRPr="00CB3618" w:rsidRDefault="0088635A" w:rsidP="005F2273">
      <w:pPr>
        <w:rPr>
          <w:lang w:val="de-DE"/>
        </w:rPr>
      </w:pPr>
      <w:r w:rsidRPr="00CB3618">
        <w:rPr>
          <w:b/>
          <w:lang w:val="de-DE"/>
        </w:rPr>
        <w:t>Selenium</w:t>
      </w:r>
      <w:r w:rsidRPr="00CB3618">
        <w:rPr>
          <w:lang w:val="de-DE"/>
        </w:rPr>
        <w:t xml:space="preserve"> </w:t>
      </w:r>
      <w:r w:rsidRPr="00CB3618">
        <w:rPr>
          <w:b/>
          <w:lang w:val="de-DE"/>
        </w:rPr>
        <w:t>IDE</w:t>
      </w:r>
      <w:r w:rsidRPr="00CB3618">
        <w:rPr>
          <w:lang w:val="de-DE"/>
        </w:rPr>
        <w:t xml:space="preserve"> </w:t>
      </w:r>
      <w:hyperlink r:id="rId16" w:anchor="chapter02-reference" w:history="1">
        <w:r w:rsidRPr="00CB3618">
          <w:rPr>
            <w:rStyle w:val="Hyperlink"/>
            <w:lang w:val="de-DE"/>
          </w:rPr>
          <w:t>https://www.seleniumhq.org/docs/02_selenium_ide.jsp#chapter02-reference</w:t>
        </w:r>
      </w:hyperlink>
    </w:p>
    <w:p w:rsidR="00E862A6" w:rsidRPr="00CB3618" w:rsidRDefault="00E862A6" w:rsidP="005F2273">
      <w:pPr>
        <w:rPr>
          <w:lang w:val="de-DE"/>
        </w:rPr>
      </w:pPr>
      <w:r w:rsidRPr="00CB3618">
        <w:rPr>
          <w:b/>
          <w:lang w:val="de-DE"/>
        </w:rPr>
        <w:t>Selenium</w:t>
      </w:r>
      <w:r w:rsidR="009C0FB4" w:rsidRPr="00CB3618">
        <w:rPr>
          <w:lang w:val="de-DE"/>
        </w:rPr>
        <w:t xml:space="preserve"> </w:t>
      </w:r>
      <w:r w:rsidR="009C0FB4" w:rsidRPr="00CB3618">
        <w:rPr>
          <w:b/>
          <w:lang w:val="de-DE"/>
        </w:rPr>
        <w:t>RC</w:t>
      </w:r>
      <w:r w:rsidRPr="00CB3618">
        <w:rPr>
          <w:lang w:val="de-DE"/>
        </w:rPr>
        <w:t xml:space="preserve"> </w:t>
      </w:r>
      <w:hyperlink r:id="rId17" w:anchor="chapter05-reference" w:history="1">
        <w:r w:rsidRPr="00CB3618">
          <w:rPr>
            <w:rStyle w:val="Hyperlink"/>
            <w:lang w:val="de-DE"/>
          </w:rPr>
          <w:t>https://www.seleniumhq.org/docs/05_selenium_rc.jsp#chapter05-reference</w:t>
        </w:r>
      </w:hyperlink>
    </w:p>
    <w:p w:rsidR="00833E40" w:rsidRPr="00CB3618" w:rsidRDefault="00833E40" w:rsidP="005F2273">
      <w:r w:rsidRPr="00576AE9">
        <w:rPr>
          <w:b/>
        </w:rPr>
        <w:t>WebDriver</w:t>
      </w:r>
      <w:r w:rsidRPr="00CB3618">
        <w:t xml:space="preserve"> </w:t>
      </w:r>
      <w:hyperlink r:id="rId18" w:anchor="chapter03-reference" w:history="1">
        <w:r w:rsidRPr="00CB3618">
          <w:rPr>
            <w:rStyle w:val="Hyperlink"/>
          </w:rPr>
          <w:t>https://www.seleniumhq.org/docs/03_webdriver.jsp#chapter03-reference</w:t>
        </w:r>
      </w:hyperlink>
    </w:p>
    <w:p w:rsidR="00384FFC" w:rsidRPr="00CB3618" w:rsidRDefault="00384FFC" w:rsidP="005F2273">
      <w:pPr>
        <w:rPr>
          <w:lang w:val="de-DE"/>
        </w:rPr>
      </w:pPr>
      <w:r w:rsidRPr="00CB3618">
        <w:rPr>
          <w:b/>
          <w:lang w:val="de-DE"/>
        </w:rPr>
        <w:t>Selenium Grid</w:t>
      </w:r>
      <w:r w:rsidRPr="00CB3618">
        <w:rPr>
          <w:lang w:val="de-DE"/>
        </w:rPr>
        <w:t xml:space="preserve"> </w:t>
      </w:r>
      <w:hyperlink r:id="rId19" w:anchor="chapter07-reference" w:history="1">
        <w:r w:rsidRPr="00CB3618">
          <w:rPr>
            <w:rStyle w:val="Hyperlink"/>
            <w:lang w:val="de-DE"/>
          </w:rPr>
          <w:t>https://www.seleniumhq.org/docs/07_selenium_grid.jsp#chapter07-reference</w:t>
        </w:r>
      </w:hyperlink>
    </w:p>
    <w:p w:rsidR="00833E40" w:rsidRPr="00CB3618" w:rsidRDefault="00DE3C49" w:rsidP="005F2273">
      <w:pPr>
        <w:rPr>
          <w:b/>
        </w:rPr>
      </w:pPr>
      <w:r w:rsidRPr="00CB3618">
        <w:rPr>
          <w:b/>
        </w:rPr>
        <w:t>Google</w:t>
      </w:r>
      <w:r w:rsidR="007A1821" w:rsidRPr="00CB3618">
        <w:rPr>
          <w:b/>
        </w:rPr>
        <w:t>.com</w:t>
      </w:r>
      <w:r w:rsidRPr="00CB3618">
        <w:t xml:space="preserve"> </w:t>
      </w:r>
      <w:r w:rsidRPr="00CB3618">
        <w:sym w:font="Wingdings" w:char="F04A"/>
      </w:r>
    </w:p>
    <w:p w:rsidR="00833E40" w:rsidRPr="00CB3618" w:rsidRDefault="00833E40" w:rsidP="005F2273"/>
    <w:p w:rsidR="005F2273" w:rsidRPr="00CB3618" w:rsidRDefault="005F2273" w:rsidP="005F2273"/>
    <w:p w:rsidR="0004196E" w:rsidRPr="00CB3618" w:rsidRDefault="0004196E" w:rsidP="00FC76CF"/>
    <w:p w:rsidR="00FC76CF" w:rsidRPr="00CB3618" w:rsidRDefault="00FC76CF"/>
    <w:p w:rsidR="00FC76CF" w:rsidRPr="00CB3618" w:rsidRDefault="00FC76CF"/>
    <w:sectPr w:rsidR="00FC76CF" w:rsidRPr="00CB3618" w:rsidSect="00C648A0">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513B0"/>
    <w:multiLevelType w:val="hybridMultilevel"/>
    <w:tmpl w:val="0DA8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7638F"/>
    <w:multiLevelType w:val="hybridMultilevel"/>
    <w:tmpl w:val="5B8A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460ED"/>
    <w:multiLevelType w:val="multilevel"/>
    <w:tmpl w:val="75A2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D3F99"/>
    <w:multiLevelType w:val="hybridMultilevel"/>
    <w:tmpl w:val="0B00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CF"/>
    <w:rsid w:val="0004196E"/>
    <w:rsid w:val="000650D4"/>
    <w:rsid w:val="00080D56"/>
    <w:rsid w:val="000A6600"/>
    <w:rsid w:val="000D3331"/>
    <w:rsid w:val="001456E7"/>
    <w:rsid w:val="0014575B"/>
    <w:rsid w:val="0018352E"/>
    <w:rsid w:val="001865F5"/>
    <w:rsid w:val="001B61F0"/>
    <w:rsid w:val="001C2824"/>
    <w:rsid w:val="001F43C8"/>
    <w:rsid w:val="002123C0"/>
    <w:rsid w:val="002603C2"/>
    <w:rsid w:val="00264F64"/>
    <w:rsid w:val="002A5939"/>
    <w:rsid w:val="002B7E10"/>
    <w:rsid w:val="00305BD5"/>
    <w:rsid w:val="00355678"/>
    <w:rsid w:val="00384FFC"/>
    <w:rsid w:val="003B03AC"/>
    <w:rsid w:val="003D446A"/>
    <w:rsid w:val="004236AB"/>
    <w:rsid w:val="0047480A"/>
    <w:rsid w:val="00493056"/>
    <w:rsid w:val="004A2562"/>
    <w:rsid w:val="004A4318"/>
    <w:rsid w:val="004C55F4"/>
    <w:rsid w:val="00576AE9"/>
    <w:rsid w:val="005D6981"/>
    <w:rsid w:val="005E2F74"/>
    <w:rsid w:val="005F2273"/>
    <w:rsid w:val="00610B46"/>
    <w:rsid w:val="00615740"/>
    <w:rsid w:val="00623835"/>
    <w:rsid w:val="00661276"/>
    <w:rsid w:val="006836EE"/>
    <w:rsid w:val="006E4D5C"/>
    <w:rsid w:val="006F5CB4"/>
    <w:rsid w:val="00701649"/>
    <w:rsid w:val="00734A56"/>
    <w:rsid w:val="00747C85"/>
    <w:rsid w:val="007A1821"/>
    <w:rsid w:val="007B266A"/>
    <w:rsid w:val="007D5A7D"/>
    <w:rsid w:val="007D6E3C"/>
    <w:rsid w:val="007F1F60"/>
    <w:rsid w:val="00833E40"/>
    <w:rsid w:val="0088635A"/>
    <w:rsid w:val="00896D71"/>
    <w:rsid w:val="008D3580"/>
    <w:rsid w:val="008E37FA"/>
    <w:rsid w:val="00942772"/>
    <w:rsid w:val="009464C7"/>
    <w:rsid w:val="00985CDB"/>
    <w:rsid w:val="00995BE5"/>
    <w:rsid w:val="009A02A2"/>
    <w:rsid w:val="009C0FB4"/>
    <w:rsid w:val="009F32B0"/>
    <w:rsid w:val="00A66E84"/>
    <w:rsid w:val="00A70EA6"/>
    <w:rsid w:val="00AD4AFB"/>
    <w:rsid w:val="00B04FB6"/>
    <w:rsid w:val="00B2145C"/>
    <w:rsid w:val="00B337A8"/>
    <w:rsid w:val="00BC1AC8"/>
    <w:rsid w:val="00C22C7E"/>
    <w:rsid w:val="00C37686"/>
    <w:rsid w:val="00C45F53"/>
    <w:rsid w:val="00C648A0"/>
    <w:rsid w:val="00C65E93"/>
    <w:rsid w:val="00CB292B"/>
    <w:rsid w:val="00CB318B"/>
    <w:rsid w:val="00CB3618"/>
    <w:rsid w:val="00CB4B0B"/>
    <w:rsid w:val="00CE31BB"/>
    <w:rsid w:val="00CE70A6"/>
    <w:rsid w:val="00CF453C"/>
    <w:rsid w:val="00D415B2"/>
    <w:rsid w:val="00D41E13"/>
    <w:rsid w:val="00DE3C49"/>
    <w:rsid w:val="00E04B82"/>
    <w:rsid w:val="00E143C9"/>
    <w:rsid w:val="00E45F0D"/>
    <w:rsid w:val="00E80AD2"/>
    <w:rsid w:val="00E862A6"/>
    <w:rsid w:val="00F45200"/>
    <w:rsid w:val="00F62F69"/>
    <w:rsid w:val="00FA41A9"/>
    <w:rsid w:val="00FA4283"/>
    <w:rsid w:val="00FC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11B83-5E66-402F-8447-39930049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5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5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B0B"/>
    <w:pPr>
      <w:ind w:left="720"/>
      <w:contextualSpacing/>
    </w:pPr>
  </w:style>
  <w:style w:type="character" w:styleId="Hyperlink">
    <w:name w:val="Hyperlink"/>
    <w:basedOn w:val="DefaultParagraphFont"/>
    <w:uiPriority w:val="99"/>
    <w:unhideWhenUsed/>
    <w:rsid w:val="00833E40"/>
    <w:rPr>
      <w:color w:val="0563C1" w:themeColor="hyperlink"/>
      <w:u w:val="single"/>
    </w:rPr>
  </w:style>
  <w:style w:type="character" w:customStyle="1" w:styleId="Heading2Char">
    <w:name w:val="Heading 2 Char"/>
    <w:basedOn w:val="DefaultParagraphFont"/>
    <w:link w:val="Heading2"/>
    <w:uiPriority w:val="9"/>
    <w:rsid w:val="00C65E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5E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E93"/>
    <w:rPr>
      <w:b/>
      <w:bCs/>
    </w:rPr>
  </w:style>
  <w:style w:type="character" w:customStyle="1" w:styleId="Heading3Char">
    <w:name w:val="Heading 3 Char"/>
    <w:basedOn w:val="DefaultParagraphFont"/>
    <w:link w:val="Heading3"/>
    <w:uiPriority w:val="9"/>
    <w:semiHidden/>
    <w:rsid w:val="00F4520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D3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3991">
      <w:bodyDiv w:val="1"/>
      <w:marLeft w:val="0"/>
      <w:marRight w:val="0"/>
      <w:marTop w:val="0"/>
      <w:marBottom w:val="0"/>
      <w:divBdr>
        <w:top w:val="none" w:sz="0" w:space="0" w:color="auto"/>
        <w:left w:val="none" w:sz="0" w:space="0" w:color="auto"/>
        <w:bottom w:val="none" w:sz="0" w:space="0" w:color="auto"/>
        <w:right w:val="none" w:sz="0" w:space="0" w:color="auto"/>
      </w:divBdr>
      <w:divsChild>
        <w:div w:id="1947228374">
          <w:marLeft w:val="0"/>
          <w:marRight w:val="0"/>
          <w:marTop w:val="0"/>
          <w:marBottom w:val="0"/>
          <w:divBdr>
            <w:top w:val="none" w:sz="0" w:space="0" w:color="auto"/>
            <w:left w:val="none" w:sz="0" w:space="0" w:color="auto"/>
            <w:bottom w:val="none" w:sz="0" w:space="0" w:color="auto"/>
            <w:right w:val="none" w:sz="0" w:space="0" w:color="auto"/>
          </w:divBdr>
        </w:div>
      </w:divsChild>
    </w:div>
    <w:div w:id="1511723944">
      <w:bodyDiv w:val="1"/>
      <w:marLeft w:val="0"/>
      <w:marRight w:val="0"/>
      <w:marTop w:val="0"/>
      <w:marBottom w:val="0"/>
      <w:divBdr>
        <w:top w:val="none" w:sz="0" w:space="0" w:color="auto"/>
        <w:left w:val="none" w:sz="0" w:space="0" w:color="auto"/>
        <w:bottom w:val="none" w:sz="0" w:space="0" w:color="auto"/>
        <w:right w:val="none" w:sz="0" w:space="0" w:color="auto"/>
      </w:divBdr>
    </w:div>
    <w:div w:id="204421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seleniumhq.org/about/history.jsp" TargetMode="External"/><Relationship Id="rId18" Type="http://schemas.openxmlformats.org/officeDocument/2006/relationships/hyperlink" Target="https://www.seleniumhq.org/docs/03_webdriver.j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hyperlink" Target="https://www.seleniumhq.org/docs/01_introducing_selenium.jsp" TargetMode="External"/><Relationship Id="rId17" Type="http://schemas.openxmlformats.org/officeDocument/2006/relationships/hyperlink" Target="https://www.seleniumhq.org/docs/05_selenium_rc.jsp" TargetMode="External"/><Relationship Id="rId2" Type="http://schemas.openxmlformats.org/officeDocument/2006/relationships/styles" Target="styles.xml"/><Relationship Id="rId16" Type="http://schemas.openxmlformats.org/officeDocument/2006/relationships/hyperlink" Target="https://www.seleniumhq.org/docs/02_selenium_ide.j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seleniumhq.wordpress.com/" TargetMode="External"/><Relationship Id="rId10" Type="http://schemas.microsoft.com/office/2007/relationships/diagramDrawing" Target="diagrams/drawing1.xml"/><Relationship Id="rId19" Type="http://schemas.openxmlformats.org/officeDocument/2006/relationships/hyperlink" Target="https://www.seleniumhq.org/docs/07_selenium_grid.jsp"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www.seleniumhq.org/ecosyste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D2F903-B4C6-4F26-8E4A-6732FF9D91F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8E2D810-5F08-4093-9754-E5FB45325603}">
      <dgm:prSet phldrT="[Text]" custT="1"/>
      <dgm:spPr>
        <a:gradFill rotWithShape="0">
          <a:gsLst>
            <a:gs pos="83000">
              <a:schemeClr val="accent2">
                <a:lumMod val="75000"/>
              </a:schemeClr>
            </a:gs>
            <a:gs pos="100000">
              <a:schemeClr val="accent1">
                <a:lumMod val="30000"/>
                <a:lumOff val="70000"/>
              </a:schemeClr>
            </a:gs>
          </a:gsLst>
          <a:lin ang="5400000" scaled="1"/>
        </a:gradFill>
        <a:effectLst>
          <a:glow rad="63500">
            <a:schemeClr val="accent6">
              <a:satMod val="175000"/>
              <a:alpha val="40000"/>
            </a:schemeClr>
          </a:glow>
        </a:effectLst>
      </dgm:spPr>
      <dgm:t>
        <a:bodyPr/>
        <a:lstStyle/>
        <a:p>
          <a:r>
            <a:rPr lang="en-US" sz="1050" b="1" dirty="0" smtClean="0"/>
            <a:t>Selenium Suite</a:t>
          </a:r>
          <a:endParaRPr lang="en-US" sz="1050" b="1" dirty="0"/>
        </a:p>
      </dgm:t>
    </dgm:pt>
    <dgm:pt modelId="{4A65C32D-8538-4A6B-8D03-8772B43B2624}" type="parTrans" cxnId="{9DB1E7E8-2F2E-4DF5-A343-0B1DDE5CE03E}">
      <dgm:prSet/>
      <dgm:spPr/>
      <dgm:t>
        <a:bodyPr/>
        <a:lstStyle/>
        <a:p>
          <a:endParaRPr lang="en-US" sz="1050"/>
        </a:p>
      </dgm:t>
    </dgm:pt>
    <dgm:pt modelId="{1D2AF0F6-9E0E-443B-AA36-0AC2796CDA50}" type="sibTrans" cxnId="{9DB1E7E8-2F2E-4DF5-A343-0B1DDE5CE03E}">
      <dgm:prSet/>
      <dgm:spPr/>
      <dgm:t>
        <a:bodyPr/>
        <a:lstStyle/>
        <a:p>
          <a:endParaRPr lang="en-US" sz="1050"/>
        </a:p>
      </dgm:t>
    </dgm:pt>
    <dgm:pt modelId="{0DBBA205-1D8D-4ECB-BA90-B7A8912B393D}">
      <dgm:prSet phldrT="[Text]" custT="1"/>
      <dgm:spPr>
        <a:gradFill rotWithShape="0">
          <a:gsLst>
            <a:gs pos="83000">
              <a:schemeClr val="accent6">
                <a:lumMod val="75000"/>
              </a:schemeClr>
            </a:gs>
            <a:gs pos="100000">
              <a:schemeClr val="accent1">
                <a:lumMod val="30000"/>
                <a:lumOff val="70000"/>
              </a:schemeClr>
            </a:gs>
          </a:gsLst>
          <a:lin ang="5400000" scaled="1"/>
        </a:gradFill>
        <a:effectLst>
          <a:glow rad="63500">
            <a:schemeClr val="accent6">
              <a:satMod val="175000"/>
              <a:alpha val="40000"/>
            </a:schemeClr>
          </a:glow>
        </a:effectLst>
      </dgm:spPr>
      <dgm:t>
        <a:bodyPr/>
        <a:lstStyle/>
        <a:p>
          <a:r>
            <a:rPr lang="en-US" sz="1050" b="1" dirty="0" smtClean="0"/>
            <a:t>Selenium IDE</a:t>
          </a:r>
          <a:endParaRPr lang="en-US" sz="1050" b="1" dirty="0"/>
        </a:p>
      </dgm:t>
    </dgm:pt>
    <dgm:pt modelId="{3291FE58-D01E-4D7C-993F-8946246F99CB}" type="parTrans" cxnId="{5CC7515A-3FCE-4508-ABC8-4518539869D6}">
      <dgm:prSet/>
      <dgm:spPr>
        <a:solidFill>
          <a:schemeClr val="bg1"/>
        </a:solidFill>
        <a:ln w="25400" cmpd="dbl">
          <a:solidFill>
            <a:schemeClr val="accent6">
              <a:lumMod val="50000"/>
            </a:schemeClr>
          </a:solidFill>
        </a:ln>
      </dgm:spPr>
      <dgm:t>
        <a:bodyPr/>
        <a:lstStyle/>
        <a:p>
          <a:endParaRPr lang="en-US" sz="1050"/>
        </a:p>
      </dgm:t>
    </dgm:pt>
    <dgm:pt modelId="{C1981A1F-C4DC-4E85-9E23-3B323CC59B8D}" type="sibTrans" cxnId="{5CC7515A-3FCE-4508-ABC8-4518539869D6}">
      <dgm:prSet/>
      <dgm:spPr/>
      <dgm:t>
        <a:bodyPr/>
        <a:lstStyle/>
        <a:p>
          <a:endParaRPr lang="en-US" sz="1050"/>
        </a:p>
      </dgm:t>
    </dgm:pt>
    <dgm:pt modelId="{3544B73F-86D4-4F71-8B14-262856B8D0E5}">
      <dgm:prSet phldrT="[Text]" custT="1"/>
      <dgm:spPr>
        <a:gradFill rotWithShape="0">
          <a:gsLst>
            <a:gs pos="83000">
              <a:schemeClr val="accent6">
                <a:lumMod val="75000"/>
              </a:schemeClr>
            </a:gs>
            <a:gs pos="100000">
              <a:schemeClr val="accent1">
                <a:lumMod val="30000"/>
                <a:lumOff val="70000"/>
              </a:schemeClr>
            </a:gs>
          </a:gsLst>
          <a:lin ang="5400000" scaled="1"/>
        </a:gradFill>
        <a:effectLst>
          <a:glow rad="63500">
            <a:schemeClr val="accent6">
              <a:satMod val="175000"/>
              <a:alpha val="40000"/>
            </a:schemeClr>
          </a:glow>
        </a:effectLst>
      </dgm:spPr>
      <dgm:t>
        <a:bodyPr/>
        <a:lstStyle/>
        <a:p>
          <a:r>
            <a:rPr lang="en-US" sz="1050" b="1" dirty="0" smtClean="0"/>
            <a:t>Selenium RC</a:t>
          </a:r>
          <a:endParaRPr lang="en-US" sz="1050" b="1" dirty="0"/>
        </a:p>
      </dgm:t>
    </dgm:pt>
    <dgm:pt modelId="{D05694B9-E931-4BA6-A581-FDF01B605A85}" type="parTrans" cxnId="{6A0647CE-1373-4D05-893D-2F1BD4DEC975}">
      <dgm:prSet/>
      <dgm:spPr>
        <a:ln w="25400" cmpd="dbl">
          <a:solidFill>
            <a:schemeClr val="accent6">
              <a:lumMod val="50000"/>
            </a:schemeClr>
          </a:solidFill>
        </a:ln>
      </dgm:spPr>
      <dgm:t>
        <a:bodyPr/>
        <a:lstStyle/>
        <a:p>
          <a:endParaRPr lang="en-US" sz="1050"/>
        </a:p>
      </dgm:t>
    </dgm:pt>
    <dgm:pt modelId="{9E49C57B-2EC6-4B9D-9CF5-F04A5887CBAF}" type="sibTrans" cxnId="{6A0647CE-1373-4D05-893D-2F1BD4DEC975}">
      <dgm:prSet/>
      <dgm:spPr/>
      <dgm:t>
        <a:bodyPr/>
        <a:lstStyle/>
        <a:p>
          <a:endParaRPr lang="en-US" sz="1050"/>
        </a:p>
      </dgm:t>
    </dgm:pt>
    <dgm:pt modelId="{C179510A-26F8-4F89-A7E6-A2050D92FCBC}">
      <dgm:prSet phldrT="[Text]" custT="1"/>
      <dgm:spPr>
        <a:gradFill rotWithShape="0">
          <a:gsLst>
            <a:gs pos="83000">
              <a:schemeClr val="accent6">
                <a:lumMod val="75000"/>
              </a:schemeClr>
            </a:gs>
            <a:gs pos="100000">
              <a:schemeClr val="accent1">
                <a:lumMod val="30000"/>
                <a:lumOff val="70000"/>
              </a:schemeClr>
            </a:gs>
          </a:gsLst>
          <a:lin ang="5400000" scaled="1"/>
        </a:gradFill>
        <a:effectLst>
          <a:glow rad="63500">
            <a:schemeClr val="accent6">
              <a:satMod val="175000"/>
              <a:alpha val="40000"/>
            </a:schemeClr>
          </a:glow>
        </a:effectLst>
      </dgm:spPr>
      <dgm:t>
        <a:bodyPr/>
        <a:lstStyle/>
        <a:p>
          <a:r>
            <a:rPr lang="en-US" sz="1050" b="1" dirty="0" smtClean="0"/>
            <a:t>WebDriver</a:t>
          </a:r>
          <a:endParaRPr lang="en-US" sz="1050" b="1" dirty="0"/>
        </a:p>
      </dgm:t>
    </dgm:pt>
    <dgm:pt modelId="{DE6D7846-EC2D-413D-AA27-663143FE4474}" type="parTrans" cxnId="{A96292C2-542F-4ED8-9B56-FC678593E9D1}">
      <dgm:prSet/>
      <dgm:spPr>
        <a:solidFill>
          <a:schemeClr val="bg1"/>
        </a:solidFill>
        <a:ln w="25400" cmpd="dbl">
          <a:solidFill>
            <a:schemeClr val="accent6">
              <a:lumMod val="50000"/>
            </a:schemeClr>
          </a:solidFill>
        </a:ln>
      </dgm:spPr>
      <dgm:t>
        <a:bodyPr/>
        <a:lstStyle/>
        <a:p>
          <a:endParaRPr lang="en-US" sz="1050"/>
        </a:p>
      </dgm:t>
    </dgm:pt>
    <dgm:pt modelId="{E1623767-B8CE-43E7-AF7B-C99C0E43B757}" type="sibTrans" cxnId="{A96292C2-542F-4ED8-9B56-FC678593E9D1}">
      <dgm:prSet/>
      <dgm:spPr/>
      <dgm:t>
        <a:bodyPr/>
        <a:lstStyle/>
        <a:p>
          <a:endParaRPr lang="en-US" sz="1050"/>
        </a:p>
      </dgm:t>
    </dgm:pt>
    <dgm:pt modelId="{DFBE241D-5747-44EA-8BAE-9825FA2776D0}">
      <dgm:prSet custT="1"/>
      <dgm:spPr>
        <a:gradFill rotWithShape="0">
          <a:gsLst>
            <a:gs pos="83000">
              <a:schemeClr val="accent6">
                <a:lumMod val="75000"/>
              </a:schemeClr>
            </a:gs>
            <a:gs pos="100000">
              <a:schemeClr val="accent1">
                <a:lumMod val="30000"/>
                <a:lumOff val="70000"/>
              </a:schemeClr>
            </a:gs>
          </a:gsLst>
          <a:lin ang="5400000" scaled="1"/>
        </a:gradFill>
        <a:effectLst>
          <a:glow rad="63500">
            <a:schemeClr val="accent6">
              <a:satMod val="175000"/>
              <a:alpha val="40000"/>
            </a:schemeClr>
          </a:glow>
        </a:effectLst>
      </dgm:spPr>
      <dgm:t>
        <a:bodyPr/>
        <a:lstStyle/>
        <a:p>
          <a:r>
            <a:rPr lang="en-US" sz="1050" b="1" dirty="0" smtClean="0"/>
            <a:t>Selenium Grid</a:t>
          </a:r>
          <a:endParaRPr lang="en-US" sz="1050" b="1" dirty="0"/>
        </a:p>
      </dgm:t>
    </dgm:pt>
    <dgm:pt modelId="{4A798596-30E0-4711-8252-33DD68E1E5A9}" type="parTrans" cxnId="{CF57B948-0024-4D04-B361-0D2685EF0C79}">
      <dgm:prSet/>
      <dgm:spPr>
        <a:solidFill>
          <a:schemeClr val="bg1"/>
        </a:solidFill>
        <a:ln w="25400" cmpd="dbl">
          <a:solidFill>
            <a:schemeClr val="accent6">
              <a:lumMod val="50000"/>
            </a:schemeClr>
          </a:solidFill>
        </a:ln>
      </dgm:spPr>
      <dgm:t>
        <a:bodyPr/>
        <a:lstStyle/>
        <a:p>
          <a:endParaRPr lang="en-US" sz="1050"/>
        </a:p>
      </dgm:t>
    </dgm:pt>
    <dgm:pt modelId="{315BC01F-3A91-4907-9A9E-BEAAE4C16157}" type="sibTrans" cxnId="{CF57B948-0024-4D04-B361-0D2685EF0C79}">
      <dgm:prSet/>
      <dgm:spPr/>
      <dgm:t>
        <a:bodyPr/>
        <a:lstStyle/>
        <a:p>
          <a:endParaRPr lang="en-US" sz="1050"/>
        </a:p>
      </dgm:t>
    </dgm:pt>
    <dgm:pt modelId="{A017D60D-7FEA-4ED6-B1B8-1C5057CA44F2}" type="asst">
      <dgm:prSet custT="1"/>
      <dgm:spPr/>
      <dgm:t>
        <a:bodyPr/>
        <a:lstStyle/>
        <a:p>
          <a:endParaRPr lang="en-US" sz="1050"/>
        </a:p>
      </dgm:t>
    </dgm:pt>
    <dgm:pt modelId="{191A374F-6E8A-4707-8C25-F4F4D5F9FA97}" type="parTrans" cxnId="{E2AC7706-2478-4420-8788-0ED3388F78D0}">
      <dgm:prSet/>
      <dgm:spPr>
        <a:solidFill>
          <a:schemeClr val="bg1"/>
        </a:solidFill>
        <a:ln w="31750" cmpd="dbl">
          <a:solidFill>
            <a:srgbClr val="0070C0"/>
          </a:solidFill>
          <a:prstDash val="sysDash"/>
        </a:ln>
      </dgm:spPr>
      <dgm:t>
        <a:bodyPr/>
        <a:lstStyle/>
        <a:p>
          <a:endParaRPr lang="en-US" sz="1050"/>
        </a:p>
      </dgm:t>
    </dgm:pt>
    <dgm:pt modelId="{1EF5846C-676D-4F35-B6F7-CF02F933D3B1}" type="sibTrans" cxnId="{E2AC7706-2478-4420-8788-0ED3388F78D0}">
      <dgm:prSet/>
      <dgm:spPr/>
      <dgm:t>
        <a:bodyPr/>
        <a:lstStyle/>
        <a:p>
          <a:endParaRPr lang="en-US" sz="1050"/>
        </a:p>
      </dgm:t>
    </dgm:pt>
    <dgm:pt modelId="{0282CD5E-16E0-4AEE-85D9-55B89AEC5CF6}" type="asst">
      <dgm:prSet custT="1"/>
      <dgm:spPr>
        <a:gradFill rotWithShape="0">
          <a:gsLst>
            <a:gs pos="83000">
              <a:srgbClr val="7030A0"/>
            </a:gs>
            <a:gs pos="100000">
              <a:schemeClr val="accent1">
                <a:lumMod val="30000"/>
                <a:lumOff val="70000"/>
              </a:schemeClr>
            </a:gs>
          </a:gsLst>
          <a:lin ang="5400000" scaled="1"/>
        </a:gradFill>
        <a:effectLst>
          <a:glow rad="63500">
            <a:schemeClr val="accent6">
              <a:satMod val="175000"/>
              <a:alpha val="40000"/>
            </a:schemeClr>
          </a:glow>
        </a:effectLst>
      </dgm:spPr>
      <dgm:t>
        <a:bodyPr/>
        <a:lstStyle/>
        <a:p>
          <a:r>
            <a:rPr lang="en-US" sz="1050" b="1" dirty="0" smtClean="0"/>
            <a:t>Selenium 2</a:t>
          </a:r>
          <a:endParaRPr lang="en-US" sz="1050" b="1" dirty="0"/>
        </a:p>
      </dgm:t>
    </dgm:pt>
    <dgm:pt modelId="{CA114AAB-AEA8-4EE8-97F5-E08FD7D484B7}" type="parTrans" cxnId="{2FD7B2B6-4EB8-48C2-BD9B-11715BA3D54E}">
      <dgm:prSet/>
      <dgm:spPr>
        <a:solidFill>
          <a:schemeClr val="bg1"/>
        </a:solidFill>
        <a:ln w="31750" cmpd="dbl">
          <a:solidFill>
            <a:srgbClr val="0070C0"/>
          </a:solidFill>
          <a:prstDash val="sysDash"/>
        </a:ln>
      </dgm:spPr>
      <dgm:t>
        <a:bodyPr/>
        <a:lstStyle/>
        <a:p>
          <a:endParaRPr lang="en-US" sz="1050"/>
        </a:p>
      </dgm:t>
    </dgm:pt>
    <dgm:pt modelId="{5ECABF0E-5C5D-41C6-9C08-A27E942595E9}" type="sibTrans" cxnId="{2FD7B2B6-4EB8-48C2-BD9B-11715BA3D54E}">
      <dgm:prSet/>
      <dgm:spPr/>
      <dgm:t>
        <a:bodyPr/>
        <a:lstStyle/>
        <a:p>
          <a:endParaRPr lang="en-US" sz="1050"/>
        </a:p>
      </dgm:t>
    </dgm:pt>
    <dgm:pt modelId="{E64D4EDF-AC51-4F0F-91C7-62A37D126ECF}">
      <dgm:prSet custT="1"/>
      <dgm:spPr>
        <a:gradFill rotWithShape="0">
          <a:gsLst>
            <a:gs pos="83000">
              <a:srgbClr val="7030A0"/>
            </a:gs>
            <a:gs pos="100000">
              <a:schemeClr val="accent1">
                <a:lumMod val="30000"/>
                <a:lumOff val="70000"/>
              </a:schemeClr>
            </a:gs>
          </a:gsLst>
          <a:lin ang="5400000" scaled="1"/>
        </a:gradFill>
        <a:effectLst>
          <a:glow rad="63500">
            <a:schemeClr val="accent6">
              <a:satMod val="175000"/>
              <a:alpha val="40000"/>
            </a:schemeClr>
          </a:glow>
        </a:effectLst>
      </dgm:spPr>
      <dgm:t>
        <a:bodyPr/>
        <a:lstStyle/>
        <a:p>
          <a:r>
            <a:rPr lang="en-US" sz="1050" b="1" dirty="0" smtClean="0"/>
            <a:t>Selenium 3</a:t>
          </a:r>
          <a:endParaRPr lang="en-US" sz="1050" b="1" dirty="0"/>
        </a:p>
      </dgm:t>
    </dgm:pt>
    <dgm:pt modelId="{9C1E9735-8577-434C-9CEB-C592DDF50974}" type="parTrans" cxnId="{8215F6DB-6376-4ABE-AB7A-C015035F675D}">
      <dgm:prSet/>
      <dgm:spPr>
        <a:solidFill>
          <a:schemeClr val="bg1"/>
        </a:solidFill>
        <a:ln w="25400" cmpd="dbl">
          <a:solidFill>
            <a:srgbClr val="0070C0"/>
          </a:solidFill>
          <a:prstDash val="sysDash"/>
        </a:ln>
      </dgm:spPr>
      <dgm:t>
        <a:bodyPr/>
        <a:lstStyle/>
        <a:p>
          <a:endParaRPr lang="en-US" sz="1050"/>
        </a:p>
      </dgm:t>
    </dgm:pt>
    <dgm:pt modelId="{442D7AF0-262B-4BB2-B40D-628B2C82E208}" type="sibTrans" cxnId="{8215F6DB-6376-4ABE-AB7A-C015035F675D}">
      <dgm:prSet/>
      <dgm:spPr/>
      <dgm:t>
        <a:bodyPr/>
        <a:lstStyle/>
        <a:p>
          <a:endParaRPr lang="en-US" sz="1050"/>
        </a:p>
      </dgm:t>
    </dgm:pt>
    <dgm:pt modelId="{17A6ACBC-CB2F-4CBD-8C30-24CB198648D6}" type="pres">
      <dgm:prSet presAssocID="{53D2F903-B4C6-4F26-8E4A-6732FF9D91F2}" presName="hierChild1" presStyleCnt="0">
        <dgm:presLayoutVars>
          <dgm:orgChart val="1"/>
          <dgm:chPref val="1"/>
          <dgm:dir/>
          <dgm:animOne val="branch"/>
          <dgm:animLvl val="lvl"/>
          <dgm:resizeHandles/>
        </dgm:presLayoutVars>
      </dgm:prSet>
      <dgm:spPr/>
      <dgm:t>
        <a:bodyPr/>
        <a:lstStyle/>
        <a:p>
          <a:endParaRPr lang="en-US"/>
        </a:p>
      </dgm:t>
    </dgm:pt>
    <dgm:pt modelId="{D8611043-A257-45FA-9A92-277B82D3A57D}" type="pres">
      <dgm:prSet presAssocID="{C8E2D810-5F08-4093-9754-E5FB45325603}" presName="hierRoot1" presStyleCnt="0">
        <dgm:presLayoutVars>
          <dgm:hierBranch val="init"/>
        </dgm:presLayoutVars>
      </dgm:prSet>
      <dgm:spPr/>
    </dgm:pt>
    <dgm:pt modelId="{E9B6F38A-AAAA-4D88-B8DA-DDFAAB476D13}" type="pres">
      <dgm:prSet presAssocID="{C8E2D810-5F08-4093-9754-E5FB45325603}" presName="rootComposite1" presStyleCnt="0"/>
      <dgm:spPr/>
    </dgm:pt>
    <dgm:pt modelId="{84738E48-C2CA-4295-B2EC-30B3DAD11F6A}" type="pres">
      <dgm:prSet presAssocID="{C8E2D810-5F08-4093-9754-E5FB45325603}" presName="rootText1" presStyleLbl="node0" presStyleIdx="0" presStyleCnt="1">
        <dgm:presLayoutVars>
          <dgm:chPref val="3"/>
        </dgm:presLayoutVars>
      </dgm:prSet>
      <dgm:spPr/>
      <dgm:t>
        <a:bodyPr/>
        <a:lstStyle/>
        <a:p>
          <a:endParaRPr lang="en-US"/>
        </a:p>
      </dgm:t>
    </dgm:pt>
    <dgm:pt modelId="{8A924D2C-9BBA-49F1-A54D-74BCB56209EF}" type="pres">
      <dgm:prSet presAssocID="{C8E2D810-5F08-4093-9754-E5FB45325603}" presName="rootConnector1" presStyleLbl="node1" presStyleIdx="0" presStyleCnt="0"/>
      <dgm:spPr/>
      <dgm:t>
        <a:bodyPr/>
        <a:lstStyle/>
        <a:p>
          <a:endParaRPr lang="en-US"/>
        </a:p>
      </dgm:t>
    </dgm:pt>
    <dgm:pt modelId="{B34FA1FD-B2BA-4A20-A768-756334E28DE6}" type="pres">
      <dgm:prSet presAssocID="{C8E2D810-5F08-4093-9754-E5FB45325603}" presName="hierChild2" presStyleCnt="0"/>
      <dgm:spPr/>
    </dgm:pt>
    <dgm:pt modelId="{0315CC6A-9B36-44BD-A0E1-75F0DE60833F}" type="pres">
      <dgm:prSet presAssocID="{3291FE58-D01E-4D7C-993F-8946246F99CB}" presName="Name37" presStyleLbl="parChTrans1D2" presStyleIdx="0" presStyleCnt="4"/>
      <dgm:spPr/>
      <dgm:t>
        <a:bodyPr/>
        <a:lstStyle/>
        <a:p>
          <a:endParaRPr lang="en-US"/>
        </a:p>
      </dgm:t>
    </dgm:pt>
    <dgm:pt modelId="{B4AC706D-E6C0-498D-B9C6-446E9A3D09B0}" type="pres">
      <dgm:prSet presAssocID="{0DBBA205-1D8D-4ECB-BA90-B7A8912B393D}" presName="hierRoot2" presStyleCnt="0">
        <dgm:presLayoutVars>
          <dgm:hierBranch val="init"/>
        </dgm:presLayoutVars>
      </dgm:prSet>
      <dgm:spPr/>
    </dgm:pt>
    <dgm:pt modelId="{FDAF7146-6DEC-49C7-B17C-158D07285C38}" type="pres">
      <dgm:prSet presAssocID="{0DBBA205-1D8D-4ECB-BA90-B7A8912B393D}" presName="rootComposite" presStyleCnt="0"/>
      <dgm:spPr/>
    </dgm:pt>
    <dgm:pt modelId="{1895921E-090F-4370-B06D-2C746B75DAED}" type="pres">
      <dgm:prSet presAssocID="{0DBBA205-1D8D-4ECB-BA90-B7A8912B393D}" presName="rootText" presStyleLbl="node2" presStyleIdx="0" presStyleCnt="4">
        <dgm:presLayoutVars>
          <dgm:chPref val="3"/>
        </dgm:presLayoutVars>
      </dgm:prSet>
      <dgm:spPr/>
      <dgm:t>
        <a:bodyPr/>
        <a:lstStyle/>
        <a:p>
          <a:endParaRPr lang="en-US"/>
        </a:p>
      </dgm:t>
    </dgm:pt>
    <dgm:pt modelId="{3BB3C502-1CE4-4373-AFB7-D9CDBBEE0B37}" type="pres">
      <dgm:prSet presAssocID="{0DBBA205-1D8D-4ECB-BA90-B7A8912B393D}" presName="rootConnector" presStyleLbl="node2" presStyleIdx="0" presStyleCnt="4"/>
      <dgm:spPr/>
      <dgm:t>
        <a:bodyPr/>
        <a:lstStyle/>
        <a:p>
          <a:endParaRPr lang="en-US"/>
        </a:p>
      </dgm:t>
    </dgm:pt>
    <dgm:pt modelId="{C2604FB5-C8E3-4949-B2A5-7A9C8E3FF308}" type="pres">
      <dgm:prSet presAssocID="{0DBBA205-1D8D-4ECB-BA90-B7A8912B393D}" presName="hierChild4" presStyleCnt="0"/>
      <dgm:spPr/>
    </dgm:pt>
    <dgm:pt modelId="{A6600556-7F40-4EF8-8989-E23E6B42F48F}" type="pres">
      <dgm:prSet presAssocID="{0DBBA205-1D8D-4ECB-BA90-B7A8912B393D}" presName="hierChild5" presStyleCnt="0"/>
      <dgm:spPr/>
    </dgm:pt>
    <dgm:pt modelId="{543FE88F-A434-4B7B-B49D-CF36250F425C}" type="pres">
      <dgm:prSet presAssocID="{D05694B9-E931-4BA6-A581-FDF01B605A85}" presName="Name37" presStyleLbl="parChTrans1D2" presStyleIdx="1" presStyleCnt="4"/>
      <dgm:spPr/>
      <dgm:t>
        <a:bodyPr/>
        <a:lstStyle/>
        <a:p>
          <a:endParaRPr lang="en-US"/>
        </a:p>
      </dgm:t>
    </dgm:pt>
    <dgm:pt modelId="{037685A6-043A-47C9-880F-D8677CE975DF}" type="pres">
      <dgm:prSet presAssocID="{3544B73F-86D4-4F71-8B14-262856B8D0E5}" presName="hierRoot2" presStyleCnt="0">
        <dgm:presLayoutVars>
          <dgm:hierBranch val="init"/>
        </dgm:presLayoutVars>
      </dgm:prSet>
      <dgm:spPr/>
    </dgm:pt>
    <dgm:pt modelId="{0FA44A74-289A-4924-AE24-469F1B783998}" type="pres">
      <dgm:prSet presAssocID="{3544B73F-86D4-4F71-8B14-262856B8D0E5}" presName="rootComposite" presStyleCnt="0"/>
      <dgm:spPr/>
    </dgm:pt>
    <dgm:pt modelId="{AB9D6BA6-261B-4FA9-A2C3-C2DE6F61290F}" type="pres">
      <dgm:prSet presAssocID="{3544B73F-86D4-4F71-8B14-262856B8D0E5}" presName="rootText" presStyleLbl="node2" presStyleIdx="1" presStyleCnt="4">
        <dgm:presLayoutVars>
          <dgm:chPref val="3"/>
        </dgm:presLayoutVars>
      </dgm:prSet>
      <dgm:spPr/>
      <dgm:t>
        <a:bodyPr/>
        <a:lstStyle/>
        <a:p>
          <a:endParaRPr lang="en-US"/>
        </a:p>
      </dgm:t>
    </dgm:pt>
    <dgm:pt modelId="{59AF36F3-5F46-453D-9EF1-B0BD2F77C804}" type="pres">
      <dgm:prSet presAssocID="{3544B73F-86D4-4F71-8B14-262856B8D0E5}" presName="rootConnector" presStyleLbl="node2" presStyleIdx="1" presStyleCnt="4"/>
      <dgm:spPr/>
      <dgm:t>
        <a:bodyPr/>
        <a:lstStyle/>
        <a:p>
          <a:endParaRPr lang="en-US"/>
        </a:p>
      </dgm:t>
    </dgm:pt>
    <dgm:pt modelId="{3D1D50DA-3D22-45EB-8EB5-F62AFF7E05E3}" type="pres">
      <dgm:prSet presAssocID="{3544B73F-86D4-4F71-8B14-262856B8D0E5}" presName="hierChild4" presStyleCnt="0"/>
      <dgm:spPr/>
    </dgm:pt>
    <dgm:pt modelId="{FBD560AA-8252-4928-95C7-4D75FE2EDDDF}" type="pres">
      <dgm:prSet presAssocID="{3544B73F-86D4-4F71-8B14-262856B8D0E5}" presName="hierChild5" presStyleCnt="0"/>
      <dgm:spPr/>
    </dgm:pt>
    <dgm:pt modelId="{C8F1843A-03A7-4E19-B23B-17CBF367C1F8}" type="pres">
      <dgm:prSet presAssocID="{191A374F-6E8A-4707-8C25-F4F4D5F9FA97}" presName="Name111" presStyleLbl="parChTrans1D3" presStyleIdx="0" presStyleCnt="2"/>
      <dgm:spPr/>
      <dgm:t>
        <a:bodyPr/>
        <a:lstStyle/>
        <a:p>
          <a:endParaRPr lang="en-US"/>
        </a:p>
      </dgm:t>
    </dgm:pt>
    <dgm:pt modelId="{BA2CED19-9DCE-4B1D-8068-033E7DA4AD97}" type="pres">
      <dgm:prSet presAssocID="{A017D60D-7FEA-4ED6-B1B8-1C5057CA44F2}" presName="hierRoot3" presStyleCnt="0">
        <dgm:presLayoutVars>
          <dgm:hierBranch val="init"/>
        </dgm:presLayoutVars>
      </dgm:prSet>
      <dgm:spPr/>
    </dgm:pt>
    <dgm:pt modelId="{E65BA331-0AEB-49B6-A48A-046C65E343FB}" type="pres">
      <dgm:prSet presAssocID="{A017D60D-7FEA-4ED6-B1B8-1C5057CA44F2}" presName="rootComposite3" presStyleCnt="0"/>
      <dgm:spPr/>
    </dgm:pt>
    <dgm:pt modelId="{96C06022-FE7D-43B9-B347-DA38264609E8}" type="pres">
      <dgm:prSet presAssocID="{A017D60D-7FEA-4ED6-B1B8-1C5057CA44F2}" presName="rootText3" presStyleLbl="asst2" presStyleIdx="0" presStyleCnt="2" custLinFactX="46487" custLinFactNeighborX="100000" custLinFactNeighborY="14566">
        <dgm:presLayoutVars>
          <dgm:chPref val="3"/>
        </dgm:presLayoutVars>
      </dgm:prSet>
      <dgm:spPr/>
      <dgm:t>
        <a:bodyPr/>
        <a:lstStyle/>
        <a:p>
          <a:endParaRPr lang="en-US"/>
        </a:p>
      </dgm:t>
    </dgm:pt>
    <dgm:pt modelId="{4A77104C-B50D-4070-99B4-A063866EE3B2}" type="pres">
      <dgm:prSet presAssocID="{A017D60D-7FEA-4ED6-B1B8-1C5057CA44F2}" presName="rootConnector3" presStyleLbl="asst2" presStyleIdx="0" presStyleCnt="2"/>
      <dgm:spPr/>
      <dgm:t>
        <a:bodyPr/>
        <a:lstStyle/>
        <a:p>
          <a:endParaRPr lang="en-US"/>
        </a:p>
      </dgm:t>
    </dgm:pt>
    <dgm:pt modelId="{C894DDD8-EC6E-4173-8343-D5027BF06197}" type="pres">
      <dgm:prSet presAssocID="{A017D60D-7FEA-4ED6-B1B8-1C5057CA44F2}" presName="hierChild6" presStyleCnt="0"/>
      <dgm:spPr/>
    </dgm:pt>
    <dgm:pt modelId="{12896AE8-D139-450C-8DF4-246A7FF661DF}" type="pres">
      <dgm:prSet presAssocID="{A017D60D-7FEA-4ED6-B1B8-1C5057CA44F2}" presName="hierChild7" presStyleCnt="0"/>
      <dgm:spPr/>
    </dgm:pt>
    <dgm:pt modelId="{9D0F113B-3FC9-4260-8FB5-5655AAB05843}" type="pres">
      <dgm:prSet presAssocID="{DE6D7846-EC2D-413D-AA27-663143FE4474}" presName="Name37" presStyleLbl="parChTrans1D2" presStyleIdx="2" presStyleCnt="4"/>
      <dgm:spPr/>
      <dgm:t>
        <a:bodyPr/>
        <a:lstStyle/>
        <a:p>
          <a:endParaRPr lang="en-US"/>
        </a:p>
      </dgm:t>
    </dgm:pt>
    <dgm:pt modelId="{97712107-4A0D-4125-872B-BE80DCB3A9C7}" type="pres">
      <dgm:prSet presAssocID="{C179510A-26F8-4F89-A7E6-A2050D92FCBC}" presName="hierRoot2" presStyleCnt="0">
        <dgm:presLayoutVars>
          <dgm:hierBranch val="init"/>
        </dgm:presLayoutVars>
      </dgm:prSet>
      <dgm:spPr/>
    </dgm:pt>
    <dgm:pt modelId="{272AAE51-FBC0-4395-AA04-D2D93A2B04F8}" type="pres">
      <dgm:prSet presAssocID="{C179510A-26F8-4F89-A7E6-A2050D92FCBC}" presName="rootComposite" presStyleCnt="0"/>
      <dgm:spPr/>
    </dgm:pt>
    <dgm:pt modelId="{7CF3E470-B545-4E08-9CFC-FC8F090B3838}" type="pres">
      <dgm:prSet presAssocID="{C179510A-26F8-4F89-A7E6-A2050D92FCBC}" presName="rootText" presStyleLbl="node2" presStyleIdx="2" presStyleCnt="4">
        <dgm:presLayoutVars>
          <dgm:chPref val="3"/>
        </dgm:presLayoutVars>
      </dgm:prSet>
      <dgm:spPr/>
      <dgm:t>
        <a:bodyPr/>
        <a:lstStyle/>
        <a:p>
          <a:endParaRPr lang="en-US"/>
        </a:p>
      </dgm:t>
    </dgm:pt>
    <dgm:pt modelId="{E1CE3248-04F6-4C5C-8063-FE49FA603F83}" type="pres">
      <dgm:prSet presAssocID="{C179510A-26F8-4F89-A7E6-A2050D92FCBC}" presName="rootConnector" presStyleLbl="node2" presStyleIdx="2" presStyleCnt="4"/>
      <dgm:spPr/>
      <dgm:t>
        <a:bodyPr/>
        <a:lstStyle/>
        <a:p>
          <a:endParaRPr lang="en-US"/>
        </a:p>
      </dgm:t>
    </dgm:pt>
    <dgm:pt modelId="{87C7A5D4-CE65-40F3-AE79-4A1DA2E6937D}" type="pres">
      <dgm:prSet presAssocID="{C179510A-26F8-4F89-A7E6-A2050D92FCBC}" presName="hierChild4" presStyleCnt="0"/>
      <dgm:spPr/>
    </dgm:pt>
    <dgm:pt modelId="{A33B3105-511C-44DD-8D49-60A5BFFAF0DF}" type="pres">
      <dgm:prSet presAssocID="{C179510A-26F8-4F89-A7E6-A2050D92FCBC}" presName="hierChild5" presStyleCnt="0"/>
      <dgm:spPr/>
    </dgm:pt>
    <dgm:pt modelId="{E4A9AA63-60C7-4088-98BA-58017F52AD7B}" type="pres">
      <dgm:prSet presAssocID="{CA114AAB-AEA8-4EE8-97F5-E08FD7D484B7}" presName="Name111" presStyleLbl="parChTrans1D3" presStyleIdx="1" presStyleCnt="2"/>
      <dgm:spPr/>
      <dgm:t>
        <a:bodyPr/>
        <a:lstStyle/>
        <a:p>
          <a:endParaRPr lang="en-US"/>
        </a:p>
      </dgm:t>
    </dgm:pt>
    <dgm:pt modelId="{4CA2D701-C308-454B-A7ED-075C9D62849F}" type="pres">
      <dgm:prSet presAssocID="{0282CD5E-16E0-4AEE-85D9-55B89AEC5CF6}" presName="hierRoot3" presStyleCnt="0">
        <dgm:presLayoutVars>
          <dgm:hierBranch val="init"/>
        </dgm:presLayoutVars>
      </dgm:prSet>
      <dgm:spPr/>
    </dgm:pt>
    <dgm:pt modelId="{1A48FC4E-FA48-4771-936E-1A2FFB8896D6}" type="pres">
      <dgm:prSet presAssocID="{0282CD5E-16E0-4AEE-85D9-55B89AEC5CF6}" presName="rootComposite3" presStyleCnt="0"/>
      <dgm:spPr/>
    </dgm:pt>
    <dgm:pt modelId="{B2730725-F67E-47DB-A631-3BFDE0615599}" type="pres">
      <dgm:prSet presAssocID="{0282CD5E-16E0-4AEE-85D9-55B89AEC5CF6}" presName="rootText3" presStyleLbl="asst2" presStyleIdx="1" presStyleCnt="2" custLinFactNeighborX="26670" custLinFactNeighborY="14735">
        <dgm:presLayoutVars>
          <dgm:chPref val="3"/>
        </dgm:presLayoutVars>
      </dgm:prSet>
      <dgm:spPr/>
      <dgm:t>
        <a:bodyPr/>
        <a:lstStyle/>
        <a:p>
          <a:endParaRPr lang="en-US"/>
        </a:p>
      </dgm:t>
    </dgm:pt>
    <dgm:pt modelId="{040A3FA5-F2E5-4FDA-87D8-52F3F9D89134}" type="pres">
      <dgm:prSet presAssocID="{0282CD5E-16E0-4AEE-85D9-55B89AEC5CF6}" presName="rootConnector3" presStyleLbl="asst2" presStyleIdx="1" presStyleCnt="2"/>
      <dgm:spPr/>
      <dgm:t>
        <a:bodyPr/>
        <a:lstStyle/>
        <a:p>
          <a:endParaRPr lang="en-US"/>
        </a:p>
      </dgm:t>
    </dgm:pt>
    <dgm:pt modelId="{0586A6F1-4F4B-44AA-A266-1DF8B08973FB}" type="pres">
      <dgm:prSet presAssocID="{0282CD5E-16E0-4AEE-85D9-55B89AEC5CF6}" presName="hierChild6" presStyleCnt="0"/>
      <dgm:spPr/>
    </dgm:pt>
    <dgm:pt modelId="{47CD8CBF-54BC-404A-A7FE-C9C82DCEBE32}" type="pres">
      <dgm:prSet presAssocID="{9C1E9735-8577-434C-9CEB-C592DDF50974}" presName="Name37" presStyleLbl="parChTrans1D4" presStyleIdx="0" presStyleCnt="1"/>
      <dgm:spPr/>
      <dgm:t>
        <a:bodyPr/>
        <a:lstStyle/>
        <a:p>
          <a:endParaRPr lang="en-US"/>
        </a:p>
      </dgm:t>
    </dgm:pt>
    <dgm:pt modelId="{1A1173F4-F38B-4DB0-AC6D-1123B22C3E8B}" type="pres">
      <dgm:prSet presAssocID="{E64D4EDF-AC51-4F0F-91C7-62A37D126ECF}" presName="hierRoot2" presStyleCnt="0">
        <dgm:presLayoutVars>
          <dgm:hierBranch val="init"/>
        </dgm:presLayoutVars>
      </dgm:prSet>
      <dgm:spPr/>
    </dgm:pt>
    <dgm:pt modelId="{8BE88298-9433-43B4-BF85-DBB761969A21}" type="pres">
      <dgm:prSet presAssocID="{E64D4EDF-AC51-4F0F-91C7-62A37D126ECF}" presName="rootComposite" presStyleCnt="0"/>
      <dgm:spPr/>
    </dgm:pt>
    <dgm:pt modelId="{AD12A7AD-BB60-4F5B-A7A5-F99340FFC65B}" type="pres">
      <dgm:prSet presAssocID="{E64D4EDF-AC51-4F0F-91C7-62A37D126ECF}" presName="rootText" presStyleLbl="node4" presStyleIdx="0" presStyleCnt="1" custLinFactNeighborX="47477" custLinFactNeighborY="68486">
        <dgm:presLayoutVars>
          <dgm:chPref val="3"/>
        </dgm:presLayoutVars>
      </dgm:prSet>
      <dgm:spPr/>
      <dgm:t>
        <a:bodyPr/>
        <a:lstStyle/>
        <a:p>
          <a:endParaRPr lang="en-US"/>
        </a:p>
      </dgm:t>
    </dgm:pt>
    <dgm:pt modelId="{F7BD380C-07DB-4F80-97A3-789A56964396}" type="pres">
      <dgm:prSet presAssocID="{E64D4EDF-AC51-4F0F-91C7-62A37D126ECF}" presName="rootConnector" presStyleLbl="node4" presStyleIdx="0" presStyleCnt="1"/>
      <dgm:spPr/>
      <dgm:t>
        <a:bodyPr/>
        <a:lstStyle/>
        <a:p>
          <a:endParaRPr lang="en-US"/>
        </a:p>
      </dgm:t>
    </dgm:pt>
    <dgm:pt modelId="{48326840-9170-4AFF-B163-4A6B62CFF134}" type="pres">
      <dgm:prSet presAssocID="{E64D4EDF-AC51-4F0F-91C7-62A37D126ECF}" presName="hierChild4" presStyleCnt="0"/>
      <dgm:spPr/>
    </dgm:pt>
    <dgm:pt modelId="{C585754F-2FB8-48C8-99B2-3735C70D17E6}" type="pres">
      <dgm:prSet presAssocID="{E64D4EDF-AC51-4F0F-91C7-62A37D126ECF}" presName="hierChild5" presStyleCnt="0"/>
      <dgm:spPr/>
    </dgm:pt>
    <dgm:pt modelId="{B124639A-62A7-439B-8D02-2F6888D6236A}" type="pres">
      <dgm:prSet presAssocID="{0282CD5E-16E0-4AEE-85D9-55B89AEC5CF6}" presName="hierChild7" presStyleCnt="0"/>
      <dgm:spPr/>
    </dgm:pt>
    <dgm:pt modelId="{4269ABB1-B2AE-465F-B909-E166FF8E0C95}" type="pres">
      <dgm:prSet presAssocID="{4A798596-30E0-4711-8252-33DD68E1E5A9}" presName="Name37" presStyleLbl="parChTrans1D2" presStyleIdx="3" presStyleCnt="4"/>
      <dgm:spPr/>
      <dgm:t>
        <a:bodyPr/>
        <a:lstStyle/>
        <a:p>
          <a:endParaRPr lang="en-US"/>
        </a:p>
      </dgm:t>
    </dgm:pt>
    <dgm:pt modelId="{12BFE3FB-22D9-4D59-9607-6E466DCE5991}" type="pres">
      <dgm:prSet presAssocID="{DFBE241D-5747-44EA-8BAE-9825FA2776D0}" presName="hierRoot2" presStyleCnt="0">
        <dgm:presLayoutVars>
          <dgm:hierBranch val="init"/>
        </dgm:presLayoutVars>
      </dgm:prSet>
      <dgm:spPr/>
    </dgm:pt>
    <dgm:pt modelId="{49BF6F8A-0A8F-4172-AE96-A67C0C89554F}" type="pres">
      <dgm:prSet presAssocID="{DFBE241D-5747-44EA-8BAE-9825FA2776D0}" presName="rootComposite" presStyleCnt="0"/>
      <dgm:spPr/>
    </dgm:pt>
    <dgm:pt modelId="{60CE77D7-0FAE-49CE-A494-BC51C0E7EE45}" type="pres">
      <dgm:prSet presAssocID="{DFBE241D-5747-44EA-8BAE-9825FA2776D0}" presName="rootText" presStyleLbl="node2" presStyleIdx="3" presStyleCnt="4">
        <dgm:presLayoutVars>
          <dgm:chPref val="3"/>
        </dgm:presLayoutVars>
      </dgm:prSet>
      <dgm:spPr/>
      <dgm:t>
        <a:bodyPr/>
        <a:lstStyle/>
        <a:p>
          <a:endParaRPr lang="en-US"/>
        </a:p>
      </dgm:t>
    </dgm:pt>
    <dgm:pt modelId="{9C2A83FC-9CC0-489F-88FA-6F338BA7FC32}" type="pres">
      <dgm:prSet presAssocID="{DFBE241D-5747-44EA-8BAE-9825FA2776D0}" presName="rootConnector" presStyleLbl="node2" presStyleIdx="3" presStyleCnt="4"/>
      <dgm:spPr/>
      <dgm:t>
        <a:bodyPr/>
        <a:lstStyle/>
        <a:p>
          <a:endParaRPr lang="en-US"/>
        </a:p>
      </dgm:t>
    </dgm:pt>
    <dgm:pt modelId="{AA5C0BEC-B815-493F-B0DE-5C9142B1D783}" type="pres">
      <dgm:prSet presAssocID="{DFBE241D-5747-44EA-8BAE-9825FA2776D0}" presName="hierChild4" presStyleCnt="0"/>
      <dgm:spPr/>
    </dgm:pt>
    <dgm:pt modelId="{B339364B-CE13-4A0E-B3F5-FF9C884CE2F5}" type="pres">
      <dgm:prSet presAssocID="{DFBE241D-5747-44EA-8BAE-9825FA2776D0}" presName="hierChild5" presStyleCnt="0"/>
      <dgm:spPr/>
    </dgm:pt>
    <dgm:pt modelId="{7AB3BB3F-8F4E-4146-8AC4-F5FCB4F6F55D}" type="pres">
      <dgm:prSet presAssocID="{C8E2D810-5F08-4093-9754-E5FB45325603}" presName="hierChild3" presStyleCnt="0"/>
      <dgm:spPr/>
    </dgm:pt>
  </dgm:ptLst>
  <dgm:cxnLst>
    <dgm:cxn modelId="{A436984C-0901-4C44-99A4-9BC7D9D577C9}" type="presOf" srcId="{C179510A-26F8-4F89-A7E6-A2050D92FCBC}" destId="{7CF3E470-B545-4E08-9CFC-FC8F090B3838}" srcOrd="0" destOrd="0" presId="urn:microsoft.com/office/officeart/2005/8/layout/orgChart1"/>
    <dgm:cxn modelId="{6CA13B1D-E305-4F23-AA61-7A9098CC6534}" type="presOf" srcId="{0DBBA205-1D8D-4ECB-BA90-B7A8912B393D}" destId="{3BB3C502-1CE4-4373-AFB7-D9CDBBEE0B37}" srcOrd="1" destOrd="0" presId="urn:microsoft.com/office/officeart/2005/8/layout/orgChart1"/>
    <dgm:cxn modelId="{00E2A09D-68DE-4DC7-86B0-031105331B63}" type="presOf" srcId="{3544B73F-86D4-4F71-8B14-262856B8D0E5}" destId="{AB9D6BA6-261B-4FA9-A2C3-C2DE6F61290F}" srcOrd="0" destOrd="0" presId="urn:microsoft.com/office/officeart/2005/8/layout/orgChart1"/>
    <dgm:cxn modelId="{B2776746-E51F-4410-B25C-2817F5D3751D}" type="presOf" srcId="{DFBE241D-5747-44EA-8BAE-9825FA2776D0}" destId="{60CE77D7-0FAE-49CE-A494-BC51C0E7EE45}" srcOrd="0" destOrd="0" presId="urn:microsoft.com/office/officeart/2005/8/layout/orgChart1"/>
    <dgm:cxn modelId="{981560B8-D17F-47A8-8625-0FAA41AFC86C}" type="presOf" srcId="{D05694B9-E931-4BA6-A581-FDF01B605A85}" destId="{543FE88F-A434-4B7B-B49D-CF36250F425C}" srcOrd="0" destOrd="0" presId="urn:microsoft.com/office/officeart/2005/8/layout/orgChart1"/>
    <dgm:cxn modelId="{5CC7515A-3FCE-4508-ABC8-4518539869D6}" srcId="{C8E2D810-5F08-4093-9754-E5FB45325603}" destId="{0DBBA205-1D8D-4ECB-BA90-B7A8912B393D}" srcOrd="0" destOrd="0" parTransId="{3291FE58-D01E-4D7C-993F-8946246F99CB}" sibTransId="{C1981A1F-C4DC-4E85-9E23-3B323CC59B8D}"/>
    <dgm:cxn modelId="{286A12E7-EBB4-4C04-9E1C-DFCBF5373526}" type="presOf" srcId="{CA114AAB-AEA8-4EE8-97F5-E08FD7D484B7}" destId="{E4A9AA63-60C7-4088-98BA-58017F52AD7B}" srcOrd="0" destOrd="0" presId="urn:microsoft.com/office/officeart/2005/8/layout/orgChart1"/>
    <dgm:cxn modelId="{0AC10DEA-79D5-4B47-A66F-6654FDDCE8EF}" type="presOf" srcId="{9C1E9735-8577-434C-9CEB-C592DDF50974}" destId="{47CD8CBF-54BC-404A-A7FE-C9C82DCEBE32}" srcOrd="0" destOrd="0" presId="urn:microsoft.com/office/officeart/2005/8/layout/orgChart1"/>
    <dgm:cxn modelId="{90614E86-A7C6-4252-9D90-348EE54A6A43}" type="presOf" srcId="{191A374F-6E8A-4707-8C25-F4F4D5F9FA97}" destId="{C8F1843A-03A7-4E19-B23B-17CBF367C1F8}" srcOrd="0" destOrd="0" presId="urn:microsoft.com/office/officeart/2005/8/layout/orgChart1"/>
    <dgm:cxn modelId="{A96292C2-542F-4ED8-9B56-FC678593E9D1}" srcId="{C8E2D810-5F08-4093-9754-E5FB45325603}" destId="{C179510A-26F8-4F89-A7E6-A2050D92FCBC}" srcOrd="2" destOrd="0" parTransId="{DE6D7846-EC2D-413D-AA27-663143FE4474}" sibTransId="{E1623767-B8CE-43E7-AF7B-C99C0E43B757}"/>
    <dgm:cxn modelId="{8215F6DB-6376-4ABE-AB7A-C015035F675D}" srcId="{0282CD5E-16E0-4AEE-85D9-55B89AEC5CF6}" destId="{E64D4EDF-AC51-4F0F-91C7-62A37D126ECF}" srcOrd="0" destOrd="0" parTransId="{9C1E9735-8577-434C-9CEB-C592DDF50974}" sibTransId="{442D7AF0-262B-4BB2-B40D-628B2C82E208}"/>
    <dgm:cxn modelId="{E2AC7706-2478-4420-8788-0ED3388F78D0}" srcId="{3544B73F-86D4-4F71-8B14-262856B8D0E5}" destId="{A017D60D-7FEA-4ED6-B1B8-1C5057CA44F2}" srcOrd="0" destOrd="0" parTransId="{191A374F-6E8A-4707-8C25-F4F4D5F9FA97}" sibTransId="{1EF5846C-676D-4F35-B6F7-CF02F933D3B1}"/>
    <dgm:cxn modelId="{6A0647CE-1373-4D05-893D-2F1BD4DEC975}" srcId="{C8E2D810-5F08-4093-9754-E5FB45325603}" destId="{3544B73F-86D4-4F71-8B14-262856B8D0E5}" srcOrd="1" destOrd="0" parTransId="{D05694B9-E931-4BA6-A581-FDF01B605A85}" sibTransId="{9E49C57B-2EC6-4B9D-9CF5-F04A5887CBAF}"/>
    <dgm:cxn modelId="{3B2159E5-A0AE-4558-8D9C-C2F961A8F42C}" type="presOf" srcId="{3544B73F-86D4-4F71-8B14-262856B8D0E5}" destId="{59AF36F3-5F46-453D-9EF1-B0BD2F77C804}" srcOrd="1" destOrd="0" presId="urn:microsoft.com/office/officeart/2005/8/layout/orgChart1"/>
    <dgm:cxn modelId="{2FD7B2B6-4EB8-48C2-BD9B-11715BA3D54E}" srcId="{C179510A-26F8-4F89-A7E6-A2050D92FCBC}" destId="{0282CD5E-16E0-4AEE-85D9-55B89AEC5CF6}" srcOrd="0" destOrd="0" parTransId="{CA114AAB-AEA8-4EE8-97F5-E08FD7D484B7}" sibTransId="{5ECABF0E-5C5D-41C6-9C08-A27E942595E9}"/>
    <dgm:cxn modelId="{9DB1E7E8-2F2E-4DF5-A343-0B1DDE5CE03E}" srcId="{53D2F903-B4C6-4F26-8E4A-6732FF9D91F2}" destId="{C8E2D810-5F08-4093-9754-E5FB45325603}" srcOrd="0" destOrd="0" parTransId="{4A65C32D-8538-4A6B-8D03-8772B43B2624}" sibTransId="{1D2AF0F6-9E0E-443B-AA36-0AC2796CDA50}"/>
    <dgm:cxn modelId="{15071078-49B9-42B3-AAEA-2EC5F0DC3FFF}" type="presOf" srcId="{C179510A-26F8-4F89-A7E6-A2050D92FCBC}" destId="{E1CE3248-04F6-4C5C-8063-FE49FA603F83}" srcOrd="1" destOrd="0" presId="urn:microsoft.com/office/officeart/2005/8/layout/orgChart1"/>
    <dgm:cxn modelId="{8DBEA527-A13C-4101-A54F-D7E5D96F37C2}" type="presOf" srcId="{C8E2D810-5F08-4093-9754-E5FB45325603}" destId="{8A924D2C-9BBA-49F1-A54D-74BCB56209EF}" srcOrd="1" destOrd="0" presId="urn:microsoft.com/office/officeart/2005/8/layout/orgChart1"/>
    <dgm:cxn modelId="{3131C72A-530B-4196-99F2-D8CF931CB797}" type="presOf" srcId="{A017D60D-7FEA-4ED6-B1B8-1C5057CA44F2}" destId="{96C06022-FE7D-43B9-B347-DA38264609E8}" srcOrd="0" destOrd="0" presId="urn:microsoft.com/office/officeart/2005/8/layout/orgChart1"/>
    <dgm:cxn modelId="{C0045304-1B8A-4120-83F4-42A2C124047B}" type="presOf" srcId="{A017D60D-7FEA-4ED6-B1B8-1C5057CA44F2}" destId="{4A77104C-B50D-4070-99B4-A063866EE3B2}" srcOrd="1" destOrd="0" presId="urn:microsoft.com/office/officeart/2005/8/layout/orgChart1"/>
    <dgm:cxn modelId="{E8A6AB94-E7FA-4B71-81C6-DA610BEA8BEC}" type="presOf" srcId="{0DBBA205-1D8D-4ECB-BA90-B7A8912B393D}" destId="{1895921E-090F-4370-B06D-2C746B75DAED}" srcOrd="0" destOrd="0" presId="urn:microsoft.com/office/officeart/2005/8/layout/orgChart1"/>
    <dgm:cxn modelId="{4ABC8899-6673-4FDD-80B3-272B26AB7DE2}" type="presOf" srcId="{53D2F903-B4C6-4F26-8E4A-6732FF9D91F2}" destId="{17A6ACBC-CB2F-4CBD-8C30-24CB198648D6}" srcOrd="0" destOrd="0" presId="urn:microsoft.com/office/officeart/2005/8/layout/orgChart1"/>
    <dgm:cxn modelId="{2A34224F-F9F1-4C06-9CE6-FE062608FBA4}" type="presOf" srcId="{E64D4EDF-AC51-4F0F-91C7-62A37D126ECF}" destId="{AD12A7AD-BB60-4F5B-A7A5-F99340FFC65B}" srcOrd="0" destOrd="0" presId="urn:microsoft.com/office/officeart/2005/8/layout/orgChart1"/>
    <dgm:cxn modelId="{CF57B948-0024-4D04-B361-0D2685EF0C79}" srcId="{C8E2D810-5F08-4093-9754-E5FB45325603}" destId="{DFBE241D-5747-44EA-8BAE-9825FA2776D0}" srcOrd="3" destOrd="0" parTransId="{4A798596-30E0-4711-8252-33DD68E1E5A9}" sibTransId="{315BC01F-3A91-4907-9A9E-BEAAE4C16157}"/>
    <dgm:cxn modelId="{E8997BB4-3E47-4C60-AC3A-D8259F13629F}" type="presOf" srcId="{0282CD5E-16E0-4AEE-85D9-55B89AEC5CF6}" destId="{B2730725-F67E-47DB-A631-3BFDE0615599}" srcOrd="0" destOrd="0" presId="urn:microsoft.com/office/officeart/2005/8/layout/orgChart1"/>
    <dgm:cxn modelId="{5D5E804D-236B-44DA-A005-C3CF2EADD0E3}" type="presOf" srcId="{DE6D7846-EC2D-413D-AA27-663143FE4474}" destId="{9D0F113B-3FC9-4260-8FB5-5655AAB05843}" srcOrd="0" destOrd="0" presId="urn:microsoft.com/office/officeart/2005/8/layout/orgChart1"/>
    <dgm:cxn modelId="{C9DF6799-B60D-4D87-A72C-0B5D435105C0}" type="presOf" srcId="{4A798596-30E0-4711-8252-33DD68E1E5A9}" destId="{4269ABB1-B2AE-465F-B909-E166FF8E0C95}" srcOrd="0" destOrd="0" presId="urn:microsoft.com/office/officeart/2005/8/layout/orgChart1"/>
    <dgm:cxn modelId="{1B8D7668-A1C6-4592-B1AD-3AE49049E708}" type="presOf" srcId="{C8E2D810-5F08-4093-9754-E5FB45325603}" destId="{84738E48-C2CA-4295-B2EC-30B3DAD11F6A}" srcOrd="0" destOrd="0" presId="urn:microsoft.com/office/officeart/2005/8/layout/orgChart1"/>
    <dgm:cxn modelId="{CA0D9F78-F62B-413E-8A3B-69BB6E7A14A2}" type="presOf" srcId="{0282CD5E-16E0-4AEE-85D9-55B89AEC5CF6}" destId="{040A3FA5-F2E5-4FDA-87D8-52F3F9D89134}" srcOrd="1" destOrd="0" presId="urn:microsoft.com/office/officeart/2005/8/layout/orgChart1"/>
    <dgm:cxn modelId="{765CDEA7-152C-4B9F-B59D-2F19C7E47A7F}" type="presOf" srcId="{DFBE241D-5747-44EA-8BAE-9825FA2776D0}" destId="{9C2A83FC-9CC0-489F-88FA-6F338BA7FC32}" srcOrd="1" destOrd="0" presId="urn:microsoft.com/office/officeart/2005/8/layout/orgChart1"/>
    <dgm:cxn modelId="{5346117C-640A-428A-AB02-6CD164B3583C}" type="presOf" srcId="{3291FE58-D01E-4D7C-993F-8946246F99CB}" destId="{0315CC6A-9B36-44BD-A0E1-75F0DE60833F}" srcOrd="0" destOrd="0" presId="urn:microsoft.com/office/officeart/2005/8/layout/orgChart1"/>
    <dgm:cxn modelId="{D9093AAD-9C9E-46A0-993C-E0DD4B46D933}" type="presOf" srcId="{E64D4EDF-AC51-4F0F-91C7-62A37D126ECF}" destId="{F7BD380C-07DB-4F80-97A3-789A56964396}" srcOrd="1" destOrd="0" presId="urn:microsoft.com/office/officeart/2005/8/layout/orgChart1"/>
    <dgm:cxn modelId="{418CE0DA-2912-4214-B7CB-9957E9CBEC3F}" type="presParOf" srcId="{17A6ACBC-CB2F-4CBD-8C30-24CB198648D6}" destId="{D8611043-A257-45FA-9A92-277B82D3A57D}" srcOrd="0" destOrd="0" presId="urn:microsoft.com/office/officeart/2005/8/layout/orgChart1"/>
    <dgm:cxn modelId="{004DB832-9B06-4A5A-B4C3-3EBFA709D24D}" type="presParOf" srcId="{D8611043-A257-45FA-9A92-277B82D3A57D}" destId="{E9B6F38A-AAAA-4D88-B8DA-DDFAAB476D13}" srcOrd="0" destOrd="0" presId="urn:microsoft.com/office/officeart/2005/8/layout/orgChart1"/>
    <dgm:cxn modelId="{9E9D4BEA-94D1-4802-AA96-B8413A0AF943}" type="presParOf" srcId="{E9B6F38A-AAAA-4D88-B8DA-DDFAAB476D13}" destId="{84738E48-C2CA-4295-B2EC-30B3DAD11F6A}" srcOrd="0" destOrd="0" presId="urn:microsoft.com/office/officeart/2005/8/layout/orgChart1"/>
    <dgm:cxn modelId="{118BF8C4-9539-46AC-96DB-277D0C0C9862}" type="presParOf" srcId="{E9B6F38A-AAAA-4D88-B8DA-DDFAAB476D13}" destId="{8A924D2C-9BBA-49F1-A54D-74BCB56209EF}" srcOrd="1" destOrd="0" presId="urn:microsoft.com/office/officeart/2005/8/layout/orgChart1"/>
    <dgm:cxn modelId="{9B5A60C3-E10B-444C-A2A7-18683E616BD6}" type="presParOf" srcId="{D8611043-A257-45FA-9A92-277B82D3A57D}" destId="{B34FA1FD-B2BA-4A20-A768-756334E28DE6}" srcOrd="1" destOrd="0" presId="urn:microsoft.com/office/officeart/2005/8/layout/orgChart1"/>
    <dgm:cxn modelId="{66835796-CFC6-458C-A1CB-231FED1AE1DB}" type="presParOf" srcId="{B34FA1FD-B2BA-4A20-A768-756334E28DE6}" destId="{0315CC6A-9B36-44BD-A0E1-75F0DE60833F}" srcOrd="0" destOrd="0" presId="urn:microsoft.com/office/officeart/2005/8/layout/orgChart1"/>
    <dgm:cxn modelId="{CB810BA0-D359-4429-868E-0805AF380DBB}" type="presParOf" srcId="{B34FA1FD-B2BA-4A20-A768-756334E28DE6}" destId="{B4AC706D-E6C0-498D-B9C6-446E9A3D09B0}" srcOrd="1" destOrd="0" presId="urn:microsoft.com/office/officeart/2005/8/layout/orgChart1"/>
    <dgm:cxn modelId="{E0E132F7-6E1D-4CEB-B763-72650474A3D8}" type="presParOf" srcId="{B4AC706D-E6C0-498D-B9C6-446E9A3D09B0}" destId="{FDAF7146-6DEC-49C7-B17C-158D07285C38}" srcOrd="0" destOrd="0" presId="urn:microsoft.com/office/officeart/2005/8/layout/orgChart1"/>
    <dgm:cxn modelId="{E2D36E64-BF41-4AAD-A189-AF02BAD5E523}" type="presParOf" srcId="{FDAF7146-6DEC-49C7-B17C-158D07285C38}" destId="{1895921E-090F-4370-B06D-2C746B75DAED}" srcOrd="0" destOrd="0" presId="urn:microsoft.com/office/officeart/2005/8/layout/orgChart1"/>
    <dgm:cxn modelId="{DF3B92C3-592F-4CB0-85B8-AC36880C8FFF}" type="presParOf" srcId="{FDAF7146-6DEC-49C7-B17C-158D07285C38}" destId="{3BB3C502-1CE4-4373-AFB7-D9CDBBEE0B37}" srcOrd="1" destOrd="0" presId="urn:microsoft.com/office/officeart/2005/8/layout/orgChart1"/>
    <dgm:cxn modelId="{D0685172-E401-4D60-9195-674CFD3AD82E}" type="presParOf" srcId="{B4AC706D-E6C0-498D-B9C6-446E9A3D09B0}" destId="{C2604FB5-C8E3-4949-B2A5-7A9C8E3FF308}" srcOrd="1" destOrd="0" presId="urn:microsoft.com/office/officeart/2005/8/layout/orgChart1"/>
    <dgm:cxn modelId="{5EAEAA0C-FBD4-4744-828B-66783076AF1D}" type="presParOf" srcId="{B4AC706D-E6C0-498D-B9C6-446E9A3D09B0}" destId="{A6600556-7F40-4EF8-8989-E23E6B42F48F}" srcOrd="2" destOrd="0" presId="urn:microsoft.com/office/officeart/2005/8/layout/orgChart1"/>
    <dgm:cxn modelId="{3E781070-E38E-45EE-988A-8174F97AFB17}" type="presParOf" srcId="{B34FA1FD-B2BA-4A20-A768-756334E28DE6}" destId="{543FE88F-A434-4B7B-B49D-CF36250F425C}" srcOrd="2" destOrd="0" presId="urn:microsoft.com/office/officeart/2005/8/layout/orgChart1"/>
    <dgm:cxn modelId="{55297A57-616B-4490-946F-709AF0F16D76}" type="presParOf" srcId="{B34FA1FD-B2BA-4A20-A768-756334E28DE6}" destId="{037685A6-043A-47C9-880F-D8677CE975DF}" srcOrd="3" destOrd="0" presId="urn:microsoft.com/office/officeart/2005/8/layout/orgChart1"/>
    <dgm:cxn modelId="{1AD1D9E5-84CD-4147-B0D4-2D0F735CC796}" type="presParOf" srcId="{037685A6-043A-47C9-880F-D8677CE975DF}" destId="{0FA44A74-289A-4924-AE24-469F1B783998}" srcOrd="0" destOrd="0" presId="urn:microsoft.com/office/officeart/2005/8/layout/orgChart1"/>
    <dgm:cxn modelId="{2D101789-E579-4426-B643-2959CD3862BE}" type="presParOf" srcId="{0FA44A74-289A-4924-AE24-469F1B783998}" destId="{AB9D6BA6-261B-4FA9-A2C3-C2DE6F61290F}" srcOrd="0" destOrd="0" presId="urn:microsoft.com/office/officeart/2005/8/layout/orgChart1"/>
    <dgm:cxn modelId="{0C43E047-6EF0-46A4-A677-64E197E3A3C1}" type="presParOf" srcId="{0FA44A74-289A-4924-AE24-469F1B783998}" destId="{59AF36F3-5F46-453D-9EF1-B0BD2F77C804}" srcOrd="1" destOrd="0" presId="urn:microsoft.com/office/officeart/2005/8/layout/orgChart1"/>
    <dgm:cxn modelId="{44F0011F-4414-4980-8A9A-6E165D70A8D9}" type="presParOf" srcId="{037685A6-043A-47C9-880F-D8677CE975DF}" destId="{3D1D50DA-3D22-45EB-8EB5-F62AFF7E05E3}" srcOrd="1" destOrd="0" presId="urn:microsoft.com/office/officeart/2005/8/layout/orgChart1"/>
    <dgm:cxn modelId="{A2EB7AD7-2CF5-4441-AF12-94ECC3FE35DA}" type="presParOf" srcId="{037685A6-043A-47C9-880F-D8677CE975DF}" destId="{FBD560AA-8252-4928-95C7-4D75FE2EDDDF}" srcOrd="2" destOrd="0" presId="urn:microsoft.com/office/officeart/2005/8/layout/orgChart1"/>
    <dgm:cxn modelId="{B3568E9A-8B23-41A0-9204-23025F9AEDA5}" type="presParOf" srcId="{FBD560AA-8252-4928-95C7-4D75FE2EDDDF}" destId="{C8F1843A-03A7-4E19-B23B-17CBF367C1F8}" srcOrd="0" destOrd="0" presId="urn:microsoft.com/office/officeart/2005/8/layout/orgChart1"/>
    <dgm:cxn modelId="{C532933D-75AA-4DD6-BA82-08B4CCD17770}" type="presParOf" srcId="{FBD560AA-8252-4928-95C7-4D75FE2EDDDF}" destId="{BA2CED19-9DCE-4B1D-8068-033E7DA4AD97}" srcOrd="1" destOrd="0" presId="urn:microsoft.com/office/officeart/2005/8/layout/orgChart1"/>
    <dgm:cxn modelId="{3D78E4EF-48D8-49BB-A526-5F886BDBA1E2}" type="presParOf" srcId="{BA2CED19-9DCE-4B1D-8068-033E7DA4AD97}" destId="{E65BA331-0AEB-49B6-A48A-046C65E343FB}" srcOrd="0" destOrd="0" presId="urn:microsoft.com/office/officeart/2005/8/layout/orgChart1"/>
    <dgm:cxn modelId="{B292B595-7291-4E3E-97EC-16FB3FBBFF15}" type="presParOf" srcId="{E65BA331-0AEB-49B6-A48A-046C65E343FB}" destId="{96C06022-FE7D-43B9-B347-DA38264609E8}" srcOrd="0" destOrd="0" presId="urn:microsoft.com/office/officeart/2005/8/layout/orgChart1"/>
    <dgm:cxn modelId="{D18B4961-A59C-452B-9168-8C4E660857B4}" type="presParOf" srcId="{E65BA331-0AEB-49B6-A48A-046C65E343FB}" destId="{4A77104C-B50D-4070-99B4-A063866EE3B2}" srcOrd="1" destOrd="0" presId="urn:microsoft.com/office/officeart/2005/8/layout/orgChart1"/>
    <dgm:cxn modelId="{1EED9BC0-2650-427D-8F37-C8F760FC4E8E}" type="presParOf" srcId="{BA2CED19-9DCE-4B1D-8068-033E7DA4AD97}" destId="{C894DDD8-EC6E-4173-8343-D5027BF06197}" srcOrd="1" destOrd="0" presId="urn:microsoft.com/office/officeart/2005/8/layout/orgChart1"/>
    <dgm:cxn modelId="{27B8515B-3D5B-4BC2-8DBD-5B6B9F583E2D}" type="presParOf" srcId="{BA2CED19-9DCE-4B1D-8068-033E7DA4AD97}" destId="{12896AE8-D139-450C-8DF4-246A7FF661DF}" srcOrd="2" destOrd="0" presId="urn:microsoft.com/office/officeart/2005/8/layout/orgChart1"/>
    <dgm:cxn modelId="{54B2CD9B-087A-40F2-BDC7-23F42DBC6327}" type="presParOf" srcId="{B34FA1FD-B2BA-4A20-A768-756334E28DE6}" destId="{9D0F113B-3FC9-4260-8FB5-5655AAB05843}" srcOrd="4" destOrd="0" presId="urn:microsoft.com/office/officeart/2005/8/layout/orgChart1"/>
    <dgm:cxn modelId="{623F5B71-DF4B-4F51-A99B-F06DFA2C7865}" type="presParOf" srcId="{B34FA1FD-B2BA-4A20-A768-756334E28DE6}" destId="{97712107-4A0D-4125-872B-BE80DCB3A9C7}" srcOrd="5" destOrd="0" presId="urn:microsoft.com/office/officeart/2005/8/layout/orgChart1"/>
    <dgm:cxn modelId="{1FB4D405-6A5F-43DC-8996-E561A3046E77}" type="presParOf" srcId="{97712107-4A0D-4125-872B-BE80DCB3A9C7}" destId="{272AAE51-FBC0-4395-AA04-D2D93A2B04F8}" srcOrd="0" destOrd="0" presId="urn:microsoft.com/office/officeart/2005/8/layout/orgChart1"/>
    <dgm:cxn modelId="{60C1D22D-813B-425F-8012-D3B63C019E46}" type="presParOf" srcId="{272AAE51-FBC0-4395-AA04-D2D93A2B04F8}" destId="{7CF3E470-B545-4E08-9CFC-FC8F090B3838}" srcOrd="0" destOrd="0" presId="urn:microsoft.com/office/officeart/2005/8/layout/orgChart1"/>
    <dgm:cxn modelId="{D49153EB-4958-45C7-BF93-5367F452978E}" type="presParOf" srcId="{272AAE51-FBC0-4395-AA04-D2D93A2B04F8}" destId="{E1CE3248-04F6-4C5C-8063-FE49FA603F83}" srcOrd="1" destOrd="0" presId="urn:microsoft.com/office/officeart/2005/8/layout/orgChart1"/>
    <dgm:cxn modelId="{9D377ECF-CAED-4E7E-9AD7-E255D0EBA45F}" type="presParOf" srcId="{97712107-4A0D-4125-872B-BE80DCB3A9C7}" destId="{87C7A5D4-CE65-40F3-AE79-4A1DA2E6937D}" srcOrd="1" destOrd="0" presId="urn:microsoft.com/office/officeart/2005/8/layout/orgChart1"/>
    <dgm:cxn modelId="{38D2F23B-0A04-4B8C-A1B6-C52BA672F0C7}" type="presParOf" srcId="{97712107-4A0D-4125-872B-BE80DCB3A9C7}" destId="{A33B3105-511C-44DD-8D49-60A5BFFAF0DF}" srcOrd="2" destOrd="0" presId="urn:microsoft.com/office/officeart/2005/8/layout/orgChart1"/>
    <dgm:cxn modelId="{FF737999-BF58-4711-A5FF-9AFDA9A8AA75}" type="presParOf" srcId="{A33B3105-511C-44DD-8D49-60A5BFFAF0DF}" destId="{E4A9AA63-60C7-4088-98BA-58017F52AD7B}" srcOrd="0" destOrd="0" presId="urn:microsoft.com/office/officeart/2005/8/layout/orgChart1"/>
    <dgm:cxn modelId="{B1505B38-CE36-464F-9B6E-E7D04F70FD3C}" type="presParOf" srcId="{A33B3105-511C-44DD-8D49-60A5BFFAF0DF}" destId="{4CA2D701-C308-454B-A7ED-075C9D62849F}" srcOrd="1" destOrd="0" presId="urn:microsoft.com/office/officeart/2005/8/layout/orgChart1"/>
    <dgm:cxn modelId="{EFEA0192-58E5-48F0-BFEF-30887FB081B4}" type="presParOf" srcId="{4CA2D701-C308-454B-A7ED-075C9D62849F}" destId="{1A48FC4E-FA48-4771-936E-1A2FFB8896D6}" srcOrd="0" destOrd="0" presId="urn:microsoft.com/office/officeart/2005/8/layout/orgChart1"/>
    <dgm:cxn modelId="{47212C36-0CA5-49E5-AE22-E52980CC84F4}" type="presParOf" srcId="{1A48FC4E-FA48-4771-936E-1A2FFB8896D6}" destId="{B2730725-F67E-47DB-A631-3BFDE0615599}" srcOrd="0" destOrd="0" presId="urn:microsoft.com/office/officeart/2005/8/layout/orgChart1"/>
    <dgm:cxn modelId="{69555F91-DFF8-4D5D-8068-44E1BA48D976}" type="presParOf" srcId="{1A48FC4E-FA48-4771-936E-1A2FFB8896D6}" destId="{040A3FA5-F2E5-4FDA-87D8-52F3F9D89134}" srcOrd="1" destOrd="0" presId="urn:microsoft.com/office/officeart/2005/8/layout/orgChart1"/>
    <dgm:cxn modelId="{55B83C7F-E03B-4523-860C-4FE01C63DB86}" type="presParOf" srcId="{4CA2D701-C308-454B-A7ED-075C9D62849F}" destId="{0586A6F1-4F4B-44AA-A266-1DF8B08973FB}" srcOrd="1" destOrd="0" presId="urn:microsoft.com/office/officeart/2005/8/layout/orgChart1"/>
    <dgm:cxn modelId="{1EB749E6-5E07-4E36-BFF6-15CF99621965}" type="presParOf" srcId="{0586A6F1-4F4B-44AA-A266-1DF8B08973FB}" destId="{47CD8CBF-54BC-404A-A7FE-C9C82DCEBE32}" srcOrd="0" destOrd="0" presId="urn:microsoft.com/office/officeart/2005/8/layout/orgChart1"/>
    <dgm:cxn modelId="{1BA3A487-441E-48EB-88DB-D662047B5D89}" type="presParOf" srcId="{0586A6F1-4F4B-44AA-A266-1DF8B08973FB}" destId="{1A1173F4-F38B-4DB0-AC6D-1123B22C3E8B}" srcOrd="1" destOrd="0" presId="urn:microsoft.com/office/officeart/2005/8/layout/orgChart1"/>
    <dgm:cxn modelId="{05B64644-91E5-4AA9-97B3-199D92FBE027}" type="presParOf" srcId="{1A1173F4-F38B-4DB0-AC6D-1123B22C3E8B}" destId="{8BE88298-9433-43B4-BF85-DBB761969A21}" srcOrd="0" destOrd="0" presId="urn:microsoft.com/office/officeart/2005/8/layout/orgChart1"/>
    <dgm:cxn modelId="{8E5F6A6D-2ACF-4F46-8485-6BB777E24F3C}" type="presParOf" srcId="{8BE88298-9433-43B4-BF85-DBB761969A21}" destId="{AD12A7AD-BB60-4F5B-A7A5-F99340FFC65B}" srcOrd="0" destOrd="0" presId="urn:microsoft.com/office/officeart/2005/8/layout/orgChart1"/>
    <dgm:cxn modelId="{1B4936F3-035D-42C1-965C-72F59DC6BDEB}" type="presParOf" srcId="{8BE88298-9433-43B4-BF85-DBB761969A21}" destId="{F7BD380C-07DB-4F80-97A3-789A56964396}" srcOrd="1" destOrd="0" presId="urn:microsoft.com/office/officeart/2005/8/layout/orgChart1"/>
    <dgm:cxn modelId="{EC266833-3174-42CD-942C-383295C7C685}" type="presParOf" srcId="{1A1173F4-F38B-4DB0-AC6D-1123B22C3E8B}" destId="{48326840-9170-4AFF-B163-4A6B62CFF134}" srcOrd="1" destOrd="0" presId="urn:microsoft.com/office/officeart/2005/8/layout/orgChart1"/>
    <dgm:cxn modelId="{77FB9276-957F-4136-8CB8-6C2A89159183}" type="presParOf" srcId="{1A1173F4-F38B-4DB0-AC6D-1123B22C3E8B}" destId="{C585754F-2FB8-48C8-99B2-3735C70D17E6}" srcOrd="2" destOrd="0" presId="urn:microsoft.com/office/officeart/2005/8/layout/orgChart1"/>
    <dgm:cxn modelId="{9758DCED-C7B6-4344-BD3F-4DA9F52F5637}" type="presParOf" srcId="{4CA2D701-C308-454B-A7ED-075C9D62849F}" destId="{B124639A-62A7-439B-8D02-2F6888D6236A}" srcOrd="2" destOrd="0" presId="urn:microsoft.com/office/officeart/2005/8/layout/orgChart1"/>
    <dgm:cxn modelId="{F167E958-5B14-491E-BB90-F2A9742AAC27}" type="presParOf" srcId="{B34FA1FD-B2BA-4A20-A768-756334E28DE6}" destId="{4269ABB1-B2AE-465F-B909-E166FF8E0C95}" srcOrd="6" destOrd="0" presId="urn:microsoft.com/office/officeart/2005/8/layout/orgChart1"/>
    <dgm:cxn modelId="{F571C914-15CD-4E01-912B-E6156A44A535}" type="presParOf" srcId="{B34FA1FD-B2BA-4A20-A768-756334E28DE6}" destId="{12BFE3FB-22D9-4D59-9607-6E466DCE5991}" srcOrd="7" destOrd="0" presId="urn:microsoft.com/office/officeart/2005/8/layout/orgChart1"/>
    <dgm:cxn modelId="{C30EE284-4228-4F7C-93BB-E6EDE69FD0CA}" type="presParOf" srcId="{12BFE3FB-22D9-4D59-9607-6E466DCE5991}" destId="{49BF6F8A-0A8F-4172-AE96-A67C0C89554F}" srcOrd="0" destOrd="0" presId="urn:microsoft.com/office/officeart/2005/8/layout/orgChart1"/>
    <dgm:cxn modelId="{96D58178-9FD1-4F15-941F-A9E41D812679}" type="presParOf" srcId="{49BF6F8A-0A8F-4172-AE96-A67C0C89554F}" destId="{60CE77D7-0FAE-49CE-A494-BC51C0E7EE45}" srcOrd="0" destOrd="0" presId="urn:microsoft.com/office/officeart/2005/8/layout/orgChart1"/>
    <dgm:cxn modelId="{AA559261-EE95-4025-9274-240B2481AE0E}" type="presParOf" srcId="{49BF6F8A-0A8F-4172-AE96-A67C0C89554F}" destId="{9C2A83FC-9CC0-489F-88FA-6F338BA7FC32}" srcOrd="1" destOrd="0" presId="urn:microsoft.com/office/officeart/2005/8/layout/orgChart1"/>
    <dgm:cxn modelId="{A0046AF2-83DE-4A98-90CC-3A5970A68D2D}" type="presParOf" srcId="{12BFE3FB-22D9-4D59-9607-6E466DCE5991}" destId="{AA5C0BEC-B815-493F-B0DE-5C9142B1D783}" srcOrd="1" destOrd="0" presId="urn:microsoft.com/office/officeart/2005/8/layout/orgChart1"/>
    <dgm:cxn modelId="{352390B2-B849-449F-98C2-E5A498523BD6}" type="presParOf" srcId="{12BFE3FB-22D9-4D59-9607-6E466DCE5991}" destId="{B339364B-CE13-4A0E-B3F5-FF9C884CE2F5}" srcOrd="2" destOrd="0" presId="urn:microsoft.com/office/officeart/2005/8/layout/orgChart1"/>
    <dgm:cxn modelId="{6053DDA7-5F64-4616-9A16-1B91D5F908EF}" type="presParOf" srcId="{D8611043-A257-45FA-9A92-277B82D3A57D}" destId="{7AB3BB3F-8F4E-4146-8AC4-F5FCB4F6F55D}" srcOrd="2" destOrd="0" presId="urn:microsoft.com/office/officeart/2005/8/layout/orgChart1"/>
  </dgm:cxnLst>
  <dgm:bg/>
  <dgm:whole>
    <a:ln>
      <a:no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69ABB1-B2AE-465F-B909-E166FF8E0C95}">
      <dsp:nvSpPr>
        <dsp:cNvPr id="0" name=""/>
        <dsp:cNvSpPr/>
      </dsp:nvSpPr>
      <dsp:spPr>
        <a:xfrm>
          <a:off x="2971800" y="871307"/>
          <a:ext cx="2406606" cy="236162"/>
        </a:xfrm>
        <a:custGeom>
          <a:avLst/>
          <a:gdLst/>
          <a:ahLst/>
          <a:cxnLst/>
          <a:rect l="0" t="0" r="0" b="0"/>
          <a:pathLst>
            <a:path>
              <a:moveTo>
                <a:pt x="0" y="0"/>
              </a:moveTo>
              <a:lnTo>
                <a:pt x="0" y="118081"/>
              </a:lnTo>
              <a:lnTo>
                <a:pt x="2406606" y="118081"/>
              </a:lnTo>
              <a:lnTo>
                <a:pt x="2406606" y="236162"/>
              </a:lnTo>
            </a:path>
          </a:pathLst>
        </a:custGeom>
        <a:noFill/>
        <a:ln w="25400" cap="flat" cmpd="dbl" algn="ctr">
          <a:solidFill>
            <a:schemeClr val="accent6">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47CD8CBF-54BC-404A-A7FE-C9C82DCEBE32}">
      <dsp:nvSpPr>
        <dsp:cNvPr id="0" name=""/>
        <dsp:cNvSpPr/>
      </dsp:nvSpPr>
      <dsp:spPr>
        <a:xfrm>
          <a:off x="2906236" y="2551068"/>
          <a:ext cx="402679" cy="743470"/>
        </a:xfrm>
        <a:custGeom>
          <a:avLst/>
          <a:gdLst/>
          <a:ahLst/>
          <a:cxnLst/>
          <a:rect l="0" t="0" r="0" b="0"/>
          <a:pathLst>
            <a:path>
              <a:moveTo>
                <a:pt x="0" y="0"/>
              </a:moveTo>
              <a:lnTo>
                <a:pt x="0" y="743470"/>
              </a:lnTo>
              <a:lnTo>
                <a:pt x="402679" y="743470"/>
              </a:lnTo>
            </a:path>
          </a:pathLst>
        </a:custGeom>
        <a:noFill/>
        <a:ln w="25400" cap="flat" cmpd="dbl" algn="ctr">
          <a:solidFill>
            <a:srgbClr val="0070C0"/>
          </a:solidFill>
          <a:prstDash val="sysDash"/>
          <a:miter lim="800000"/>
        </a:ln>
        <a:effectLst/>
      </dsp:spPr>
      <dsp:style>
        <a:lnRef idx="2">
          <a:scrgbClr r="0" g="0" b="0"/>
        </a:lnRef>
        <a:fillRef idx="0">
          <a:scrgbClr r="0" g="0" b="0"/>
        </a:fillRef>
        <a:effectRef idx="0">
          <a:scrgbClr r="0" g="0" b="0"/>
        </a:effectRef>
        <a:fontRef idx="minor"/>
      </dsp:style>
    </dsp:sp>
    <dsp:sp modelId="{E4A9AA63-60C7-4088-98BA-58017F52AD7B}">
      <dsp:nvSpPr>
        <dsp:cNvPr id="0" name=""/>
        <dsp:cNvSpPr/>
      </dsp:nvSpPr>
      <dsp:spPr>
        <a:xfrm>
          <a:off x="3468528" y="1669761"/>
          <a:ext cx="549133" cy="600161"/>
        </a:xfrm>
        <a:custGeom>
          <a:avLst/>
          <a:gdLst/>
          <a:ahLst/>
          <a:cxnLst/>
          <a:rect l="0" t="0" r="0" b="0"/>
          <a:pathLst>
            <a:path>
              <a:moveTo>
                <a:pt x="549133" y="0"/>
              </a:moveTo>
              <a:lnTo>
                <a:pt x="549133" y="600161"/>
              </a:lnTo>
              <a:lnTo>
                <a:pt x="0" y="600161"/>
              </a:lnTo>
            </a:path>
          </a:pathLst>
        </a:custGeom>
        <a:noFill/>
        <a:ln w="31750" cap="flat" cmpd="dbl" algn="ctr">
          <a:solidFill>
            <a:srgbClr val="0070C0"/>
          </a:solidFill>
          <a:prstDash val="sysDash"/>
          <a:miter lim="800000"/>
        </a:ln>
        <a:effectLst/>
      </dsp:spPr>
      <dsp:style>
        <a:lnRef idx="2">
          <a:scrgbClr r="0" g="0" b="0"/>
        </a:lnRef>
        <a:fillRef idx="0">
          <a:scrgbClr r="0" g="0" b="0"/>
        </a:fillRef>
        <a:effectRef idx="0">
          <a:scrgbClr r="0" g="0" b="0"/>
        </a:effectRef>
        <a:fontRef idx="minor"/>
      </dsp:style>
    </dsp:sp>
    <dsp:sp modelId="{9D0F113B-3FC9-4260-8FB5-5655AAB05843}">
      <dsp:nvSpPr>
        <dsp:cNvPr id="0" name=""/>
        <dsp:cNvSpPr/>
      </dsp:nvSpPr>
      <dsp:spPr>
        <a:xfrm>
          <a:off x="2971800" y="871307"/>
          <a:ext cx="1045861" cy="236162"/>
        </a:xfrm>
        <a:custGeom>
          <a:avLst/>
          <a:gdLst/>
          <a:ahLst/>
          <a:cxnLst/>
          <a:rect l="0" t="0" r="0" b="0"/>
          <a:pathLst>
            <a:path>
              <a:moveTo>
                <a:pt x="0" y="0"/>
              </a:moveTo>
              <a:lnTo>
                <a:pt x="0" y="118081"/>
              </a:lnTo>
              <a:lnTo>
                <a:pt x="1045861" y="118081"/>
              </a:lnTo>
              <a:lnTo>
                <a:pt x="1045861" y="236162"/>
              </a:lnTo>
            </a:path>
          </a:pathLst>
        </a:custGeom>
        <a:noFill/>
        <a:ln w="25400" cap="flat" cmpd="dbl" algn="ctr">
          <a:solidFill>
            <a:schemeClr val="accent6">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C8F1843A-03A7-4E19-B23B-17CBF367C1F8}">
      <dsp:nvSpPr>
        <dsp:cNvPr id="0" name=""/>
        <dsp:cNvSpPr/>
      </dsp:nvSpPr>
      <dsp:spPr>
        <a:xfrm>
          <a:off x="1925938" y="1669761"/>
          <a:ext cx="404703" cy="599211"/>
        </a:xfrm>
        <a:custGeom>
          <a:avLst/>
          <a:gdLst/>
          <a:ahLst/>
          <a:cxnLst/>
          <a:rect l="0" t="0" r="0" b="0"/>
          <a:pathLst>
            <a:path>
              <a:moveTo>
                <a:pt x="0" y="0"/>
              </a:moveTo>
              <a:lnTo>
                <a:pt x="0" y="599211"/>
              </a:lnTo>
              <a:lnTo>
                <a:pt x="404703" y="599211"/>
              </a:lnTo>
            </a:path>
          </a:pathLst>
        </a:custGeom>
        <a:noFill/>
        <a:ln w="31750" cap="flat" cmpd="dbl" algn="ctr">
          <a:solidFill>
            <a:srgbClr val="0070C0"/>
          </a:solidFill>
          <a:prstDash val="sysDash"/>
          <a:miter lim="800000"/>
        </a:ln>
        <a:effectLst/>
      </dsp:spPr>
      <dsp:style>
        <a:lnRef idx="2">
          <a:scrgbClr r="0" g="0" b="0"/>
        </a:lnRef>
        <a:fillRef idx="0">
          <a:scrgbClr r="0" g="0" b="0"/>
        </a:fillRef>
        <a:effectRef idx="0">
          <a:scrgbClr r="0" g="0" b="0"/>
        </a:effectRef>
        <a:fontRef idx="minor"/>
      </dsp:style>
    </dsp:sp>
    <dsp:sp modelId="{543FE88F-A434-4B7B-B49D-CF36250F425C}">
      <dsp:nvSpPr>
        <dsp:cNvPr id="0" name=""/>
        <dsp:cNvSpPr/>
      </dsp:nvSpPr>
      <dsp:spPr>
        <a:xfrm>
          <a:off x="1925938" y="871307"/>
          <a:ext cx="1045861" cy="236162"/>
        </a:xfrm>
        <a:custGeom>
          <a:avLst/>
          <a:gdLst/>
          <a:ahLst/>
          <a:cxnLst/>
          <a:rect l="0" t="0" r="0" b="0"/>
          <a:pathLst>
            <a:path>
              <a:moveTo>
                <a:pt x="1045861" y="0"/>
              </a:moveTo>
              <a:lnTo>
                <a:pt x="1045861" y="118081"/>
              </a:lnTo>
              <a:lnTo>
                <a:pt x="0" y="118081"/>
              </a:lnTo>
              <a:lnTo>
                <a:pt x="0" y="236162"/>
              </a:lnTo>
            </a:path>
          </a:pathLst>
        </a:custGeom>
        <a:noFill/>
        <a:ln w="25400" cap="flat" cmpd="dbl" algn="ctr">
          <a:solidFill>
            <a:schemeClr val="accent6">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0315CC6A-9B36-44BD-A0E1-75F0DE60833F}">
      <dsp:nvSpPr>
        <dsp:cNvPr id="0" name=""/>
        <dsp:cNvSpPr/>
      </dsp:nvSpPr>
      <dsp:spPr>
        <a:xfrm>
          <a:off x="565193" y="871307"/>
          <a:ext cx="2406606" cy="236162"/>
        </a:xfrm>
        <a:custGeom>
          <a:avLst/>
          <a:gdLst/>
          <a:ahLst/>
          <a:cxnLst/>
          <a:rect l="0" t="0" r="0" b="0"/>
          <a:pathLst>
            <a:path>
              <a:moveTo>
                <a:pt x="2406606" y="0"/>
              </a:moveTo>
              <a:lnTo>
                <a:pt x="2406606" y="118081"/>
              </a:lnTo>
              <a:lnTo>
                <a:pt x="0" y="118081"/>
              </a:lnTo>
              <a:lnTo>
                <a:pt x="0" y="236162"/>
              </a:lnTo>
            </a:path>
          </a:pathLst>
        </a:custGeom>
        <a:noFill/>
        <a:ln w="25400" cap="flat" cmpd="dbl" algn="ctr">
          <a:solidFill>
            <a:schemeClr val="accent6">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84738E48-C2CA-4295-B2EC-30B3DAD11F6A}">
      <dsp:nvSpPr>
        <dsp:cNvPr id="0" name=""/>
        <dsp:cNvSpPr/>
      </dsp:nvSpPr>
      <dsp:spPr>
        <a:xfrm>
          <a:off x="2409508" y="309016"/>
          <a:ext cx="1124582" cy="562291"/>
        </a:xfrm>
        <a:prstGeom prst="rect">
          <a:avLst/>
        </a:prstGeom>
        <a:gradFill rotWithShape="0">
          <a:gsLst>
            <a:gs pos="83000">
              <a:schemeClr val="accent2">
                <a:lumMod val="75000"/>
              </a:schemeClr>
            </a:gs>
            <a:gs pos="100000">
              <a:schemeClr val="accent1">
                <a:lumMod val="30000"/>
                <a:lumOff val="70000"/>
              </a:schemeClr>
            </a:gs>
          </a:gsLst>
          <a:lin ang="5400000" scaled="1"/>
        </a:gradFill>
        <a:ln w="12700" cap="flat" cmpd="sng" algn="ctr">
          <a:solidFill>
            <a:schemeClr val="lt1">
              <a:hueOff val="0"/>
              <a:satOff val="0"/>
              <a:lumOff val="0"/>
              <a:alphaOff val="0"/>
            </a:schemeClr>
          </a:solidFill>
          <a:prstDash val="solid"/>
          <a:miter lim="800000"/>
        </a:ln>
        <a:effectLst>
          <a:glow rad="63500">
            <a:schemeClr val="accent6">
              <a:satMod val="175000"/>
              <a:alpha val="40000"/>
            </a:schemeClr>
          </a:glow>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dirty="0" smtClean="0"/>
            <a:t>Selenium Suite</a:t>
          </a:r>
          <a:endParaRPr lang="en-US" sz="1050" b="1" kern="1200" dirty="0"/>
        </a:p>
      </dsp:txBody>
      <dsp:txXfrm>
        <a:off x="2409508" y="309016"/>
        <a:ext cx="1124582" cy="562291"/>
      </dsp:txXfrm>
    </dsp:sp>
    <dsp:sp modelId="{1895921E-090F-4370-B06D-2C746B75DAED}">
      <dsp:nvSpPr>
        <dsp:cNvPr id="0" name=""/>
        <dsp:cNvSpPr/>
      </dsp:nvSpPr>
      <dsp:spPr>
        <a:xfrm>
          <a:off x="2902" y="1107470"/>
          <a:ext cx="1124582" cy="562291"/>
        </a:xfrm>
        <a:prstGeom prst="rect">
          <a:avLst/>
        </a:prstGeom>
        <a:gradFill rotWithShape="0">
          <a:gsLst>
            <a:gs pos="83000">
              <a:schemeClr val="accent6">
                <a:lumMod val="75000"/>
              </a:schemeClr>
            </a:gs>
            <a:gs pos="100000">
              <a:schemeClr val="accent1">
                <a:lumMod val="30000"/>
                <a:lumOff val="70000"/>
              </a:schemeClr>
            </a:gs>
          </a:gsLst>
          <a:lin ang="5400000" scaled="1"/>
        </a:gradFill>
        <a:ln w="12700" cap="flat" cmpd="sng" algn="ctr">
          <a:solidFill>
            <a:schemeClr val="lt1">
              <a:hueOff val="0"/>
              <a:satOff val="0"/>
              <a:lumOff val="0"/>
              <a:alphaOff val="0"/>
            </a:schemeClr>
          </a:solidFill>
          <a:prstDash val="solid"/>
          <a:miter lim="800000"/>
        </a:ln>
        <a:effectLst>
          <a:glow rad="63500">
            <a:schemeClr val="accent6">
              <a:satMod val="175000"/>
              <a:alpha val="40000"/>
            </a:schemeClr>
          </a:glow>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dirty="0" smtClean="0"/>
            <a:t>Selenium IDE</a:t>
          </a:r>
          <a:endParaRPr lang="en-US" sz="1050" b="1" kern="1200" dirty="0"/>
        </a:p>
      </dsp:txBody>
      <dsp:txXfrm>
        <a:off x="2902" y="1107470"/>
        <a:ext cx="1124582" cy="562291"/>
      </dsp:txXfrm>
    </dsp:sp>
    <dsp:sp modelId="{AB9D6BA6-261B-4FA9-A2C3-C2DE6F61290F}">
      <dsp:nvSpPr>
        <dsp:cNvPr id="0" name=""/>
        <dsp:cNvSpPr/>
      </dsp:nvSpPr>
      <dsp:spPr>
        <a:xfrm>
          <a:off x="1363646" y="1107470"/>
          <a:ext cx="1124582" cy="562291"/>
        </a:xfrm>
        <a:prstGeom prst="rect">
          <a:avLst/>
        </a:prstGeom>
        <a:gradFill rotWithShape="0">
          <a:gsLst>
            <a:gs pos="83000">
              <a:schemeClr val="accent6">
                <a:lumMod val="75000"/>
              </a:schemeClr>
            </a:gs>
            <a:gs pos="100000">
              <a:schemeClr val="accent1">
                <a:lumMod val="30000"/>
                <a:lumOff val="70000"/>
              </a:schemeClr>
            </a:gs>
          </a:gsLst>
          <a:lin ang="5400000" scaled="1"/>
        </a:gradFill>
        <a:ln w="12700" cap="flat" cmpd="sng" algn="ctr">
          <a:solidFill>
            <a:schemeClr val="lt1">
              <a:hueOff val="0"/>
              <a:satOff val="0"/>
              <a:lumOff val="0"/>
              <a:alphaOff val="0"/>
            </a:schemeClr>
          </a:solidFill>
          <a:prstDash val="solid"/>
          <a:miter lim="800000"/>
        </a:ln>
        <a:effectLst>
          <a:glow rad="63500">
            <a:schemeClr val="accent6">
              <a:satMod val="175000"/>
              <a:alpha val="40000"/>
            </a:schemeClr>
          </a:glow>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dirty="0" smtClean="0"/>
            <a:t>Selenium RC</a:t>
          </a:r>
          <a:endParaRPr lang="en-US" sz="1050" b="1" kern="1200" dirty="0"/>
        </a:p>
      </dsp:txBody>
      <dsp:txXfrm>
        <a:off x="1363646" y="1107470"/>
        <a:ext cx="1124582" cy="562291"/>
      </dsp:txXfrm>
    </dsp:sp>
    <dsp:sp modelId="{96C06022-FE7D-43B9-B347-DA38264609E8}">
      <dsp:nvSpPr>
        <dsp:cNvPr id="0" name=""/>
        <dsp:cNvSpPr/>
      </dsp:nvSpPr>
      <dsp:spPr>
        <a:xfrm>
          <a:off x="2330641" y="1987827"/>
          <a:ext cx="1124582" cy="562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en-US" sz="1050" kern="1200"/>
        </a:p>
      </dsp:txBody>
      <dsp:txXfrm>
        <a:off x="2330641" y="1987827"/>
        <a:ext cx="1124582" cy="562291"/>
      </dsp:txXfrm>
    </dsp:sp>
    <dsp:sp modelId="{7CF3E470-B545-4E08-9CFC-FC8F090B3838}">
      <dsp:nvSpPr>
        <dsp:cNvPr id="0" name=""/>
        <dsp:cNvSpPr/>
      </dsp:nvSpPr>
      <dsp:spPr>
        <a:xfrm>
          <a:off x="3455370" y="1107470"/>
          <a:ext cx="1124582" cy="562291"/>
        </a:xfrm>
        <a:prstGeom prst="rect">
          <a:avLst/>
        </a:prstGeom>
        <a:gradFill rotWithShape="0">
          <a:gsLst>
            <a:gs pos="83000">
              <a:schemeClr val="accent6">
                <a:lumMod val="75000"/>
              </a:schemeClr>
            </a:gs>
            <a:gs pos="100000">
              <a:schemeClr val="accent1">
                <a:lumMod val="30000"/>
                <a:lumOff val="70000"/>
              </a:schemeClr>
            </a:gs>
          </a:gsLst>
          <a:lin ang="5400000" scaled="1"/>
        </a:gradFill>
        <a:ln w="12700" cap="flat" cmpd="sng" algn="ctr">
          <a:solidFill>
            <a:schemeClr val="lt1">
              <a:hueOff val="0"/>
              <a:satOff val="0"/>
              <a:lumOff val="0"/>
              <a:alphaOff val="0"/>
            </a:schemeClr>
          </a:solidFill>
          <a:prstDash val="solid"/>
          <a:miter lim="800000"/>
        </a:ln>
        <a:effectLst>
          <a:glow rad="63500">
            <a:schemeClr val="accent6">
              <a:satMod val="175000"/>
              <a:alpha val="40000"/>
            </a:schemeClr>
          </a:glow>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dirty="0" smtClean="0"/>
            <a:t>WebDriver</a:t>
          </a:r>
          <a:endParaRPr lang="en-US" sz="1050" b="1" kern="1200" dirty="0"/>
        </a:p>
      </dsp:txBody>
      <dsp:txXfrm>
        <a:off x="3455370" y="1107470"/>
        <a:ext cx="1124582" cy="562291"/>
      </dsp:txXfrm>
    </dsp:sp>
    <dsp:sp modelId="{B2730725-F67E-47DB-A631-3BFDE0615599}">
      <dsp:nvSpPr>
        <dsp:cNvPr id="0" name=""/>
        <dsp:cNvSpPr/>
      </dsp:nvSpPr>
      <dsp:spPr>
        <a:xfrm>
          <a:off x="2343945" y="1988777"/>
          <a:ext cx="1124582" cy="562291"/>
        </a:xfrm>
        <a:prstGeom prst="rect">
          <a:avLst/>
        </a:prstGeom>
        <a:gradFill rotWithShape="0">
          <a:gsLst>
            <a:gs pos="83000">
              <a:srgbClr val="7030A0"/>
            </a:gs>
            <a:gs pos="100000">
              <a:schemeClr val="accent1">
                <a:lumMod val="30000"/>
                <a:lumOff val="70000"/>
              </a:schemeClr>
            </a:gs>
          </a:gsLst>
          <a:lin ang="5400000" scaled="1"/>
        </a:gradFill>
        <a:ln w="12700" cap="flat" cmpd="sng" algn="ctr">
          <a:solidFill>
            <a:schemeClr val="lt1">
              <a:hueOff val="0"/>
              <a:satOff val="0"/>
              <a:lumOff val="0"/>
              <a:alphaOff val="0"/>
            </a:schemeClr>
          </a:solidFill>
          <a:prstDash val="solid"/>
          <a:miter lim="800000"/>
        </a:ln>
        <a:effectLst>
          <a:glow rad="63500">
            <a:schemeClr val="accent6">
              <a:satMod val="175000"/>
              <a:alpha val="40000"/>
            </a:schemeClr>
          </a:glow>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dirty="0" smtClean="0"/>
            <a:t>Selenium 2</a:t>
          </a:r>
          <a:endParaRPr lang="en-US" sz="1050" b="1" kern="1200" dirty="0"/>
        </a:p>
      </dsp:txBody>
      <dsp:txXfrm>
        <a:off x="2343945" y="1988777"/>
        <a:ext cx="1124582" cy="562291"/>
      </dsp:txXfrm>
    </dsp:sp>
    <dsp:sp modelId="{AD12A7AD-BB60-4F5B-A7A5-F99340FFC65B}">
      <dsp:nvSpPr>
        <dsp:cNvPr id="0" name=""/>
        <dsp:cNvSpPr/>
      </dsp:nvSpPr>
      <dsp:spPr>
        <a:xfrm>
          <a:off x="3308916" y="3013393"/>
          <a:ext cx="1124582" cy="562291"/>
        </a:xfrm>
        <a:prstGeom prst="rect">
          <a:avLst/>
        </a:prstGeom>
        <a:gradFill rotWithShape="0">
          <a:gsLst>
            <a:gs pos="83000">
              <a:srgbClr val="7030A0"/>
            </a:gs>
            <a:gs pos="100000">
              <a:schemeClr val="accent1">
                <a:lumMod val="30000"/>
                <a:lumOff val="70000"/>
              </a:schemeClr>
            </a:gs>
          </a:gsLst>
          <a:lin ang="5400000" scaled="1"/>
        </a:gradFill>
        <a:ln w="12700" cap="flat" cmpd="sng" algn="ctr">
          <a:solidFill>
            <a:schemeClr val="lt1">
              <a:hueOff val="0"/>
              <a:satOff val="0"/>
              <a:lumOff val="0"/>
              <a:alphaOff val="0"/>
            </a:schemeClr>
          </a:solidFill>
          <a:prstDash val="solid"/>
          <a:miter lim="800000"/>
        </a:ln>
        <a:effectLst>
          <a:glow rad="63500">
            <a:schemeClr val="accent6">
              <a:satMod val="175000"/>
              <a:alpha val="40000"/>
            </a:schemeClr>
          </a:glow>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dirty="0" smtClean="0"/>
            <a:t>Selenium 3</a:t>
          </a:r>
          <a:endParaRPr lang="en-US" sz="1050" b="1" kern="1200" dirty="0"/>
        </a:p>
      </dsp:txBody>
      <dsp:txXfrm>
        <a:off x="3308916" y="3013393"/>
        <a:ext cx="1124582" cy="562291"/>
      </dsp:txXfrm>
    </dsp:sp>
    <dsp:sp modelId="{60CE77D7-0FAE-49CE-A494-BC51C0E7EE45}">
      <dsp:nvSpPr>
        <dsp:cNvPr id="0" name=""/>
        <dsp:cNvSpPr/>
      </dsp:nvSpPr>
      <dsp:spPr>
        <a:xfrm>
          <a:off x="4816115" y="1107470"/>
          <a:ext cx="1124582" cy="562291"/>
        </a:xfrm>
        <a:prstGeom prst="rect">
          <a:avLst/>
        </a:prstGeom>
        <a:gradFill rotWithShape="0">
          <a:gsLst>
            <a:gs pos="83000">
              <a:schemeClr val="accent6">
                <a:lumMod val="75000"/>
              </a:schemeClr>
            </a:gs>
            <a:gs pos="100000">
              <a:schemeClr val="accent1">
                <a:lumMod val="30000"/>
                <a:lumOff val="70000"/>
              </a:schemeClr>
            </a:gs>
          </a:gsLst>
          <a:lin ang="5400000" scaled="1"/>
        </a:gradFill>
        <a:ln w="12700" cap="flat" cmpd="sng" algn="ctr">
          <a:solidFill>
            <a:schemeClr val="lt1">
              <a:hueOff val="0"/>
              <a:satOff val="0"/>
              <a:lumOff val="0"/>
              <a:alphaOff val="0"/>
            </a:schemeClr>
          </a:solidFill>
          <a:prstDash val="solid"/>
          <a:miter lim="800000"/>
        </a:ln>
        <a:effectLst>
          <a:glow rad="63500">
            <a:schemeClr val="accent6">
              <a:satMod val="175000"/>
              <a:alpha val="40000"/>
            </a:schemeClr>
          </a:glow>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dirty="0" smtClean="0"/>
            <a:t>Selenium Grid</a:t>
          </a:r>
          <a:endParaRPr lang="en-US" sz="1050" b="1" kern="1200" dirty="0"/>
        </a:p>
      </dsp:txBody>
      <dsp:txXfrm>
        <a:off x="4816115" y="1107470"/>
        <a:ext cx="1124582" cy="5622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BOLLINA</dc:creator>
  <cp:keywords/>
  <dc:description/>
  <cp:lastModifiedBy>Suresh BOLLINA</cp:lastModifiedBy>
  <cp:revision>97</cp:revision>
  <dcterms:created xsi:type="dcterms:W3CDTF">2019-02-14T06:41:00Z</dcterms:created>
  <dcterms:modified xsi:type="dcterms:W3CDTF">2019-03-02T06:54:00Z</dcterms:modified>
</cp:coreProperties>
</file>