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6411805" w:displacedByCustomXml="next"/>
    <w:sdt>
      <w:sdtPr>
        <w:rPr>
          <w:rFonts w:asciiTheme="majorBidi" w:eastAsiaTheme="majorEastAsia" w:hAnsiTheme="majorBid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2B796DA3" w14:textId="64EC1011" w:rsidR="00C228BB" w:rsidRPr="00317790" w:rsidRDefault="00C228BB" w:rsidP="00C228BB">
          <w:pPr>
            <w:spacing w:before="230" w:line="336" w:lineRule="auto"/>
            <w:ind w:left="498" w:right="858"/>
            <w:jc w:val="center"/>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17790">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5A9F8886" w14:textId="15EFCC33" w:rsidR="0045441E" w:rsidRPr="00317790" w:rsidRDefault="0045441E">
          <w:pPr>
            <w:pStyle w:val="NoSpacing"/>
            <w:spacing w:before="1540" w:after="240"/>
            <w:jc w:val="center"/>
            <w:rPr>
              <w:rFonts w:asciiTheme="majorBidi" w:hAnsiTheme="majorBidi" w:cstheme="majorBidi"/>
              <w:color w:val="4472C4" w:themeColor="accent1"/>
            </w:rPr>
          </w:pPr>
          <w:r w:rsidRPr="00317790">
            <w:rPr>
              <w:rFonts w:asciiTheme="majorBidi" w:hAnsiTheme="majorBidi" w:cstheme="majorBidi"/>
              <w:noProof/>
              <w:color w:val="4472C4" w:themeColor="accent1"/>
            </w:rPr>
            <w:drawing>
              <wp:anchor distT="0" distB="0" distL="114300" distR="114300" simplePos="0" relativeHeight="251661312" behindDoc="0" locked="0" layoutInCell="1" allowOverlap="1" wp14:anchorId="2B5D7CC1" wp14:editId="18B2C0A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Start w:id="1" w:name="_Hlk146411866" w:displacedByCustomXml="next"/>
        <w:sdt>
          <w:sdtPr>
            <w:rPr>
              <w:rFonts w:asciiTheme="majorBidi" w:eastAsiaTheme="majorEastAsia" w:hAnsiTheme="majorBidi" w:cstheme="majorBidi"/>
              <w:b/>
              <w:bCs/>
              <w:caps/>
              <w:color w:val="4472C4" w:themeColor="accent1"/>
              <w:sz w:val="72"/>
              <w:szCs w:val="72"/>
              <w:u w:val="single"/>
            </w:rPr>
            <w:alias w:val="Title"/>
            <w:tag w:val=""/>
            <w:id w:val="1735040861"/>
            <w:placeholder>
              <w:docPart w:val="CBCB56229DE24BEDAE3BF70ECC69D0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456581" w14:textId="5566FBF5" w:rsidR="0045441E" w:rsidRPr="00317790" w:rsidRDefault="00761B98">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b/>
                  <w:bCs/>
                  <w:caps/>
                  <w:color w:val="4472C4" w:themeColor="accent1"/>
                  <w:sz w:val="80"/>
                  <w:szCs w:val="80"/>
                  <w:u w:val="single"/>
                </w:rPr>
              </w:pPr>
              <w:r w:rsidRPr="00317790">
                <w:rPr>
                  <w:rFonts w:asciiTheme="majorBidi" w:eastAsiaTheme="majorEastAsia" w:hAnsiTheme="majorBidi" w:cstheme="majorBidi"/>
                  <w:b/>
                  <w:bCs/>
                  <w:caps/>
                  <w:color w:val="4472C4" w:themeColor="accent1"/>
                  <w:sz w:val="72"/>
                  <w:szCs w:val="72"/>
                  <w:u w:val="single"/>
                </w:rPr>
                <w:t>Web-Application testing</w:t>
              </w:r>
            </w:p>
          </w:sdtContent>
        </w:sdt>
        <w:p w14:paraId="0B4049B4" w14:textId="5DF04F08" w:rsidR="00761B98" w:rsidRPr="00317790" w:rsidRDefault="00761B98" w:rsidP="00761B98">
          <w:pPr>
            <w:pStyle w:val="NoSpacing"/>
            <w:tabs>
              <w:tab w:val="center" w:pos="4513"/>
              <w:tab w:val="left" w:pos="6665"/>
            </w:tabs>
            <w:rPr>
              <w:rFonts w:asciiTheme="majorBidi" w:hAnsiTheme="majorBidi" w:cstheme="majorBidi"/>
              <w:color w:val="4472C4" w:themeColor="accent1"/>
              <w:sz w:val="28"/>
              <w:szCs w:val="28"/>
            </w:rPr>
          </w:pPr>
          <w:bookmarkStart w:id="2" w:name="_Hlk146411881"/>
          <w:bookmarkEnd w:id="1"/>
          <w:r w:rsidRPr="00317790">
            <w:rPr>
              <w:rFonts w:asciiTheme="majorBidi" w:hAnsiTheme="majorBidi" w:cstheme="majorBidi"/>
              <w:color w:val="4472C4" w:themeColor="accent1"/>
              <w:sz w:val="28"/>
              <w:szCs w:val="28"/>
            </w:rPr>
            <w:tab/>
          </w:r>
          <w:sdt>
            <w:sdtPr>
              <w:rPr>
                <w:rFonts w:asciiTheme="majorBidi" w:hAnsiTheme="majorBidi" w:cstheme="majorBidi"/>
                <w:color w:val="4472C4" w:themeColor="accent1"/>
                <w:sz w:val="28"/>
                <w:szCs w:val="28"/>
              </w:rPr>
              <w:alias w:val="Subtitle"/>
              <w:tag w:val=""/>
              <w:id w:val="328029620"/>
              <w:placeholder>
                <w:docPart w:val="2F8B6A27CE754EB889DC2E67C2E2CAD5"/>
              </w:placeholder>
              <w:dataBinding w:prefixMappings="xmlns:ns0='http://purl.org/dc/elements/1.1/' xmlns:ns1='http://schemas.openxmlformats.org/package/2006/metadata/core-properties' " w:xpath="/ns1:coreProperties[1]/ns0:subject[1]" w:storeItemID="{6C3C8BC8-F283-45AE-878A-BAB7291924A1}"/>
              <w:text/>
            </w:sdtPr>
            <w:sdtContent>
              <w:r w:rsidRPr="00317790">
                <w:rPr>
                  <w:rFonts w:asciiTheme="majorBidi" w:hAnsiTheme="majorBidi" w:cstheme="majorBidi"/>
                  <w:color w:val="4472C4" w:themeColor="accent1"/>
                  <w:sz w:val="28"/>
                  <w:szCs w:val="28"/>
                </w:rPr>
                <w:t>Software Quality Engineering</w:t>
              </w:r>
            </w:sdtContent>
          </w:sdt>
          <w:r w:rsidRPr="00317790">
            <w:rPr>
              <w:rFonts w:asciiTheme="majorBidi" w:hAnsiTheme="majorBidi" w:cstheme="majorBidi"/>
              <w:color w:val="4472C4" w:themeColor="accent1"/>
              <w:sz w:val="28"/>
              <w:szCs w:val="28"/>
            </w:rPr>
            <w:tab/>
          </w:r>
        </w:p>
        <w:bookmarkEnd w:id="2"/>
        <w:p w14:paraId="54613054" w14:textId="201F9DFE" w:rsidR="00761B98" w:rsidRPr="00317790" w:rsidRDefault="00C228BB" w:rsidP="00761B98">
          <w:pPr>
            <w:pStyle w:val="Heading3"/>
            <w:jc w:val="center"/>
            <w:rPr>
              <w:rFonts w:asciiTheme="majorBidi" w:hAnsiTheme="majorBidi"/>
              <w:u w:val="single"/>
            </w:rPr>
          </w:pPr>
          <w:r w:rsidRPr="00317790">
            <w:rPr>
              <w:rFonts w:asciiTheme="majorBidi" w:hAnsiTheme="majorBidi"/>
              <w:u w:val="single"/>
            </w:rPr>
            <w:t xml:space="preserve">Semester </w:t>
          </w:r>
          <w:r w:rsidR="00761B98" w:rsidRPr="00317790">
            <w:rPr>
              <w:rFonts w:asciiTheme="majorBidi" w:hAnsiTheme="majorBidi"/>
              <w:u w:val="single"/>
            </w:rPr>
            <w:t>Project</w:t>
          </w:r>
        </w:p>
        <w:p w14:paraId="6B432D4D" w14:textId="0C2EC3B2" w:rsidR="00CB4485" w:rsidRPr="00317790" w:rsidRDefault="00CB4485" w:rsidP="00CB4485">
          <w:pPr>
            <w:pStyle w:val="Heading3"/>
            <w:jc w:val="center"/>
            <w:rPr>
              <w:rFonts w:asciiTheme="majorBidi" w:hAnsiTheme="majorBidi"/>
              <w:u w:val="single"/>
            </w:rPr>
          </w:pPr>
          <w:r w:rsidRPr="00317790">
            <w:rPr>
              <w:rFonts w:asciiTheme="majorBidi" w:hAnsiTheme="majorBidi"/>
              <w:u w:val="single"/>
            </w:rPr>
            <w:t>Phase 3rd</w:t>
          </w:r>
        </w:p>
        <w:p w14:paraId="4C3C01DC" w14:textId="5C9AE3F8" w:rsidR="0045441E" w:rsidRPr="00317790" w:rsidRDefault="000E351D" w:rsidP="00C228BB">
          <w:pPr>
            <w:pStyle w:val="Heading3"/>
            <w:jc w:val="center"/>
            <w:rPr>
              <w:rFonts w:asciiTheme="majorBidi" w:hAnsiTheme="majorBidi"/>
            </w:rPr>
          </w:pPr>
          <w:r w:rsidRPr="00317790">
            <w:rPr>
              <w:rFonts w:asciiTheme="majorBidi" w:hAnsiTheme="majorBidi"/>
              <w:noProof/>
              <w:u w:val="single"/>
            </w:rPr>
            <w:drawing>
              <wp:anchor distT="0" distB="0" distL="114300" distR="114300" simplePos="0" relativeHeight="251660288" behindDoc="0" locked="0" layoutInCell="1" allowOverlap="1" wp14:anchorId="3ED0898E" wp14:editId="3D28923C">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9">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00C228BB" w:rsidRPr="00317790">
            <w:rPr>
              <w:rFonts w:asciiTheme="majorBidi" w:hAnsiTheme="majorBidi"/>
              <w:u w:val="single"/>
            </w:rPr>
            <w:t>BS (SE) 5A</w:t>
          </w:r>
          <w:r w:rsidR="00761B98" w:rsidRPr="00317790">
            <w:rPr>
              <w:rFonts w:asciiTheme="majorBidi" w:hAnsiTheme="majorBidi"/>
              <w:noProof/>
              <w:color w:val="4472C4" w:themeColor="accent1"/>
            </w:rPr>
            <mc:AlternateContent>
              <mc:Choice Requires="wps">
                <w:drawing>
                  <wp:anchor distT="0" distB="0" distL="114300" distR="114300" simplePos="0" relativeHeight="251659264" behindDoc="0" locked="0" layoutInCell="1" allowOverlap="1" wp14:anchorId="3D60FF6C" wp14:editId="08D20CCB">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43D7E" w14:textId="6377E80F" w:rsidR="00C228BB" w:rsidRPr="00C228BB" w:rsidRDefault="00C228BB" w:rsidP="00C228BB">
                                <w:pPr>
                                  <w:pStyle w:val="Heading2"/>
                                  <w:jc w:val="center"/>
                                  <w:rPr>
                                    <w:caps/>
                                    <w:color w:val="4472C4" w:themeColor="accent1"/>
                                    <w:sz w:val="32"/>
                                    <w:szCs w:val="36"/>
                                  </w:rPr>
                                </w:pPr>
                                <w:r w:rsidRPr="00C228BB">
                                  <w:rPr>
                                    <w:sz w:val="32"/>
                                    <w:szCs w:val="36"/>
                                  </w:rPr>
                                  <w:t>Team Name: zzwave-testing</w:t>
                                </w:r>
                              </w:p>
                              <w:p w14:paraId="7414E7EC" w14:textId="0EB56A86" w:rsidR="00761B98" w:rsidRDefault="00761B98" w:rsidP="00C228BB">
                                <w:pPr>
                                  <w:pStyle w:val="Heading2"/>
                                  <w:jc w:val="center"/>
                                  <w:rPr>
                                    <w:caps/>
                                    <w:color w:val="4472C4" w:themeColor="accent1"/>
                                  </w:rPr>
                                </w:pPr>
                                <w:r>
                                  <w:rPr>
                                    <w:caps/>
                                    <w:color w:val="4472C4" w:themeColor="accent1"/>
                                  </w:rPr>
                                  <w:t>Team Member’s</w:t>
                                </w:r>
                                <w:r w:rsidR="00C228BB">
                                  <w:rPr>
                                    <w:caps/>
                                    <w:color w:val="4472C4" w:themeColor="accent1"/>
                                  </w:rPr>
                                  <w:t>:</w:t>
                                </w:r>
                              </w:p>
                              <w:p w14:paraId="4ED7246C" w14:textId="19C34AAF" w:rsidR="0045441E" w:rsidRPr="00C228BB" w:rsidRDefault="00761B98" w:rsidP="00C228BB">
                                <w:pPr>
                                  <w:pStyle w:val="Heading2"/>
                                  <w:jc w:val="center"/>
                                </w:pPr>
                                <w:r w:rsidRPr="00C228BB">
                                  <w:t>21F-9516 -&gt; Suresh Kumar</w:t>
                                </w:r>
                              </w:p>
                              <w:p w14:paraId="47693594" w14:textId="614366F0" w:rsidR="00761B98" w:rsidRPr="00C228BB" w:rsidRDefault="00761B98" w:rsidP="00C228BB">
                                <w:pPr>
                                  <w:pStyle w:val="Heading2"/>
                                  <w:jc w:val="center"/>
                                </w:pPr>
                                <w:r w:rsidRPr="00C228BB">
                                  <w:t>21F-9519 -&gt; Rai umer farooq</w:t>
                                </w:r>
                              </w:p>
                              <w:p w14:paraId="7933513B" w14:textId="2F008765" w:rsidR="00761B98" w:rsidRPr="00C228BB" w:rsidRDefault="00761B98" w:rsidP="00C228BB">
                                <w:pPr>
                                  <w:pStyle w:val="Heading2"/>
                                  <w:jc w:val="center"/>
                                </w:pPr>
                                <w:r w:rsidRPr="00C228BB">
                                  <w:t>21f-9510 -&gt; mian fahad akhtar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D60FF6C"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" filled="f" stroked="f" strokeweight=".5pt">
                    <v:textbox inset="0,0,0,0">
                      <w:txbxContent>
                        <w:p w14:paraId="60C43D7E" w14:textId="6377E80F" w:rsidR="00C228BB" w:rsidRPr="00C228BB" w:rsidRDefault="00C228BB" w:rsidP="00C228BB">
                          <w:pPr>
                            <w:pStyle w:val="Heading2"/>
                            <w:jc w:val="center"/>
                            <w:rPr>
                              <w:caps/>
                              <w:color w:val="4472C4" w:themeColor="accent1"/>
                              <w:sz w:val="32"/>
                              <w:szCs w:val="36"/>
                            </w:rPr>
                          </w:pPr>
                          <w:r w:rsidRPr="00C228BB">
                            <w:rPr>
                              <w:sz w:val="32"/>
                              <w:szCs w:val="36"/>
                            </w:rPr>
                            <w:t>Team Name: zzwave-testing</w:t>
                          </w:r>
                        </w:p>
                        <w:p w14:paraId="7414E7EC" w14:textId="0EB56A86" w:rsidR="00761B98" w:rsidRDefault="00761B98" w:rsidP="00C228BB">
                          <w:pPr>
                            <w:pStyle w:val="Heading2"/>
                            <w:jc w:val="center"/>
                            <w:rPr>
                              <w:caps/>
                              <w:color w:val="4472C4" w:themeColor="accent1"/>
                            </w:rPr>
                          </w:pPr>
                          <w:r>
                            <w:rPr>
                              <w:caps/>
                              <w:color w:val="4472C4" w:themeColor="accent1"/>
                            </w:rPr>
                            <w:t>Team Member’s</w:t>
                          </w:r>
                          <w:r w:rsidR="00C228BB">
                            <w:rPr>
                              <w:caps/>
                              <w:color w:val="4472C4" w:themeColor="accent1"/>
                            </w:rPr>
                            <w:t>:</w:t>
                          </w:r>
                        </w:p>
                        <w:p w14:paraId="4ED7246C" w14:textId="19C34AAF" w:rsidR="0045441E" w:rsidRPr="00C228BB" w:rsidRDefault="00761B98" w:rsidP="00C228BB">
                          <w:pPr>
                            <w:pStyle w:val="Heading2"/>
                            <w:jc w:val="center"/>
                          </w:pPr>
                          <w:r w:rsidRPr="00C228BB">
                            <w:t>21F-9516 -&gt; Suresh Kumar</w:t>
                          </w:r>
                        </w:p>
                        <w:p w14:paraId="47693594" w14:textId="614366F0" w:rsidR="00761B98" w:rsidRPr="00C228BB" w:rsidRDefault="00761B98" w:rsidP="00C228BB">
                          <w:pPr>
                            <w:pStyle w:val="Heading2"/>
                            <w:jc w:val="center"/>
                          </w:pPr>
                          <w:r w:rsidRPr="00C228BB">
                            <w:t>21F-9519 -&gt; Rai umer farooq</w:t>
                          </w:r>
                        </w:p>
                        <w:p w14:paraId="7933513B" w14:textId="2F008765" w:rsidR="00761B98" w:rsidRPr="00C228BB" w:rsidRDefault="00761B98" w:rsidP="00C228BB">
                          <w:pPr>
                            <w:pStyle w:val="Heading2"/>
                            <w:jc w:val="center"/>
                          </w:pPr>
                          <w:r w:rsidRPr="00C228BB">
                            <w:t>21f-9510 -&gt; mian fahad akhtar</w:t>
                          </w:r>
                        </w:p>
                      </w:txbxContent>
                    </v:textbox>
                    <w10:wrap anchorx="margin" anchory="page"/>
                  </v:shape>
                </w:pict>
              </mc:Fallback>
            </mc:AlternateContent>
          </w:r>
          <w:r w:rsidR="0045441E" w:rsidRPr="00317790">
            <w:rPr>
              <w:rFonts w:asciiTheme="majorBidi" w:hAnsiTheme="majorBidi"/>
            </w:rPr>
            <w:br w:type="page"/>
          </w:r>
        </w:p>
      </w:sdtContent>
    </w:sdt>
    <w:p w14:paraId="4C18CEB0" w14:textId="7CE9188C" w:rsidR="000209B0" w:rsidRPr="00317790" w:rsidRDefault="000209B0" w:rsidP="000209B0">
      <w:pPr>
        <w:pStyle w:val="Heading2"/>
        <w:rPr>
          <w:rFonts w:asciiTheme="majorBidi" w:hAnsiTheme="majorBidi"/>
          <w:sz w:val="36"/>
          <w:szCs w:val="40"/>
        </w:rPr>
      </w:pPr>
      <w:r w:rsidRPr="00317790">
        <w:rPr>
          <w:rFonts w:asciiTheme="majorBidi" w:hAnsiTheme="majorBidi"/>
          <w:sz w:val="36"/>
          <w:szCs w:val="40"/>
        </w:rPr>
        <w:lastRenderedPageBreak/>
        <w:t xml:space="preserve">Comparing Katalon-Studio </w:t>
      </w:r>
      <w:r w:rsidR="0045441E" w:rsidRPr="00317790">
        <w:rPr>
          <w:rFonts w:asciiTheme="majorBidi" w:hAnsiTheme="majorBidi"/>
          <w:sz w:val="36"/>
          <w:szCs w:val="40"/>
        </w:rPr>
        <w:t>to</w:t>
      </w:r>
      <w:r w:rsidRPr="00317790">
        <w:rPr>
          <w:rFonts w:asciiTheme="majorBidi" w:hAnsiTheme="majorBidi"/>
          <w:sz w:val="36"/>
          <w:szCs w:val="40"/>
        </w:rPr>
        <w:t xml:space="preserve"> Test-link And Tusker </w:t>
      </w:r>
      <w:r w:rsidR="0045441E" w:rsidRPr="00317790">
        <w:rPr>
          <w:rFonts w:asciiTheme="majorBidi" w:hAnsiTheme="majorBidi"/>
          <w:sz w:val="36"/>
          <w:szCs w:val="40"/>
        </w:rPr>
        <w:t>for</w:t>
      </w:r>
      <w:r w:rsidRPr="00317790">
        <w:rPr>
          <w:rFonts w:asciiTheme="majorBidi" w:hAnsiTheme="majorBidi"/>
          <w:sz w:val="36"/>
          <w:szCs w:val="40"/>
        </w:rPr>
        <w:t xml:space="preserve"> Test Case Management: -</w:t>
      </w:r>
    </w:p>
    <w:p w14:paraId="6EBE03B6" w14:textId="77777777" w:rsidR="000209B0" w:rsidRPr="00317790" w:rsidRDefault="000209B0" w:rsidP="000209B0">
      <w:pPr>
        <w:jc w:val="both"/>
        <w:rPr>
          <w:rFonts w:asciiTheme="majorBidi" w:hAnsiTheme="majorBidi" w:cstheme="majorBidi"/>
        </w:rPr>
      </w:pPr>
    </w:p>
    <w:p w14:paraId="0AA14BCA" w14:textId="087C3340" w:rsidR="000209B0" w:rsidRPr="00317790" w:rsidRDefault="000209B0" w:rsidP="0045441E">
      <w:pPr>
        <w:ind w:firstLine="720"/>
        <w:jc w:val="both"/>
        <w:rPr>
          <w:rFonts w:asciiTheme="majorBidi" w:hAnsiTheme="majorBidi" w:cstheme="majorBidi"/>
        </w:rPr>
      </w:pPr>
      <w:r w:rsidRPr="00317790">
        <w:rPr>
          <w:rFonts w:asciiTheme="majorBidi" w:hAnsiTheme="majorBidi" w:cstheme="majorBidi"/>
        </w:rPr>
        <w:t>Test case management is a critical aspect of software development and quality assurance processes. To ensure efficient testing and seamless collaboration, organizations often rely on specialized tools. Katalon, Test-Link, and Tusker are three such tools, each with its own set of features and capabilities. In this comparison, we'll explore why some users might consider Katalon to be a better option than Test-Link and Tusker in certain scenarios.</w:t>
      </w:r>
    </w:p>
    <w:p w14:paraId="68E542CC" w14:textId="77777777" w:rsidR="000209B0" w:rsidRPr="00317790" w:rsidRDefault="000209B0" w:rsidP="000209B0">
      <w:pPr>
        <w:jc w:val="both"/>
        <w:rPr>
          <w:rFonts w:asciiTheme="majorBidi" w:hAnsiTheme="majorBidi" w:cstheme="majorBidi"/>
        </w:rPr>
      </w:pPr>
    </w:p>
    <w:p w14:paraId="3E4071B6" w14:textId="273257B9" w:rsidR="000209B0" w:rsidRPr="00317790" w:rsidRDefault="000209B0" w:rsidP="000209B0">
      <w:pPr>
        <w:jc w:val="both"/>
        <w:rPr>
          <w:rFonts w:asciiTheme="majorBidi" w:hAnsiTheme="majorBidi" w:cstheme="majorBidi"/>
          <w:b/>
          <w:bCs/>
        </w:rPr>
      </w:pPr>
      <w:r w:rsidRPr="00317790">
        <w:rPr>
          <w:rFonts w:asciiTheme="majorBidi" w:hAnsiTheme="majorBidi" w:cstheme="majorBidi"/>
          <w:b/>
          <w:bCs/>
        </w:rPr>
        <w:t>*Katalon: A Comprehensive Test Case Management Solution*</w:t>
      </w:r>
    </w:p>
    <w:p w14:paraId="495738A5" w14:textId="77777777" w:rsidR="000209B0" w:rsidRPr="00317790" w:rsidRDefault="000209B0" w:rsidP="000209B0">
      <w:pPr>
        <w:jc w:val="both"/>
        <w:rPr>
          <w:rFonts w:asciiTheme="majorBidi" w:hAnsiTheme="majorBidi" w:cstheme="majorBidi"/>
        </w:rPr>
      </w:pPr>
    </w:p>
    <w:p w14:paraId="3224F081" w14:textId="537CEC49" w:rsidR="000209B0" w:rsidRPr="00317790" w:rsidRDefault="000209B0" w:rsidP="000209B0">
      <w:pPr>
        <w:jc w:val="both"/>
        <w:rPr>
          <w:rFonts w:asciiTheme="majorBidi" w:hAnsiTheme="majorBidi" w:cstheme="majorBidi"/>
        </w:rPr>
      </w:pPr>
      <w:r w:rsidRPr="00317790">
        <w:rPr>
          <w:rFonts w:asciiTheme="majorBidi" w:hAnsiTheme="majorBidi" w:cstheme="majorBidi"/>
        </w:rPr>
        <w:t>Katalon is a modern and versatile test case management tool that offers several advantages over Test-Link and Tusker in specific contexts.</w:t>
      </w:r>
    </w:p>
    <w:p w14:paraId="4E2B412E" w14:textId="77777777" w:rsidR="000209B0" w:rsidRPr="00317790" w:rsidRDefault="000209B0" w:rsidP="000209B0">
      <w:pPr>
        <w:jc w:val="both"/>
        <w:rPr>
          <w:rFonts w:asciiTheme="majorBidi" w:hAnsiTheme="majorBidi" w:cstheme="majorBidi"/>
        </w:rPr>
      </w:pPr>
    </w:p>
    <w:p w14:paraId="123D7290" w14:textId="3955AB91" w:rsidR="000209B0" w:rsidRPr="00317790" w:rsidRDefault="000209B0" w:rsidP="000209B0">
      <w:pPr>
        <w:pStyle w:val="ListParagraph"/>
        <w:numPr>
          <w:ilvl w:val="0"/>
          <w:numId w:val="3"/>
        </w:numPr>
        <w:jc w:val="both"/>
        <w:rPr>
          <w:rStyle w:val="Heading2Char"/>
          <w:rFonts w:asciiTheme="majorBidi" w:hAnsiTheme="majorBidi"/>
        </w:rPr>
      </w:pPr>
      <w:r w:rsidRPr="00317790">
        <w:rPr>
          <w:rStyle w:val="Heading2Char"/>
          <w:rFonts w:asciiTheme="majorBidi" w:hAnsiTheme="majorBidi"/>
        </w:rPr>
        <w:t>*User-Friendly Interface and Ease of Use:</w:t>
      </w:r>
    </w:p>
    <w:p w14:paraId="6C706404" w14:textId="4D4EC480"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Katalon is known for its intuitive and user-friendly interface. Its clean design and straightforward navigation make it easy for both technical and non-technical team members to use effectively. This ease of use can reduce training time and improve adoption rates within your organization.</w:t>
      </w:r>
    </w:p>
    <w:p w14:paraId="2EB9D348" w14:textId="77777777" w:rsidR="000209B0" w:rsidRPr="00317790" w:rsidRDefault="000209B0" w:rsidP="000209B0">
      <w:pPr>
        <w:jc w:val="both"/>
        <w:rPr>
          <w:rFonts w:asciiTheme="majorBidi" w:hAnsiTheme="majorBidi" w:cstheme="majorBidi"/>
        </w:rPr>
      </w:pPr>
    </w:p>
    <w:p w14:paraId="2CE5C0A4" w14:textId="7E98809E" w:rsidR="000209B0" w:rsidRPr="00317790" w:rsidRDefault="000209B0" w:rsidP="000209B0">
      <w:pPr>
        <w:pStyle w:val="ListParagraph"/>
        <w:numPr>
          <w:ilvl w:val="0"/>
          <w:numId w:val="3"/>
        </w:numPr>
        <w:jc w:val="both"/>
        <w:rPr>
          <w:rFonts w:asciiTheme="majorBidi" w:hAnsiTheme="majorBidi" w:cstheme="majorBidi"/>
        </w:rPr>
      </w:pPr>
      <w:r w:rsidRPr="00317790">
        <w:rPr>
          <w:rStyle w:val="Heading2Char"/>
          <w:rFonts w:asciiTheme="majorBidi" w:hAnsiTheme="majorBidi"/>
        </w:rPr>
        <w:t>*Cloud-Based Accessibility:</w:t>
      </w:r>
      <w:r w:rsidRPr="00317790">
        <w:rPr>
          <w:rFonts w:asciiTheme="majorBidi" w:hAnsiTheme="majorBidi" w:cstheme="majorBidi"/>
        </w:rPr>
        <w:t xml:space="preserve"> </w:t>
      </w:r>
    </w:p>
    <w:p w14:paraId="29EB454D" w14:textId="21415F00"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Katalon is a cloud-based solution, which means that teams can access it from anywhere with an internet connection. This accessibility is crucial for distributed teams or those working remotely, ensuring that everyone has access to the latest test cases and results.</w:t>
      </w:r>
    </w:p>
    <w:p w14:paraId="41CE7423" w14:textId="77777777" w:rsidR="000209B0" w:rsidRPr="00317790" w:rsidRDefault="000209B0" w:rsidP="000209B0">
      <w:pPr>
        <w:jc w:val="both"/>
        <w:rPr>
          <w:rFonts w:asciiTheme="majorBidi" w:hAnsiTheme="majorBidi" w:cstheme="majorBidi"/>
        </w:rPr>
      </w:pPr>
    </w:p>
    <w:p w14:paraId="305B00A6" w14:textId="5A605913" w:rsidR="000209B0" w:rsidRPr="00317790" w:rsidRDefault="000209B0" w:rsidP="000209B0">
      <w:pPr>
        <w:pStyle w:val="ListParagraph"/>
        <w:numPr>
          <w:ilvl w:val="0"/>
          <w:numId w:val="3"/>
        </w:numPr>
        <w:jc w:val="both"/>
        <w:rPr>
          <w:rFonts w:asciiTheme="majorBidi" w:hAnsiTheme="majorBidi" w:cstheme="majorBidi"/>
        </w:rPr>
      </w:pPr>
      <w:r w:rsidRPr="00317790">
        <w:rPr>
          <w:rStyle w:val="Heading2Char"/>
          <w:rFonts w:asciiTheme="majorBidi" w:hAnsiTheme="majorBidi"/>
        </w:rPr>
        <w:t>*Collaboration Features:</w:t>
      </w:r>
    </w:p>
    <w:p w14:paraId="284A4266" w14:textId="4B30F605"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Katalon facilitates seamless collaboration among team members. It allows multiple users to work on test cases simultaneously, enabling real-time collaboration. Comments, mentions, and notifications further enhance team communication and coordination.</w:t>
      </w:r>
    </w:p>
    <w:p w14:paraId="43E21B2C" w14:textId="77777777" w:rsidR="000209B0" w:rsidRPr="00317790" w:rsidRDefault="000209B0" w:rsidP="000209B0">
      <w:pPr>
        <w:jc w:val="both"/>
        <w:rPr>
          <w:rFonts w:asciiTheme="majorBidi" w:hAnsiTheme="majorBidi" w:cstheme="majorBidi"/>
        </w:rPr>
      </w:pPr>
    </w:p>
    <w:p w14:paraId="64ACEA36" w14:textId="3B8B2D14" w:rsidR="000209B0" w:rsidRPr="00317790" w:rsidRDefault="000209B0" w:rsidP="0045441E">
      <w:pPr>
        <w:pStyle w:val="ListParagraph"/>
        <w:numPr>
          <w:ilvl w:val="0"/>
          <w:numId w:val="3"/>
        </w:numPr>
        <w:jc w:val="both"/>
        <w:rPr>
          <w:rFonts w:asciiTheme="majorBidi" w:hAnsiTheme="majorBidi" w:cstheme="majorBidi"/>
        </w:rPr>
      </w:pPr>
      <w:r w:rsidRPr="00317790">
        <w:rPr>
          <w:rStyle w:val="Heading2Char"/>
          <w:rFonts w:asciiTheme="majorBidi" w:hAnsiTheme="majorBidi"/>
        </w:rPr>
        <w:t>*Integration Capabilities:</w:t>
      </w:r>
    </w:p>
    <w:p w14:paraId="543931D6" w14:textId="3571AAA9"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Katalon offers integrations with various development and testing tools, including popular issue trackers like JIRA and bug tracking systems like Bugzilla. This integration capability streamlines the workflow by connecting test case management with other phases of the development process.</w:t>
      </w:r>
    </w:p>
    <w:p w14:paraId="3139CA31" w14:textId="77777777" w:rsidR="000209B0" w:rsidRPr="00317790" w:rsidRDefault="000209B0" w:rsidP="000209B0">
      <w:pPr>
        <w:jc w:val="both"/>
        <w:rPr>
          <w:rFonts w:asciiTheme="majorBidi" w:hAnsiTheme="majorBidi" w:cstheme="majorBidi"/>
        </w:rPr>
      </w:pPr>
    </w:p>
    <w:p w14:paraId="09EFCA31" w14:textId="0D267ECB" w:rsidR="000209B0" w:rsidRPr="00317790" w:rsidRDefault="000209B0" w:rsidP="0045441E">
      <w:pPr>
        <w:pStyle w:val="ListParagraph"/>
        <w:numPr>
          <w:ilvl w:val="0"/>
          <w:numId w:val="3"/>
        </w:numPr>
        <w:jc w:val="both"/>
        <w:rPr>
          <w:rFonts w:asciiTheme="majorBidi" w:hAnsiTheme="majorBidi" w:cstheme="majorBidi"/>
        </w:rPr>
      </w:pPr>
      <w:r w:rsidRPr="00317790">
        <w:rPr>
          <w:rStyle w:val="Heading2Char"/>
          <w:rFonts w:asciiTheme="majorBidi" w:hAnsiTheme="majorBidi"/>
        </w:rPr>
        <w:t>*Test Execution and Reporting:</w:t>
      </w:r>
    </w:p>
    <w:p w14:paraId="110E7F6A" w14:textId="5B91F84F"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Katalon provides robust features for test execution and reporting. It allows users to track test case execution progress, record test results, and generate comprehensive reports. Customizable dashboards provide visibility into testing metrics and key performance indicators.</w:t>
      </w:r>
    </w:p>
    <w:p w14:paraId="743AAF2A" w14:textId="77777777" w:rsidR="000209B0" w:rsidRPr="00317790" w:rsidRDefault="000209B0" w:rsidP="000209B0">
      <w:pPr>
        <w:jc w:val="both"/>
        <w:rPr>
          <w:rFonts w:asciiTheme="majorBidi" w:hAnsiTheme="majorBidi" w:cstheme="majorBidi"/>
        </w:rPr>
      </w:pPr>
    </w:p>
    <w:p w14:paraId="66D4DAC1" w14:textId="5E0FF312" w:rsidR="000209B0" w:rsidRPr="00317790" w:rsidRDefault="000209B0" w:rsidP="0045441E">
      <w:pPr>
        <w:pStyle w:val="ListParagraph"/>
        <w:numPr>
          <w:ilvl w:val="0"/>
          <w:numId w:val="3"/>
        </w:numPr>
        <w:jc w:val="both"/>
        <w:rPr>
          <w:rFonts w:asciiTheme="majorBidi" w:hAnsiTheme="majorBidi" w:cstheme="majorBidi"/>
        </w:rPr>
      </w:pPr>
      <w:r w:rsidRPr="00317790">
        <w:rPr>
          <w:rStyle w:val="Heading2Char"/>
          <w:rFonts w:asciiTheme="majorBidi" w:hAnsiTheme="majorBidi"/>
        </w:rPr>
        <w:t>*Customization and Templates:</w:t>
      </w:r>
    </w:p>
    <w:p w14:paraId="0A5EDE2A" w14:textId="7529FCD1"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Katalon allows users to customize test case templates to suit their specific testing needs. This flexibility is valuable for organizations with unique testing processes or compliance requirements.</w:t>
      </w:r>
    </w:p>
    <w:p w14:paraId="747DA721" w14:textId="77777777" w:rsidR="000209B0" w:rsidRPr="00317790" w:rsidRDefault="000209B0" w:rsidP="000209B0">
      <w:pPr>
        <w:jc w:val="both"/>
        <w:rPr>
          <w:rFonts w:asciiTheme="majorBidi" w:hAnsiTheme="majorBidi" w:cstheme="majorBidi"/>
        </w:rPr>
      </w:pPr>
    </w:p>
    <w:p w14:paraId="13818DD5" w14:textId="4FA36E88" w:rsidR="000209B0" w:rsidRPr="00317790" w:rsidRDefault="000209B0" w:rsidP="000209B0">
      <w:pPr>
        <w:jc w:val="both"/>
        <w:rPr>
          <w:rFonts w:asciiTheme="majorBidi" w:hAnsiTheme="majorBidi" w:cstheme="majorBidi"/>
          <w:b/>
          <w:bCs/>
        </w:rPr>
      </w:pPr>
      <w:r w:rsidRPr="00317790">
        <w:rPr>
          <w:rFonts w:asciiTheme="majorBidi" w:hAnsiTheme="majorBidi" w:cstheme="majorBidi"/>
          <w:b/>
          <w:bCs/>
        </w:rPr>
        <w:t>*Test-Link and Tusker: Established Test Case Management Tools*</w:t>
      </w:r>
    </w:p>
    <w:p w14:paraId="6C2AED22" w14:textId="77777777" w:rsidR="000209B0" w:rsidRPr="00317790" w:rsidRDefault="000209B0" w:rsidP="000209B0">
      <w:pPr>
        <w:jc w:val="both"/>
        <w:rPr>
          <w:rFonts w:asciiTheme="majorBidi" w:hAnsiTheme="majorBidi" w:cstheme="majorBidi"/>
        </w:rPr>
      </w:pPr>
    </w:p>
    <w:p w14:paraId="45D81980" w14:textId="4C9A1F60" w:rsidR="000209B0" w:rsidRPr="00317790" w:rsidRDefault="000209B0" w:rsidP="000209B0">
      <w:pPr>
        <w:jc w:val="both"/>
        <w:rPr>
          <w:rFonts w:asciiTheme="majorBidi" w:hAnsiTheme="majorBidi" w:cstheme="majorBidi"/>
        </w:rPr>
      </w:pPr>
      <w:r w:rsidRPr="00317790">
        <w:rPr>
          <w:rFonts w:asciiTheme="majorBidi" w:hAnsiTheme="majorBidi" w:cstheme="majorBidi"/>
        </w:rPr>
        <w:t>While Katalon offers distinct advantages, Test-Link and Tusker have their own strengths that make them suitable for certain scenarios.</w:t>
      </w:r>
    </w:p>
    <w:p w14:paraId="0E572FED" w14:textId="77777777" w:rsidR="000209B0" w:rsidRPr="00317790" w:rsidRDefault="000209B0" w:rsidP="000209B0">
      <w:pPr>
        <w:jc w:val="both"/>
        <w:rPr>
          <w:rFonts w:asciiTheme="majorBidi" w:hAnsiTheme="majorBidi" w:cstheme="majorBidi"/>
        </w:rPr>
      </w:pPr>
    </w:p>
    <w:p w14:paraId="0F3514E8" w14:textId="15706706" w:rsidR="000209B0" w:rsidRPr="00317790" w:rsidRDefault="000209B0" w:rsidP="0045441E">
      <w:pPr>
        <w:pStyle w:val="Heading2"/>
        <w:numPr>
          <w:ilvl w:val="0"/>
          <w:numId w:val="7"/>
        </w:numPr>
        <w:rPr>
          <w:rFonts w:asciiTheme="majorBidi" w:hAnsiTheme="majorBidi"/>
        </w:rPr>
      </w:pPr>
      <w:r w:rsidRPr="00317790">
        <w:rPr>
          <w:rFonts w:asciiTheme="majorBidi" w:hAnsiTheme="majorBidi"/>
        </w:rPr>
        <w:t>*</w:t>
      </w:r>
      <w:r w:rsidR="0045441E" w:rsidRPr="00317790">
        <w:rPr>
          <w:rFonts w:asciiTheme="majorBidi" w:hAnsiTheme="majorBidi"/>
        </w:rPr>
        <w:t>Open-Source</w:t>
      </w:r>
      <w:r w:rsidRPr="00317790">
        <w:rPr>
          <w:rFonts w:asciiTheme="majorBidi" w:hAnsiTheme="majorBidi"/>
        </w:rPr>
        <w:t xml:space="preserve"> Nature:</w:t>
      </w:r>
    </w:p>
    <w:p w14:paraId="41D64434" w14:textId="38397472"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Test-Link is an open-source test case management tool, making it a cost-effective choice for organizations on a tight budget. Tusker, a newer entrant, also offers an open-source version, catering to users who prefer open-source solutions.</w:t>
      </w:r>
    </w:p>
    <w:p w14:paraId="54036611" w14:textId="77777777" w:rsidR="000209B0" w:rsidRPr="00317790" w:rsidRDefault="000209B0" w:rsidP="000209B0">
      <w:pPr>
        <w:jc w:val="both"/>
        <w:rPr>
          <w:rFonts w:asciiTheme="majorBidi" w:hAnsiTheme="majorBidi" w:cstheme="majorBidi"/>
        </w:rPr>
      </w:pPr>
    </w:p>
    <w:p w14:paraId="5F41154E" w14:textId="237BE54B" w:rsidR="000209B0" w:rsidRPr="00317790" w:rsidRDefault="000209B0" w:rsidP="0045441E">
      <w:pPr>
        <w:pStyle w:val="Heading2"/>
        <w:numPr>
          <w:ilvl w:val="0"/>
          <w:numId w:val="7"/>
        </w:numPr>
        <w:rPr>
          <w:rFonts w:asciiTheme="majorBidi" w:hAnsiTheme="majorBidi"/>
        </w:rPr>
      </w:pPr>
      <w:r w:rsidRPr="00317790">
        <w:rPr>
          <w:rFonts w:asciiTheme="majorBidi" w:hAnsiTheme="majorBidi"/>
        </w:rPr>
        <w:t>*Customization and Extensibility:</w:t>
      </w:r>
    </w:p>
    <w:p w14:paraId="216F7896" w14:textId="4C0E64E2"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Test-Link provides extensive customization options, allowing users to tailor the tool to their specific needs. Its extensibility through plugins and additional modules can cater to diverse testing requirements.</w:t>
      </w:r>
    </w:p>
    <w:p w14:paraId="4C71E73C" w14:textId="77777777" w:rsidR="000209B0" w:rsidRPr="00317790" w:rsidRDefault="000209B0" w:rsidP="000209B0">
      <w:pPr>
        <w:jc w:val="both"/>
        <w:rPr>
          <w:rFonts w:asciiTheme="majorBidi" w:hAnsiTheme="majorBidi" w:cstheme="majorBidi"/>
        </w:rPr>
      </w:pPr>
    </w:p>
    <w:p w14:paraId="43ACE8A7" w14:textId="193864B3" w:rsidR="000209B0" w:rsidRPr="00317790" w:rsidRDefault="000209B0" w:rsidP="0045441E">
      <w:pPr>
        <w:pStyle w:val="Heading2"/>
        <w:numPr>
          <w:ilvl w:val="0"/>
          <w:numId w:val="7"/>
        </w:numPr>
        <w:rPr>
          <w:rFonts w:asciiTheme="majorBidi" w:hAnsiTheme="majorBidi"/>
        </w:rPr>
      </w:pPr>
      <w:r w:rsidRPr="00317790">
        <w:rPr>
          <w:rFonts w:asciiTheme="majorBidi" w:hAnsiTheme="majorBidi"/>
        </w:rPr>
        <w:t>*Mature and Established:</w:t>
      </w:r>
    </w:p>
    <w:p w14:paraId="48C0D358" w14:textId="1BE88E6F"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Both Test-Link and Tusker have been in the market for a considerable period, earning trust and recognition from the testing community. This maturity is often appealing to organizations seeking stability and reliability in their test case management tool.</w:t>
      </w:r>
    </w:p>
    <w:p w14:paraId="2878BC0C" w14:textId="77777777" w:rsidR="000209B0" w:rsidRPr="00317790" w:rsidRDefault="000209B0" w:rsidP="000209B0">
      <w:pPr>
        <w:jc w:val="both"/>
        <w:rPr>
          <w:rFonts w:asciiTheme="majorBidi" w:hAnsiTheme="majorBidi" w:cstheme="majorBidi"/>
        </w:rPr>
      </w:pPr>
    </w:p>
    <w:p w14:paraId="2C37D617" w14:textId="5074BE26" w:rsidR="000209B0" w:rsidRPr="00317790" w:rsidRDefault="000209B0" w:rsidP="0045441E">
      <w:pPr>
        <w:pStyle w:val="Heading2"/>
        <w:numPr>
          <w:ilvl w:val="0"/>
          <w:numId w:val="7"/>
        </w:numPr>
        <w:rPr>
          <w:rFonts w:asciiTheme="majorBidi" w:hAnsiTheme="majorBidi"/>
        </w:rPr>
      </w:pPr>
      <w:r w:rsidRPr="00317790">
        <w:rPr>
          <w:rFonts w:asciiTheme="majorBidi" w:hAnsiTheme="majorBidi"/>
        </w:rPr>
        <w:t>*Community Support:</w:t>
      </w:r>
    </w:p>
    <w:p w14:paraId="3AD2F379" w14:textId="7A15AA6B" w:rsidR="000209B0" w:rsidRPr="00317790" w:rsidRDefault="000209B0" w:rsidP="0045441E">
      <w:pPr>
        <w:ind w:firstLine="360"/>
        <w:jc w:val="both"/>
        <w:rPr>
          <w:rFonts w:asciiTheme="majorBidi" w:hAnsiTheme="majorBidi" w:cstheme="majorBidi"/>
        </w:rPr>
      </w:pPr>
      <w:r w:rsidRPr="00317790">
        <w:rPr>
          <w:rFonts w:asciiTheme="majorBidi" w:hAnsiTheme="majorBidi" w:cstheme="majorBidi"/>
        </w:rPr>
        <w:t>Being open-source, Test-Link benefits from a large and active user community, resulting in a wealth of user-generated resources, forums, and community-driven support. Tusker is also gaining traction within the open-source community.</w:t>
      </w:r>
    </w:p>
    <w:p w14:paraId="49D33E00" w14:textId="77777777" w:rsidR="000209B0" w:rsidRPr="00317790" w:rsidRDefault="000209B0" w:rsidP="000209B0">
      <w:pPr>
        <w:jc w:val="both"/>
        <w:rPr>
          <w:rFonts w:asciiTheme="majorBidi" w:hAnsiTheme="majorBidi" w:cstheme="majorBidi"/>
        </w:rPr>
      </w:pPr>
    </w:p>
    <w:p w14:paraId="4FF2ECB5" w14:textId="29AF9CF6" w:rsidR="000209B0" w:rsidRPr="00317790" w:rsidRDefault="000209B0" w:rsidP="0045441E">
      <w:pPr>
        <w:pStyle w:val="Heading2"/>
        <w:numPr>
          <w:ilvl w:val="0"/>
          <w:numId w:val="7"/>
        </w:numPr>
        <w:rPr>
          <w:rFonts w:asciiTheme="majorBidi" w:hAnsiTheme="majorBidi"/>
        </w:rPr>
      </w:pPr>
      <w:r w:rsidRPr="00317790">
        <w:rPr>
          <w:rFonts w:asciiTheme="majorBidi" w:hAnsiTheme="majorBidi"/>
        </w:rPr>
        <w:t>*Integration Possibilities:</w:t>
      </w:r>
    </w:p>
    <w:p w14:paraId="47FE660F" w14:textId="78FC4902" w:rsidR="00BC0A33" w:rsidRPr="00317790" w:rsidRDefault="000209B0" w:rsidP="0045441E">
      <w:pPr>
        <w:ind w:firstLine="360"/>
        <w:jc w:val="both"/>
        <w:rPr>
          <w:rFonts w:asciiTheme="majorBidi" w:hAnsiTheme="majorBidi" w:cstheme="majorBidi"/>
        </w:rPr>
      </w:pPr>
      <w:r w:rsidRPr="00317790">
        <w:rPr>
          <w:rFonts w:asciiTheme="majorBidi" w:hAnsiTheme="majorBidi" w:cstheme="majorBidi"/>
        </w:rPr>
        <w:t>Test-Link supports integrations with various issue tracking and automation tools. While it may require some additional setup compared to Katalon, it is capable of connecting with other systems for a streamlined workflow.</w:t>
      </w:r>
    </w:p>
    <w:p w14:paraId="0189D54E" w14:textId="77777777" w:rsidR="00BC0A33" w:rsidRPr="00317790" w:rsidRDefault="00BC0A33">
      <w:pPr>
        <w:rPr>
          <w:rFonts w:asciiTheme="majorBidi" w:hAnsiTheme="majorBidi" w:cstheme="majorBidi"/>
        </w:rPr>
      </w:pPr>
      <w:r w:rsidRPr="00317790">
        <w:rPr>
          <w:rFonts w:asciiTheme="majorBidi" w:hAnsiTheme="majorBidi" w:cstheme="majorBidi"/>
        </w:rPr>
        <w:br w:type="page"/>
      </w:r>
    </w:p>
    <w:p w14:paraId="1CF813A2" w14:textId="78F86D7B" w:rsidR="000209B0" w:rsidRPr="00317790" w:rsidRDefault="000209B0" w:rsidP="0045441E">
      <w:pPr>
        <w:pStyle w:val="Heading1"/>
        <w:rPr>
          <w:rFonts w:asciiTheme="majorBidi" w:hAnsiTheme="majorBidi"/>
          <w:b/>
          <w:bCs/>
          <w:sz w:val="28"/>
          <w:szCs w:val="28"/>
        </w:rPr>
      </w:pPr>
      <w:r w:rsidRPr="00317790">
        <w:rPr>
          <w:rFonts w:asciiTheme="majorBidi" w:hAnsiTheme="majorBidi"/>
          <w:b/>
          <w:bCs/>
          <w:sz w:val="28"/>
          <w:szCs w:val="28"/>
        </w:rPr>
        <w:lastRenderedPageBreak/>
        <w:t>*Selecting the Right Tool:</w:t>
      </w:r>
    </w:p>
    <w:p w14:paraId="7415E1D9" w14:textId="534CB497" w:rsidR="000209B0" w:rsidRPr="00317790" w:rsidRDefault="000209B0" w:rsidP="000209B0">
      <w:pPr>
        <w:jc w:val="both"/>
        <w:rPr>
          <w:rFonts w:asciiTheme="majorBidi" w:hAnsiTheme="majorBidi" w:cstheme="majorBidi"/>
        </w:rPr>
      </w:pPr>
      <w:r w:rsidRPr="00317790">
        <w:rPr>
          <w:rFonts w:asciiTheme="majorBidi" w:hAnsiTheme="majorBidi" w:cstheme="majorBidi"/>
        </w:rPr>
        <w:t>The choice between Katalon, Test-Link, and Tusker depends on several factors, including your organization's specific needs and priorities. Consider the following when making your decision:</w:t>
      </w:r>
    </w:p>
    <w:p w14:paraId="06864449" w14:textId="77777777" w:rsidR="000209B0" w:rsidRPr="00317790" w:rsidRDefault="000209B0" w:rsidP="000209B0">
      <w:pPr>
        <w:jc w:val="both"/>
        <w:rPr>
          <w:rFonts w:asciiTheme="majorBidi" w:hAnsiTheme="majorBidi" w:cstheme="majorBidi"/>
        </w:rPr>
      </w:pPr>
    </w:p>
    <w:p w14:paraId="7B1E4F60" w14:textId="5D1D2953" w:rsidR="000209B0" w:rsidRPr="00317790" w:rsidRDefault="000209B0" w:rsidP="0045441E">
      <w:pPr>
        <w:pStyle w:val="Heading3"/>
        <w:numPr>
          <w:ilvl w:val="0"/>
          <w:numId w:val="8"/>
        </w:numPr>
        <w:rPr>
          <w:rFonts w:asciiTheme="majorBidi" w:hAnsiTheme="majorBidi"/>
        </w:rPr>
      </w:pPr>
      <w:r w:rsidRPr="00317790">
        <w:rPr>
          <w:rFonts w:asciiTheme="majorBidi" w:hAnsiTheme="majorBidi"/>
        </w:rPr>
        <w:t>*Ease of Use:</w:t>
      </w:r>
    </w:p>
    <w:p w14:paraId="67F66122" w14:textId="559CCAD6" w:rsidR="000209B0" w:rsidRPr="00317790" w:rsidRDefault="000209B0" w:rsidP="000209B0">
      <w:pPr>
        <w:jc w:val="both"/>
        <w:rPr>
          <w:rFonts w:asciiTheme="majorBidi" w:hAnsiTheme="majorBidi" w:cstheme="majorBidi"/>
        </w:rPr>
      </w:pPr>
      <w:r w:rsidRPr="00317790">
        <w:rPr>
          <w:rFonts w:asciiTheme="majorBidi" w:hAnsiTheme="majorBidi" w:cstheme="majorBidi"/>
        </w:rPr>
        <w:t>If user-friendliness and quick adoption are critical, Katalon is a strong contender.</w:t>
      </w:r>
    </w:p>
    <w:p w14:paraId="71F95387" w14:textId="77777777" w:rsidR="000209B0" w:rsidRPr="00317790" w:rsidRDefault="000209B0" w:rsidP="000209B0">
      <w:pPr>
        <w:jc w:val="both"/>
        <w:rPr>
          <w:rFonts w:asciiTheme="majorBidi" w:hAnsiTheme="majorBidi" w:cstheme="majorBidi"/>
        </w:rPr>
      </w:pPr>
      <w:r w:rsidRPr="00317790">
        <w:rPr>
          <w:rFonts w:asciiTheme="majorBidi" w:hAnsiTheme="majorBidi" w:cstheme="majorBidi"/>
        </w:rPr>
        <w:t xml:space="preserve">  </w:t>
      </w:r>
    </w:p>
    <w:p w14:paraId="275D6C1F" w14:textId="070C692F" w:rsidR="000209B0" w:rsidRPr="00317790" w:rsidRDefault="000209B0" w:rsidP="0045441E">
      <w:pPr>
        <w:pStyle w:val="Heading3"/>
        <w:numPr>
          <w:ilvl w:val="0"/>
          <w:numId w:val="8"/>
        </w:numPr>
        <w:rPr>
          <w:rFonts w:asciiTheme="majorBidi" w:hAnsiTheme="majorBidi"/>
        </w:rPr>
      </w:pPr>
      <w:r w:rsidRPr="00317790">
        <w:rPr>
          <w:rFonts w:asciiTheme="majorBidi" w:hAnsiTheme="majorBidi"/>
        </w:rPr>
        <w:t>*Budget Constraints:</w:t>
      </w:r>
    </w:p>
    <w:p w14:paraId="05065DC1" w14:textId="01AB6564" w:rsidR="000209B0" w:rsidRPr="00317790" w:rsidRDefault="000209B0" w:rsidP="000209B0">
      <w:pPr>
        <w:jc w:val="both"/>
        <w:rPr>
          <w:rFonts w:asciiTheme="majorBidi" w:hAnsiTheme="majorBidi" w:cstheme="majorBidi"/>
        </w:rPr>
      </w:pPr>
      <w:r w:rsidRPr="00317790">
        <w:rPr>
          <w:rFonts w:asciiTheme="majorBidi" w:hAnsiTheme="majorBidi" w:cstheme="majorBidi"/>
        </w:rPr>
        <w:t>If your organization has budget constraints, the open-source nature of Test-Link and Tusker might be appealing.</w:t>
      </w:r>
    </w:p>
    <w:p w14:paraId="60476464" w14:textId="77777777" w:rsidR="000209B0" w:rsidRPr="00317790" w:rsidRDefault="000209B0" w:rsidP="000209B0">
      <w:pPr>
        <w:jc w:val="both"/>
        <w:rPr>
          <w:rFonts w:asciiTheme="majorBidi" w:hAnsiTheme="majorBidi" w:cstheme="majorBidi"/>
        </w:rPr>
      </w:pPr>
    </w:p>
    <w:p w14:paraId="75E0D689" w14:textId="4A794E04" w:rsidR="000209B0" w:rsidRPr="00317790" w:rsidRDefault="000209B0" w:rsidP="0045441E">
      <w:pPr>
        <w:pStyle w:val="Heading3"/>
        <w:numPr>
          <w:ilvl w:val="0"/>
          <w:numId w:val="8"/>
        </w:numPr>
        <w:rPr>
          <w:rFonts w:asciiTheme="majorBidi" w:hAnsiTheme="majorBidi"/>
        </w:rPr>
      </w:pPr>
      <w:r w:rsidRPr="00317790">
        <w:rPr>
          <w:rFonts w:asciiTheme="majorBidi" w:hAnsiTheme="majorBidi"/>
        </w:rPr>
        <w:t>*Customization Requirements:</w:t>
      </w:r>
    </w:p>
    <w:p w14:paraId="2DE341C5" w14:textId="4D933E2E" w:rsidR="000209B0" w:rsidRPr="00317790" w:rsidRDefault="000209B0" w:rsidP="000209B0">
      <w:pPr>
        <w:jc w:val="both"/>
        <w:rPr>
          <w:rFonts w:asciiTheme="majorBidi" w:hAnsiTheme="majorBidi" w:cstheme="majorBidi"/>
        </w:rPr>
      </w:pPr>
      <w:r w:rsidRPr="00317790">
        <w:rPr>
          <w:rFonts w:asciiTheme="majorBidi" w:hAnsiTheme="majorBidi" w:cstheme="majorBidi"/>
        </w:rPr>
        <w:t>If you require extensive customization and have a team that can configure the tool to your precise needs, Test-Link may be a suitable choice.</w:t>
      </w:r>
    </w:p>
    <w:p w14:paraId="025EFC8F" w14:textId="77777777" w:rsidR="000209B0" w:rsidRPr="00317790" w:rsidRDefault="000209B0" w:rsidP="000209B0">
      <w:pPr>
        <w:jc w:val="both"/>
        <w:rPr>
          <w:rFonts w:asciiTheme="majorBidi" w:hAnsiTheme="majorBidi" w:cstheme="majorBidi"/>
        </w:rPr>
      </w:pPr>
    </w:p>
    <w:p w14:paraId="5838F644" w14:textId="7FF08910" w:rsidR="000209B0" w:rsidRPr="00317790" w:rsidRDefault="000209B0" w:rsidP="0045441E">
      <w:pPr>
        <w:pStyle w:val="Heading3"/>
        <w:numPr>
          <w:ilvl w:val="0"/>
          <w:numId w:val="8"/>
        </w:numPr>
        <w:rPr>
          <w:rFonts w:asciiTheme="majorBidi" w:hAnsiTheme="majorBidi"/>
        </w:rPr>
      </w:pPr>
      <w:r w:rsidRPr="00317790">
        <w:rPr>
          <w:rFonts w:asciiTheme="majorBidi" w:hAnsiTheme="majorBidi"/>
        </w:rPr>
        <w:t>*Community and Support:</w:t>
      </w:r>
    </w:p>
    <w:p w14:paraId="110BB333" w14:textId="3E4E2D9F" w:rsidR="000209B0" w:rsidRPr="00317790" w:rsidRDefault="000209B0" w:rsidP="000209B0">
      <w:pPr>
        <w:jc w:val="both"/>
        <w:rPr>
          <w:rFonts w:asciiTheme="majorBidi" w:hAnsiTheme="majorBidi" w:cstheme="majorBidi"/>
        </w:rPr>
      </w:pPr>
      <w:r w:rsidRPr="00317790">
        <w:rPr>
          <w:rFonts w:asciiTheme="majorBidi" w:hAnsiTheme="majorBidi" w:cstheme="majorBidi"/>
        </w:rPr>
        <w:t>If you value a strong user community and readily available resources, Test-Link and Tusker have an advantage.</w:t>
      </w:r>
    </w:p>
    <w:p w14:paraId="08E65651" w14:textId="77777777" w:rsidR="000209B0" w:rsidRPr="00317790" w:rsidRDefault="000209B0" w:rsidP="000209B0">
      <w:pPr>
        <w:jc w:val="both"/>
        <w:rPr>
          <w:rFonts w:asciiTheme="majorBidi" w:hAnsiTheme="majorBidi" w:cstheme="majorBidi"/>
        </w:rPr>
      </w:pPr>
    </w:p>
    <w:p w14:paraId="76646067" w14:textId="3657C3B8" w:rsidR="000209B0" w:rsidRPr="00317790" w:rsidRDefault="000209B0" w:rsidP="0045441E">
      <w:pPr>
        <w:pStyle w:val="Heading3"/>
        <w:numPr>
          <w:ilvl w:val="0"/>
          <w:numId w:val="8"/>
        </w:numPr>
        <w:rPr>
          <w:rFonts w:asciiTheme="majorBidi" w:hAnsiTheme="majorBidi"/>
        </w:rPr>
      </w:pPr>
      <w:r w:rsidRPr="00317790">
        <w:rPr>
          <w:rFonts w:asciiTheme="majorBidi" w:hAnsiTheme="majorBidi"/>
        </w:rPr>
        <w:t>*Cloud-Based Accessibility:</w:t>
      </w:r>
    </w:p>
    <w:p w14:paraId="078A210B" w14:textId="03D341FD" w:rsidR="000209B0" w:rsidRPr="00317790" w:rsidRDefault="000209B0" w:rsidP="000209B0">
      <w:pPr>
        <w:jc w:val="both"/>
        <w:rPr>
          <w:rFonts w:asciiTheme="majorBidi" w:hAnsiTheme="majorBidi" w:cstheme="majorBidi"/>
        </w:rPr>
      </w:pPr>
      <w:r w:rsidRPr="00317790">
        <w:rPr>
          <w:rFonts w:asciiTheme="majorBidi" w:hAnsiTheme="majorBidi" w:cstheme="majorBidi"/>
        </w:rPr>
        <w:t>For organizations with distributed teams or those that prioritize remote work, Katalon's cloud-based accessibility can be a significant benefit.</w:t>
      </w:r>
    </w:p>
    <w:p w14:paraId="59225EA3" w14:textId="77777777" w:rsidR="000209B0" w:rsidRPr="00317790" w:rsidRDefault="000209B0" w:rsidP="000209B0">
      <w:pPr>
        <w:jc w:val="both"/>
        <w:rPr>
          <w:rFonts w:asciiTheme="majorBidi" w:hAnsiTheme="majorBidi" w:cstheme="majorBidi"/>
        </w:rPr>
      </w:pPr>
    </w:p>
    <w:p w14:paraId="41019085" w14:textId="147A87D0" w:rsidR="000209B0" w:rsidRPr="00317790" w:rsidRDefault="000209B0" w:rsidP="0045441E">
      <w:pPr>
        <w:ind w:firstLine="720"/>
        <w:jc w:val="both"/>
        <w:rPr>
          <w:rFonts w:asciiTheme="majorBidi" w:hAnsiTheme="majorBidi" w:cstheme="majorBidi"/>
        </w:rPr>
      </w:pPr>
      <w:r w:rsidRPr="00317790">
        <w:rPr>
          <w:rFonts w:asciiTheme="majorBidi" w:hAnsiTheme="majorBidi" w:cstheme="majorBidi"/>
        </w:rPr>
        <w:t xml:space="preserve">In conclusion, Katalon, Test-Link, and Tusker are all viable options for test case management, and the "better" tool depends on your </w:t>
      </w:r>
      <w:r w:rsidR="0045441E" w:rsidRPr="00317790">
        <w:rPr>
          <w:rFonts w:asciiTheme="majorBidi" w:hAnsiTheme="majorBidi" w:cstheme="majorBidi"/>
        </w:rPr>
        <w:t>project</w:t>
      </w:r>
      <w:r w:rsidRPr="00317790">
        <w:rPr>
          <w:rFonts w:asciiTheme="majorBidi" w:hAnsiTheme="majorBidi" w:cstheme="majorBidi"/>
        </w:rPr>
        <w:t>'s specific context and priorities. Evaluating your requirements, considering your team's familiarity with the tool, and conducting a thorough trial or pilot phase can help you make an informed decision based on your unique needs.</w:t>
      </w:r>
      <w:bookmarkEnd w:id="0"/>
    </w:p>
    <w:sectPr w:rsidR="000209B0" w:rsidRPr="00317790"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B4C"/>
    <w:multiLevelType w:val="hybridMultilevel"/>
    <w:tmpl w:val="26283508"/>
    <w:lvl w:ilvl="0" w:tplc="226CCE84">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80224"/>
    <w:multiLevelType w:val="hybridMultilevel"/>
    <w:tmpl w:val="6DEEABCE"/>
    <w:lvl w:ilvl="0" w:tplc="3F3EB18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2A1E"/>
    <w:multiLevelType w:val="hybridMultilevel"/>
    <w:tmpl w:val="DEBC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5542C"/>
    <w:multiLevelType w:val="hybridMultilevel"/>
    <w:tmpl w:val="A66E642E"/>
    <w:lvl w:ilvl="0" w:tplc="E6FAA1B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1AE"/>
    <w:multiLevelType w:val="hybridMultilevel"/>
    <w:tmpl w:val="CD944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25083"/>
    <w:multiLevelType w:val="hybridMultilevel"/>
    <w:tmpl w:val="66E4AFF8"/>
    <w:lvl w:ilvl="0" w:tplc="5AB0A368">
      <w:start w:val="1"/>
      <w:numFmt w:val="decimal"/>
      <w:lvlText w:val="%1."/>
      <w:lvlJc w:val="left"/>
      <w:pPr>
        <w:ind w:left="720" w:hanging="360"/>
      </w:pPr>
      <w:rPr>
        <w:rFonts w:asciiTheme="majorBidi" w:eastAsiaTheme="minorHAnsi" w:hAnsiTheme="maj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C51E4"/>
    <w:multiLevelType w:val="hybridMultilevel"/>
    <w:tmpl w:val="7958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32C54"/>
    <w:multiLevelType w:val="hybridMultilevel"/>
    <w:tmpl w:val="71F0854A"/>
    <w:lvl w:ilvl="0" w:tplc="849A7AA4">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C4C69"/>
    <w:multiLevelType w:val="hybridMultilevel"/>
    <w:tmpl w:val="5E7C388A"/>
    <w:lvl w:ilvl="0" w:tplc="D680835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780619">
    <w:abstractNumId w:val="11"/>
  </w:num>
  <w:num w:numId="2" w16cid:durableId="1815675444">
    <w:abstractNumId w:val="7"/>
  </w:num>
  <w:num w:numId="3" w16cid:durableId="1075317974">
    <w:abstractNumId w:val="5"/>
  </w:num>
  <w:num w:numId="4" w16cid:durableId="593243980">
    <w:abstractNumId w:val="6"/>
  </w:num>
  <w:num w:numId="5" w16cid:durableId="537476510">
    <w:abstractNumId w:val="4"/>
  </w:num>
  <w:num w:numId="6" w16cid:durableId="867909935">
    <w:abstractNumId w:val="2"/>
  </w:num>
  <w:num w:numId="7" w16cid:durableId="2087605155">
    <w:abstractNumId w:val="10"/>
  </w:num>
  <w:num w:numId="8" w16cid:durableId="1394546030">
    <w:abstractNumId w:val="8"/>
  </w:num>
  <w:num w:numId="9" w16cid:durableId="1489056497">
    <w:abstractNumId w:val="0"/>
  </w:num>
  <w:num w:numId="10" w16cid:durableId="87584018">
    <w:abstractNumId w:val="1"/>
  </w:num>
  <w:num w:numId="11" w16cid:durableId="1055589921">
    <w:abstractNumId w:val="9"/>
  </w:num>
  <w:num w:numId="12" w16cid:durableId="1715696196">
    <w:abstractNumId w:val="3"/>
  </w:num>
  <w:num w:numId="13" w16cid:durableId="7920235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2C"/>
    <w:rsid w:val="000209B0"/>
    <w:rsid w:val="000E351D"/>
    <w:rsid w:val="00317790"/>
    <w:rsid w:val="00322DF1"/>
    <w:rsid w:val="0045441E"/>
    <w:rsid w:val="006445D1"/>
    <w:rsid w:val="00761B98"/>
    <w:rsid w:val="00A41AFE"/>
    <w:rsid w:val="00BC0A33"/>
    <w:rsid w:val="00C228BB"/>
    <w:rsid w:val="00CB4485"/>
    <w:rsid w:val="00D20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500F"/>
  <w15:chartTrackingRefBased/>
  <w15:docId w15:val="{2B83AFCC-A0E3-4F27-AC24-015F3BAE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5D1"/>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45441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45D1"/>
    <w:rPr>
      <w:rFonts w:asciiTheme="majorHAnsi" w:eastAsiaTheme="majorEastAsia" w:hAnsiTheme="majorHAnsi" w:cstheme="majorBidi"/>
      <w:b/>
      <w:color w:val="2F5496" w:themeColor="accent1" w:themeShade="BF"/>
      <w:szCs w:val="26"/>
    </w:rPr>
  </w:style>
  <w:style w:type="character" w:customStyle="1" w:styleId="Heading1Char">
    <w:name w:val="Heading 1 Char"/>
    <w:basedOn w:val="DefaultParagraphFont"/>
    <w:link w:val="Heading1"/>
    <w:uiPriority w:val="9"/>
    <w:rsid w:val="006445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09B0"/>
    <w:pPr>
      <w:ind w:left="720"/>
      <w:contextualSpacing/>
    </w:pPr>
  </w:style>
  <w:style w:type="character" w:customStyle="1" w:styleId="Heading3Char">
    <w:name w:val="Heading 3 Char"/>
    <w:basedOn w:val="DefaultParagraphFont"/>
    <w:link w:val="Heading3"/>
    <w:uiPriority w:val="9"/>
    <w:rsid w:val="0045441E"/>
    <w:rPr>
      <w:rFonts w:asciiTheme="majorHAnsi" w:eastAsiaTheme="majorEastAsia" w:hAnsiTheme="majorHAnsi" w:cstheme="majorBidi"/>
      <w:b/>
      <w:color w:val="1F3763" w:themeColor="accent1" w:themeShade="7F"/>
      <w:sz w:val="24"/>
      <w:szCs w:val="24"/>
    </w:rPr>
  </w:style>
  <w:style w:type="paragraph" w:styleId="NoSpacing">
    <w:name w:val="No Spacing"/>
    <w:link w:val="NoSpacingChar"/>
    <w:uiPriority w:val="1"/>
    <w:qFormat/>
    <w:rsid w:val="004544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441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ipart.org/detail/99271"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CB56229DE24BEDAE3BF70ECC69D022"/>
        <w:category>
          <w:name w:val="General"/>
          <w:gallery w:val="placeholder"/>
        </w:category>
        <w:types>
          <w:type w:val="bbPlcHdr"/>
        </w:types>
        <w:behaviors>
          <w:behavior w:val="content"/>
        </w:behaviors>
        <w:guid w:val="{4DB754FA-882A-4C97-B7E3-E9D73214DD7C}"/>
      </w:docPartPr>
      <w:docPartBody>
        <w:p w:rsidR="00054D20" w:rsidRDefault="00E51842" w:rsidP="00E51842">
          <w:pPr>
            <w:pStyle w:val="CBCB56229DE24BEDAE3BF70ECC69D022"/>
          </w:pPr>
          <w:r>
            <w:rPr>
              <w:rFonts w:asciiTheme="majorHAnsi" w:eastAsiaTheme="majorEastAsia" w:hAnsiTheme="majorHAnsi" w:cstheme="majorBidi"/>
              <w:caps/>
              <w:color w:val="4472C4" w:themeColor="accent1"/>
              <w:sz w:val="80"/>
              <w:szCs w:val="80"/>
            </w:rPr>
            <w:t>[Document title]</w:t>
          </w:r>
        </w:p>
      </w:docPartBody>
    </w:docPart>
    <w:docPart>
      <w:docPartPr>
        <w:name w:val="2F8B6A27CE754EB889DC2E67C2E2CAD5"/>
        <w:category>
          <w:name w:val="General"/>
          <w:gallery w:val="placeholder"/>
        </w:category>
        <w:types>
          <w:type w:val="bbPlcHdr"/>
        </w:types>
        <w:behaviors>
          <w:behavior w:val="content"/>
        </w:behaviors>
        <w:guid w:val="{1277129A-8102-48EF-A200-FF6C79C77919}"/>
      </w:docPartPr>
      <w:docPartBody>
        <w:p w:rsidR="00054D20" w:rsidRDefault="00E51842" w:rsidP="00E51842">
          <w:pPr>
            <w:pStyle w:val="2F8B6A27CE754EB889DC2E67C2E2CAD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42"/>
    <w:rsid w:val="00054D20"/>
    <w:rsid w:val="00C1439E"/>
    <w:rsid w:val="00E51842"/>
    <w:rsid w:val="00E86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CB56229DE24BEDAE3BF70ECC69D022">
    <w:name w:val="CBCB56229DE24BEDAE3BF70ECC69D022"/>
    <w:rsid w:val="00E51842"/>
  </w:style>
  <w:style w:type="paragraph" w:customStyle="1" w:styleId="2F8B6A27CE754EB889DC2E67C2E2CAD5">
    <w:name w:val="2F8B6A27CE754EB889DC2E67C2E2CAD5"/>
    <w:rsid w:val="00E51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21F-9516 --&gt; SURESH KUMAr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A413E-7A87-42EF-B02E-A2AC3809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21F-9516 --&gt; suresh kumar</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Web-Application testing</dc:title>
  <dc:subject>Software Quality Engineering</dc:subject>
  <dc:creator>Mian Fahad</dc:creator>
  <cp:keywords/>
  <dc:description/>
  <cp:lastModifiedBy>sain suresh</cp:lastModifiedBy>
  <cp:revision>3</cp:revision>
  <dcterms:created xsi:type="dcterms:W3CDTF">2023-09-23T20:42:00Z</dcterms:created>
  <dcterms:modified xsi:type="dcterms:W3CDTF">2023-09-23T20:43:00Z</dcterms:modified>
</cp:coreProperties>
</file>