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color w:val="4472C4" w:themeColor="accent1"/>
          <w:sz w:val="24"/>
          <w:szCs w:val="24"/>
        </w:rPr>
        <w:id w:val="1565756459"/>
        <w:docPartObj>
          <w:docPartGallery w:val="Cover Pages"/>
          <w:docPartUnique/>
        </w:docPartObj>
      </w:sdtPr>
      <w:sdtEndPr>
        <w:rPr>
          <w:color w:val="1F3763" w:themeColor="accent1" w:themeShade="7F"/>
        </w:rPr>
      </w:sdtEndPr>
      <w:sdtContent>
        <w:p w14:paraId="31038650" w14:textId="77777777" w:rsidR="00FB27A0" w:rsidRPr="00FB27A0" w:rsidRDefault="00FB27A0" w:rsidP="00FB27A0">
          <w:pPr>
            <w:spacing w:before="230" w:line="336" w:lineRule="auto"/>
            <w:ind w:left="498" w:right="858"/>
            <w:jc w:val="cente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27A0">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National University of Computer and Emerging Sciences Chiniot-Faisalabad Campus</w:t>
          </w:r>
        </w:p>
        <w:p w14:paraId="6F4479A9" w14:textId="77777777" w:rsidR="00FB27A0" w:rsidRDefault="00FB27A0" w:rsidP="00FB27A0">
          <w:pPr>
            <w:pStyle w:val="NoSpacing"/>
            <w:spacing w:before="1540" w:after="240"/>
            <w:jc w:val="center"/>
            <w:rPr>
              <w:color w:val="4472C4" w:themeColor="accent1"/>
            </w:rPr>
          </w:pPr>
          <w:r>
            <w:rPr>
              <w:noProof/>
              <w:color w:val="4472C4" w:themeColor="accent1"/>
            </w:rPr>
            <w:drawing>
              <wp:anchor distT="0" distB="0" distL="114300" distR="114300" simplePos="0" relativeHeight="251661312" behindDoc="0" locked="0" layoutInCell="1" allowOverlap="1" wp14:anchorId="68B38391" wp14:editId="49CB381A">
                <wp:simplePos x="0" y="0"/>
                <wp:positionH relativeFrom="column">
                  <wp:posOffset>2157845</wp:posOffset>
                </wp:positionH>
                <wp:positionV relativeFrom="paragraph">
                  <wp:posOffset>283614</wp:posOffset>
                </wp:positionV>
                <wp:extent cx="1494848" cy="806546"/>
                <wp:effectExtent l="342900" t="304800" r="0" b="336550"/>
                <wp:wrapNone/>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t="13358" b="13358"/>
                        <a:stretch>
                          <a:fillRect/>
                        </a:stretch>
                      </pic:blipFill>
                      <pic:spPr bwMode="auto">
                        <a:xfrm>
                          <a:off x="0" y="0"/>
                          <a:ext cx="1502963" cy="810925"/>
                        </a:xfrm>
                        <a:prstGeom prst="roundRect">
                          <a:avLst>
                            <a:gd name="adj" fmla="val 16667"/>
                          </a:avLst>
                        </a:prstGeom>
                        <a:ln w="19050">
                          <a:noFill/>
                        </a:ln>
                        <a:effectLst>
                          <a:glow rad="228600">
                            <a:schemeClr val="accent5">
                              <a:satMod val="175000"/>
                              <a:alpha val="40000"/>
                            </a:schemeClr>
                          </a:glow>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
          <w:sdtPr>
            <w:rPr>
              <w:rFonts w:asciiTheme="majorHAnsi" w:eastAsiaTheme="majorEastAsia" w:hAnsiTheme="majorHAnsi" w:cstheme="majorBidi"/>
              <w:b/>
              <w:bCs/>
              <w:caps/>
              <w:color w:val="4472C4" w:themeColor="accent1"/>
              <w:sz w:val="72"/>
              <w:szCs w:val="72"/>
              <w:u w:val="single"/>
            </w:rPr>
            <w:alias w:val="Title"/>
            <w:tag w:val=""/>
            <w:id w:val="1735040861"/>
            <w:placeholder>
              <w:docPart w:val="BBDF2ACDCB254831B90D70B3B36D5AEA"/>
            </w:placeholder>
            <w:dataBinding w:prefixMappings="xmlns:ns0='http://purl.org/dc/elements/1.1/' xmlns:ns1='http://schemas.openxmlformats.org/package/2006/metadata/core-properties' " w:xpath="/ns1:coreProperties[1]/ns0:title[1]" w:storeItemID="{6C3C8BC8-F283-45AE-878A-BAB7291924A1}"/>
            <w:text/>
          </w:sdtPr>
          <w:sdtEndPr/>
          <w:sdtContent>
            <w:p w14:paraId="30FC36FD" w14:textId="46B469BF" w:rsidR="00FB27A0" w:rsidRPr="00CB4485" w:rsidRDefault="00182F08" w:rsidP="00FB27A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u w:val="single"/>
                </w:rPr>
              </w:pPr>
              <w:r>
                <w:rPr>
                  <w:rFonts w:asciiTheme="majorHAnsi" w:eastAsiaTheme="majorEastAsia" w:hAnsiTheme="majorHAnsi" w:cstheme="majorBidi"/>
                  <w:b/>
                  <w:bCs/>
                  <w:caps/>
                  <w:color w:val="4472C4" w:themeColor="accent1"/>
                  <w:sz w:val="72"/>
                  <w:szCs w:val="72"/>
                  <w:u w:val="single"/>
                </w:rPr>
                <w:t>game</w:t>
              </w:r>
              <w:r w:rsidR="00FB27A0" w:rsidRPr="00FB27A0">
                <w:rPr>
                  <w:rFonts w:asciiTheme="majorHAnsi" w:eastAsiaTheme="majorEastAsia" w:hAnsiTheme="majorHAnsi" w:cstheme="majorBidi"/>
                  <w:b/>
                  <w:bCs/>
                  <w:caps/>
                  <w:color w:val="4472C4" w:themeColor="accent1"/>
                  <w:sz w:val="72"/>
                  <w:szCs w:val="72"/>
                  <w:u w:val="single"/>
                </w:rPr>
                <w:t>-APPLICATION TESTING</w:t>
              </w:r>
            </w:p>
          </w:sdtContent>
        </w:sdt>
        <w:p w14:paraId="56D665A5" w14:textId="0868C229" w:rsidR="00FB27A0" w:rsidRDefault="00FB27A0" w:rsidP="00FB27A0">
          <w:pPr>
            <w:pStyle w:val="NoSpacing"/>
            <w:tabs>
              <w:tab w:val="center" w:pos="4513"/>
              <w:tab w:val="left" w:pos="6665"/>
            </w:tabs>
            <w:rPr>
              <w:color w:val="4472C4" w:themeColor="accent1"/>
              <w:sz w:val="28"/>
              <w:szCs w:val="28"/>
            </w:rPr>
          </w:pPr>
          <w:r>
            <w:rPr>
              <w:color w:val="4472C4" w:themeColor="accent1"/>
              <w:sz w:val="28"/>
              <w:szCs w:val="28"/>
            </w:rPr>
            <w:tab/>
          </w:r>
          <w:sdt>
            <w:sdtPr>
              <w:rPr>
                <w:rFonts w:ascii="Times New Roman" w:hAnsi="Times New Roman" w:cs="Times New Roman"/>
                <w:color w:val="4472C4" w:themeColor="accent1"/>
                <w:sz w:val="28"/>
                <w:szCs w:val="28"/>
              </w:rPr>
              <w:alias w:val="Subtitle"/>
              <w:tag w:val=""/>
              <w:id w:val="328029620"/>
              <w:placeholder>
                <w:docPart w:val="39092461DBDD43DBAD07BF6A4213A770"/>
              </w:placeholder>
              <w:dataBinding w:prefixMappings="xmlns:ns0='http://purl.org/dc/elements/1.1/' xmlns:ns1='http://schemas.openxmlformats.org/package/2006/metadata/core-properties' " w:xpath="/ns1:coreProperties[1]/ns0:subject[1]" w:storeItemID="{6C3C8BC8-F283-45AE-878A-BAB7291924A1}"/>
              <w:text/>
            </w:sdtPr>
            <w:sdtEndPr/>
            <w:sdtContent>
              <w:r w:rsidRPr="00FB27A0">
                <w:rPr>
                  <w:rFonts w:ascii="Times New Roman" w:hAnsi="Times New Roman" w:cs="Times New Roman"/>
                  <w:color w:val="4472C4" w:themeColor="accent1"/>
                  <w:sz w:val="28"/>
                  <w:szCs w:val="28"/>
                </w:rPr>
                <w:t>Software Quality Engineering</w:t>
              </w:r>
            </w:sdtContent>
          </w:sdt>
          <w:r>
            <w:rPr>
              <w:color w:val="4472C4" w:themeColor="accent1"/>
              <w:sz w:val="28"/>
              <w:szCs w:val="28"/>
            </w:rPr>
            <w:tab/>
          </w:r>
        </w:p>
        <w:p w14:paraId="7A064DB2" w14:textId="77777777" w:rsidR="00FB27A0" w:rsidRPr="00CB4485" w:rsidRDefault="00FB27A0" w:rsidP="00FB27A0">
          <w:pPr>
            <w:pStyle w:val="Heading3"/>
            <w:jc w:val="center"/>
            <w:rPr>
              <w:u w:val="single"/>
            </w:rPr>
          </w:pPr>
          <w:r w:rsidRPr="00CB4485">
            <w:rPr>
              <w:u w:val="single"/>
            </w:rPr>
            <w:t>Semester Project</w:t>
          </w:r>
        </w:p>
        <w:p w14:paraId="5EDF8EF0" w14:textId="77777777" w:rsidR="00FB27A0" w:rsidRPr="00CB4485" w:rsidRDefault="00FB27A0" w:rsidP="00FB27A0">
          <w:pPr>
            <w:pStyle w:val="Heading3"/>
            <w:jc w:val="center"/>
            <w:rPr>
              <w:u w:val="single"/>
            </w:rPr>
          </w:pPr>
          <w:r w:rsidRPr="00CB4485">
            <w:rPr>
              <w:u w:val="single"/>
            </w:rPr>
            <w:t>Phase 3rd</w:t>
          </w:r>
        </w:p>
        <w:p w14:paraId="417B6EF8" w14:textId="77777777" w:rsidR="00FB27A0" w:rsidRDefault="00FB27A0" w:rsidP="00FB27A0">
          <w:pPr>
            <w:pStyle w:val="Heading3"/>
            <w:jc w:val="center"/>
          </w:pPr>
          <w:r w:rsidRPr="00CB4485">
            <w:rPr>
              <w:noProof/>
              <w:u w:val="single"/>
            </w:rPr>
            <w:drawing>
              <wp:anchor distT="0" distB="0" distL="114300" distR="114300" simplePos="0" relativeHeight="251660288" behindDoc="0" locked="0" layoutInCell="1" allowOverlap="1" wp14:anchorId="143422E7" wp14:editId="2F2BA926">
                <wp:simplePos x="0" y="0"/>
                <wp:positionH relativeFrom="margin">
                  <wp:align>center</wp:align>
                </wp:positionH>
                <wp:positionV relativeFrom="paragraph">
                  <wp:posOffset>1194608</wp:posOffset>
                </wp:positionV>
                <wp:extent cx="1539875" cy="1497330"/>
                <wp:effectExtent l="0" t="0" r="3175" b="762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7">
                          <a:extLst>
                            <a:ext uri="{28A0092B-C50C-407E-A947-70E740481C1C}">
                              <a14:useLocalDpi xmlns:a14="http://schemas.microsoft.com/office/drawing/2010/main" val="0"/>
                            </a:ext>
                          </a:extLst>
                        </a:blip>
                        <a:srcRect/>
                        <a:stretch>
                          <a:fillRect/>
                        </a:stretch>
                      </pic:blipFill>
                      <pic:spPr>
                        <a:xfrm>
                          <a:off x="0" y="0"/>
                          <a:ext cx="1539875" cy="1497330"/>
                        </a:xfrm>
                        <a:prstGeom prst="rect">
                          <a:avLst/>
                        </a:prstGeom>
                        <a:ln/>
                      </pic:spPr>
                    </pic:pic>
                  </a:graphicData>
                </a:graphic>
                <wp14:sizeRelH relativeFrom="page">
                  <wp14:pctWidth>0</wp14:pctWidth>
                </wp14:sizeRelH>
                <wp14:sizeRelV relativeFrom="page">
                  <wp14:pctHeight>0</wp14:pctHeight>
                </wp14:sizeRelV>
              </wp:anchor>
            </w:drawing>
          </w:r>
          <w:r w:rsidRPr="00CB4485">
            <w:rPr>
              <w:u w:val="single"/>
            </w:rPr>
            <w:t>BS (SE) 5A</w:t>
          </w:r>
          <w:r>
            <w:rPr>
              <w:noProof/>
              <w:color w:val="4472C4" w:themeColor="accent1"/>
            </w:rPr>
            <mc:AlternateContent>
              <mc:Choice Requires="wps">
                <w:drawing>
                  <wp:anchor distT="0" distB="0" distL="114300" distR="114300" simplePos="0" relativeHeight="251659264" behindDoc="0" locked="0" layoutInCell="1" allowOverlap="1" wp14:anchorId="3904D73E" wp14:editId="09C24775">
                    <wp:simplePos x="0" y="0"/>
                    <wp:positionH relativeFrom="margin">
                      <wp:posOffset>55245</wp:posOffset>
                    </wp:positionH>
                    <wp:positionV relativeFrom="page">
                      <wp:posOffset>8852651</wp:posOffset>
                    </wp:positionV>
                    <wp:extent cx="6553200" cy="1136361"/>
                    <wp:effectExtent l="0" t="0" r="2540" b="6985"/>
                    <wp:wrapNone/>
                    <wp:docPr id="142" name="Text Box 44"/>
                    <wp:cNvGraphicFramePr/>
                    <a:graphic xmlns:a="http://schemas.openxmlformats.org/drawingml/2006/main">
                      <a:graphicData uri="http://schemas.microsoft.com/office/word/2010/wordprocessingShape">
                        <wps:wsp>
                          <wps:cNvSpPr txBox="1"/>
                          <wps:spPr>
                            <a:xfrm>
                              <a:off x="0" y="0"/>
                              <a:ext cx="6553200" cy="11363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17918" w14:textId="77777777" w:rsidR="00FB27A0" w:rsidRPr="00C228BB" w:rsidRDefault="00FB27A0" w:rsidP="00FB27A0">
                                <w:pPr>
                                  <w:pStyle w:val="Heading2"/>
                                  <w:jc w:val="center"/>
                                  <w:rPr>
                                    <w:caps/>
                                    <w:color w:val="4472C4" w:themeColor="accent1"/>
                                    <w:sz w:val="32"/>
                                    <w:szCs w:val="36"/>
                                  </w:rPr>
                                </w:pPr>
                                <w:r w:rsidRPr="00C228BB">
                                  <w:rPr>
                                    <w:sz w:val="32"/>
                                    <w:szCs w:val="36"/>
                                  </w:rPr>
                                  <w:t>Team Name: zzwave-testing</w:t>
                                </w:r>
                              </w:p>
                              <w:p w14:paraId="5C6F793D" w14:textId="77777777" w:rsidR="00FB27A0" w:rsidRDefault="00FB27A0" w:rsidP="00FB27A0">
                                <w:pPr>
                                  <w:pStyle w:val="Heading2"/>
                                  <w:jc w:val="center"/>
                                  <w:rPr>
                                    <w:caps/>
                                    <w:color w:val="4472C4" w:themeColor="accent1"/>
                                  </w:rPr>
                                </w:pPr>
                                <w:r>
                                  <w:rPr>
                                    <w:caps/>
                                    <w:color w:val="4472C4" w:themeColor="accent1"/>
                                  </w:rPr>
                                  <w:t>Team Member’s:</w:t>
                                </w:r>
                              </w:p>
                              <w:p w14:paraId="3B8B0C1A" w14:textId="77777777" w:rsidR="00FB27A0" w:rsidRPr="00C228BB" w:rsidRDefault="00FB27A0" w:rsidP="00FB27A0">
                                <w:pPr>
                                  <w:pStyle w:val="Heading2"/>
                                  <w:jc w:val="center"/>
                                </w:pPr>
                                <w:r w:rsidRPr="00C228BB">
                                  <w:t>21F-9516 -&gt; Suresh Kumar</w:t>
                                </w:r>
                              </w:p>
                              <w:p w14:paraId="605C0D59" w14:textId="77777777" w:rsidR="00FB27A0" w:rsidRPr="00C228BB" w:rsidRDefault="00FB27A0" w:rsidP="00FB27A0">
                                <w:pPr>
                                  <w:pStyle w:val="Heading2"/>
                                  <w:jc w:val="center"/>
                                </w:pPr>
                                <w:r w:rsidRPr="00C228BB">
                                  <w:t>21F-9519 -&gt; Rai umer farooq</w:t>
                                </w:r>
                              </w:p>
                              <w:p w14:paraId="4678E93F" w14:textId="77777777" w:rsidR="00FB27A0" w:rsidRPr="00C228BB" w:rsidRDefault="00FB27A0" w:rsidP="00FB27A0">
                                <w:pPr>
                                  <w:pStyle w:val="Heading2"/>
                                  <w:jc w:val="center"/>
                                </w:pPr>
                                <w:r w:rsidRPr="00C228BB">
                                  <w:t>21f-9510 -&gt; mian fahad akhtar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904D73E" id="_x0000_t202" coordsize="21600,21600" o:spt="202" path="m,l,21600r21600,l21600,xe">
                    <v:stroke joinstyle="miter"/>
                    <v:path gradientshapeok="t" o:connecttype="rect"/>
                  </v:shapetype>
                  <v:shape id="Text Box 44" o:spid="_x0000_s1026" type="#_x0000_t202" style="position:absolute;left:0;text-align:left;margin-left:4.35pt;margin-top:697.05pt;width:516pt;height:89.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" filled="f" stroked="f" strokeweight=".5pt">
                    <v:textbox inset="0,0,0,0">
                      <w:txbxContent>
                        <w:p w14:paraId="5E617918" w14:textId="77777777" w:rsidR="00FB27A0" w:rsidRPr="00C228BB" w:rsidRDefault="00FB27A0" w:rsidP="00FB27A0">
                          <w:pPr>
                            <w:pStyle w:val="Heading2"/>
                            <w:jc w:val="center"/>
                            <w:rPr>
                              <w:caps/>
                              <w:color w:val="4472C4" w:themeColor="accent1"/>
                              <w:sz w:val="32"/>
                              <w:szCs w:val="36"/>
                            </w:rPr>
                          </w:pPr>
                          <w:r w:rsidRPr="00C228BB">
                            <w:rPr>
                              <w:sz w:val="32"/>
                              <w:szCs w:val="36"/>
                            </w:rPr>
                            <w:t>Team Name: zzwave-testing</w:t>
                          </w:r>
                        </w:p>
                        <w:p w14:paraId="5C6F793D" w14:textId="77777777" w:rsidR="00FB27A0" w:rsidRDefault="00FB27A0" w:rsidP="00FB27A0">
                          <w:pPr>
                            <w:pStyle w:val="Heading2"/>
                            <w:jc w:val="center"/>
                            <w:rPr>
                              <w:caps/>
                              <w:color w:val="4472C4" w:themeColor="accent1"/>
                            </w:rPr>
                          </w:pPr>
                          <w:r>
                            <w:rPr>
                              <w:caps/>
                              <w:color w:val="4472C4" w:themeColor="accent1"/>
                            </w:rPr>
                            <w:t>Team Member’s:</w:t>
                          </w:r>
                        </w:p>
                        <w:p w14:paraId="3B8B0C1A" w14:textId="77777777" w:rsidR="00FB27A0" w:rsidRPr="00C228BB" w:rsidRDefault="00FB27A0" w:rsidP="00FB27A0">
                          <w:pPr>
                            <w:pStyle w:val="Heading2"/>
                            <w:jc w:val="center"/>
                          </w:pPr>
                          <w:r w:rsidRPr="00C228BB">
                            <w:t>21F-9516 -&gt; Suresh Kumar</w:t>
                          </w:r>
                        </w:p>
                        <w:p w14:paraId="605C0D59" w14:textId="77777777" w:rsidR="00FB27A0" w:rsidRPr="00C228BB" w:rsidRDefault="00FB27A0" w:rsidP="00FB27A0">
                          <w:pPr>
                            <w:pStyle w:val="Heading2"/>
                            <w:jc w:val="center"/>
                          </w:pPr>
                          <w:r w:rsidRPr="00C228BB">
                            <w:t>21F-9519 -&gt; Rai umer farooq</w:t>
                          </w:r>
                        </w:p>
                        <w:p w14:paraId="4678E93F" w14:textId="77777777" w:rsidR="00FB27A0" w:rsidRPr="00C228BB" w:rsidRDefault="00FB27A0" w:rsidP="00FB27A0">
                          <w:pPr>
                            <w:pStyle w:val="Heading2"/>
                            <w:jc w:val="center"/>
                          </w:pPr>
                          <w:r w:rsidRPr="00C228BB">
                            <w:t>21f-9510 -&gt; mian fahad akhtar</w:t>
                          </w:r>
                        </w:p>
                      </w:txbxContent>
                    </v:textbox>
                    <w10:wrap anchorx="margin" anchory="page"/>
                  </v:shape>
                </w:pict>
              </mc:Fallback>
            </mc:AlternateContent>
          </w:r>
          <w:r>
            <w:br w:type="page"/>
          </w:r>
        </w:p>
      </w:sdtContent>
    </w:sdt>
    <w:p w14:paraId="54495016" w14:textId="77777777" w:rsidR="00FB27A0" w:rsidRPr="0045441E" w:rsidRDefault="00FB27A0" w:rsidP="00FB27A0">
      <w:pPr>
        <w:pStyle w:val="Heading2"/>
        <w:jc w:val="both"/>
        <w:rPr>
          <w:rFonts w:asciiTheme="majorBidi" w:hAnsiTheme="majorBidi"/>
          <w:sz w:val="36"/>
          <w:szCs w:val="36"/>
        </w:rPr>
      </w:pPr>
      <w:r w:rsidRPr="0045441E">
        <w:rPr>
          <w:rFonts w:asciiTheme="majorBidi" w:hAnsiTheme="majorBidi"/>
          <w:sz w:val="36"/>
          <w:szCs w:val="36"/>
        </w:rPr>
        <w:lastRenderedPageBreak/>
        <w:t>Why Notion to Be a Better Option Than JIRA And Click-Up: -</w:t>
      </w:r>
    </w:p>
    <w:p w14:paraId="4F73B9E2" w14:textId="77777777" w:rsidR="00FB27A0" w:rsidRDefault="00FB27A0" w:rsidP="00FB27A0">
      <w:pPr>
        <w:ind w:firstLine="360"/>
        <w:jc w:val="both"/>
        <w:rPr>
          <w:rFonts w:asciiTheme="majorBidi" w:hAnsiTheme="majorBidi" w:cstheme="majorBidi"/>
        </w:rPr>
      </w:pPr>
    </w:p>
    <w:p w14:paraId="1B922C3E" w14:textId="353BBAA2" w:rsidR="00FB27A0" w:rsidRPr="0045441E" w:rsidRDefault="00FB27A0" w:rsidP="00FB27A0">
      <w:pPr>
        <w:ind w:firstLine="360"/>
        <w:jc w:val="both"/>
        <w:rPr>
          <w:rFonts w:asciiTheme="majorBidi" w:hAnsiTheme="majorBidi" w:cstheme="majorBidi"/>
        </w:rPr>
      </w:pPr>
      <w:r w:rsidRPr="0045441E">
        <w:rPr>
          <w:rFonts w:asciiTheme="majorBidi" w:hAnsiTheme="majorBidi" w:cstheme="majorBidi"/>
        </w:rPr>
        <w:t>Notion, JIRA, and Click-Up are all powerful project management and collaboration tools, each with its own strengths and weaknesses. In this comprehensive analysis, we'll explore why Notion to be a better option than JIRA and Click-Up in certain scenarios.</w:t>
      </w:r>
    </w:p>
    <w:p w14:paraId="51B80E9B" w14:textId="77777777" w:rsidR="00FB27A0" w:rsidRPr="0045441E" w:rsidRDefault="00FB27A0" w:rsidP="00FB27A0">
      <w:pPr>
        <w:pStyle w:val="Heading2"/>
        <w:numPr>
          <w:ilvl w:val="0"/>
          <w:numId w:val="1"/>
        </w:numPr>
        <w:jc w:val="both"/>
        <w:rPr>
          <w:rFonts w:asciiTheme="majorBidi" w:hAnsiTheme="majorBidi"/>
        </w:rPr>
      </w:pPr>
      <w:r w:rsidRPr="0045441E">
        <w:rPr>
          <w:rFonts w:asciiTheme="majorBidi" w:hAnsiTheme="majorBidi"/>
        </w:rPr>
        <w:t>Versatility and Customization:</w:t>
      </w:r>
    </w:p>
    <w:p w14:paraId="1D15201C" w14:textId="77777777" w:rsidR="00FB27A0" w:rsidRPr="0045441E" w:rsidRDefault="00FB27A0" w:rsidP="00FB27A0">
      <w:pPr>
        <w:ind w:firstLine="360"/>
        <w:jc w:val="both"/>
        <w:rPr>
          <w:rFonts w:asciiTheme="majorBidi" w:hAnsiTheme="majorBidi" w:cstheme="majorBidi"/>
        </w:rPr>
      </w:pPr>
      <w:r w:rsidRPr="0045441E">
        <w:rPr>
          <w:rFonts w:asciiTheme="majorBidi" w:hAnsiTheme="majorBidi" w:cstheme="majorBidi"/>
        </w:rPr>
        <w:t>Notion is renowned for its versatility and customization options. It serves not only as a project management tool but also as a versatile note-taking and knowledge management platform. Users can create databases, wikis, to-do lists, and more, all within the same interface. This flexibility makes Notion a favorite among those who appreciate a one-stop-shop for various needs.</w:t>
      </w:r>
    </w:p>
    <w:p w14:paraId="4E7D96CE" w14:textId="77777777" w:rsidR="00FB27A0" w:rsidRPr="0045441E" w:rsidRDefault="00FB27A0" w:rsidP="00FB27A0">
      <w:pPr>
        <w:jc w:val="both"/>
        <w:rPr>
          <w:rFonts w:asciiTheme="majorBidi" w:hAnsiTheme="majorBidi" w:cstheme="majorBidi"/>
        </w:rPr>
      </w:pPr>
      <w:r w:rsidRPr="0045441E">
        <w:rPr>
          <w:rFonts w:asciiTheme="majorBidi" w:hAnsiTheme="majorBidi" w:cstheme="majorBidi"/>
        </w:rPr>
        <w:t>JIRA and Click-Up, while powerful in their own right, are primarily designed for project and task management. They excel in this domain but may lack the breadth of features offered by Notion in terms of note-taking and knowledge management. Notion's ability to adapt to a wide range of use cases makes it a compelling choice for those looking for an all-in-one solution.</w:t>
      </w:r>
    </w:p>
    <w:p w14:paraId="430F455C" w14:textId="77777777" w:rsidR="00FB27A0" w:rsidRPr="0045441E" w:rsidRDefault="00FB27A0" w:rsidP="00FB27A0">
      <w:pPr>
        <w:pStyle w:val="Heading2"/>
        <w:numPr>
          <w:ilvl w:val="0"/>
          <w:numId w:val="1"/>
        </w:numPr>
        <w:jc w:val="both"/>
        <w:rPr>
          <w:rFonts w:asciiTheme="majorBidi" w:hAnsiTheme="majorBidi"/>
        </w:rPr>
      </w:pPr>
      <w:r w:rsidRPr="0045441E">
        <w:rPr>
          <w:rFonts w:asciiTheme="majorBidi" w:hAnsiTheme="majorBidi"/>
        </w:rPr>
        <w:t>User-Friendly Interface:</w:t>
      </w:r>
    </w:p>
    <w:p w14:paraId="3BE4C32C" w14:textId="77777777" w:rsidR="00FB27A0" w:rsidRPr="0045441E" w:rsidRDefault="00FB27A0" w:rsidP="00FB27A0">
      <w:pPr>
        <w:ind w:firstLine="360"/>
        <w:jc w:val="both"/>
        <w:rPr>
          <w:rFonts w:asciiTheme="majorBidi" w:hAnsiTheme="majorBidi" w:cstheme="majorBidi"/>
        </w:rPr>
      </w:pPr>
      <w:r w:rsidRPr="0045441E">
        <w:rPr>
          <w:rFonts w:asciiTheme="majorBidi" w:hAnsiTheme="majorBidi" w:cstheme="majorBidi"/>
        </w:rPr>
        <w:t>Notion's user-friendly interface is one of its key selling points. It uses a block-based system that allows users to create and arrange content with ease. This approach is intuitive and requires minimal training, making it accessible to teams of all sizes and technical backgrounds.</w:t>
      </w:r>
    </w:p>
    <w:p w14:paraId="52204646" w14:textId="77777777" w:rsidR="00FB27A0" w:rsidRPr="0045441E" w:rsidRDefault="00FB27A0" w:rsidP="00FB27A0">
      <w:pPr>
        <w:jc w:val="both"/>
        <w:rPr>
          <w:rFonts w:asciiTheme="majorBidi" w:hAnsiTheme="majorBidi" w:cstheme="majorBidi"/>
        </w:rPr>
      </w:pPr>
      <w:r w:rsidRPr="0045441E">
        <w:rPr>
          <w:rFonts w:asciiTheme="majorBidi" w:hAnsiTheme="majorBidi" w:cstheme="majorBidi"/>
        </w:rPr>
        <w:t>JIRA and Click-Up, on the other hand, have more complex interfaces that are geared toward project management professionals. While they offer robust features and customization options, the learning curve can be steeper, especially for new users. Notion's simplicity in this regard can be a significant advantage for teams seeking a tool that is easy to adopt.</w:t>
      </w:r>
    </w:p>
    <w:p w14:paraId="3B34DCB9" w14:textId="77777777" w:rsidR="00FB27A0" w:rsidRPr="0045441E" w:rsidRDefault="00FB27A0" w:rsidP="00FB27A0">
      <w:pPr>
        <w:pStyle w:val="Heading2"/>
        <w:numPr>
          <w:ilvl w:val="0"/>
          <w:numId w:val="1"/>
        </w:numPr>
        <w:jc w:val="both"/>
        <w:rPr>
          <w:rFonts w:asciiTheme="majorBidi" w:hAnsiTheme="majorBidi"/>
        </w:rPr>
      </w:pPr>
      <w:r w:rsidRPr="0045441E">
        <w:rPr>
          <w:rFonts w:asciiTheme="majorBidi" w:hAnsiTheme="majorBidi"/>
        </w:rPr>
        <w:t>Collaboration and Documentation:</w:t>
      </w:r>
    </w:p>
    <w:p w14:paraId="76047142" w14:textId="77777777" w:rsidR="00FB27A0" w:rsidRPr="0045441E" w:rsidRDefault="00FB27A0" w:rsidP="00FB27A0">
      <w:pPr>
        <w:ind w:firstLine="360"/>
        <w:jc w:val="both"/>
        <w:rPr>
          <w:rFonts w:asciiTheme="majorBidi" w:hAnsiTheme="majorBidi" w:cstheme="majorBidi"/>
        </w:rPr>
      </w:pPr>
      <w:r w:rsidRPr="0045441E">
        <w:rPr>
          <w:rFonts w:asciiTheme="majorBidi" w:hAnsiTheme="majorBidi" w:cstheme="majorBidi"/>
        </w:rPr>
        <w:t>Notion excels in facilitating collaboration and documentation. Its real-time collaboration features make it easy for team members to work together on documents, databases, and projects. The ability to embed content from other tools, such as Google Docs and Trello boards, enhances its collaborative capabilities.</w:t>
      </w:r>
    </w:p>
    <w:p w14:paraId="2379D8D4" w14:textId="77777777" w:rsidR="00FB27A0" w:rsidRPr="0045441E" w:rsidRDefault="00FB27A0" w:rsidP="00FB27A0">
      <w:pPr>
        <w:jc w:val="both"/>
        <w:rPr>
          <w:rFonts w:asciiTheme="majorBidi" w:hAnsiTheme="majorBidi" w:cstheme="majorBidi"/>
        </w:rPr>
      </w:pPr>
      <w:r w:rsidRPr="0045441E">
        <w:rPr>
          <w:rFonts w:asciiTheme="majorBidi" w:hAnsiTheme="majorBidi" w:cstheme="majorBidi"/>
        </w:rPr>
        <w:t>JIRA and Click-Up also support collaboration but may require additional integrations or configurations to achieve the level of collaboration found in Notion. Additionally, Notion's ability to create rich, interconnected databases and wikis is unmatched by JIRA and Click-Up, making it a preferred choice for teams that prioritize extensive documentation and knowledge sharing.</w:t>
      </w:r>
    </w:p>
    <w:p w14:paraId="14800D91" w14:textId="77777777" w:rsidR="00FB27A0" w:rsidRPr="0045441E" w:rsidRDefault="00FB27A0" w:rsidP="00FB27A0">
      <w:pPr>
        <w:pStyle w:val="Heading2"/>
        <w:numPr>
          <w:ilvl w:val="0"/>
          <w:numId w:val="1"/>
        </w:numPr>
        <w:jc w:val="both"/>
        <w:rPr>
          <w:rFonts w:asciiTheme="majorBidi" w:hAnsiTheme="majorBidi"/>
        </w:rPr>
      </w:pPr>
      <w:r w:rsidRPr="0045441E">
        <w:rPr>
          <w:rFonts w:asciiTheme="majorBidi" w:hAnsiTheme="majorBidi"/>
        </w:rPr>
        <w:t>Pricing and Accessibility:</w:t>
      </w:r>
    </w:p>
    <w:p w14:paraId="0F953145" w14:textId="77777777" w:rsidR="00FB27A0" w:rsidRPr="0045441E" w:rsidRDefault="00FB27A0" w:rsidP="00FB27A0">
      <w:pPr>
        <w:ind w:firstLine="360"/>
        <w:jc w:val="both"/>
        <w:rPr>
          <w:rFonts w:asciiTheme="majorBidi" w:hAnsiTheme="majorBidi" w:cstheme="majorBidi"/>
        </w:rPr>
      </w:pPr>
      <w:r w:rsidRPr="0045441E">
        <w:rPr>
          <w:rFonts w:asciiTheme="majorBidi" w:hAnsiTheme="majorBidi" w:cstheme="majorBidi"/>
        </w:rPr>
        <w:t>Notion offers a free tier with robust features, making it accessible to individuals and small teams with limited budgets. Its paid plans are reasonably priced, providing excellent value for the features offered.</w:t>
      </w:r>
    </w:p>
    <w:p w14:paraId="698FE361" w14:textId="77777777" w:rsidR="00FB27A0" w:rsidRPr="0045441E" w:rsidRDefault="00FB27A0" w:rsidP="00FB27A0">
      <w:pPr>
        <w:jc w:val="both"/>
        <w:rPr>
          <w:rFonts w:asciiTheme="majorBidi" w:hAnsiTheme="majorBidi" w:cstheme="majorBidi"/>
        </w:rPr>
      </w:pPr>
      <w:r w:rsidRPr="0045441E">
        <w:rPr>
          <w:rFonts w:asciiTheme="majorBidi" w:hAnsiTheme="majorBidi" w:cstheme="majorBidi"/>
        </w:rPr>
        <w:t>JIRA and Click-Up, while offering free plans with limitations, can become expensive as teams grow and require more advanced features. Licensing costs can be a significant factor, especially for large organizations. Notion's cost-effectiveness, combined with its versatile feature set, can make it an attractive option for cost-conscious teams.</w:t>
      </w:r>
    </w:p>
    <w:p w14:paraId="5012ECBC" w14:textId="77777777" w:rsidR="00FB27A0" w:rsidRPr="0045441E" w:rsidRDefault="00FB27A0" w:rsidP="00FB27A0">
      <w:pPr>
        <w:pStyle w:val="Heading2"/>
        <w:numPr>
          <w:ilvl w:val="0"/>
          <w:numId w:val="1"/>
        </w:numPr>
        <w:jc w:val="both"/>
        <w:rPr>
          <w:rFonts w:asciiTheme="majorBidi" w:hAnsiTheme="majorBidi"/>
        </w:rPr>
      </w:pPr>
      <w:r w:rsidRPr="0045441E">
        <w:rPr>
          <w:rFonts w:asciiTheme="majorBidi" w:hAnsiTheme="majorBidi"/>
        </w:rPr>
        <w:t>Integration Ecosystem:</w:t>
      </w:r>
    </w:p>
    <w:p w14:paraId="0110C2BD" w14:textId="77777777" w:rsidR="00FB27A0" w:rsidRPr="0045441E" w:rsidRDefault="00FB27A0" w:rsidP="00FB27A0">
      <w:pPr>
        <w:ind w:firstLine="360"/>
        <w:jc w:val="both"/>
        <w:rPr>
          <w:rFonts w:asciiTheme="majorBidi" w:hAnsiTheme="majorBidi" w:cstheme="majorBidi"/>
        </w:rPr>
      </w:pPr>
      <w:r w:rsidRPr="0045441E">
        <w:rPr>
          <w:rFonts w:asciiTheme="majorBidi" w:hAnsiTheme="majorBidi" w:cstheme="majorBidi"/>
        </w:rPr>
        <w:t>All three tools support integrations with other popular software, but JIRA, in particular, has a robust ecosystem of third-party plugins and add-ons. This makes it an excellent choice for organizations with specific needs that can be met through these integrations.</w:t>
      </w:r>
    </w:p>
    <w:p w14:paraId="7B0B8959" w14:textId="77777777" w:rsidR="00FB27A0" w:rsidRPr="0045441E" w:rsidRDefault="00FB27A0" w:rsidP="00FB27A0">
      <w:pPr>
        <w:jc w:val="both"/>
        <w:rPr>
          <w:rFonts w:asciiTheme="majorBidi" w:hAnsiTheme="majorBidi" w:cstheme="majorBidi"/>
        </w:rPr>
      </w:pPr>
      <w:r w:rsidRPr="0045441E">
        <w:rPr>
          <w:rFonts w:asciiTheme="majorBidi" w:hAnsiTheme="majorBidi" w:cstheme="majorBidi"/>
        </w:rPr>
        <w:lastRenderedPageBreak/>
        <w:t>Notion and Click-Up also offer integrations, but they may not have the same breadth and depth as JIRA's ecosystem. However, Notion's simplicity can be an advantage in this regard, as it reduces the need for extensive third-party integrations for many users.</w:t>
      </w:r>
    </w:p>
    <w:p w14:paraId="04A1207C" w14:textId="77777777" w:rsidR="00FB27A0" w:rsidRPr="0045441E" w:rsidRDefault="00FB27A0" w:rsidP="00FB27A0">
      <w:pPr>
        <w:pStyle w:val="Heading2"/>
        <w:numPr>
          <w:ilvl w:val="0"/>
          <w:numId w:val="1"/>
        </w:numPr>
        <w:jc w:val="both"/>
        <w:rPr>
          <w:rFonts w:asciiTheme="majorBidi" w:hAnsiTheme="majorBidi"/>
        </w:rPr>
      </w:pPr>
      <w:r w:rsidRPr="0045441E">
        <w:rPr>
          <w:rFonts w:asciiTheme="majorBidi" w:hAnsiTheme="majorBidi"/>
        </w:rPr>
        <w:t>Project Management Capabilities:</w:t>
      </w:r>
    </w:p>
    <w:p w14:paraId="3467EB85" w14:textId="77777777" w:rsidR="00FB27A0" w:rsidRPr="0045441E" w:rsidRDefault="00FB27A0" w:rsidP="00FB27A0">
      <w:pPr>
        <w:ind w:firstLine="360"/>
        <w:jc w:val="both"/>
        <w:rPr>
          <w:rFonts w:asciiTheme="majorBidi" w:hAnsiTheme="majorBidi" w:cstheme="majorBidi"/>
        </w:rPr>
      </w:pPr>
      <w:r w:rsidRPr="0045441E">
        <w:rPr>
          <w:rFonts w:asciiTheme="majorBidi" w:hAnsiTheme="majorBidi" w:cstheme="majorBidi"/>
        </w:rPr>
        <w:t>JIRA and Click-Up shine in traditional project management scenarios. They offer advanced features like Gantt charts, time tracking, and resource management, making them ideal for complex project workflows.</w:t>
      </w:r>
    </w:p>
    <w:p w14:paraId="11C3292E" w14:textId="77777777" w:rsidR="00FB27A0" w:rsidRPr="0045441E" w:rsidRDefault="00FB27A0" w:rsidP="00FB27A0">
      <w:pPr>
        <w:jc w:val="both"/>
        <w:rPr>
          <w:rFonts w:asciiTheme="majorBidi" w:hAnsiTheme="majorBidi" w:cstheme="majorBidi"/>
        </w:rPr>
      </w:pPr>
      <w:r w:rsidRPr="0045441E">
        <w:rPr>
          <w:rFonts w:asciiTheme="majorBidi" w:hAnsiTheme="majorBidi" w:cstheme="majorBidi"/>
        </w:rPr>
        <w:t>Notion, while capable of project management, may not provide the same level of sophistication in this area. Teams with highly structured and intricate project management requirements may find JIRA or Click-Up to be a better fit. However, Notion's simplicity and flexibility can still accommodate many projects management needs effectively.</w:t>
      </w:r>
    </w:p>
    <w:p w14:paraId="070F97B7" w14:textId="77777777" w:rsidR="00FB27A0" w:rsidRPr="0045441E" w:rsidRDefault="00FB27A0" w:rsidP="00FB27A0">
      <w:pPr>
        <w:pStyle w:val="Heading2"/>
        <w:numPr>
          <w:ilvl w:val="0"/>
          <w:numId w:val="1"/>
        </w:numPr>
        <w:jc w:val="both"/>
        <w:rPr>
          <w:rFonts w:asciiTheme="majorBidi" w:hAnsiTheme="majorBidi"/>
        </w:rPr>
      </w:pPr>
      <w:r w:rsidRPr="0045441E">
        <w:rPr>
          <w:rFonts w:asciiTheme="majorBidi" w:hAnsiTheme="majorBidi"/>
        </w:rPr>
        <w:t>Performance and Scalability:</w:t>
      </w:r>
    </w:p>
    <w:p w14:paraId="7C3BFE53" w14:textId="77777777" w:rsidR="00FB27A0" w:rsidRPr="0045441E" w:rsidRDefault="00FB27A0" w:rsidP="00FB27A0">
      <w:pPr>
        <w:ind w:firstLine="360"/>
        <w:jc w:val="both"/>
        <w:rPr>
          <w:rFonts w:asciiTheme="majorBidi" w:hAnsiTheme="majorBidi" w:cstheme="majorBidi"/>
        </w:rPr>
      </w:pPr>
      <w:r w:rsidRPr="0045441E">
        <w:rPr>
          <w:rFonts w:asciiTheme="majorBidi" w:hAnsiTheme="majorBidi" w:cstheme="majorBidi"/>
        </w:rPr>
        <w:t>JIRA is known for its robustness and ability to handle large-scale projects. It's a popular choice for enterprises and software development teams. Click-Up has also made strides in performance and scalability, catering to growing organizations.</w:t>
      </w:r>
    </w:p>
    <w:p w14:paraId="2498B4DC" w14:textId="77777777" w:rsidR="00FB27A0" w:rsidRPr="0045441E" w:rsidRDefault="00FB27A0" w:rsidP="00FB27A0">
      <w:pPr>
        <w:jc w:val="both"/>
        <w:rPr>
          <w:rFonts w:asciiTheme="majorBidi" w:hAnsiTheme="majorBidi" w:cstheme="majorBidi"/>
        </w:rPr>
      </w:pPr>
      <w:r w:rsidRPr="0045441E">
        <w:rPr>
          <w:rFonts w:asciiTheme="majorBidi" w:hAnsiTheme="majorBidi" w:cstheme="majorBidi"/>
        </w:rPr>
        <w:t>Notion, while suitable for many use cases, may face limitations when dealing with extremely large datasets or complex workflows. Teams embarking on massive, enterprise-level projects may need the scalability that JIRA or Click-Up can provide.</w:t>
      </w:r>
    </w:p>
    <w:p w14:paraId="115F1565" w14:textId="77777777" w:rsidR="00FB27A0" w:rsidRPr="0045441E" w:rsidRDefault="00FB27A0" w:rsidP="00FB27A0">
      <w:pPr>
        <w:pStyle w:val="Heading2"/>
        <w:numPr>
          <w:ilvl w:val="0"/>
          <w:numId w:val="1"/>
        </w:numPr>
        <w:jc w:val="both"/>
        <w:rPr>
          <w:rFonts w:asciiTheme="majorBidi" w:hAnsiTheme="majorBidi"/>
        </w:rPr>
      </w:pPr>
      <w:r w:rsidRPr="0045441E">
        <w:rPr>
          <w:rFonts w:asciiTheme="majorBidi" w:hAnsiTheme="majorBidi"/>
        </w:rPr>
        <w:t>Mobile Experience:</w:t>
      </w:r>
    </w:p>
    <w:p w14:paraId="07C48362" w14:textId="77777777" w:rsidR="00FB27A0" w:rsidRPr="0045441E" w:rsidRDefault="00FB27A0" w:rsidP="00FB27A0">
      <w:pPr>
        <w:ind w:firstLine="360"/>
        <w:jc w:val="both"/>
        <w:rPr>
          <w:rFonts w:asciiTheme="majorBidi" w:hAnsiTheme="majorBidi" w:cstheme="majorBidi"/>
        </w:rPr>
      </w:pPr>
      <w:r w:rsidRPr="0045441E">
        <w:rPr>
          <w:rFonts w:asciiTheme="majorBidi" w:hAnsiTheme="majorBidi" w:cstheme="majorBidi"/>
        </w:rPr>
        <w:t>All three tools offer mobile apps for on-the-go access. Notion's mobile app is well-designed and user-friendly, making it easy to manage tasks and access information from mobile devices. JIRA and Click-Up also offer mobile apps, but their interfaces may not be as intuitive or feature-rich as Notion's.</w:t>
      </w:r>
    </w:p>
    <w:p w14:paraId="18F10937" w14:textId="77777777" w:rsidR="00FB27A0" w:rsidRPr="0045441E" w:rsidRDefault="00FB27A0" w:rsidP="00FB27A0">
      <w:pPr>
        <w:pStyle w:val="Heading2"/>
        <w:numPr>
          <w:ilvl w:val="0"/>
          <w:numId w:val="1"/>
        </w:numPr>
        <w:jc w:val="both"/>
        <w:rPr>
          <w:rFonts w:asciiTheme="majorBidi" w:hAnsiTheme="majorBidi"/>
        </w:rPr>
      </w:pPr>
      <w:r w:rsidRPr="0045441E">
        <w:rPr>
          <w:rFonts w:asciiTheme="majorBidi" w:hAnsiTheme="majorBidi"/>
        </w:rPr>
        <w:t>Community and Support:</w:t>
      </w:r>
    </w:p>
    <w:p w14:paraId="71FB48D0" w14:textId="77777777" w:rsidR="00FB27A0" w:rsidRPr="0045441E" w:rsidRDefault="00FB27A0" w:rsidP="00FB27A0">
      <w:pPr>
        <w:ind w:firstLine="360"/>
        <w:jc w:val="both"/>
        <w:rPr>
          <w:rFonts w:asciiTheme="majorBidi" w:hAnsiTheme="majorBidi" w:cstheme="majorBidi"/>
        </w:rPr>
      </w:pPr>
      <w:r w:rsidRPr="0045441E">
        <w:rPr>
          <w:rFonts w:asciiTheme="majorBidi" w:hAnsiTheme="majorBidi" w:cstheme="majorBidi"/>
        </w:rPr>
        <w:t>JIRA benefits from a large and active user community, making it easier to find solutions to common problems and access a wealth of user-generated resources. Click-Up also has a growing user community and provides various support options.</w:t>
      </w:r>
    </w:p>
    <w:p w14:paraId="5025387E" w14:textId="77777777" w:rsidR="00FB27A0" w:rsidRPr="0045441E" w:rsidRDefault="00FB27A0" w:rsidP="00FB27A0">
      <w:pPr>
        <w:jc w:val="both"/>
        <w:rPr>
          <w:rFonts w:asciiTheme="majorBidi" w:hAnsiTheme="majorBidi" w:cstheme="majorBidi"/>
        </w:rPr>
      </w:pPr>
      <w:r w:rsidRPr="0045441E">
        <w:rPr>
          <w:rFonts w:asciiTheme="majorBidi" w:hAnsiTheme="majorBidi" w:cstheme="majorBidi"/>
        </w:rPr>
        <w:t>Notion has a dedicated and passionate user base, and its company actively listens to user feedback, often implementing requested features. While it may not have the same extensive user community as JIRA, its responsiveness to user needs can be appealing.</w:t>
      </w:r>
    </w:p>
    <w:p w14:paraId="3EF50706" w14:textId="77777777" w:rsidR="00FB27A0" w:rsidRPr="0045441E" w:rsidRDefault="00FB27A0" w:rsidP="00FB27A0">
      <w:pPr>
        <w:pStyle w:val="Heading2"/>
        <w:numPr>
          <w:ilvl w:val="0"/>
          <w:numId w:val="1"/>
        </w:numPr>
        <w:jc w:val="both"/>
        <w:rPr>
          <w:rFonts w:asciiTheme="majorBidi" w:hAnsiTheme="majorBidi"/>
        </w:rPr>
      </w:pPr>
      <w:r w:rsidRPr="0045441E">
        <w:rPr>
          <w:rFonts w:asciiTheme="majorBidi" w:hAnsiTheme="majorBidi"/>
        </w:rPr>
        <w:t>Security and Compliance:</w:t>
      </w:r>
    </w:p>
    <w:p w14:paraId="591B556F" w14:textId="77777777" w:rsidR="00FB27A0" w:rsidRPr="0045441E" w:rsidRDefault="00FB27A0" w:rsidP="00FB27A0">
      <w:pPr>
        <w:ind w:firstLine="360"/>
        <w:jc w:val="both"/>
        <w:rPr>
          <w:rFonts w:asciiTheme="majorBidi" w:hAnsiTheme="majorBidi" w:cstheme="majorBidi"/>
        </w:rPr>
      </w:pPr>
      <w:r w:rsidRPr="0045441E">
        <w:rPr>
          <w:rFonts w:asciiTheme="majorBidi" w:hAnsiTheme="majorBidi" w:cstheme="majorBidi"/>
        </w:rPr>
        <w:t>For organizations with strict security and compliance requirements, JIRA and Click-Up may offer more comprehensive solutions. They often have features and certifications that cater to industries with stringent data protection and compliance needs.</w:t>
      </w:r>
    </w:p>
    <w:p w14:paraId="08A95E84" w14:textId="13432BA0" w:rsidR="00FB27A0" w:rsidRDefault="00FB27A0" w:rsidP="00FB27A0">
      <w:pPr>
        <w:jc w:val="both"/>
        <w:rPr>
          <w:rFonts w:asciiTheme="majorBidi" w:hAnsiTheme="majorBidi" w:cstheme="majorBidi"/>
        </w:rPr>
      </w:pPr>
      <w:r w:rsidRPr="0045441E">
        <w:rPr>
          <w:rFonts w:asciiTheme="majorBidi" w:hAnsiTheme="majorBidi" w:cstheme="majorBidi"/>
        </w:rPr>
        <w:t>Notion has made strides in improving security and compliance features, but it may not be the first choice for organizations that prioritize these aspects above all else.</w:t>
      </w:r>
    </w:p>
    <w:p w14:paraId="12ED50A6" w14:textId="77777777" w:rsidR="00FB27A0" w:rsidRDefault="00FB27A0">
      <w:pPr>
        <w:rPr>
          <w:rFonts w:asciiTheme="majorBidi" w:hAnsiTheme="majorBidi" w:cstheme="majorBidi"/>
        </w:rPr>
      </w:pPr>
      <w:r>
        <w:rPr>
          <w:rFonts w:asciiTheme="majorBidi" w:hAnsiTheme="majorBidi" w:cstheme="majorBidi"/>
        </w:rPr>
        <w:br w:type="page"/>
      </w:r>
    </w:p>
    <w:p w14:paraId="41E026E2" w14:textId="77777777" w:rsidR="00FB27A0" w:rsidRPr="0045441E" w:rsidRDefault="00FB27A0" w:rsidP="00FB27A0">
      <w:pPr>
        <w:ind w:firstLine="720"/>
        <w:jc w:val="both"/>
        <w:rPr>
          <w:rFonts w:asciiTheme="majorBidi" w:hAnsiTheme="majorBidi" w:cstheme="majorBidi"/>
        </w:rPr>
      </w:pPr>
      <w:r w:rsidRPr="0045441E">
        <w:rPr>
          <w:rFonts w:asciiTheme="majorBidi" w:hAnsiTheme="majorBidi" w:cstheme="majorBidi"/>
        </w:rPr>
        <w:lastRenderedPageBreak/>
        <w:t>In conclusion, whether Notion is better than JIRA and Click-Up depends on your specific requirements and preferences. Notion excels in versatility, simplicity, collaboration, and cost-effectiveness. It's an excellent choice for small to medium-sized teams looking for an all-in-one solution that combines project management, note-taking, and knowledge management.</w:t>
      </w:r>
    </w:p>
    <w:p w14:paraId="4F408112" w14:textId="77777777" w:rsidR="00FB27A0" w:rsidRPr="0045441E" w:rsidRDefault="00FB27A0" w:rsidP="00FB27A0">
      <w:pPr>
        <w:jc w:val="both"/>
        <w:rPr>
          <w:rFonts w:asciiTheme="majorBidi" w:hAnsiTheme="majorBidi" w:cstheme="majorBidi"/>
        </w:rPr>
      </w:pPr>
      <w:r w:rsidRPr="0045441E">
        <w:rPr>
          <w:rFonts w:asciiTheme="majorBidi" w:hAnsiTheme="majorBidi" w:cstheme="majorBidi"/>
        </w:rPr>
        <w:t>On the other hand, JIRA and Click-Up are formidable options for organizations with complex project management needs, especially in the software development and enterprise sectors. They offer advanced features, scalability, and extensive third-party integrations.</w:t>
      </w:r>
    </w:p>
    <w:p w14:paraId="54FFCCF4" w14:textId="5C9E6BA0" w:rsidR="00576538" w:rsidRPr="00FB27A0" w:rsidRDefault="00FB27A0" w:rsidP="00FB27A0">
      <w:pPr>
        <w:jc w:val="both"/>
        <w:rPr>
          <w:rFonts w:asciiTheme="majorBidi" w:hAnsiTheme="majorBidi" w:cstheme="majorBidi"/>
        </w:rPr>
      </w:pPr>
      <w:r w:rsidRPr="0045441E">
        <w:rPr>
          <w:rFonts w:asciiTheme="majorBidi" w:hAnsiTheme="majorBidi" w:cstheme="majorBidi"/>
        </w:rPr>
        <w:t>Ultimately, the "better" tool is the one that aligns most closely with your team's goals and workflows. Consider conducting a thorough evaluation, including trial periods, if possible, to determine which tool best suits your unique needs. It's also worth noting that some teams use a combination of these tools to leverage the strengths of each in different aspects of their work.</w:t>
      </w:r>
    </w:p>
    <w:sectPr w:rsidR="00576538" w:rsidRPr="00FB27A0" w:rsidSect="000E351D">
      <w:pgSz w:w="11906" w:h="16838"/>
      <w:pgMar w:top="1440" w:right="1440" w:bottom="1440" w:left="1440" w:header="708" w:footer="708" w:gutter="0"/>
      <w:pgBorders w:offsetFrom="page">
        <w:top w:val="thinThickSmallGap" w:sz="24" w:space="24" w:color="00B0F0"/>
        <w:left w:val="thinThickSmallGap" w:sz="24" w:space="24" w:color="00B0F0"/>
        <w:bottom w:val="thickThinSmallGap" w:sz="24" w:space="24" w:color="00B0F0"/>
        <w:right w:val="thickThinSmallGap" w:sz="24" w:space="24" w:color="00B0F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F1EAA"/>
    <w:multiLevelType w:val="hybridMultilevel"/>
    <w:tmpl w:val="A2EE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F6C87"/>
    <w:multiLevelType w:val="hybridMultilevel"/>
    <w:tmpl w:val="826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44302"/>
    <w:multiLevelType w:val="hybridMultilevel"/>
    <w:tmpl w:val="D0BAF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77166"/>
    <w:multiLevelType w:val="hybridMultilevel"/>
    <w:tmpl w:val="5E1A6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A0"/>
    <w:rsid w:val="00182F08"/>
    <w:rsid w:val="00576538"/>
    <w:rsid w:val="00DC6E23"/>
    <w:rsid w:val="00FB2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8CC"/>
  <w15:chartTrackingRefBased/>
  <w15:docId w15:val="{7AAD6C2C-E505-4D20-98BA-79138764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7A0"/>
  </w:style>
  <w:style w:type="paragraph" w:styleId="Heading1">
    <w:name w:val="heading 1"/>
    <w:basedOn w:val="Normal"/>
    <w:next w:val="Normal"/>
    <w:link w:val="Heading1Char"/>
    <w:uiPriority w:val="9"/>
    <w:qFormat/>
    <w:rsid w:val="00FB2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7A0"/>
    <w:pPr>
      <w:keepNext/>
      <w:keepLines/>
      <w:spacing w:before="40" w:after="0"/>
      <w:outlineLvl w:val="1"/>
    </w:pPr>
    <w:rPr>
      <w:rFonts w:asciiTheme="majorHAnsi" w:eastAsiaTheme="majorEastAsia" w:hAnsiTheme="majorHAnsi" w:cstheme="majorBidi"/>
      <w:b/>
      <w:color w:val="2F5496" w:themeColor="accent1" w:themeShade="BF"/>
      <w:szCs w:val="26"/>
    </w:rPr>
  </w:style>
  <w:style w:type="paragraph" w:styleId="Heading3">
    <w:name w:val="heading 3"/>
    <w:basedOn w:val="Normal"/>
    <w:next w:val="Normal"/>
    <w:link w:val="Heading3Char"/>
    <w:uiPriority w:val="9"/>
    <w:unhideWhenUsed/>
    <w:qFormat/>
    <w:rsid w:val="00FB27A0"/>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7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7A0"/>
    <w:rPr>
      <w:rFonts w:asciiTheme="majorHAnsi" w:eastAsiaTheme="majorEastAsia" w:hAnsiTheme="majorHAnsi" w:cstheme="majorBidi"/>
      <w:b/>
      <w:color w:val="2F5496" w:themeColor="accent1" w:themeShade="BF"/>
      <w:szCs w:val="26"/>
    </w:rPr>
  </w:style>
  <w:style w:type="character" w:customStyle="1" w:styleId="Heading3Char">
    <w:name w:val="Heading 3 Char"/>
    <w:basedOn w:val="DefaultParagraphFont"/>
    <w:link w:val="Heading3"/>
    <w:uiPriority w:val="9"/>
    <w:rsid w:val="00FB27A0"/>
    <w:rPr>
      <w:rFonts w:asciiTheme="majorHAnsi" w:eastAsiaTheme="majorEastAsia" w:hAnsiTheme="majorHAnsi" w:cstheme="majorBidi"/>
      <w:b/>
      <w:color w:val="1F3763" w:themeColor="accent1" w:themeShade="7F"/>
      <w:sz w:val="24"/>
      <w:szCs w:val="24"/>
    </w:rPr>
  </w:style>
  <w:style w:type="paragraph" w:styleId="ListParagraph">
    <w:name w:val="List Paragraph"/>
    <w:basedOn w:val="Normal"/>
    <w:uiPriority w:val="34"/>
    <w:qFormat/>
    <w:rsid w:val="00FB27A0"/>
    <w:pPr>
      <w:ind w:left="720"/>
      <w:contextualSpacing/>
    </w:pPr>
  </w:style>
  <w:style w:type="paragraph" w:styleId="NoSpacing">
    <w:name w:val="No Spacing"/>
    <w:link w:val="NoSpacingChar"/>
    <w:uiPriority w:val="1"/>
    <w:qFormat/>
    <w:rsid w:val="00FB27A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B27A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ipart.org/detail/9927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DF2ACDCB254831B90D70B3B36D5AEA"/>
        <w:category>
          <w:name w:val="General"/>
          <w:gallery w:val="placeholder"/>
        </w:category>
        <w:types>
          <w:type w:val="bbPlcHdr"/>
        </w:types>
        <w:behaviors>
          <w:behavior w:val="content"/>
        </w:behaviors>
        <w:guid w:val="{A87CF654-09FD-4DF1-87BC-E694D8F54C6E}"/>
      </w:docPartPr>
      <w:docPartBody>
        <w:p w:rsidR="00A250E0" w:rsidRDefault="00A45D2A" w:rsidP="00A45D2A">
          <w:pPr>
            <w:pStyle w:val="BBDF2ACDCB254831B90D70B3B36D5AEA"/>
          </w:pPr>
          <w:r>
            <w:rPr>
              <w:rFonts w:asciiTheme="majorHAnsi" w:eastAsiaTheme="majorEastAsia" w:hAnsiTheme="majorHAnsi" w:cstheme="majorBidi"/>
              <w:caps/>
              <w:color w:val="4472C4" w:themeColor="accent1"/>
              <w:sz w:val="80"/>
              <w:szCs w:val="80"/>
            </w:rPr>
            <w:t>[Document title]</w:t>
          </w:r>
        </w:p>
      </w:docPartBody>
    </w:docPart>
    <w:docPart>
      <w:docPartPr>
        <w:name w:val="39092461DBDD43DBAD07BF6A4213A770"/>
        <w:category>
          <w:name w:val="General"/>
          <w:gallery w:val="placeholder"/>
        </w:category>
        <w:types>
          <w:type w:val="bbPlcHdr"/>
        </w:types>
        <w:behaviors>
          <w:behavior w:val="content"/>
        </w:behaviors>
        <w:guid w:val="{88B805C9-8144-4A15-8896-6C570BD4F5C0}"/>
      </w:docPartPr>
      <w:docPartBody>
        <w:p w:rsidR="00A250E0" w:rsidRDefault="00A45D2A" w:rsidP="00A45D2A">
          <w:pPr>
            <w:pStyle w:val="39092461DBDD43DBAD07BF6A4213A77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2A"/>
    <w:rsid w:val="00473719"/>
    <w:rsid w:val="00A250E0"/>
    <w:rsid w:val="00A45D2A"/>
    <w:rsid w:val="00AA27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DF2ACDCB254831B90D70B3B36D5AEA">
    <w:name w:val="BBDF2ACDCB254831B90D70B3B36D5AEA"/>
    <w:rsid w:val="00A45D2A"/>
  </w:style>
  <w:style w:type="paragraph" w:customStyle="1" w:styleId="39092461DBDD43DBAD07BF6A4213A770">
    <w:name w:val="39092461DBDD43DBAD07BF6A4213A770"/>
    <w:rsid w:val="00A45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game-APPLICATION TESTING</dc:title>
  <dc:subject>Software Quality Engineering</dc:subject>
  <dc:creator>sain suresh</dc:creator>
  <cp:keywords/>
  <dc:description/>
  <cp:lastModifiedBy>sain suresh</cp:lastModifiedBy>
  <cp:revision>2</cp:revision>
  <dcterms:created xsi:type="dcterms:W3CDTF">2023-09-23T20:36:00Z</dcterms:created>
  <dcterms:modified xsi:type="dcterms:W3CDTF">2023-10-04T20:56:00Z</dcterms:modified>
</cp:coreProperties>
</file>