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HarvestLinx Cooperative Membership Enrollment &amp; Disclosure Form</w:t>
      </w:r>
    </w:p>
    <w:p>
      <w:pPr>
        <w:pStyle w:val="Heading1"/>
      </w:pPr>
      <w:r>
        <w:t>Section 1 – Membership Application</w:t>
      </w:r>
    </w:p>
    <w:p>
      <w:r>
        <w:t>Applicant Name: ______________________________</w:t>
        <w:br/>
        <w:t>Organization (if applicable): ______________________________</w:t>
        <w:br/>
        <w:t>Address: _________________________________________________</w:t>
        <w:br/>
        <w:t>Email: _________________________________________________</w:t>
        <w:br/>
        <w:t>Phone: _________________________________________________</w:t>
        <w:br/>
        <w:br/>
        <w:t>Membership Class:</w:t>
        <w:br/>
        <w:t>☐ Producer Member</w:t>
        <w:br/>
        <w:t>☐ Retail Member</w:t>
        <w:br/>
        <w:t>☐ Consumer Member</w:t>
        <w:br/>
        <w:t>☐ Strategic Member</w:t>
        <w:br/>
        <w:br/>
        <w:t>Purpose:</w:t>
        <w:br/>
        <w:t>This section collects information necessary to evaluate eligibility for membership in HarvestLinx Cooperative and determine the appropriate membership class.</w:t>
      </w:r>
    </w:p>
    <w:p>
      <w:pPr>
        <w:pStyle w:val="Heading1"/>
      </w:pPr>
      <w:r>
        <w:t>Section 2 – Membership Disclosure Acknowledgement</w:t>
      </w:r>
    </w:p>
    <w:p>
      <w:r>
        <w:t>IMPORTANT NOTICE</w:t>
        <w:br/>
        <w:br/>
        <w:t>Membership in HarvestLinx Cooperative is intended to allow participation in the Cooperative's activities and governance.</w:t>
        <w:br/>
        <w:br/>
        <w:t>Membership is NOT:</w:t>
        <w:br/>
        <w:t>• A security or stock offering</w:t>
        <w:br/>
        <w:t>• A bank deposit</w:t>
        <w:br/>
        <w:t>• An investment contract</w:t>
        <w:br/>
        <w:t>• A guarantee of profits or appreciation</w:t>
        <w:br/>
        <w:br/>
        <w:t>The Cooperative does not guarantee dividends, patronage refunds, distributions, or financial returns. Any patronage distributions are subject to Board approval, Cooperative performance, and applicable law.</w:t>
        <w:br/>
        <w:br/>
        <w:t>By signing below, the applicant acknowledges understanding these disclosures.</w:t>
      </w:r>
    </w:p>
    <w:p>
      <w:pPr>
        <w:pStyle w:val="Heading1"/>
      </w:pPr>
      <w:r>
        <w:t>Section 3 – Membership Fee &amp; Capital Contribution Disclosure</w:t>
      </w:r>
    </w:p>
    <w:p>
      <w:r>
        <w:t>Membership Fee: $________________</w:t>
        <w:br/>
        <w:br/>
        <w:t>Purpose of Membership Funds:</w:t>
        <w:br/>
        <w:t>• Cooperative administration</w:t>
        <w:br/>
        <w:t>• Member services</w:t>
        <w:br/>
        <w:t>• Governance activities</w:t>
        <w:br/>
        <w:t>• Brand development</w:t>
        <w:br/>
        <w:t>• Operating expenses</w:t>
        <w:br/>
        <w:br/>
        <w:t>Capital Contributions (if applicable):</w:t>
        <w:br/>
        <w:t>• May be subject to redemption restrictions</w:t>
        <w:br/>
        <w:t>• May require Board approval for redemption</w:t>
        <w:br/>
        <w:t>• Do not create ownership rights in specific Cooperative assets</w:t>
        <w:br/>
        <w:br/>
        <w:t>The applicant acknowledges understanding how membership fees and capital contributions are used and agrees to the applicable policies and bylaws.</w:t>
      </w:r>
    </w:p>
    <w:p>
      <w:pPr>
        <w:pStyle w:val="Heading1"/>
      </w:pPr>
      <w:r>
        <w:t>Member Certification and Single Signature</w:t>
      </w:r>
    </w:p>
    <w:p>
      <w:r>
        <w:br/>
        <w:t>I certify that the information provided is accurate and complete. I acknowledge that I have read and understood the Membership Disclosure Acknowledgement and Membership Fee &amp; Capital Contribution Disclosure. I agree to comply with the HarvestLinx Cooperative Bylaws, policies, and membership requirements.</w:t>
        <w:br/>
        <w:br/>
        <w:t>Electronic Signature Consent:</w:t>
        <w:br/>
        <w:t>I agree that my electronic signature shall have the same legal effect as my handwritten signature under the U.S. E‑SIGN Act and applicable state laws.</w:t>
        <w:br/>
      </w:r>
    </w:p>
    <w:p>
      <w:r>
        <w:t>Digital Signature: __________________________________</w:t>
      </w:r>
    </w:p>
    <w:p>
      <w:r>
        <w:t>Printed Name: __________________________________</w:t>
      </w:r>
    </w:p>
    <w:p>
      <w:r>
        <w:t>Date: 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