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VINITA S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color w:val="0000ff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Email:  </w:t>
      </w:r>
      <w:r w:rsidDel="00000000" w:rsidR="00000000" w:rsidRPr="00000000">
        <w:rPr>
          <w:rtl w:val="0"/>
        </w:rPr>
        <w:t xml:space="preserve">/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singh.vinita25@gmail.com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color w:val="0000ff"/>
          <w:u w:val="single"/>
        </w:rPr>
      </w:pPr>
      <w:r w:rsidDel="00000000" w:rsidR="00000000" w:rsidRPr="00000000">
        <w:rPr>
          <w:color w:val="0000ff"/>
          <w:u w:val="single"/>
          <w:rtl w:val="0"/>
        </w:rPr>
        <w:t xml:space="preserve">Cont no : 9082236414</w:t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4" w:val="single"/>
        </w:pBdr>
        <w:spacing w:after="0" w:line="24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 Marol, Andheri east </w:t>
      </w:r>
      <w:r w:rsidDel="00000000" w:rsidR="00000000" w:rsidRPr="00000000">
        <w:rPr>
          <w:rtl w:val="0"/>
        </w:rPr>
        <w:t xml:space="preserve"> Mumbai-400059, India</w:t>
      </w:r>
    </w:p>
    <w:p w:rsidR="00000000" w:rsidDel="00000000" w:rsidP="00000000" w:rsidRDefault="00000000" w:rsidRPr="00000000" w14:paraId="00000006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Returning To Work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PGDM – Marketing &amp; Finance from International Institute of Planning and Management, Mumbai; B.Com from M.K.S. College of Commerce and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certifications -.SWIFT India from NIIT- MS Word, Excel,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fast learner skilled in streamlining processes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team leader with exceptional communication and interpersonal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Skills : EPC  , </w:t>
      </w:r>
      <w:r w:rsidDel="00000000" w:rsidR="00000000" w:rsidRPr="00000000">
        <w:rPr>
          <w:b w:val="1"/>
          <w:bCs w:val="1"/>
          <w:rtl w:val="0"/>
        </w:rPr>
        <w:t xml:space="preserve">Logistics service Procurement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Air Pricing Ocean Pricing  Buyer,  Negotiation , Vendor Management , Procurement , Vendor sourcing , RFQ Management , Quotation Management , Vendor Contract , Cost comparative Analysis, Management, Freight forwarding , Cost optimization , Team management, Shipping line contact, Central level reporting, Budget ,Inventory reporting , SCM , Logistics Vendor pricing , Supplier 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 woman returning to work (full time procurement role ) Currently Upgrading below Skills - Udemy Certifications: 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Generative AI Prompts for Procurement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Assignments and practical procurement job process course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EMPLOYMENT SCAN</w:t>
      </w:r>
    </w:p>
    <w:p w:rsidR="00000000" w:rsidDel="00000000" w:rsidP="00000000" w:rsidRDefault="00000000" w:rsidRPr="00000000" w14:paraId="00000019">
      <w:pPr>
        <w:spacing w:after="0" w:line="240" w:lineRule="auto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Blog Writer and Editor                                                                       June2021 to Present ( part time Freelance work)                                                                          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Ghostwriter with The Urban Writer (Canada)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Amazon book kindle eBook author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Blogger on online writing platform </w:t>
      </w:r>
    </w:p>
    <w:p w:rsidR="00000000" w:rsidDel="00000000" w:rsidP="00000000" w:rsidRDefault="00000000" w:rsidRPr="00000000" w14:paraId="0000001E">
      <w:pPr>
        <w:spacing w:after="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KEC International LTD     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April -2018- to  Aug 2020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Associate – Logistic Service Procurement SCM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Cost optimization-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Cost sheet for Sea and sir Shipments for Tower Dispatches from Factory to KEC International Sites. Cost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Supplier selection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cost arriving at Ranking – L1, L2L, 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Issue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RFQ  – 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Tower, Bought </w:t>
      </w:r>
      <w:r w:rsidDel="00000000" w:rsidR="00000000" w:rsidRPr="00000000">
        <w:rPr>
          <w:rtl w:val="0"/>
        </w:rPr>
        <w:t xml:space="preserve"> and solar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Dispatch plan received from KEC Factory.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Colaborating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the Project manager -  CPMG team to gather destination project details to plan RFQ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Vendor Management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LSP (Freight forwarders) to get rates &amp; close the RFQ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Negotiating on quotation for detention periods, Ocean freight, THC &amp; DAP cost with Top LSP to arrive at L1 and bring in savings.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Tender Team to Get tender freight rates as per Destination site to fit in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Cross functional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 with execution team for LSP nomination &amp; awarding shipment to LSP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Clearance -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approval from Top management on the Cost sheet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Contract Management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contract – LOI , 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sending to nominated LSP.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  <w:t xml:space="preserve">Proposal of revised business requirment-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Attending in</w:t>
      </w:r>
      <w:r w:rsidDel="00000000" w:rsidR="00000000" w:rsidRPr="00000000">
        <w:rPr>
          <w:rtl w:val="0"/>
        </w:rPr>
        <w:t xml:space="preserve">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eetings with LSP Weekly to share KEC requirements &amp; building better business relations.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on 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Babaji Shivram Clearance and Carriers Pvt ltd         </w:t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Nov-2017- March 2018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 Manager- Export Freight Pricing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 Freight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sea Export RFQs and queries and sharing quotes with the and Exporters and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VIP tracker of inquiries and moves booked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branches, Shipping line /NVOCC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Gathering Freight Rates, THC, Destination,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detailed analysis of the past transactions in working a costing to arrive at the best costs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 Air cargo Pvt Ltd</w:t>
        <w:tab/>
        <w:tab/>
        <w:tab/>
        <w:tab/>
        <w:tab/>
      </w:r>
      <w:r w:rsidDel="00000000" w:rsidR="00000000" w:rsidRPr="00000000">
        <w:rPr>
          <w:rtl w:val="0"/>
        </w:rPr>
        <w:tab/>
        <w:t xml:space="preserve">July’2014- August’2017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Executive – Export sales coordination 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 Pricing  &amp; Marketing -In-house)</w:t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and Building relationship with international &amp; Domestic Agents/Clients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 &amp; Air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(In-house) -New clients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Air &amp; sea queries and sharing quotes with the Shippers and Exporters and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Export Nominated shipments for Air &amp; Sea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VIP tracker of inquiries and moves booked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Shipping line and Airlines /Forwarders to ensure the smooth operational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Follow up with Overseas Agent and Exporters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Compiling data within 48 hours of survey and providing suggested selling price with rate quotation to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Gathering Freight Rates, THC, Destination,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detailed analysis of the past transactions in working a costing to arrive at the best costs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Writers Relocation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ab/>
        <w:t xml:space="preserve">Jul 2013- March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Sr. Executive -Agent Pricing (Imports)</w:t>
      </w:r>
    </w:p>
    <w:p w:rsidR="00000000" w:rsidDel="00000000" w:rsidP="00000000" w:rsidRDefault="00000000" w:rsidRPr="00000000" w14:paraId="0000005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58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and Building relationship with international Agents/Clients (Email and Telephone)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queries and sharing quotes with the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VIP tracker of inquiries and moves booked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the Service delivery team to ensuring the smooth operational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transactions in terms of pricing and job booking as per the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Follow up with Overseas Agent for job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Compiling data within 48 hours of survey and providing suggested selling price with rate quotation to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preparation of detailed and accurate cost in writer applications system, within 24 hours of receipt of inputs; All necessary backups are attached to the cost sheet for Import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Gathering destination rates and other inputs required for costing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detailed analysis of the past transactions in working a costing to arrive at the best costs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SMC Global Securities Ltd.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Mar 2010- Feb 2013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Finance Executive-Arbitrage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a team of 5 members; Imparting training to new joiners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operating terminal, executing trades of cash to futures &amp;options using Omneyss -software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and executing arbitrage opportunities across NSE &amp; BSE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funds and conducting detailed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and working on strategies like Delta Hedging Strategy in Equity and Options (Volhedge) market focusing on profitability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and submitting business reports daily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Attended workshop on Options Strategy conducted by Fin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PREVIOUS ASSIGNMENTS</w:t>
      </w:r>
    </w:p>
    <w:p w:rsidR="00000000" w:rsidDel="00000000" w:rsidP="00000000" w:rsidRDefault="00000000" w:rsidRPr="00000000" w14:paraId="00000077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pict>
          <v:shape id="_x0000_i1026" style="width:328.75pt;height:14.5pt" o:hr="t" o:hralign="center" type="#_x0000_t75">
            <v:imagedata r:id="rId1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BMI HR Services</w:t>
        <w:tab/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Dec 2005- Feb2006</w:t>
      </w:r>
    </w:p>
    <w:p w:rsidR="00000000" w:rsidDel="00000000" w:rsidP="00000000" w:rsidRDefault="00000000" w:rsidRPr="00000000" w14:paraId="0000007A">
      <w:pPr>
        <w:pBdr>
          <w:bottom w:color="000000" w:space="1" w:sz="4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Executive –ITES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relationships with clients and candidates and Providing services and manpower to clients. </w:t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TATA Teleservices Maharashtra Ltd.</w:t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Nov 2004- Nov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Customer Service Executive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Attending Direct walk-in customer. Solving customer’s queries- taking feedback    and understanding customer’s requirements and giving them solutions and Marketing of new tariff plans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Retaining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CRM for CRM activities.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Compliance with the Regulations passed by TTML.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INTERNSHIP</w:t>
      </w:r>
    </w:p>
    <w:p w:rsidR="00000000" w:rsidDel="00000000" w:rsidP="00000000" w:rsidRDefault="00000000" w:rsidRPr="00000000" w14:paraId="00000087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pict>
          <v:shape id="_x0000_i1027" style="width:328.75pt;height:14.5pt" o:hr="t" o:hralign="center" type="#_x0000_t75">
            <v:imagedata r:id="rId2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TATA - AIG Life Insurance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Jul 2008 - Aug 2008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Management Trainee (Finance &amp; Accounting)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of relevant budget reporting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quarterly profitability estimate and trackers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Analyzing expenses of each department and updating in consolidation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and submitting Management report at the end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SCHOLASTICS </w:t>
      </w:r>
    </w:p>
    <w:p w:rsidR="00000000" w:rsidDel="00000000" w:rsidP="00000000" w:rsidRDefault="00000000" w:rsidRPr="00000000" w14:paraId="00000093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pict>
          <v:shape id="_x0000_i1028" style="width:328.75pt;height:14.5pt" o:hr="t" o:hralign="center" type="#_x0000_t75">
            <v:imagedata r:id="rId3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PGDM - Marketing &amp; Finance from International Institute of Planning and Management, Mumbai in 2009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Com from M.K.S. College of Commerce and Economics in 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DOB: 25/ 10/1983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EXTRACURRICULAR HIGHLIGHTS </w:t>
      </w:r>
    </w:p>
    <w:p w:rsidR="00000000" w:rsidDel="00000000" w:rsidP="00000000" w:rsidRDefault="00000000" w:rsidRPr="00000000" w14:paraId="0000009A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pict>
          <v:shape id="_x0000_i1029" style="width:328.75pt;height:14.5pt" o:hr="t" o:hralign="center" type="#_x0000_t75">
            <v:imagedata r:id="rId4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writing Articles, Blogs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Volunteered for YWCA- Visiting shelter home of underprivileged girls, visited old age home in Andheri, celebrated women’s day with old senior citizen women, etc,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Acted as Event Head in Amaze Festival (2007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Represented IIPM for Intercollegiate Event (SIES College) case study, AD-mag (Advertisement quiz)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visit to Europe - GOTA- Global opportunity Threat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461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3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0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7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4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82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89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6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372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Relationship Id="rId2" Type="http://schemas.openxmlformats.org/officeDocument/2006/relationships/image" Target="media/image2.gif"/><Relationship Id="rId3" Type="http://schemas.openxmlformats.org/officeDocument/2006/relationships/image" Target="media/image2.gif"/><Relationship Id="rId4" Type="http://schemas.openxmlformats.org/officeDocument/2006/relationships/image" Target="media/image2.gif"/><Relationship Id="rId10" Type="http://schemas.openxmlformats.org/officeDocument/2006/relationships/hyperlink" Target="mailto:singh.vinita25@gmail.com" TargetMode="External"/><Relationship Id="rId9" Type="http://schemas.openxmlformats.org/officeDocument/2006/relationships/styles" Target="styles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