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EA1" w:rsidRDefault="00166EA1"/>
    <w:p w:rsidR="00166EA1" w:rsidRDefault="00166EA1"/>
    <w:p w:rsidR="00166EA1" w:rsidRDefault="001D7FA6"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17145</wp:posOffset>
                </wp:positionV>
                <wp:extent cx="8154670" cy="5608955"/>
                <wp:effectExtent l="0" t="0" r="0" b="9525"/>
                <wp:wrapSquare wrapText="bothSides"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54670" cy="560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6EA1" w:rsidRPr="00166EA1" w:rsidRDefault="00166EA1" w:rsidP="00166EA1">
                            <w:pPr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 w:rsidRPr="00166EA1">
                              <w:rPr>
                                <w:color w:val="000000"/>
                                <w:sz w:val="72"/>
                                <w:szCs w:val="72"/>
                              </w:rPr>
                              <w:t>'A Good Education Can Change Anyone.</w:t>
                            </w:r>
                          </w:p>
                          <w:p w:rsidR="00166EA1" w:rsidRPr="00166EA1" w:rsidRDefault="00166EA1" w:rsidP="00166EA1">
                            <w:pPr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 w:rsidRPr="00166EA1">
                              <w:rPr>
                                <w:color w:val="000000"/>
                                <w:sz w:val="72"/>
                                <w:szCs w:val="72"/>
                              </w:rPr>
                              <w:t>A Good Teacher Can Change Everything."</w:t>
                            </w:r>
                          </w:p>
                          <w:p w:rsidR="001D7FA6" w:rsidRDefault="001D7FA6" w:rsidP="001D7FA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TEACHER'S DAIRY</w:t>
                            </w:r>
                          </w:p>
                          <w:p w:rsidR="00166EA1" w:rsidRPr="00166EA1" w:rsidRDefault="00166EA1" w:rsidP="00166EA1">
                            <w:pPr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.7pt;margin-top:1.35pt;width:642.1pt;height:441.6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41eNAIAAG4EAAAOAAAAZHJzL2Uyb0RvYy54bWysVE1v2zAMvQ/YfxB0XxxnSdoacYqsRYcB&#10;QVugGXpWZDk2ZouCpMbufv2e5KTJup2GXWSKfOLXI7247tuG7ZV1Nemcp6MxZ0pLKmq9y/n3zd2n&#10;S86cF7oQDWmV81fl+PXy44dFZzI1oYqaQlkGJ9plncl55b3JksTJSrXCjcgoDWNJthUeV7tLCis6&#10;eG+bZDIez5OObGEsSeUctLeDkS+j/7JU0j+UpVOeNTlHbj6eNp7bcCbLhch2Vpiqloc0xD9k0Ypa&#10;I+ibq1vhBXux9R+u2lpaclT6kaQ2obKspYo1oJp0/K6ap0oYFWtBc5x5a5P7f27l/f7RsrrI+WfO&#10;tGhB0Ub1nn2hnqWhO51xGUBPBjDfQw2WY6XOrEn+cIAkZ5jhgQM6dKMvbRu+qJPhIQh4fWt6iCKh&#10;vExn0/kFTBK22Xx8eTWbhcDJ6bmxzn9V1LIg5NyC1ZiC2K+dH6BHSIim6a5uGuhF1ujfFPA5aFQc&#10;jcPrkP6QcZB8v+3xNohbKl5RtqVhbJyRdzUyWAvnH4XFnCBrzL5/wFE21OWcDhJnFdmff9MHPOiD&#10;lbMOc5dzjcXgrPmmQetVOp2GMY2X6exigos9t2zPLfqlvSEMdoodMzKKAe+bo1haap+xIKsQEyah&#10;JSLn3B/FGz/sAhZMqtUqgjCYRvi1fjLyyHXo7qZ/FtYcKPBg756O8ymyd0wM2NB6Z1YvHnxEmk49&#10;PQwNhjoSfVjAsDXn94g6/SaWvwAAAP//AwBQSwMEFAAGAAgAAAAhANWDdWLfAAAACQEAAA8AAABk&#10;cnMvZG93bnJldi54bWxMjzFPwzAUhHck/oP1kFgQdZoiJ0rzUlVITLA0pbsbmyRq/JzGbmr49bgT&#10;jKc73X1XboIZ2Kwn11tCWC4SYJoaq3pqET73b885MOclKTlY0gjf2sGmur8rZaHslXZ6rn3LYgm5&#10;QiJ03o8F567ptJFuYUdN0fuyk5E+yqnlapLXWG4GniaJ4Eb2FBc6OerXTjen+mIQVH342U+rc3ja&#10;vu/S9iCacJ4/EB8fwnYNzOvg/8Jww4/oUEWmo72QcmxAyLKXmERIM2A3eyWWAtgRIc9FArwq+f8H&#10;1S8AAAD//wMAUEsBAi0AFAAGAAgAAAAhALaDOJL+AAAA4QEAABMAAAAAAAAAAAAAAAAAAAAAAFtD&#10;b250ZW50X1R5cGVzXS54bWxQSwECLQAUAAYACAAAACEAOP0h/9YAAACUAQAACwAAAAAAAAAAAAAA&#10;AAAvAQAAX3JlbHMvLnJlbHNQSwECLQAUAAYACAAAACEAM++NXjQCAABuBAAADgAAAAAAAAAAAAAA&#10;AAAuAgAAZHJzL2Uyb0RvYy54bWxQSwECLQAUAAYACAAAACEA1YN1Yt8AAAAJAQAADwAAAAAAAAAA&#10;AAAAAACOBAAAZHJzL2Rvd25yZXYueG1sUEsFBgAAAAAEAAQA8wAAAJoFAAAAAA==&#10;" filled="f" stroked="f">
                <v:path arrowok="t"/>
                <v:textbox style="mso-fit-shape-to-text:t">
                  <w:txbxContent>
                    <w:p w:rsidR="00166EA1" w:rsidRPr="00166EA1" w:rsidRDefault="00166EA1" w:rsidP="00166EA1">
                      <w:pPr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 w:rsidRPr="00166EA1">
                        <w:rPr>
                          <w:color w:val="000000"/>
                          <w:sz w:val="72"/>
                          <w:szCs w:val="72"/>
                        </w:rPr>
                        <w:t>'A Good Education Can Change Anyone.</w:t>
                      </w:r>
                    </w:p>
                    <w:p w:rsidR="00166EA1" w:rsidRPr="00166EA1" w:rsidRDefault="00166EA1" w:rsidP="00166EA1">
                      <w:pPr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 w:rsidRPr="00166EA1">
                        <w:rPr>
                          <w:color w:val="000000"/>
                          <w:sz w:val="72"/>
                          <w:szCs w:val="72"/>
                        </w:rPr>
                        <w:t>A Good Teacher Can Change Everything."</w:t>
                      </w:r>
                    </w:p>
                    <w:p w:rsidR="001D7FA6" w:rsidRDefault="001D7FA6" w:rsidP="001D7FA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TEACHER'S DAIRY</w:t>
                      </w:r>
                    </w:p>
                    <w:p w:rsidR="00166EA1" w:rsidRPr="00166EA1" w:rsidRDefault="00166EA1" w:rsidP="00166EA1">
                      <w:pPr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6EA1" w:rsidRDefault="00166EA1"/>
    <w:p w:rsidR="00166EA1" w:rsidRDefault="00166EA1"/>
    <w:p w:rsidR="00166EA1" w:rsidRDefault="00166EA1"/>
    <w:p w:rsidR="00166EA1" w:rsidRDefault="00166EA1"/>
    <w:p w:rsidR="00166EA1" w:rsidRDefault="00166EA1"/>
    <w:p w:rsidR="00166EA1" w:rsidRDefault="00166EA1"/>
    <w:p w:rsidR="00166EA1" w:rsidRDefault="00166EA1"/>
    <w:p w:rsidR="00166EA1" w:rsidRDefault="00166EA1"/>
    <w:p w:rsidR="00166EA1" w:rsidRDefault="001D7FA6"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41275</wp:posOffset>
                </wp:positionV>
                <wp:extent cx="4589145" cy="2760345"/>
                <wp:effectExtent l="1905" t="1905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9145" cy="276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3ED4" w:rsidRDefault="00F97C99" w:rsidP="00D03ED4">
                            <w:pPr>
                              <w:pStyle w:val="NoSpacing"/>
                              <w:jc w:val="center"/>
                              <w:rPr>
                                <w:b/>
                                <w:color w:val="0070C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reeti" w:hAnsi="Preeti"/>
                                <w:b/>
                                <w:color w:val="0070C0"/>
                                <w:sz w:val="48"/>
                                <w:szCs w:val="48"/>
                              </w:rPr>
                              <w:t>&gt;L hfNkfb]jL cfwf/e"</w:t>
                            </w:r>
                            <w:r w:rsidR="00D03ED4">
                              <w:rPr>
                                <w:rFonts w:ascii="Preeti" w:hAnsi="Preeti"/>
                                <w:b/>
                                <w:color w:val="0070C0"/>
                                <w:sz w:val="48"/>
                                <w:szCs w:val="48"/>
                              </w:rPr>
                              <w:t>t ljBfno dxf?b|eGHofË</w:t>
                            </w:r>
                          </w:p>
                          <w:p w:rsidR="00D03ED4" w:rsidRDefault="00D03ED4" w:rsidP="00D03ED4">
                            <w:pPr>
                              <w:tabs>
                                <w:tab w:val="left" w:pos="1780"/>
                              </w:tabs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0070C0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70C0"/>
                                <w:sz w:val="24"/>
                                <w:szCs w:val="24"/>
                              </w:rPr>
                              <w:t>Shree Jalpadevi Basic School Maharudrabhanjyang</w:t>
                            </w:r>
                          </w:p>
                          <w:p w:rsidR="00D03ED4" w:rsidRPr="00D03ED4" w:rsidRDefault="00D03ED4" w:rsidP="00D03ED4">
                            <w:pPr>
                              <w:tabs>
                                <w:tab w:val="left" w:pos="1780"/>
                              </w:tabs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0070C0"/>
                                <w:szCs w:val="32"/>
                              </w:rPr>
                            </w:pPr>
                            <w:r>
                              <w:rPr>
                                <w:rFonts w:ascii="Preeti" w:hAnsi="Preeti"/>
                                <w:b/>
                                <w:color w:val="0070C0"/>
                                <w:sz w:val="24"/>
                                <w:szCs w:val="24"/>
                              </w:rPr>
                              <w:t>rDkfb]jL –!, knfk', cf]vn9'Ëf</w:t>
                            </w:r>
                          </w:p>
                          <w:p w:rsidR="00D03ED4" w:rsidRPr="00D03ED4" w:rsidRDefault="00D03ED4" w:rsidP="00D03ED4">
                            <w:pPr>
                              <w:tabs>
                                <w:tab w:val="left" w:pos="1780"/>
                              </w:tabs>
                              <w:spacing w:after="0"/>
                              <w:jc w:val="center"/>
                              <w:rPr>
                                <w:rFonts w:ascii="Calibri Light" w:hAnsi="Calibri Light"/>
                                <w:b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0C0"/>
                                <w:sz w:val="20"/>
                                <w:szCs w:val="20"/>
                              </w:rPr>
                              <w:t>Champadevi-1 ,P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alapu, Okhaldhunga             </w:t>
                            </w:r>
                            <w:r>
                              <w:rPr>
                                <w:rFonts w:ascii="Preeti" w:hAnsi="Preeti"/>
                                <w:b/>
                                <w:color w:val="0070C0"/>
                                <w:sz w:val="20"/>
                                <w:szCs w:val="20"/>
                              </w:rPr>
                              <w:t>sf]zL k|b]z ,g]kfn</w:t>
                            </w:r>
                            <w:r>
                              <w:rPr>
                                <w:rFonts w:ascii="Preeti" w:hAnsi="Preeti"/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                :yfM @)%! -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Estd : 2051)                                      </w:t>
                            </w:r>
                          </w:p>
                          <w:p w:rsidR="00D03ED4" w:rsidRDefault="00D03ED4" w:rsidP="00D03ED4">
                            <w:pPr>
                              <w:tabs>
                                <w:tab w:val="left" w:pos="1780"/>
                              </w:tabs>
                              <w:rPr>
                                <w:rFonts w:ascii="Cambria" w:hAnsi="Cambria"/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  <w:p w:rsidR="00D03ED4" w:rsidRDefault="00D03E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79.4pt;margin-top:3.25pt;width:361.35pt;height:21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cKgwIAAA4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Mc&#10;I0U6KNEnSBpRG8nRZUhPb1wFXg/m3oYAnbnT9KtDSi9a8OI31uq+5YQBqSz4Jy8OBMPBUbTu32sG&#10;6GTrdczUvrFdAIQcoH0syOOpIHzvEYXFYjwrs2KMEYW9fDpJL8EId5DqeNxY599y3aEwqbEF8hGe&#10;7O6cH1yPLpG+loKthJTRsJv1Qlq0I6COVfwO6O7cTargrHQ4NiAOK8AS7gh7gW+s9vcyy4v0Ni9H&#10;q8lsOipWxXhUTtPZKM3K23KSFmWxXP0IBLOiagVjXN0JxY/Ky4q/q+yhBwbNRO2hvsblOB/H2F+w&#10;d+dBpvH7U5Cd8NCIUnQ1np2cSBUq+0YxCJtUngg5zJOX9GNBIAfHf8xK1EEo/SAhv1/vo86iSIIs&#10;1po9gjCshrJBa8IjApNW2yeMemjIGrtvW2I5RvKdAnGBEIrQwdEoxtMcDHu+sz7fIYoCVI09RsN0&#10;4Yeu3xorNi3clMVUKX0DgmxElMozq4OMoeliTIcHInT1uR29np+x+U8AAAD//wMAUEsDBBQABgAI&#10;AAAAIQDvjuW+3wAAAAoBAAAPAAAAZHJzL2Rvd25yZXYueG1sTI/BTsMwEETvSPyDtUjcqJ02jULI&#10;pkJIPQEHWiSu23ibRMR2iJ02/D3uid52NKOZt+VmNr048eg7ZxGShQLBtna6sw3C5377kIPwgaym&#10;3llG+GUPm+r2pqRCu7P94NMuNCKWWF8QQhvCUEjp65YN+YUb2Ebv6EZDIcqxkXqkcyw3vVwqlUlD&#10;nY0LLQ380nL9vZsMAmWp/nk/rt72r1NGj82stusvhXh/Nz8/gQg8h/8wXPAjOlSR6eAmq73oEVbr&#10;PKIHhGwN4uKrPInXASFNkyXIqpTXL1R/AAAA//8DAFBLAQItABQABgAIAAAAIQC2gziS/gAAAOEB&#10;AAATAAAAAAAAAAAAAAAAAAAAAABbQ29udGVudF9UeXBlc10ueG1sUEsBAi0AFAAGAAgAAAAhADj9&#10;If/WAAAAlAEAAAsAAAAAAAAAAAAAAAAALwEAAF9yZWxzLy5yZWxzUEsBAi0AFAAGAAgAAAAhAEG5&#10;hwqDAgAADgUAAA4AAAAAAAAAAAAAAAAALgIAAGRycy9lMm9Eb2MueG1sUEsBAi0AFAAGAAgAAAAh&#10;AO+O5b7fAAAACgEAAA8AAAAAAAAAAAAAAAAA3QQAAGRycy9kb3ducmV2LnhtbFBLBQYAAAAABAAE&#10;APMAAADpBQAAAAA=&#10;" stroked="f">
                <v:textbox>
                  <w:txbxContent>
                    <w:p w:rsidR="00D03ED4" w:rsidRDefault="00F97C99" w:rsidP="00D03ED4">
                      <w:pPr>
                        <w:pStyle w:val="NoSpacing"/>
                        <w:jc w:val="center"/>
                        <w:rPr>
                          <w:b/>
                          <w:color w:val="0070C0"/>
                          <w:sz w:val="48"/>
                          <w:szCs w:val="48"/>
                        </w:rPr>
                      </w:pPr>
                      <w:r>
                        <w:rPr>
                          <w:rFonts w:ascii="Preeti" w:hAnsi="Preeti"/>
                          <w:b/>
                          <w:color w:val="0070C0"/>
                          <w:sz w:val="48"/>
                          <w:szCs w:val="48"/>
                        </w:rPr>
                        <w:t>&gt;L hfNkfb]jL cfwf/e"</w:t>
                      </w:r>
                      <w:r w:rsidR="00D03ED4">
                        <w:rPr>
                          <w:rFonts w:ascii="Preeti" w:hAnsi="Preeti"/>
                          <w:b/>
                          <w:color w:val="0070C0"/>
                          <w:sz w:val="48"/>
                          <w:szCs w:val="48"/>
                        </w:rPr>
                        <w:t>t ljBfno dxf?b|eGHofË</w:t>
                      </w:r>
                    </w:p>
                    <w:p w:rsidR="00D03ED4" w:rsidRDefault="00D03ED4" w:rsidP="00D03ED4">
                      <w:pPr>
                        <w:tabs>
                          <w:tab w:val="left" w:pos="1780"/>
                        </w:tabs>
                        <w:spacing w:after="0"/>
                        <w:jc w:val="center"/>
                        <w:rPr>
                          <w:rFonts w:ascii="Cambria" w:hAnsi="Cambria"/>
                          <w:b/>
                          <w:color w:val="0070C0"/>
                          <w:szCs w:val="32"/>
                        </w:rPr>
                      </w:pPr>
                      <w:r>
                        <w:rPr>
                          <w:rFonts w:ascii="Cambria" w:hAnsi="Cambria"/>
                          <w:b/>
                          <w:color w:val="0070C0"/>
                          <w:sz w:val="24"/>
                          <w:szCs w:val="24"/>
                        </w:rPr>
                        <w:t>Shree Jalpadevi Basic School Maharudrabhanjyang</w:t>
                      </w:r>
                    </w:p>
                    <w:p w:rsidR="00D03ED4" w:rsidRPr="00D03ED4" w:rsidRDefault="00D03ED4" w:rsidP="00D03ED4">
                      <w:pPr>
                        <w:tabs>
                          <w:tab w:val="left" w:pos="1780"/>
                        </w:tabs>
                        <w:spacing w:after="0"/>
                        <w:jc w:val="center"/>
                        <w:rPr>
                          <w:rFonts w:ascii="Cambria" w:hAnsi="Cambria"/>
                          <w:b/>
                          <w:color w:val="0070C0"/>
                          <w:szCs w:val="32"/>
                        </w:rPr>
                      </w:pPr>
                      <w:r>
                        <w:rPr>
                          <w:rFonts w:ascii="Preeti" w:hAnsi="Preeti"/>
                          <w:b/>
                          <w:color w:val="0070C0"/>
                          <w:sz w:val="24"/>
                          <w:szCs w:val="24"/>
                        </w:rPr>
                        <w:t>rDkfb]jL –!, knfk', cf]vn9'Ëf</w:t>
                      </w:r>
                    </w:p>
                    <w:p w:rsidR="00D03ED4" w:rsidRPr="00D03ED4" w:rsidRDefault="00D03ED4" w:rsidP="00D03ED4">
                      <w:pPr>
                        <w:tabs>
                          <w:tab w:val="left" w:pos="1780"/>
                        </w:tabs>
                        <w:spacing w:after="0"/>
                        <w:jc w:val="center"/>
                        <w:rPr>
                          <w:rFonts w:ascii="Calibri Light" w:hAnsi="Calibri Light"/>
                          <w:b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b/>
                          <w:color w:val="0070C0"/>
                          <w:sz w:val="20"/>
                          <w:szCs w:val="20"/>
                        </w:rPr>
                        <w:t xml:space="preserve">                                          </w:t>
                      </w:r>
                      <w:r>
                        <w:rPr>
                          <w:rFonts w:ascii="Cambria" w:hAnsi="Cambria"/>
                          <w:b/>
                          <w:color w:val="0070C0"/>
                          <w:sz w:val="20"/>
                          <w:szCs w:val="20"/>
                        </w:rPr>
                        <w:t>Champadevi-1 ,P</w:t>
                      </w:r>
                      <w:r>
                        <w:rPr>
                          <w:rFonts w:ascii="Cambria" w:hAnsi="Cambria"/>
                          <w:b/>
                          <w:color w:val="0070C0"/>
                          <w:sz w:val="20"/>
                          <w:szCs w:val="20"/>
                        </w:rPr>
                        <w:t xml:space="preserve">alapu, Okhaldhunga             </w:t>
                      </w:r>
                      <w:r>
                        <w:rPr>
                          <w:rFonts w:ascii="Preeti" w:hAnsi="Preeti"/>
                          <w:b/>
                          <w:color w:val="0070C0"/>
                          <w:sz w:val="20"/>
                          <w:szCs w:val="20"/>
                        </w:rPr>
                        <w:t>sf]zL k|b]z ,g]kfn</w:t>
                      </w:r>
                      <w:r>
                        <w:rPr>
                          <w:rFonts w:ascii="Preeti" w:hAnsi="Preeti"/>
                          <w:b/>
                          <w:color w:val="0070C0"/>
                          <w:sz w:val="24"/>
                          <w:szCs w:val="24"/>
                        </w:rPr>
                        <w:t xml:space="preserve">                :yfM @)%! -</w:t>
                      </w:r>
                      <w:r>
                        <w:rPr>
                          <w:rFonts w:ascii="Cambria" w:hAnsi="Cambria"/>
                          <w:b/>
                          <w:color w:val="0070C0"/>
                          <w:sz w:val="20"/>
                          <w:szCs w:val="20"/>
                        </w:rPr>
                        <w:t xml:space="preserve">Estd : 2051)                                      </w:t>
                      </w:r>
                    </w:p>
                    <w:p w:rsidR="00D03ED4" w:rsidRDefault="00D03ED4" w:rsidP="00D03ED4">
                      <w:pPr>
                        <w:tabs>
                          <w:tab w:val="left" w:pos="1780"/>
                        </w:tabs>
                        <w:rPr>
                          <w:rFonts w:ascii="Cambria" w:hAnsi="Cambria"/>
                          <w:b/>
                          <w:color w:val="0070C0"/>
                          <w:sz w:val="20"/>
                          <w:szCs w:val="20"/>
                        </w:rPr>
                      </w:pPr>
                    </w:p>
                    <w:p w:rsidR="00D03ED4" w:rsidRDefault="00D03ED4"/>
                  </w:txbxContent>
                </v:textbox>
              </v:rect>
            </w:pict>
          </mc:Fallback>
        </mc:AlternateContent>
      </w:r>
    </w:p>
    <w:p w:rsidR="00D03ED4" w:rsidRDefault="00D03ED4"/>
    <w:p w:rsidR="00D03ED4" w:rsidRDefault="00D03ED4" w:rsidP="00D03ED4"/>
    <w:p w:rsidR="00F97C99" w:rsidRDefault="001D7FA6" w:rsidP="00D03ED4">
      <w:pPr>
        <w:tabs>
          <w:tab w:val="left" w:pos="6222"/>
        </w:tabs>
      </w:pPr>
      <w:r>
        <w:rPr>
          <w:noProof/>
          <w:lang w:bidi="ne-NP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3804920</wp:posOffset>
            </wp:positionH>
            <wp:positionV relativeFrom="paragraph">
              <wp:posOffset>438150</wp:posOffset>
            </wp:positionV>
            <wp:extent cx="1532890" cy="1487805"/>
            <wp:effectExtent l="0" t="0" r="0" b="0"/>
            <wp:wrapNone/>
            <wp:docPr id="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ED4">
        <w:tab/>
      </w:r>
    </w:p>
    <w:p w:rsidR="00F97C99" w:rsidRPr="00F97C99" w:rsidRDefault="00F97C99" w:rsidP="00F97C99"/>
    <w:p w:rsidR="00F97C99" w:rsidRPr="00F97C99" w:rsidRDefault="00F97C99" w:rsidP="00F97C99"/>
    <w:p w:rsidR="00F97C99" w:rsidRPr="00F97C99" w:rsidRDefault="00F97C99" w:rsidP="00F97C99"/>
    <w:p w:rsidR="00F97C99" w:rsidRPr="00F97C99" w:rsidRDefault="00F97C99" w:rsidP="00F97C99"/>
    <w:p w:rsidR="00F97C99" w:rsidRPr="00F97C99" w:rsidRDefault="00F97C99" w:rsidP="00F97C99"/>
    <w:p w:rsidR="00F97C99" w:rsidRPr="00F97C99" w:rsidRDefault="00F97C99" w:rsidP="00F97C99"/>
    <w:p w:rsidR="00F97C99" w:rsidRPr="00F97C99" w:rsidRDefault="00F97C99" w:rsidP="00F97C99"/>
    <w:p w:rsidR="00F97C99" w:rsidRDefault="00F97C99" w:rsidP="00F97C99"/>
    <w:p w:rsidR="00ED6295" w:rsidRDefault="00ED6295" w:rsidP="00F97C99"/>
    <w:p w:rsidR="00ED6295" w:rsidRDefault="00ED6295" w:rsidP="00F97C99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lastRenderedPageBreak/>
        <w:t xml:space="preserve"> Academic Calendar F</w:t>
      </w:r>
      <w:r w:rsidRPr="00ED6295">
        <w:rPr>
          <w:b/>
          <w:bCs/>
          <w:sz w:val="96"/>
          <w:szCs w:val="96"/>
        </w:rPr>
        <w:t>or School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ED6295" w:rsidRPr="00730BA0" w:rsidTr="00ED6295"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  <w:r w:rsidRPr="00730BA0">
              <w:rPr>
                <w:b/>
                <w:bCs/>
                <w:sz w:val="32"/>
                <w:szCs w:val="32"/>
              </w:rPr>
              <w:t>Month</w:t>
            </w: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  <w:r w:rsidRPr="00730BA0">
              <w:rPr>
                <w:b/>
                <w:bCs/>
                <w:sz w:val="32"/>
                <w:szCs w:val="32"/>
              </w:rPr>
              <w:t>T.W.D</w:t>
            </w: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  <w:r w:rsidRPr="00730BA0">
              <w:rPr>
                <w:b/>
                <w:bCs/>
                <w:sz w:val="32"/>
                <w:szCs w:val="32"/>
              </w:rPr>
              <w:t>T.I.D</w:t>
            </w: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  <w:r w:rsidRPr="00730BA0">
              <w:rPr>
                <w:b/>
                <w:bCs/>
                <w:sz w:val="32"/>
                <w:szCs w:val="32"/>
              </w:rPr>
              <w:t>Remarks</w:t>
            </w:r>
          </w:p>
        </w:tc>
      </w:tr>
      <w:tr w:rsidR="00ED6295" w:rsidRPr="00730BA0" w:rsidTr="00ED6295"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D6295" w:rsidRPr="00730BA0" w:rsidTr="00ED6295"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D6295" w:rsidRPr="00730BA0" w:rsidTr="00ED6295"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D6295" w:rsidRPr="00730BA0" w:rsidTr="00ED6295"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D6295" w:rsidRPr="00730BA0" w:rsidTr="00ED6295"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D6295" w:rsidRPr="00730BA0" w:rsidTr="00ED6295"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D6295" w:rsidRPr="00730BA0" w:rsidTr="00ED6295"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D6295" w:rsidRPr="00730BA0" w:rsidTr="00ED6295"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D6295" w:rsidRPr="00730BA0" w:rsidTr="00ED6295"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D6295" w:rsidRPr="00730BA0" w:rsidTr="00ED6295"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D6295" w:rsidRPr="00730BA0" w:rsidTr="00ED6295"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D6295" w:rsidRPr="00730BA0" w:rsidTr="00ED6295"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D6295" w:rsidRPr="00730BA0" w:rsidTr="00ED6295"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54" w:type="dxa"/>
          </w:tcPr>
          <w:p w:rsidR="00ED6295" w:rsidRPr="00730BA0" w:rsidRDefault="00ED6295" w:rsidP="00F97C99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ED6295" w:rsidRDefault="00ED6295" w:rsidP="00F97C99"/>
    <w:p w:rsidR="00ED6295" w:rsidRDefault="00ED6295" w:rsidP="00F97C99"/>
    <w:p w:rsidR="00F97C99" w:rsidRDefault="00F97C99" w:rsidP="00F97C99">
      <w:pPr>
        <w:tabs>
          <w:tab w:val="left" w:pos="10148"/>
        </w:tabs>
      </w:pPr>
      <w:r>
        <w:lastRenderedPageBreak/>
        <w:t xml:space="preserve">Academic Year : 2081                               </w:t>
      </w:r>
      <w:r w:rsidR="001D7FA6">
        <w:rPr>
          <w:noProof/>
          <w:lang w:bidi="ne-NP"/>
        </w:rPr>
        <mc:AlternateContent>
          <mc:Choice Requires="wps">
            <w:drawing>
              <wp:inline distT="0" distB="0" distL="0" distR="0">
                <wp:extent cx="4274820" cy="570230"/>
                <wp:effectExtent l="28575" t="19050" r="38100" b="3810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274820" cy="570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7FA6" w:rsidRDefault="001D7FA6" w:rsidP="001D7FA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0066CC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ANNUAL ACADEMIC PLAN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8" type="#_x0000_t202" style="width:336.6pt;height:4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Q7/gEAAOADAAAOAAAAZHJzL2Uyb0RvYy54bWysU0Fu2zAQvBfIHwjeY8lq0gSC5cBNml7S&#10;JkAc5LwmKUutyGVJ2pJ/3yUlO0F7K+oDYZLL2ZnZ0eJm0B3bK+dbNBWfz3LOlBEoW7Ot+Mv6/vya&#10;Mx/ASOjQqIoflOc3y7MPi96WqsAGO6kcIxDjy95WvAnBllnmRaM0+BlaZeiyRqch0NZtM+mgJ3Td&#10;ZUWef8p6dNI6FMp7Or0bL/ky4de1EuGxrr0KrKs4cQtpdWndxDVbLqDcOrBNKyYa8A8sNLSGmp6g&#10;7iAA27n2LyjdCoce6zATqDOs61aopIHUzPM/1Dw3YFXSQuZ4e7LJ/z9Y8X3/5FgraXacGdA0oldy&#10;dOUCm0dzeutLqnm2VBWGzzjEwijU2wcUPz0zeNuA2aqVc9g3CiSRi1DTcZKwPljCTadrNYQvsqU5&#10;JPjsHf7YzMdOm/4bSnoCu4Cp21A7HbuSYYwo0CQPp+kRIhN0eFFcXVwXdCXo7vIqLz6m8WZQHl9b&#10;58NXhZrFPxV3lI6EDvsHH0gslR5LaBOpRTYjrzBshuRTcbRlg/JAXHsKT8X9rx04Rbp3+hYpayS2&#10;dqgnL+M+0o/o6+EVnJ0oBCL/1B3Dk3ikFMlpFiB/EJDuKJN76NhlTr/Yn5hOxRPnEXUczIpcu2+T&#10;oKhh5DkJohil11PkY07f71PV24e5/A0AAP//AwBQSwMEFAAGAAgAAAAhAJM/iqvaAAAABAEAAA8A&#10;AABkcnMvZG93bnJldi54bWxMj81OwzAQhO9IvIO1SNyo0yJKCHGqih+JAxdKuG/jJY6I11G8bdK3&#10;x3CBy0qjGc18W25m36sjjbELbGC5yEARN8F23Bqo35+vclBRkC32gcnAiSJsqvOzEgsbJn6j405a&#10;lUo4FmjAiQyF1rFx5DEuwkCcvM8wepQkx1bbEadU7nu9yrK19thxWnA40IOj5mt38AZE7HZ5qp98&#10;fPmYXx8nlzU3WBtzeTFv70EJzfIXhh/8hA5VYtqHA9uoegPpEfm9yVvfXq9A7Q3kdznoqtT/4atv&#10;AAAA//8DAFBLAQItABQABgAIAAAAIQC2gziS/gAAAOEBAAATAAAAAAAAAAAAAAAAAAAAAABbQ29u&#10;dGVudF9UeXBlc10ueG1sUEsBAi0AFAAGAAgAAAAhADj9If/WAAAAlAEAAAsAAAAAAAAAAAAAAAAA&#10;LwEAAF9yZWxzLy5yZWxzUEsBAi0AFAAGAAgAAAAhAKcRZDv+AQAA4AMAAA4AAAAAAAAAAAAAAAAA&#10;LgIAAGRycy9lMm9Eb2MueG1sUEsBAi0AFAAGAAgAAAAhAJM/iqvaAAAABAEAAA8AAAAAAAAAAAAA&#10;AAAAWAQAAGRycy9kb3ducmV2LnhtbFBLBQYAAAAABAAEAPMAAABfBQAAAAA=&#10;" filled="f" stroked="f">
                <o:lock v:ext="edit" shapetype="t"/>
                <v:textbox style="mso-fit-shape-to-text:t">
                  <w:txbxContent>
                    <w:p w:rsidR="001D7FA6" w:rsidRDefault="001D7FA6" w:rsidP="001D7FA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shadow/>
                          <w:color w:val="0066CC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  <w:t>ANNUAL ACADEMIC PLAN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tbl>
      <w:tblPr>
        <w:tblStyle w:val="TableGrid"/>
        <w:tblW w:w="15040" w:type="dxa"/>
        <w:tblLayout w:type="fixed"/>
        <w:tblLook w:val="04A0" w:firstRow="1" w:lastRow="0" w:firstColumn="1" w:lastColumn="0" w:noHBand="0" w:noVBand="1"/>
      </w:tblPr>
      <w:tblGrid>
        <w:gridCol w:w="621"/>
        <w:gridCol w:w="1439"/>
        <w:gridCol w:w="1060"/>
        <w:gridCol w:w="1590"/>
        <w:gridCol w:w="2196"/>
        <w:gridCol w:w="1060"/>
        <w:gridCol w:w="1590"/>
        <w:gridCol w:w="2742"/>
        <w:gridCol w:w="2742"/>
      </w:tblGrid>
      <w:tr w:rsidR="00F97C99" w:rsidTr="00F97C99">
        <w:trPr>
          <w:trHeight w:val="518"/>
        </w:trPr>
        <w:tc>
          <w:tcPr>
            <w:tcW w:w="621" w:type="dxa"/>
          </w:tcPr>
          <w:p w:rsidR="00F97C99" w:rsidRDefault="00F97C99" w:rsidP="00F97C99">
            <w:pPr>
              <w:tabs>
                <w:tab w:val="left" w:pos="10148"/>
              </w:tabs>
            </w:pPr>
            <w:r>
              <w:t>S.N</w:t>
            </w:r>
          </w:p>
        </w:tc>
        <w:tc>
          <w:tcPr>
            <w:tcW w:w="1439" w:type="dxa"/>
          </w:tcPr>
          <w:p w:rsidR="00F97C99" w:rsidRDefault="00F97C99" w:rsidP="00F97C99">
            <w:pPr>
              <w:tabs>
                <w:tab w:val="left" w:pos="10148"/>
              </w:tabs>
            </w:pPr>
            <w:r>
              <w:t>Month/Duration</w:t>
            </w: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  <w:r>
              <w:t>Unit/lesson/content</w:t>
            </w: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  <w:r>
              <w:t>Estimated period /Hour/</w:t>
            </w:r>
          </w:p>
        </w:tc>
        <w:tc>
          <w:tcPr>
            <w:tcW w:w="2196" w:type="dxa"/>
          </w:tcPr>
          <w:p w:rsidR="00F97C99" w:rsidRDefault="00F97C99" w:rsidP="00F97C99">
            <w:pPr>
              <w:tabs>
                <w:tab w:val="left" w:pos="10148"/>
              </w:tabs>
            </w:pPr>
            <w:r>
              <w:t>Learning outcomes</w:t>
            </w: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  <w:r>
              <w:t>Teaching Materials</w:t>
            </w: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  <w:r>
              <w:t>M.T.L.Activities</w:t>
            </w: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  <w:r>
              <w:t xml:space="preserve"> Evaluation</w:t>
            </w: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  <w:r>
              <w:t>Remarks</w:t>
            </w:r>
          </w:p>
        </w:tc>
      </w:tr>
      <w:tr w:rsidR="00F97C99" w:rsidTr="00F97C99">
        <w:trPr>
          <w:trHeight w:val="318"/>
        </w:trPr>
        <w:tc>
          <w:tcPr>
            <w:tcW w:w="621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439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196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</w:tr>
      <w:tr w:rsidR="00F97C99" w:rsidTr="00F97C99">
        <w:trPr>
          <w:trHeight w:val="318"/>
        </w:trPr>
        <w:tc>
          <w:tcPr>
            <w:tcW w:w="621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439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196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</w:tr>
      <w:tr w:rsidR="00F97C99" w:rsidTr="00F97C99">
        <w:trPr>
          <w:trHeight w:val="305"/>
        </w:trPr>
        <w:tc>
          <w:tcPr>
            <w:tcW w:w="621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439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196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</w:tr>
      <w:tr w:rsidR="00F97C99" w:rsidTr="00F97C99">
        <w:trPr>
          <w:trHeight w:val="318"/>
        </w:trPr>
        <w:tc>
          <w:tcPr>
            <w:tcW w:w="621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439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196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</w:tr>
      <w:tr w:rsidR="00F97C99" w:rsidTr="00F97C99">
        <w:trPr>
          <w:trHeight w:val="305"/>
        </w:trPr>
        <w:tc>
          <w:tcPr>
            <w:tcW w:w="621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439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196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</w:tr>
      <w:tr w:rsidR="00F97C99" w:rsidTr="00F97C99">
        <w:trPr>
          <w:trHeight w:val="318"/>
        </w:trPr>
        <w:tc>
          <w:tcPr>
            <w:tcW w:w="621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439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196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</w:tr>
      <w:tr w:rsidR="00F97C99" w:rsidTr="00F97C99">
        <w:trPr>
          <w:trHeight w:val="305"/>
        </w:trPr>
        <w:tc>
          <w:tcPr>
            <w:tcW w:w="621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439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196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</w:tr>
      <w:tr w:rsidR="00F97C99" w:rsidTr="00F97C99">
        <w:trPr>
          <w:trHeight w:val="318"/>
        </w:trPr>
        <w:tc>
          <w:tcPr>
            <w:tcW w:w="621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439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196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</w:tr>
      <w:tr w:rsidR="00F97C99" w:rsidTr="00F97C99">
        <w:trPr>
          <w:trHeight w:val="318"/>
        </w:trPr>
        <w:tc>
          <w:tcPr>
            <w:tcW w:w="621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439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196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</w:tr>
      <w:tr w:rsidR="00F97C99" w:rsidTr="00F97C99">
        <w:trPr>
          <w:trHeight w:val="305"/>
        </w:trPr>
        <w:tc>
          <w:tcPr>
            <w:tcW w:w="621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439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196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</w:tr>
      <w:tr w:rsidR="00F97C99" w:rsidTr="00F97C99">
        <w:trPr>
          <w:trHeight w:val="318"/>
        </w:trPr>
        <w:tc>
          <w:tcPr>
            <w:tcW w:w="621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439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196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</w:tr>
      <w:tr w:rsidR="00F97C99" w:rsidTr="00F97C99">
        <w:trPr>
          <w:trHeight w:val="305"/>
        </w:trPr>
        <w:tc>
          <w:tcPr>
            <w:tcW w:w="621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439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196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</w:tr>
      <w:tr w:rsidR="00F97C99" w:rsidTr="00F97C99">
        <w:trPr>
          <w:trHeight w:val="332"/>
        </w:trPr>
        <w:tc>
          <w:tcPr>
            <w:tcW w:w="621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439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196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06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1590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  <w:tc>
          <w:tcPr>
            <w:tcW w:w="2742" w:type="dxa"/>
          </w:tcPr>
          <w:p w:rsidR="00F97C99" w:rsidRDefault="00F97C99" w:rsidP="00F97C99">
            <w:pPr>
              <w:tabs>
                <w:tab w:val="left" w:pos="10148"/>
              </w:tabs>
            </w:pPr>
          </w:p>
        </w:tc>
      </w:tr>
    </w:tbl>
    <w:p w:rsidR="00F97C99" w:rsidRDefault="00F97C99" w:rsidP="00F97C99">
      <w:pPr>
        <w:tabs>
          <w:tab w:val="left" w:pos="10148"/>
        </w:tabs>
      </w:pPr>
    </w:p>
    <w:p w:rsidR="00F97C99" w:rsidRDefault="00F97C99" w:rsidP="00F97C99">
      <w:pPr>
        <w:tabs>
          <w:tab w:val="left" w:pos="10148"/>
        </w:tabs>
      </w:pPr>
    </w:p>
    <w:p w:rsidR="00F97C99" w:rsidRDefault="00F97C99" w:rsidP="00F97C99">
      <w:pPr>
        <w:tabs>
          <w:tab w:val="left" w:pos="10148"/>
        </w:tabs>
      </w:pPr>
    </w:p>
    <w:p w:rsidR="00F97C99" w:rsidRDefault="00F97C99" w:rsidP="00F97C99">
      <w:pPr>
        <w:tabs>
          <w:tab w:val="left" w:pos="10148"/>
        </w:tabs>
      </w:pPr>
    </w:p>
    <w:p w:rsidR="00F97C99" w:rsidRDefault="00F97C99" w:rsidP="00F97C99">
      <w:pPr>
        <w:tabs>
          <w:tab w:val="left" w:pos="10148"/>
        </w:tabs>
      </w:pPr>
    </w:p>
    <w:p w:rsidR="00F97C99" w:rsidRPr="00F97C99" w:rsidRDefault="00F97C99" w:rsidP="00F97C99">
      <w:pPr>
        <w:tabs>
          <w:tab w:val="left" w:pos="10148"/>
        </w:tabs>
      </w:pPr>
    </w:p>
    <w:sectPr w:rsidR="00F97C99" w:rsidRPr="00F97C99" w:rsidSect="00F97C9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A6"/>
    <w:rsid w:val="00166EA1"/>
    <w:rsid w:val="001B48A8"/>
    <w:rsid w:val="001D7FA6"/>
    <w:rsid w:val="005A6AA5"/>
    <w:rsid w:val="00730BA0"/>
    <w:rsid w:val="007C1FE1"/>
    <w:rsid w:val="009963D3"/>
    <w:rsid w:val="00B95713"/>
    <w:rsid w:val="00D03ED4"/>
    <w:rsid w:val="00E04A10"/>
    <w:rsid w:val="00EB7216"/>
    <w:rsid w:val="00ED6295"/>
    <w:rsid w:val="00F9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8D883-1E8A-47EB-BB69-8D0A61E3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ne-NP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3ED4"/>
    <w:rPr>
      <w:rFonts w:cs="Times New Roman"/>
      <w:sz w:val="32"/>
      <w:szCs w:val="22"/>
      <w:lang w:bidi="ar-SA"/>
    </w:rPr>
  </w:style>
  <w:style w:type="table" w:styleId="TableGrid">
    <w:name w:val="Table Grid"/>
    <w:basedOn w:val="TableNormal"/>
    <w:uiPriority w:val="39"/>
    <w:rsid w:val="00F97C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216"/>
    <w:rPr>
      <w:rFonts w:ascii="Segoe UI" w:hAnsi="Segoe UI" w:cs="Segoe UI"/>
      <w:sz w:val="18"/>
      <w:szCs w:val="18"/>
      <w:lang w:bidi="ar-SA"/>
    </w:rPr>
  </w:style>
  <w:style w:type="paragraph" w:styleId="NormalWeb">
    <w:name w:val="Normal (Web)"/>
    <w:basedOn w:val="Normal"/>
    <w:uiPriority w:val="99"/>
    <w:semiHidden/>
    <w:unhideWhenUsed/>
    <w:rsid w:val="001D7F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dairy%20first%20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dairy first page</Template>
  <TotalTime>1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2024-04-29T06:07:00Z</cp:lastPrinted>
  <dcterms:created xsi:type="dcterms:W3CDTF">2024-04-29T06:04:00Z</dcterms:created>
  <dcterms:modified xsi:type="dcterms:W3CDTF">2024-04-29T06:08:00Z</dcterms:modified>
</cp:coreProperties>
</file>