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Test Plan for Pet Store Website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fik7c2bex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Identifier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Items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Risk Issues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 to be Tested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 Not to be Tested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Approach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 Pass/Fail Criteria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Suspension Criteria and Resumption Requirements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Deliverables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Remaining Test Tasks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Environmental Needs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and Responsibilities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Risks and Contingencies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Glossary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mg35allxn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Test Plan Identifier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Test Plan 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PetStore_TestPlan_01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e41eygzrr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References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Under Test (AUT):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Pet Store Website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jlg7c8a2j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Introduction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testing strategy for the Pet Store web application. The goal is to validate that all critical features function as expected, ensuring a smooth and error-free user experience.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kidqm7rv8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 Items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modules will be tested: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&amp; Login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Search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 Operations (Add/Remove items)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Checkout and Order Placement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m747vou4a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Software Risk Issues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login may fail due to backend issues.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 operations may not update correctly.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performance may degrade under high load.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xbz1ze1zx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Features to be Tested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Account registration and login functionality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listing and search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Adding/removing items to/from the cart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checkout and confirmation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dk66i8w2i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Features Not to be Tested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payment gateways (out of scope)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advertisement banners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c1rhpeqln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Approach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 for each core feature using manual test cases.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bugs and retest after resolution.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positive and negative test scenarios</w:t>
      </w:r>
      <w:r w:rsidDel="00000000" w:rsidR="00000000" w:rsidRPr="00000000">
        <w:rPr>
          <w:rtl w:val="0"/>
        </w:rPr>
        <w:t xml:space="preserve"> to verify edge cases.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cross-browser compatibility (Chrome, Firefox, Edge).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8kzt27lfg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Item Pass/Fail Criteria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: All steps in a test case execute successfully and meet expected results.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: Any deviation from expected behavior, UI issues, or application crashes.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z3673jkar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Suspension Criteria and Resumption Requirements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Testing will be </w:t>
      </w:r>
      <w:r w:rsidDel="00000000" w:rsidR="00000000" w:rsidRPr="00000000">
        <w:rPr>
          <w:b w:val="1"/>
          <w:rtl w:val="0"/>
        </w:rPr>
        <w:t xml:space="preserve">suspended</w:t>
      </w:r>
      <w:r w:rsidDel="00000000" w:rsidR="00000000" w:rsidRPr="00000000">
        <w:rPr>
          <w:rtl w:val="0"/>
        </w:rPr>
        <w:t xml:space="preserve"> if critical modules (e.g., login, homepage) are non-functional.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will </w:t>
      </w:r>
      <w:r w:rsidDel="00000000" w:rsidR="00000000" w:rsidRPr="00000000">
        <w:rPr>
          <w:b w:val="1"/>
          <w:rtl w:val="0"/>
        </w:rPr>
        <w:t xml:space="preserve">resume</w:t>
      </w:r>
      <w:r w:rsidDel="00000000" w:rsidR="00000000" w:rsidRPr="00000000">
        <w:rPr>
          <w:rtl w:val="0"/>
        </w:rPr>
        <w:t xml:space="preserve"> once those modules are fixed and verified by the development team.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bu2d5gwyt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Test Deliverables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Document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Defect/Bug Reports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znzfwfs1f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Remaining Test Tasks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detailed test cases for each feature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all planned tests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and track defects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Retest after defect fixes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Finalize test report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jdrv8icjd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Environmental Needs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Operating System: Windows/Linux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Browsers: Chrome, Firefox, Edge (latest versions)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 connection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PetStore application test environment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2xc1uhnbt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Roles and Responsibilities</w:t>
      </w:r>
    </w:p>
    <w:tbl>
      <w:tblPr>
        <w:tblStyle w:val="Table1"/>
        <w:tblW w:w="5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0"/>
        <w:gridCol w:w="4250"/>
        <w:tblGridChange w:id="0">
          <w:tblGrid>
            <w:gridCol w:w="1100"/>
            <w:gridCol w:w="4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Test strategy, task assignment, and review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Testers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Execute test cases, report bugs, retest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ld7vuddhg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Planning Risks and Contingencies</w:t>
      </w:r>
    </w:p>
    <w:tbl>
      <w:tblPr>
        <w:tblStyle w:val="Table2"/>
        <w:tblW w:w="7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4955"/>
        <w:tblGridChange w:id="0">
          <w:tblGrid>
            <w:gridCol w:w="2990"/>
            <w:gridCol w:w="4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Contingency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Website not ready for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Use staging or backup environment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Delayed bug fixes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Prioritize major functionalities for testing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Environment instability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Keep local backup and report issues immediately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sf4f2b0fk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Glossary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 A set of actions to verify a specific feature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Bug/Defect</w:t>
      </w:r>
      <w:r w:rsidDel="00000000" w:rsidR="00000000" w:rsidRPr="00000000">
        <w:rPr>
          <w:rtl w:val="0"/>
        </w:rPr>
        <w:t xml:space="preserve">: An error in software causing unexpected behavior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rtl w:val="0"/>
        </w:rPr>
        <w:t xml:space="preserve">: Quality Assurance — ensuring the product meets quality standards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</w:t>
      </w:r>
      <w:r w:rsidDel="00000000" w:rsidR="00000000" w:rsidRPr="00000000">
        <w:rPr>
          <w:rtl w:val="0"/>
        </w:rPr>
        <w:t xml:space="preserve">: Application Under Test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tstore.octoperf.com/" TargetMode="External"/><Relationship Id="rId7" Type="http://schemas.openxmlformats.org/officeDocument/2006/relationships/hyperlink" Target="https://petstore.octoperf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